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DDE22" w14:textId="77777777" w:rsidR="004C3A1A" w:rsidRPr="00555238" w:rsidRDefault="004C3A1A" w:rsidP="004C3A1A">
      <w:pPr>
        <w:pStyle w:val="DocumentLabel"/>
        <w:rPr>
          <w:rFonts w:ascii="Smith&amp;NephewLF" w:hAnsi="Smith&amp;NephewLF"/>
          <w:color w:val="FF6600"/>
        </w:rPr>
      </w:pPr>
      <w:r w:rsidRPr="00555238">
        <w:rPr>
          <w:rFonts w:ascii="Smith&amp;NephewLF" w:hAnsi="Smith&amp;NephewLF"/>
        </w:rPr>
        <w:t>AUTHOR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270"/>
        <w:gridCol w:w="3384"/>
        <w:gridCol w:w="270"/>
        <w:gridCol w:w="3384"/>
        <w:gridCol w:w="270"/>
        <w:gridCol w:w="1674"/>
      </w:tblGrid>
      <w:tr w:rsidR="004C3A1A" w:rsidRPr="000501E8" w14:paraId="319FAFE1" w14:textId="77777777" w:rsidTr="00127813">
        <w:trPr>
          <w:trHeight w:val="423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7F8935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  <w:r w:rsidRPr="000501E8">
              <w:rPr>
                <w:b/>
              </w:rPr>
              <w:t>Department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F7B56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EB7E36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  <w:r w:rsidRPr="000501E8">
              <w:rPr>
                <w:b/>
              </w:rPr>
              <w:t>Signature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5D401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303E8" w14:textId="77777777" w:rsidR="004C3A1A" w:rsidRPr="00DB11F1" w:rsidRDefault="004C3A1A" w:rsidP="00371D5F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DB11F1">
              <w:rPr>
                <w:b/>
              </w:rPr>
              <w:t>Print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99114" w14:textId="77777777" w:rsidR="004C3A1A" w:rsidRPr="00DB11F1" w:rsidRDefault="004C3A1A" w:rsidP="00371D5F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F9623" w14:textId="77777777" w:rsidR="004C3A1A" w:rsidRPr="00DB11F1" w:rsidRDefault="004C3A1A" w:rsidP="00371D5F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DB11F1">
              <w:rPr>
                <w:b/>
              </w:rPr>
              <w:t>Date</w:t>
            </w:r>
          </w:p>
        </w:tc>
      </w:tr>
      <w:tr w:rsidR="004C3A1A" w:rsidRPr="000501E8" w14:paraId="498563C8" w14:textId="77777777" w:rsidTr="00EA407C">
        <w:trPr>
          <w:trHeight w:val="1206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B2B9F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  <w:r>
              <w:t>R&amp;D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54748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</w:pPr>
          </w:p>
        </w:tc>
        <w:tc>
          <w:tcPr>
            <w:tcW w:w="338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3FC6ACE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9A058E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338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0D3CC37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4E1339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14:paraId="46446938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</w:tr>
    </w:tbl>
    <w:p w14:paraId="1D51D2B7" w14:textId="77777777" w:rsidR="004C3A1A" w:rsidRPr="007A45B6" w:rsidRDefault="004C3A1A" w:rsidP="004C3A1A">
      <w:pPr>
        <w:tabs>
          <w:tab w:val="left" w:pos="1440"/>
          <w:tab w:val="left" w:pos="7200"/>
        </w:tabs>
        <w:jc w:val="center"/>
      </w:pPr>
    </w:p>
    <w:p w14:paraId="670D6EE6" w14:textId="77777777" w:rsidR="004C3A1A" w:rsidRPr="007A45B6" w:rsidRDefault="004C3A1A" w:rsidP="004C3A1A">
      <w:pPr>
        <w:pStyle w:val="DocumentLabel"/>
        <w:rPr>
          <w:rFonts w:ascii="Smith&amp;NephewLF" w:hAnsi="Smith&amp;NephewLF"/>
          <w:color w:val="FF6600"/>
        </w:rPr>
      </w:pPr>
      <w:r>
        <w:rPr>
          <w:rFonts w:ascii="Smith&amp;NephewLF" w:hAnsi="Smith&amp;NephewLF"/>
        </w:rPr>
        <w:t>SIGNATURES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270"/>
        <w:gridCol w:w="3384"/>
        <w:gridCol w:w="270"/>
        <w:gridCol w:w="3384"/>
        <w:gridCol w:w="270"/>
        <w:gridCol w:w="1674"/>
      </w:tblGrid>
      <w:tr w:rsidR="004C3A1A" w:rsidRPr="000501E8" w14:paraId="688F741A" w14:textId="77777777" w:rsidTr="00127813">
        <w:trPr>
          <w:trHeight w:val="423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46525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  <w:r w:rsidRPr="000501E8">
              <w:rPr>
                <w:b/>
              </w:rPr>
              <w:t>Department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88EC05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D362C4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  <w:r w:rsidRPr="000501E8">
              <w:rPr>
                <w:b/>
              </w:rPr>
              <w:t>Signature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80E939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FF877" w14:textId="77777777" w:rsidR="004C3A1A" w:rsidRPr="00DB11F1" w:rsidRDefault="004C3A1A" w:rsidP="00371D5F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DB11F1">
              <w:rPr>
                <w:b/>
              </w:rPr>
              <w:t>Print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BAF06" w14:textId="77777777" w:rsidR="004C3A1A" w:rsidRPr="00DB11F1" w:rsidRDefault="004C3A1A" w:rsidP="00371D5F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618B9" w14:textId="77777777" w:rsidR="004C3A1A" w:rsidRPr="00DB11F1" w:rsidRDefault="004C3A1A" w:rsidP="00371D5F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DB11F1">
              <w:rPr>
                <w:b/>
              </w:rPr>
              <w:t>Date</w:t>
            </w:r>
          </w:p>
        </w:tc>
      </w:tr>
      <w:tr w:rsidR="004C3A1A" w:rsidRPr="000501E8" w14:paraId="70279977" w14:textId="77777777" w:rsidTr="00EA407C">
        <w:trPr>
          <w:trHeight w:val="99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65E83A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  <w:r>
              <w:t>R&amp;D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AF0A7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</w:pPr>
          </w:p>
        </w:tc>
        <w:tc>
          <w:tcPr>
            <w:tcW w:w="338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F3F32F9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3617B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338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0FA286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DAA573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14:paraId="100A2484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</w:tr>
      <w:tr w:rsidR="004C3A1A" w:rsidRPr="000501E8" w14:paraId="5510C040" w14:textId="77777777" w:rsidTr="00EA407C">
        <w:trPr>
          <w:trHeight w:val="1061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376F4E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  <w:r>
              <w:t>Marketing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B5CD96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</w:pPr>
          </w:p>
        </w:tc>
        <w:tc>
          <w:tcPr>
            <w:tcW w:w="338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89CF3EC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46651A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338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A14B0C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9C8D278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14:paraId="683F0787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</w:tr>
      <w:tr w:rsidR="004C3A1A" w:rsidRPr="000501E8" w14:paraId="4D27CCDE" w14:textId="77777777" w:rsidTr="00EA407C">
        <w:trPr>
          <w:trHeight w:val="1169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C3AE7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  <w:r>
              <w:t>Quality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5CA016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</w:pPr>
          </w:p>
        </w:tc>
        <w:tc>
          <w:tcPr>
            <w:tcW w:w="338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C7642AF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9137C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338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B9D42B3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B14D83E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14:paraId="49B8AF3E" w14:textId="77777777" w:rsidR="004C3A1A" w:rsidRPr="000501E8" w:rsidRDefault="004C3A1A" w:rsidP="00371D5F">
            <w:pPr>
              <w:tabs>
                <w:tab w:val="left" w:pos="1440"/>
                <w:tab w:val="left" w:pos="7200"/>
              </w:tabs>
              <w:jc w:val="center"/>
            </w:pPr>
          </w:p>
        </w:tc>
      </w:tr>
    </w:tbl>
    <w:p w14:paraId="0AEB3758" w14:textId="33014308" w:rsidR="004C3A1A" w:rsidRDefault="004C3A1A" w:rsidP="00555238">
      <w:pPr>
        <w:tabs>
          <w:tab w:val="left" w:pos="1440"/>
          <w:tab w:val="left" w:pos="7200"/>
        </w:tabs>
        <w:jc w:val="center"/>
      </w:pPr>
    </w:p>
    <w:p w14:paraId="52755D87" w14:textId="293894F2" w:rsidR="00AB73A7" w:rsidRDefault="00AB73A7">
      <w:r>
        <w:br w:type="page"/>
      </w:r>
    </w:p>
    <w:p w14:paraId="7AB6CDF8" w14:textId="77777777" w:rsidR="00AB73A7" w:rsidRPr="007A45B6" w:rsidRDefault="00AB73A7" w:rsidP="00EA407C">
      <w:pPr>
        <w:tabs>
          <w:tab w:val="left" w:pos="1440"/>
          <w:tab w:val="left" w:pos="7200"/>
        </w:tabs>
      </w:pPr>
    </w:p>
    <w:p w14:paraId="7CB6E483" w14:textId="77777777" w:rsidR="004C3A1A" w:rsidRPr="00555238" w:rsidRDefault="004C3A1A" w:rsidP="004C3A1A">
      <w:pPr>
        <w:pStyle w:val="DocumentLabel"/>
        <w:rPr>
          <w:rFonts w:ascii="Smith&amp;NephewLF" w:hAnsi="Smith&amp;NephewLF"/>
        </w:rPr>
      </w:pPr>
      <w:r w:rsidRPr="00555238">
        <w:rPr>
          <w:rFonts w:ascii="Smith&amp;NephewLF" w:hAnsi="Smith&amp;NephewLF"/>
        </w:rPr>
        <w:t>Revision History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268"/>
        <w:gridCol w:w="1446"/>
        <w:gridCol w:w="270"/>
        <w:gridCol w:w="900"/>
        <w:gridCol w:w="270"/>
        <w:gridCol w:w="6912"/>
      </w:tblGrid>
      <w:tr w:rsidR="004C3A1A" w:rsidRPr="00BB3547" w14:paraId="7CD84FE5" w14:textId="77777777" w:rsidTr="00127813">
        <w:trPr>
          <w:trHeight w:val="432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9629D" w14:textId="77777777" w:rsidR="004C3A1A" w:rsidRPr="00BB3547" w:rsidRDefault="004C3A1A" w:rsidP="00371D5F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rPr>
                <w:b/>
              </w:rPr>
              <w:t>Rev.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8DF99" w14:textId="77777777" w:rsidR="004C3A1A" w:rsidRPr="00BB3547" w:rsidRDefault="004C3A1A" w:rsidP="00371D5F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A6E41F" w14:textId="77777777" w:rsidR="004C3A1A" w:rsidRPr="00BB3547" w:rsidRDefault="004C3A1A" w:rsidP="00371D5F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rPr>
                <w:b/>
              </w:rPr>
              <w:t>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A568C" w14:textId="77777777" w:rsidR="004C3A1A" w:rsidRPr="00BB3547" w:rsidRDefault="004C3A1A" w:rsidP="00371D5F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7182B" w14:textId="77777777" w:rsidR="004C3A1A" w:rsidRPr="00BB3547" w:rsidRDefault="004C3A1A" w:rsidP="00371D5F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rPr>
                <w:b/>
              </w:rPr>
              <w:t>Initials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70542" w14:textId="77777777" w:rsidR="004C3A1A" w:rsidRPr="00BB3547" w:rsidRDefault="004C3A1A" w:rsidP="00371D5F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19470" w14:textId="77777777" w:rsidR="004C3A1A" w:rsidRPr="00BB3547" w:rsidRDefault="004C3A1A" w:rsidP="00371D5F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rPr>
                <w:b/>
              </w:rPr>
              <w:t>Description</w:t>
            </w:r>
          </w:p>
        </w:tc>
      </w:tr>
      <w:tr w:rsidR="004C3A1A" w:rsidRPr="00BB3547" w14:paraId="48FFF041" w14:textId="77777777" w:rsidTr="00127813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7E01C6" w14:textId="77777777" w:rsidR="004C3A1A" w:rsidRPr="00BB3547" w:rsidRDefault="004C3A1A" w:rsidP="004138B3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t>0.1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16CCE4" w14:textId="77777777" w:rsidR="004C3A1A" w:rsidRPr="00BB3547" w:rsidRDefault="004C3A1A" w:rsidP="004138B3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BF1700" w14:textId="77777777" w:rsidR="004C3A1A" w:rsidRPr="00BB3547" w:rsidRDefault="00C8254A" w:rsidP="00071AB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05</w:t>
            </w:r>
            <w:r w:rsidR="004C3A1A">
              <w:t>-</w:t>
            </w:r>
            <w:r>
              <w:t>Mar</w:t>
            </w:r>
            <w:r w:rsidR="004C3A1A">
              <w:t>-</w:t>
            </w:r>
            <w:r>
              <w:t>2009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E2427B" w14:textId="77777777" w:rsidR="004C3A1A" w:rsidRPr="00BB3547" w:rsidRDefault="004C3A1A" w:rsidP="00071AB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D163D" w14:textId="77777777" w:rsidR="004C3A1A" w:rsidRPr="00BB3547" w:rsidRDefault="00C8254A" w:rsidP="0035243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B0CC8" w14:textId="77777777" w:rsidR="004C3A1A" w:rsidRPr="00BB3547" w:rsidRDefault="004C3A1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9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5640C7" w14:textId="77777777" w:rsidR="004C3A1A" w:rsidRPr="00BB3547" w:rsidRDefault="00AD5B7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Initial draft derived from 15000279 Rev 1.4</w:t>
            </w:r>
          </w:p>
        </w:tc>
      </w:tr>
      <w:tr w:rsidR="00C8254A" w:rsidRPr="00BB3547" w14:paraId="380254C3" w14:textId="77777777" w:rsidTr="00127813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B0BEEA" w14:textId="77777777" w:rsidR="00C8254A" w:rsidRPr="00BB3547" w:rsidRDefault="00C8254A" w:rsidP="004138B3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BB3547">
              <w:t>0.2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8CD8F" w14:textId="77777777" w:rsidR="00C8254A" w:rsidRPr="00BB3547" w:rsidRDefault="00C8254A" w:rsidP="004138B3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12A36B" w14:textId="77777777" w:rsidR="00C8254A" w:rsidRPr="00BB3547" w:rsidRDefault="00C8254A" w:rsidP="00071AB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27-Mar-2009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1409C0" w14:textId="77777777" w:rsidR="00C8254A" w:rsidRPr="00BB3547" w:rsidRDefault="00C8254A" w:rsidP="00071AB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6E857" w14:textId="77777777" w:rsidR="00C8254A" w:rsidRPr="00BB3547" w:rsidRDefault="00C8254A" w:rsidP="0035243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C000F" w14:textId="77777777" w:rsidR="00C8254A" w:rsidRPr="00BB3547" w:rsidRDefault="00C8254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2B30F6" w14:textId="77777777" w:rsidR="00C8254A" w:rsidRPr="00BB3547" w:rsidRDefault="00AD5B7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Removed power button interface</w:t>
            </w:r>
          </w:p>
        </w:tc>
      </w:tr>
      <w:tr w:rsidR="00C8254A" w:rsidRPr="00BB3547" w14:paraId="1ADF00A7" w14:textId="77777777" w:rsidTr="00127813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7A9F5F" w14:textId="77777777" w:rsidR="00C8254A" w:rsidRPr="00BB3547" w:rsidRDefault="00C8254A" w:rsidP="004138B3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0.3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0D3E2" w14:textId="77777777" w:rsidR="00C8254A" w:rsidRPr="00BB3547" w:rsidRDefault="00C8254A" w:rsidP="004138B3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0D4CCF" w14:textId="77777777" w:rsidR="00C8254A" w:rsidRPr="00BB3547" w:rsidRDefault="00C8254A" w:rsidP="00071AB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03-Apr-2009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87484" w14:textId="77777777" w:rsidR="00C8254A" w:rsidRPr="00BB3547" w:rsidRDefault="00C8254A" w:rsidP="00071AB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AAEB8E" w14:textId="77777777" w:rsidR="00C8254A" w:rsidRPr="00BB3547" w:rsidRDefault="00C8254A" w:rsidP="0035243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B8D51" w14:textId="77777777" w:rsidR="00C8254A" w:rsidRPr="00BB3547" w:rsidRDefault="00C8254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91106" w14:textId="77777777" w:rsidR="00C8254A" w:rsidRPr="00BB3547" w:rsidRDefault="00AD5B7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Added SQA signature per EOP 1400003 Rev F.</w:t>
            </w:r>
          </w:p>
        </w:tc>
      </w:tr>
      <w:tr w:rsidR="00C8254A" w:rsidRPr="00BB3547" w14:paraId="2EB848AC" w14:textId="77777777" w:rsidTr="00127813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28C8AD" w14:textId="77777777" w:rsidR="00C8254A" w:rsidRPr="00BB3547" w:rsidRDefault="00C8254A" w:rsidP="004138B3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0.4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79606" w14:textId="77777777" w:rsidR="00C8254A" w:rsidRPr="00BB3547" w:rsidRDefault="00C8254A" w:rsidP="004138B3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343B6" w14:textId="77777777" w:rsidR="00C8254A" w:rsidRPr="00BB3547" w:rsidRDefault="00AD5B7C" w:rsidP="00071AB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09</w:t>
            </w:r>
            <w:r w:rsidR="00C8254A">
              <w:t>-</w:t>
            </w:r>
            <w:r>
              <w:t>Jun</w:t>
            </w:r>
            <w:r w:rsidR="00C8254A">
              <w:t>-2009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B98DA9" w14:textId="77777777" w:rsidR="00C8254A" w:rsidRPr="00BB3547" w:rsidRDefault="00C8254A" w:rsidP="00071AB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C5FA3" w14:textId="77777777" w:rsidR="00C8254A" w:rsidRPr="00BB3547" w:rsidRDefault="00AD5B7C" w:rsidP="0035243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6DE8D9" w14:textId="77777777" w:rsidR="00C8254A" w:rsidRPr="00BB3547" w:rsidRDefault="00C8254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8AB7C1" w14:textId="77777777" w:rsidR="00C8254A" w:rsidRPr="00BB3547" w:rsidRDefault="00AD5B7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Updated based upon Design Review</w:t>
            </w:r>
          </w:p>
        </w:tc>
      </w:tr>
      <w:tr w:rsidR="00C8254A" w:rsidRPr="00BB3547" w14:paraId="3B869376" w14:textId="77777777" w:rsidTr="00127813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C8B4FD" w14:textId="77777777" w:rsidR="00C8254A" w:rsidRPr="00BB3547" w:rsidRDefault="00C8254A" w:rsidP="004138B3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0.5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D44B31" w14:textId="77777777" w:rsidR="00C8254A" w:rsidRPr="00BB3547" w:rsidRDefault="00C8254A" w:rsidP="004138B3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55653F" w14:textId="77777777" w:rsidR="00C8254A" w:rsidRPr="00BB3547" w:rsidRDefault="00AD5B7C" w:rsidP="00071AB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30</w:t>
            </w:r>
            <w:r w:rsidR="00C8254A">
              <w:t>-</w:t>
            </w:r>
            <w:r>
              <w:t>Jul</w:t>
            </w:r>
            <w:r w:rsidR="00C8254A">
              <w:t>-2009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1A28E9" w14:textId="77777777" w:rsidR="00C8254A" w:rsidRPr="00BB3547" w:rsidRDefault="00C8254A" w:rsidP="00071AB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A03269" w14:textId="77777777" w:rsidR="00C8254A" w:rsidRPr="00BB3547" w:rsidRDefault="00AD5B7C" w:rsidP="0035243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AAFBA" w14:textId="77777777" w:rsidR="00C8254A" w:rsidRPr="00BB3547" w:rsidRDefault="00C8254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F43449" w14:textId="77777777" w:rsidR="00C8254A" w:rsidRPr="00BB3547" w:rsidRDefault="00AD5B7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Added EIP to Document Title</w:t>
            </w:r>
          </w:p>
        </w:tc>
      </w:tr>
      <w:tr w:rsidR="00C8254A" w:rsidRPr="00BB3547" w14:paraId="1891CADE" w14:textId="77777777" w:rsidTr="00127813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DF86" w14:textId="77777777" w:rsidR="00C8254A" w:rsidRPr="00BB3547" w:rsidRDefault="00C8254A" w:rsidP="004138B3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2E05C" w14:textId="77777777" w:rsidR="00C8254A" w:rsidRPr="00BB3547" w:rsidRDefault="00C8254A" w:rsidP="004138B3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D60A9B" w14:textId="77777777" w:rsidR="00C8254A" w:rsidRPr="00BB3547" w:rsidRDefault="00AD5B7C" w:rsidP="00071AB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16</w:t>
            </w:r>
            <w:r w:rsidR="00C8254A">
              <w:t>-</w:t>
            </w:r>
            <w:r>
              <w:t>Oct</w:t>
            </w:r>
            <w:r w:rsidR="00C8254A">
              <w:t>-2009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61A657" w14:textId="77777777" w:rsidR="00C8254A" w:rsidRPr="00BB3547" w:rsidRDefault="00C8254A" w:rsidP="00071AB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71CC4" w14:textId="77777777" w:rsidR="00C8254A" w:rsidRPr="00BB3547" w:rsidRDefault="00AD5B7C" w:rsidP="0035243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5757C8" w14:textId="77777777" w:rsidR="00C8254A" w:rsidRPr="00BB3547" w:rsidRDefault="00C8254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CF5F8E" w14:textId="77777777" w:rsidR="00C8254A" w:rsidRPr="00BB3547" w:rsidRDefault="00AD5B7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Initial Release</w:t>
            </w:r>
          </w:p>
        </w:tc>
      </w:tr>
      <w:tr w:rsidR="00C8254A" w:rsidRPr="00BB3547" w14:paraId="664EBEDC" w14:textId="77777777" w:rsidTr="00127813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2058ED" w14:textId="77777777" w:rsidR="00C8254A" w:rsidRPr="00BB3547" w:rsidRDefault="007F7AE3" w:rsidP="004138B3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B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0515D" w14:textId="77777777" w:rsidR="00C8254A" w:rsidRPr="00BB3547" w:rsidRDefault="00C8254A" w:rsidP="004138B3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51BF" w14:textId="77777777" w:rsidR="00C8254A" w:rsidRPr="00BB3547" w:rsidRDefault="007F7AE3" w:rsidP="00071AB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05</w:t>
            </w:r>
            <w:r w:rsidR="00594F72">
              <w:t>-</w:t>
            </w:r>
            <w:r>
              <w:t>Feb</w:t>
            </w:r>
            <w:r w:rsidR="00594F72">
              <w:t>-201</w:t>
            </w:r>
            <w:r w:rsidR="00C8254A">
              <w:t>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2FB0F" w14:textId="77777777" w:rsidR="00C8254A" w:rsidRPr="00BB3547" w:rsidRDefault="00C8254A" w:rsidP="00071AB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F62CCB" w14:textId="77777777" w:rsidR="00C8254A" w:rsidRPr="00BB3547" w:rsidRDefault="00C8254A" w:rsidP="0035243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212004" w14:textId="77777777" w:rsidR="00C8254A" w:rsidRPr="00BB3547" w:rsidRDefault="00C8254A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D6231A" w14:textId="77777777" w:rsidR="00C8254A" w:rsidRDefault="00AD5B7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Updated to OP 1400003 Rev K Template</w:t>
            </w:r>
          </w:p>
          <w:p w14:paraId="7A0D7AA1" w14:textId="77777777" w:rsidR="00AE2FA1" w:rsidRDefault="00AE2FA1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 xml:space="preserve">Replaced CONDOR with </w:t>
            </w:r>
            <w:r w:rsidR="007F7AE3">
              <w:t>INTELLIO Link</w:t>
            </w:r>
          </w:p>
          <w:p w14:paraId="722658B0" w14:textId="77777777" w:rsidR="00630657" w:rsidRDefault="00630657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Removed unsupported products</w:t>
            </w:r>
          </w:p>
          <w:p w14:paraId="44254ED9" w14:textId="77777777" w:rsidR="007F7AE3" w:rsidRPr="00BB3547" w:rsidRDefault="006E0ACE" w:rsidP="0005231C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 xml:space="preserve">Expanded </w:t>
            </w:r>
            <w:r w:rsidR="00571A86">
              <w:t>INTELLIO Link</w:t>
            </w:r>
            <w:r>
              <w:t xml:space="preserve"> and Pump Interface</w:t>
            </w:r>
          </w:p>
        </w:tc>
      </w:tr>
      <w:tr w:rsidR="003E0E4F" w:rsidRPr="00BB3547" w14:paraId="16E19AC3" w14:textId="77777777" w:rsidTr="00127813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CEA91" w14:textId="77777777" w:rsidR="003E0E4F" w:rsidRDefault="003E0E4F" w:rsidP="000771A3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C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FA50E" w14:textId="77777777" w:rsidR="003E0E4F" w:rsidRPr="00BB3547" w:rsidRDefault="003E0E4F" w:rsidP="004138B3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BBE9D" w14:textId="77777777" w:rsidR="003E0E4F" w:rsidRDefault="00AF6ABC" w:rsidP="00071AB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03</w:t>
            </w:r>
            <w:r w:rsidR="009048E0">
              <w:t>-Jul</w:t>
            </w:r>
            <w:r w:rsidR="003E0E4F">
              <w:t>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3C4D2D" w14:textId="77777777" w:rsidR="003E0E4F" w:rsidRPr="00BB3547" w:rsidRDefault="003E0E4F" w:rsidP="00071AB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99466" w14:textId="77777777" w:rsidR="003E0E4F" w:rsidRDefault="003E0E4F" w:rsidP="0035243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6EEE89" w14:textId="77777777" w:rsidR="003E0E4F" w:rsidRPr="00BB3547" w:rsidRDefault="003E0E4F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C1E3AD" w14:textId="77777777" w:rsidR="003E0E4F" w:rsidRDefault="003E0E4F" w:rsidP="00D24039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 xml:space="preserve">Add </w:t>
            </w:r>
            <w:r w:rsidR="00D24039">
              <w:t>System and Handpiece Identification</w:t>
            </w:r>
            <w:r>
              <w:t xml:space="preserve"> Requirements</w:t>
            </w:r>
          </w:p>
          <w:p w14:paraId="06481887" w14:textId="77777777" w:rsidR="00D24039" w:rsidRDefault="00D24039" w:rsidP="009048E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 xml:space="preserve">Add requirement for reporting </w:t>
            </w:r>
            <w:r w:rsidR="009048E0">
              <w:t xml:space="preserve">an estimate of </w:t>
            </w:r>
            <w:r>
              <w:t xml:space="preserve">the number of </w:t>
            </w:r>
            <w:r w:rsidR="009048E0">
              <w:t>procedures</w:t>
            </w:r>
            <w:r>
              <w:t xml:space="preserve"> a system has been </w:t>
            </w:r>
            <w:r w:rsidR="009048E0">
              <w:t>used in</w:t>
            </w:r>
            <w:r>
              <w:t>.</w:t>
            </w:r>
          </w:p>
        </w:tc>
      </w:tr>
      <w:tr w:rsidR="006C3A26" w:rsidRPr="00BB3547" w14:paraId="3E502B9E" w14:textId="77777777" w:rsidTr="006C3A26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AD949" w14:textId="77777777" w:rsidR="006C3A26" w:rsidRDefault="006C3A26" w:rsidP="006C3A2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EA7CA" w14:textId="77777777" w:rsidR="006C3A26" w:rsidRPr="00BB3547" w:rsidRDefault="006C3A26" w:rsidP="006C3A2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7BF82" w14:textId="2D9A71B5" w:rsidR="006C3A26" w:rsidRDefault="00C44890" w:rsidP="00AB73A7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01-Jan-2021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AB0DF" w14:textId="77777777" w:rsidR="006C3A26" w:rsidRPr="00BB3547" w:rsidRDefault="006C3A26" w:rsidP="006C3A2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04242" w14:textId="77777777" w:rsidR="006C3A26" w:rsidRDefault="006C3A26" w:rsidP="006C3A2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4AE9B9" w14:textId="77777777" w:rsidR="006C3A26" w:rsidRPr="00BB3547" w:rsidRDefault="006C3A26" w:rsidP="006C3A2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69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F5088A" w14:textId="77777777" w:rsidR="006C3A26" w:rsidRDefault="00C54A64" w:rsidP="00C54A64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 xml:space="preserve">Reduce supported Footswitches to DYONICS POWER II Footswitch </w:t>
            </w:r>
            <w:r w:rsidRPr="00C54A64">
              <w:t>72201092</w:t>
            </w:r>
            <w:r>
              <w:t xml:space="preserve"> and Pedal Style </w:t>
            </w:r>
            <w:r w:rsidRPr="00C54A64">
              <w:t>7205396</w:t>
            </w:r>
          </w:p>
          <w:p w14:paraId="4B64AEF2" w14:textId="346FAEA5" w:rsidR="00C54A64" w:rsidRDefault="00C54A64" w:rsidP="00C54A64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 xml:space="preserve">Reduce supported Power Instrument handpiece support to Pistol Grip Drill </w:t>
            </w:r>
            <w:r w:rsidRPr="00C54A64">
              <w:t>7205785</w:t>
            </w:r>
            <w:r>
              <w:t xml:space="preserve"> and Inline Sagittal Saw </w:t>
            </w:r>
            <w:r w:rsidRPr="00C54A64">
              <w:t>7205786</w:t>
            </w:r>
          </w:p>
          <w:p w14:paraId="7A558805" w14:textId="3F5A7832" w:rsidR="00F549A4" w:rsidRDefault="00F549A4" w:rsidP="00AB73A7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Remove support of 7205971 DYONICS POWER UltraLight MDU</w:t>
            </w:r>
          </w:p>
        </w:tc>
      </w:tr>
    </w:tbl>
    <w:p w14:paraId="24A6135C" w14:textId="77777777" w:rsidR="006C3A26" w:rsidRDefault="006C3A26" w:rsidP="00BC2D95">
      <w:pPr>
        <w:tabs>
          <w:tab w:val="left" w:pos="720"/>
          <w:tab w:val="left" w:pos="2160"/>
          <w:tab w:val="left" w:pos="3240"/>
        </w:tabs>
      </w:pPr>
    </w:p>
    <w:p w14:paraId="71B65F52" w14:textId="77777777" w:rsidR="00BC2D95" w:rsidRDefault="00BC2D95" w:rsidP="00BC2D95">
      <w:pPr>
        <w:tabs>
          <w:tab w:val="left" w:pos="720"/>
          <w:tab w:val="left" w:pos="2160"/>
          <w:tab w:val="left" w:pos="3240"/>
        </w:tabs>
      </w:pPr>
    </w:p>
    <w:p w14:paraId="7C73AFB1" w14:textId="77777777" w:rsidR="00BC2D95" w:rsidRPr="00555238" w:rsidRDefault="00BC2D95" w:rsidP="00555238">
      <w:pPr>
        <w:pStyle w:val="DocumentLabel"/>
        <w:keepNext w:val="0"/>
        <w:rPr>
          <w:rFonts w:ascii="Smith&amp;NephewLF" w:hAnsi="Smith&amp;NephewLF"/>
        </w:rPr>
      </w:pPr>
      <w:r w:rsidRPr="00555238">
        <w:rPr>
          <w:rFonts w:ascii="Smith&amp;NephewLF" w:hAnsi="Smith&amp;NephewLF"/>
        </w:rPr>
        <w:t>Glossary</w:t>
      </w:r>
    </w:p>
    <w:p w14:paraId="7D281082" w14:textId="77777777" w:rsidR="004C3A1A" w:rsidRDefault="004C3A1A" w:rsidP="00555238">
      <w:pPr>
        <w:tabs>
          <w:tab w:val="left" w:pos="720"/>
          <w:tab w:val="left" w:pos="2160"/>
          <w:tab w:val="left" w:pos="3240"/>
        </w:tabs>
      </w:pPr>
    </w:p>
    <w:tbl>
      <w:tblPr>
        <w:tblStyle w:val="TableGrid"/>
        <w:tblpPr w:leftFromText="180" w:rightFromText="180" w:vertAnchor="text" w:horzAnchor="margin" w:tblpX="108" w:tblpY="-29"/>
        <w:tblW w:w="0" w:type="auto"/>
        <w:tblLook w:val="04A0" w:firstRow="1" w:lastRow="0" w:firstColumn="1" w:lastColumn="0" w:noHBand="0" w:noVBand="1"/>
      </w:tblPr>
      <w:tblGrid>
        <w:gridCol w:w="2713"/>
        <w:gridCol w:w="7992"/>
      </w:tblGrid>
      <w:tr w:rsidR="00BC2D95" w:rsidRPr="00BC2D95" w14:paraId="0FB9348D" w14:textId="77777777" w:rsidTr="00127813">
        <w:trPr>
          <w:trHeight w:val="275"/>
        </w:trPr>
        <w:tc>
          <w:tcPr>
            <w:tcW w:w="2713" w:type="dxa"/>
            <w:vAlign w:val="center"/>
          </w:tcPr>
          <w:p w14:paraId="050E4B22" w14:textId="77777777" w:rsidR="00BC2D95" w:rsidRPr="00741E1E" w:rsidRDefault="00BC2D95" w:rsidP="009C4495">
            <w:pPr>
              <w:rPr>
                <w:b/>
                <w:i/>
              </w:rPr>
            </w:pPr>
            <w:r>
              <w:rPr>
                <w:b/>
                <w:i/>
              </w:rPr>
              <w:t>Set Speed</w:t>
            </w:r>
          </w:p>
        </w:tc>
        <w:tc>
          <w:tcPr>
            <w:tcW w:w="7992" w:type="dxa"/>
            <w:vAlign w:val="center"/>
          </w:tcPr>
          <w:p w14:paraId="10650D3A" w14:textId="77777777" w:rsidR="00BC2D95" w:rsidRPr="00741E1E" w:rsidRDefault="00544D1D" w:rsidP="00741E1E">
            <w:pPr>
              <w:rPr>
                <w:i/>
              </w:rPr>
            </w:pPr>
            <w:r>
              <w:rPr>
                <w:i/>
              </w:rPr>
              <w:t>The target speed for handpiece. Set Speed will be in units of RPM, RATE or % of Full Power depending on the operating mode of the handpiece.</w:t>
            </w:r>
          </w:p>
        </w:tc>
      </w:tr>
      <w:tr w:rsidR="00BC2D95" w:rsidRPr="00BC2D95" w14:paraId="22C85D96" w14:textId="77777777" w:rsidTr="00127813">
        <w:trPr>
          <w:trHeight w:val="275"/>
        </w:trPr>
        <w:tc>
          <w:tcPr>
            <w:tcW w:w="2713" w:type="dxa"/>
            <w:vAlign w:val="center"/>
          </w:tcPr>
          <w:p w14:paraId="4F21CDD4" w14:textId="77777777" w:rsidR="00BC2D95" w:rsidRPr="00741E1E" w:rsidRDefault="00BC2D95" w:rsidP="009C4495">
            <w:pPr>
              <w:rPr>
                <w:b/>
                <w:i/>
              </w:rPr>
            </w:pPr>
            <w:r>
              <w:rPr>
                <w:b/>
                <w:i/>
              </w:rPr>
              <w:t>Set Speed Adjustment</w:t>
            </w:r>
          </w:p>
        </w:tc>
        <w:tc>
          <w:tcPr>
            <w:tcW w:w="7992" w:type="dxa"/>
            <w:vAlign w:val="center"/>
          </w:tcPr>
          <w:p w14:paraId="5EE2183A" w14:textId="77777777" w:rsidR="00BC2D95" w:rsidRPr="00741E1E" w:rsidRDefault="00A04816" w:rsidP="00741E1E">
            <w:pPr>
              <w:rPr>
                <w:i/>
              </w:rPr>
            </w:pPr>
            <w:r>
              <w:rPr>
                <w:i/>
              </w:rPr>
              <w:t>C</w:t>
            </w:r>
            <w:r w:rsidR="00471922">
              <w:rPr>
                <w:i/>
              </w:rPr>
              <w:t>hanges to the Set Speed</w:t>
            </w:r>
            <w:r>
              <w:rPr>
                <w:i/>
              </w:rPr>
              <w:t xml:space="preserve"> </w:t>
            </w:r>
            <w:r w:rsidR="00471922">
              <w:rPr>
                <w:i/>
              </w:rPr>
              <w:t xml:space="preserve">via the </w:t>
            </w:r>
            <w:r>
              <w:rPr>
                <w:i/>
              </w:rPr>
              <w:t>GUI interface</w:t>
            </w:r>
            <w:r w:rsidR="00471922">
              <w:rPr>
                <w:i/>
              </w:rPr>
              <w:t>.</w:t>
            </w:r>
          </w:p>
        </w:tc>
      </w:tr>
      <w:tr w:rsidR="00471922" w:rsidRPr="00BC2D95" w14:paraId="20871A6A" w14:textId="77777777" w:rsidTr="00127813">
        <w:trPr>
          <w:trHeight w:val="275"/>
        </w:trPr>
        <w:tc>
          <w:tcPr>
            <w:tcW w:w="2713" w:type="dxa"/>
            <w:vAlign w:val="center"/>
          </w:tcPr>
          <w:p w14:paraId="7BBB0846" w14:textId="77777777" w:rsidR="00471922" w:rsidRDefault="00471922" w:rsidP="009C4495">
            <w:pPr>
              <w:rPr>
                <w:b/>
                <w:i/>
              </w:rPr>
            </w:pPr>
            <w:r>
              <w:rPr>
                <w:b/>
                <w:i/>
              </w:rPr>
              <w:t>Set Speed Adjustment Button</w:t>
            </w:r>
          </w:p>
        </w:tc>
        <w:tc>
          <w:tcPr>
            <w:tcW w:w="7992" w:type="dxa"/>
            <w:vAlign w:val="center"/>
          </w:tcPr>
          <w:p w14:paraId="51395BE4" w14:textId="77777777" w:rsidR="00471922" w:rsidRDefault="00471922" w:rsidP="009C4495">
            <w:pPr>
              <w:rPr>
                <w:i/>
              </w:rPr>
            </w:pPr>
            <w:r>
              <w:rPr>
                <w:i/>
              </w:rPr>
              <w:t>GUI provided up and down arrow buttons provided for Set Speed Adjustment.</w:t>
            </w:r>
          </w:p>
        </w:tc>
      </w:tr>
      <w:tr w:rsidR="00BC2D95" w:rsidRPr="00BC2D95" w14:paraId="62F36843" w14:textId="77777777" w:rsidTr="00127813">
        <w:trPr>
          <w:trHeight w:val="275"/>
        </w:trPr>
        <w:tc>
          <w:tcPr>
            <w:tcW w:w="2713" w:type="dxa"/>
            <w:vAlign w:val="center"/>
          </w:tcPr>
          <w:p w14:paraId="7A0D0D26" w14:textId="77777777" w:rsidR="00BC2D95" w:rsidRPr="00741E1E" w:rsidRDefault="00471922" w:rsidP="009C4495">
            <w:r>
              <w:rPr>
                <w:b/>
                <w:i/>
              </w:rPr>
              <w:t>OK B</w:t>
            </w:r>
            <w:r w:rsidR="00FC399B">
              <w:rPr>
                <w:b/>
                <w:i/>
              </w:rPr>
              <w:t>utton</w:t>
            </w:r>
          </w:p>
        </w:tc>
        <w:tc>
          <w:tcPr>
            <w:tcW w:w="7992" w:type="dxa"/>
            <w:vAlign w:val="center"/>
          </w:tcPr>
          <w:p w14:paraId="61BE774B" w14:textId="77777777" w:rsidR="00BC2D95" w:rsidRPr="00741E1E" w:rsidRDefault="00471922" w:rsidP="00741E1E">
            <w:r>
              <w:rPr>
                <w:i/>
              </w:rPr>
              <w:t>GUI provided button to exit a pop-up window.</w:t>
            </w:r>
            <w:r w:rsidR="00BC2D95" w:rsidRPr="00741E1E">
              <w:t xml:space="preserve"> </w:t>
            </w:r>
          </w:p>
        </w:tc>
      </w:tr>
      <w:tr w:rsidR="007D7169" w:rsidRPr="00BC2D95" w14:paraId="5D6DC20C" w14:textId="77777777" w:rsidTr="00127813">
        <w:trPr>
          <w:trHeight w:val="275"/>
        </w:trPr>
        <w:tc>
          <w:tcPr>
            <w:tcW w:w="2713" w:type="dxa"/>
            <w:vAlign w:val="center"/>
          </w:tcPr>
          <w:p w14:paraId="2EF3C163" w14:textId="77777777" w:rsidR="007D7169" w:rsidRDefault="007D7169" w:rsidP="009C4495">
            <w:pPr>
              <w:rPr>
                <w:b/>
                <w:i/>
              </w:rPr>
            </w:pPr>
            <w:r>
              <w:rPr>
                <w:b/>
                <w:i/>
              </w:rPr>
              <w:t>Operational Screen and Conditions</w:t>
            </w:r>
          </w:p>
        </w:tc>
        <w:tc>
          <w:tcPr>
            <w:tcW w:w="7992" w:type="dxa"/>
            <w:vAlign w:val="center"/>
          </w:tcPr>
          <w:p w14:paraId="584EADC8" w14:textId="77777777" w:rsidR="007D7169" w:rsidRDefault="007D7169" w:rsidP="009F79B8">
            <w:pPr>
              <w:rPr>
                <w:i/>
              </w:rPr>
            </w:pPr>
            <w:r>
              <w:rPr>
                <w:i/>
              </w:rPr>
              <w:t>GUI provided pr</w:t>
            </w:r>
            <w:r w:rsidR="000230B6">
              <w:rPr>
                <w:i/>
              </w:rPr>
              <w:t xml:space="preserve">imary screen for displaying handpiece </w:t>
            </w:r>
            <w:r w:rsidR="00A47942">
              <w:rPr>
                <w:i/>
              </w:rPr>
              <w:t>operating</w:t>
            </w:r>
            <w:r w:rsidR="000230B6">
              <w:rPr>
                <w:i/>
              </w:rPr>
              <w:t xml:space="preserve"> status</w:t>
            </w:r>
            <w:r w:rsidR="00A47942">
              <w:rPr>
                <w:i/>
              </w:rPr>
              <w:t xml:space="preserve"> and adjusting operating parameters during a surgical procedure.</w:t>
            </w:r>
          </w:p>
        </w:tc>
      </w:tr>
      <w:tr w:rsidR="007D7169" w:rsidRPr="00BC2D95" w14:paraId="05B41A1E" w14:textId="77777777" w:rsidTr="00127813">
        <w:trPr>
          <w:trHeight w:val="275"/>
        </w:trPr>
        <w:tc>
          <w:tcPr>
            <w:tcW w:w="2713" w:type="dxa"/>
            <w:vAlign w:val="center"/>
          </w:tcPr>
          <w:p w14:paraId="56BA31E1" w14:textId="77777777" w:rsidR="007D7169" w:rsidRDefault="007D7169" w:rsidP="009C4495">
            <w:pPr>
              <w:rPr>
                <w:b/>
                <w:i/>
              </w:rPr>
            </w:pPr>
            <w:r>
              <w:rPr>
                <w:b/>
                <w:i/>
              </w:rPr>
              <w:t>Settings Scree</w:t>
            </w:r>
            <w:r w:rsidR="00A47942">
              <w:rPr>
                <w:b/>
                <w:i/>
              </w:rPr>
              <w:t>ns</w:t>
            </w:r>
          </w:p>
        </w:tc>
        <w:tc>
          <w:tcPr>
            <w:tcW w:w="7992" w:type="dxa"/>
            <w:vAlign w:val="center"/>
          </w:tcPr>
          <w:p w14:paraId="401877AE" w14:textId="77777777" w:rsidR="007D7169" w:rsidRDefault="00A47942" w:rsidP="009F79B8">
            <w:pPr>
              <w:rPr>
                <w:i/>
              </w:rPr>
            </w:pPr>
            <w:r>
              <w:rPr>
                <w:i/>
              </w:rPr>
              <w:t xml:space="preserve">GUI provided secondary screens </w:t>
            </w:r>
            <w:r w:rsidR="0049739A">
              <w:rPr>
                <w:i/>
              </w:rPr>
              <w:t>for setting and displaying all non-operating parameters.</w:t>
            </w:r>
          </w:p>
        </w:tc>
      </w:tr>
    </w:tbl>
    <w:p w14:paraId="695AA472" w14:textId="26AB7A7E" w:rsidR="00AB73A7" w:rsidRDefault="00AB73A7" w:rsidP="00741E1E"/>
    <w:p w14:paraId="1B870D3E" w14:textId="77777777" w:rsidR="00AB73A7" w:rsidRDefault="00AB73A7">
      <w:r>
        <w:br w:type="page"/>
      </w:r>
    </w:p>
    <w:p w14:paraId="3050CBE9" w14:textId="77777777" w:rsidR="00BC2D95" w:rsidRPr="00352436" w:rsidRDefault="00BC2D95" w:rsidP="00741E1E"/>
    <w:p w14:paraId="5563A86B" w14:textId="77777777" w:rsidR="004066F6" w:rsidRDefault="004066F6" w:rsidP="006C3A26">
      <w:pPr>
        <w:pStyle w:val="DocumentLabel"/>
      </w:pPr>
      <w:bookmarkStart w:id="0" w:name="_Toc146442928"/>
      <w:r>
        <w:t>Table of Contents</w:t>
      </w:r>
      <w:bookmarkEnd w:id="0"/>
    </w:p>
    <w:bookmarkStart w:id="1" w:name="_GoBack"/>
    <w:bookmarkEnd w:id="1"/>
    <w:p w14:paraId="2F1E1515" w14:textId="01B39686" w:rsidR="00EA407C" w:rsidRDefault="004066F6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966968" w:history="1">
        <w:r w:rsidR="00EA407C" w:rsidRPr="00AE79F6">
          <w:rPr>
            <w:rStyle w:val="Hyperlink"/>
            <w:noProof/>
          </w:rPr>
          <w:t>1 Overview</w:t>
        </w:r>
        <w:r w:rsidR="00EA407C">
          <w:rPr>
            <w:noProof/>
            <w:webHidden/>
          </w:rPr>
          <w:tab/>
        </w:r>
        <w:r w:rsidR="00EA407C">
          <w:rPr>
            <w:noProof/>
            <w:webHidden/>
          </w:rPr>
          <w:fldChar w:fldCharType="begin"/>
        </w:r>
        <w:r w:rsidR="00EA407C">
          <w:rPr>
            <w:noProof/>
            <w:webHidden/>
          </w:rPr>
          <w:instrText xml:space="preserve"> PAGEREF _Toc61966968 \h </w:instrText>
        </w:r>
        <w:r w:rsidR="00EA407C">
          <w:rPr>
            <w:noProof/>
            <w:webHidden/>
          </w:rPr>
        </w:r>
        <w:r w:rsidR="00EA407C">
          <w:rPr>
            <w:noProof/>
            <w:webHidden/>
          </w:rPr>
          <w:fldChar w:fldCharType="separate"/>
        </w:r>
        <w:r w:rsidR="00EA407C">
          <w:rPr>
            <w:noProof/>
            <w:webHidden/>
          </w:rPr>
          <w:t>4</w:t>
        </w:r>
        <w:r w:rsidR="00EA407C">
          <w:rPr>
            <w:noProof/>
            <w:webHidden/>
          </w:rPr>
          <w:fldChar w:fldCharType="end"/>
        </w:r>
      </w:hyperlink>
    </w:p>
    <w:p w14:paraId="301B9D8C" w14:textId="5364DA39" w:rsidR="00EA407C" w:rsidRDefault="00EA407C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966969" w:history="1">
        <w:r w:rsidRPr="00AE79F6">
          <w:rPr>
            <w:rStyle w:val="Hyperlink"/>
            <w:noProof/>
          </w:rPr>
          <w:t>2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77D250" w14:textId="46FA5762" w:rsidR="00EA407C" w:rsidRDefault="00EA407C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966970" w:history="1">
        <w:r w:rsidRPr="00AE79F6">
          <w:rPr>
            <w:rStyle w:val="Hyperlink"/>
            <w:noProof/>
          </w:rPr>
          <w:t>2.1 System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CC015B" w14:textId="545D7547" w:rsidR="00EA407C" w:rsidRDefault="00EA407C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966971" w:history="1">
        <w:r w:rsidRPr="00AE79F6">
          <w:rPr>
            <w:rStyle w:val="Hyperlink"/>
            <w:noProof/>
          </w:rPr>
          <w:t>2.1.1 Boot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5CE609" w14:textId="24001E78" w:rsidR="00EA407C" w:rsidRDefault="00EA407C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966972" w:history="1">
        <w:r w:rsidRPr="00AE79F6">
          <w:rPr>
            <w:rStyle w:val="Hyperlink"/>
            <w:noProof/>
          </w:rPr>
          <w:t>2.1.2 Software Upgrade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F1C947" w14:textId="3FCCCEBA" w:rsidR="00EA407C" w:rsidRDefault="00EA407C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966973" w:history="1">
        <w:r w:rsidRPr="00AE79F6">
          <w:rPr>
            <w:rStyle w:val="Hyperlink"/>
            <w:noProof/>
          </w:rPr>
          <w:t>2.1.3 Serial Port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C372C0" w14:textId="15E32BC7" w:rsidR="00EA407C" w:rsidRDefault="00EA407C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966974" w:history="1">
        <w:r w:rsidRPr="00AE79F6">
          <w:rPr>
            <w:rStyle w:val="Hyperlink"/>
            <w:noProof/>
          </w:rPr>
          <w:t>2.1.4 Display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15EDF2" w14:textId="31E1F57D" w:rsidR="00EA407C" w:rsidRDefault="00EA407C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966975" w:history="1">
        <w:r w:rsidRPr="00AE79F6">
          <w:rPr>
            <w:rStyle w:val="Hyperlink"/>
            <w:noProof/>
          </w:rPr>
          <w:t>2.1.5 Touch Screen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56073F" w14:textId="477E5E79" w:rsidR="00EA407C" w:rsidRDefault="00EA407C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966976" w:history="1">
        <w:r w:rsidRPr="00AE79F6">
          <w:rPr>
            <w:rStyle w:val="Hyperlink"/>
            <w:noProof/>
          </w:rPr>
          <w:t>2.1.6 Motor Controller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60EDC8" w14:textId="2B080B31" w:rsidR="00EA407C" w:rsidRDefault="00EA407C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966977" w:history="1">
        <w:r w:rsidRPr="00AE79F6">
          <w:rPr>
            <w:rStyle w:val="Hyperlink"/>
            <w:noProof/>
          </w:rPr>
          <w:t>2.1.7 Non-volatile Storage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8EC8BB" w14:textId="13F5F2DA" w:rsidR="00EA407C" w:rsidRDefault="00EA407C">
      <w:pPr>
        <w:pStyle w:val="TOC2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966978" w:history="1">
        <w:r w:rsidRPr="00AE79F6">
          <w:rPr>
            <w:rStyle w:val="Hyperlink"/>
            <w:noProof/>
          </w:rPr>
          <w:t>2.2 Graphical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B774D0" w14:textId="5DED1C6A" w:rsidR="00EA407C" w:rsidRDefault="00EA407C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966979" w:history="1">
        <w:r w:rsidRPr="00AE79F6">
          <w:rPr>
            <w:rStyle w:val="Hyperlink"/>
            <w:noProof/>
          </w:rPr>
          <w:t>2.2.1 Icons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094953" w14:textId="4AAEDECF" w:rsidR="00EA407C" w:rsidRDefault="00EA407C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966980" w:history="1">
        <w:r w:rsidRPr="00AE79F6">
          <w:rPr>
            <w:rStyle w:val="Hyperlink"/>
            <w:noProof/>
          </w:rPr>
          <w:t>2.2.2 INTELLIO Link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4EAEFF" w14:textId="65F16745" w:rsidR="00EA407C" w:rsidRDefault="00EA407C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966981" w:history="1">
        <w:r w:rsidRPr="00AE79F6">
          <w:rPr>
            <w:rStyle w:val="Hyperlink"/>
            <w:noProof/>
          </w:rPr>
          <w:t>2.2.3 Pump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9C4F2B" w14:textId="0A2DC828" w:rsidR="00EA407C" w:rsidRDefault="00EA407C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966982" w:history="1">
        <w:r w:rsidRPr="00AE79F6">
          <w:rPr>
            <w:rStyle w:val="Hyperlink"/>
            <w:noProof/>
          </w:rPr>
          <w:t>2.2.4 Operational Screens and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95F912" w14:textId="351C9D62" w:rsidR="00EA407C" w:rsidRDefault="00EA407C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966983" w:history="1">
        <w:r w:rsidRPr="00AE79F6">
          <w:rPr>
            <w:rStyle w:val="Hyperlink"/>
            <w:noProof/>
          </w:rPr>
          <w:t>2.2.5 Settings Screens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80CFDA" w14:textId="669E9512" w:rsidR="00EA407C" w:rsidRDefault="00EA407C">
      <w:pPr>
        <w:pStyle w:val="TOC3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966984" w:history="1">
        <w:r w:rsidRPr="00AE79F6">
          <w:rPr>
            <w:rStyle w:val="Hyperlink"/>
            <w:noProof/>
          </w:rPr>
          <w:t>2.2.6 Board and System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_Toc61966984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2F4D58" w14:textId="5D9819AE" w:rsidR="000C7639" w:rsidRDefault="004066F6" w:rsidP="004066F6">
      <w:pPr>
        <w:pStyle w:val="Title"/>
      </w:pPr>
      <w:r>
        <w:fldChar w:fldCharType="end"/>
      </w:r>
    </w:p>
    <w:p w14:paraId="23B6F207" w14:textId="77777777" w:rsidR="003859BC" w:rsidRDefault="00E17D91" w:rsidP="000D78F4">
      <w:pPr>
        <w:pStyle w:val="Title"/>
        <w:jc w:val="left"/>
      </w:pPr>
      <w:r>
        <w:br w:type="page"/>
      </w:r>
    </w:p>
    <w:p w14:paraId="3C6FADD7" w14:textId="77777777" w:rsidR="003859BC" w:rsidRDefault="003859BC">
      <w:pPr>
        <w:pStyle w:val="Heading1"/>
      </w:pPr>
      <w:bookmarkStart w:id="2" w:name="_Toc160529429"/>
      <w:bookmarkStart w:id="3" w:name="_Toc61966968"/>
      <w:r>
        <w:lastRenderedPageBreak/>
        <w:t>Overview</w:t>
      </w:r>
      <w:bookmarkEnd w:id="2"/>
      <w:bookmarkEnd w:id="3"/>
    </w:p>
    <w:p w14:paraId="236CECE5" w14:textId="77777777" w:rsidR="00034D11" w:rsidRDefault="00985ED3" w:rsidP="00034D11">
      <w:r>
        <w:t xml:space="preserve">The System Controller shall be a primary element in an arthroscopic powered resection design that is responsible for </w:t>
      </w:r>
      <w:r w:rsidR="00512C65">
        <w:t>controlling two low voltage DC mo</w:t>
      </w:r>
      <w:r w:rsidR="00605BBB">
        <w:t xml:space="preserve">tors. </w:t>
      </w:r>
      <w:r w:rsidR="0079222C">
        <w:t xml:space="preserve">The System Controller shall communicate control and parametric data bi-directionally with a Motor Controller. </w:t>
      </w:r>
      <w:r w:rsidR="001D352B">
        <w:t xml:space="preserve">Using a set of System Interfaces a Controlling Application </w:t>
      </w:r>
      <w:r w:rsidR="00605BBB">
        <w:t xml:space="preserve">shall </w:t>
      </w:r>
      <w:r w:rsidR="00295416">
        <w:t xml:space="preserve">provide a user with graphical status and touch screen control over the motor operation. It shall also </w:t>
      </w:r>
      <w:r w:rsidR="0079222C">
        <w:t xml:space="preserve">optionally </w:t>
      </w:r>
      <w:r w:rsidR="00295416">
        <w:t>provide status</w:t>
      </w:r>
      <w:r w:rsidR="00957CE1">
        <w:t xml:space="preserve"> to a </w:t>
      </w:r>
      <w:r w:rsidR="004E57EA">
        <w:t xml:space="preserve">DYONICS </w:t>
      </w:r>
      <w:r w:rsidR="00957CE1">
        <w:t>25 Fluid Management System and status signals</w:t>
      </w:r>
      <w:r w:rsidR="00295416">
        <w:t xml:space="preserve"> </w:t>
      </w:r>
      <w:r w:rsidR="00957CE1">
        <w:t xml:space="preserve">to </w:t>
      </w:r>
      <w:r w:rsidR="00295416">
        <w:t xml:space="preserve">and control </w:t>
      </w:r>
      <w:r w:rsidR="00957CE1">
        <w:t xml:space="preserve">signals </w:t>
      </w:r>
      <w:r w:rsidR="00295416">
        <w:t>from a</w:t>
      </w:r>
      <w:r w:rsidR="00571A86">
        <w:t>n</w:t>
      </w:r>
      <w:r w:rsidR="00295416">
        <w:t xml:space="preserve"> </w:t>
      </w:r>
      <w:r w:rsidR="00571A86">
        <w:t>INTELLIO Link</w:t>
      </w:r>
      <w:r w:rsidR="0079222C">
        <w:t>.</w:t>
      </w:r>
    </w:p>
    <w:p w14:paraId="24C8D43A" w14:textId="77777777" w:rsidR="006C63CF" w:rsidRDefault="003859BC" w:rsidP="006C63CF">
      <w:pPr>
        <w:pStyle w:val="Heading1"/>
      </w:pPr>
      <w:bookmarkStart w:id="4" w:name="_Toc160529430"/>
      <w:bookmarkStart w:id="5" w:name="_Toc61966969"/>
      <w:r>
        <w:t>Requirements</w:t>
      </w:r>
      <w:bookmarkEnd w:id="4"/>
      <w:bookmarkEnd w:id="5"/>
    </w:p>
    <w:p w14:paraId="4782700A" w14:textId="77777777" w:rsidR="006C63CF" w:rsidRPr="006C63CF" w:rsidRDefault="006C63CF" w:rsidP="006C63CF">
      <w:r>
        <w:t>The requirements for the System Controller are divided into two major sections, the System Interfaces and the Controlling Application.</w:t>
      </w:r>
    </w:p>
    <w:p w14:paraId="72110799" w14:textId="77777777" w:rsidR="003859BC" w:rsidRDefault="003859BC">
      <w:pPr>
        <w:pStyle w:val="Heading2"/>
      </w:pPr>
      <w:bookmarkStart w:id="6" w:name="_Toc160529431"/>
      <w:bookmarkStart w:id="7" w:name="_Toc61966970"/>
      <w:r>
        <w:t>System Interfaces</w:t>
      </w:r>
      <w:bookmarkEnd w:id="6"/>
      <w:bookmarkEnd w:id="7"/>
    </w:p>
    <w:p w14:paraId="125D5BDD" w14:textId="77777777" w:rsidR="006C63CF" w:rsidRDefault="006C63CF" w:rsidP="006C63CF">
      <w:r>
        <w:t xml:space="preserve">The </w:t>
      </w:r>
      <w:r w:rsidR="001A39C7">
        <w:t xml:space="preserve">System Controller </w:t>
      </w:r>
      <w:r>
        <w:t xml:space="preserve">shall provide System Interfaces used by the Controlling Application for bootstrapping, communication, I/O and non-volatile storage. </w:t>
      </w:r>
    </w:p>
    <w:p w14:paraId="2299FAB0" w14:textId="77777777" w:rsidR="003859BC" w:rsidRDefault="003859BC">
      <w:pPr>
        <w:pStyle w:val="Heading3"/>
      </w:pPr>
      <w:bookmarkStart w:id="8" w:name="_Toc160529432"/>
      <w:bookmarkStart w:id="9" w:name="_Toc61966971"/>
      <w:r>
        <w:t>Boot Interface</w:t>
      </w:r>
      <w:bookmarkEnd w:id="8"/>
      <w:bookmarkEnd w:id="9"/>
    </w:p>
    <w:p w14:paraId="0832FDC5" w14:textId="77777777" w:rsidR="00D93BE1" w:rsidRDefault="003859BC" w:rsidP="00D93BE1">
      <w:pPr>
        <w:numPr>
          <w:ilvl w:val="0"/>
          <w:numId w:val="19"/>
        </w:numPr>
      </w:pPr>
      <w:r>
        <w:t>The</w:t>
      </w:r>
      <w:r w:rsidR="00D93BE1">
        <w:t xml:space="preserve"> </w:t>
      </w:r>
      <w:r w:rsidR="001A39C7">
        <w:t>System Controller</w:t>
      </w:r>
      <w:r w:rsidR="00D93BE1">
        <w:t xml:space="preserve"> shall boot a Windows CE based application environment.</w:t>
      </w:r>
    </w:p>
    <w:p w14:paraId="273E1B27" w14:textId="77777777" w:rsidR="003859BC" w:rsidRDefault="00D93BE1" w:rsidP="00D93BE1">
      <w:pPr>
        <w:numPr>
          <w:ilvl w:val="0"/>
          <w:numId w:val="19"/>
        </w:numPr>
      </w:pPr>
      <w:r>
        <w:t xml:space="preserve">The </w:t>
      </w:r>
      <w:r w:rsidR="001A39C7">
        <w:t xml:space="preserve">System Controller </w:t>
      </w:r>
      <w:r>
        <w:t>shall provide a Splash Screen during the boot process.</w:t>
      </w:r>
    </w:p>
    <w:p w14:paraId="14A45D92" w14:textId="77777777" w:rsidR="003859BC" w:rsidRDefault="003859BC">
      <w:pPr>
        <w:pStyle w:val="Heading3"/>
      </w:pPr>
      <w:bookmarkStart w:id="10" w:name="_Toc160529433"/>
      <w:bookmarkStart w:id="11" w:name="_Toc61966972"/>
      <w:r>
        <w:t>Software Upgrade Interface</w:t>
      </w:r>
      <w:bookmarkEnd w:id="10"/>
      <w:bookmarkEnd w:id="11"/>
    </w:p>
    <w:p w14:paraId="00A65893" w14:textId="77777777" w:rsidR="003859BC" w:rsidRDefault="003859BC" w:rsidP="003859BC">
      <w:pPr>
        <w:numPr>
          <w:ilvl w:val="0"/>
          <w:numId w:val="18"/>
        </w:numPr>
      </w:pPr>
      <w:r>
        <w:t xml:space="preserve">The </w:t>
      </w:r>
      <w:r w:rsidR="001A39C7">
        <w:t xml:space="preserve">System Controller </w:t>
      </w:r>
      <w:r>
        <w:t xml:space="preserve">shall provide a means to upgrade the </w:t>
      </w:r>
      <w:r w:rsidR="00C62D18">
        <w:t xml:space="preserve">software </w:t>
      </w:r>
      <w:r w:rsidR="00590364">
        <w:t>via an external USB port</w:t>
      </w:r>
      <w:r>
        <w:t>.</w:t>
      </w:r>
    </w:p>
    <w:p w14:paraId="08A0AB2A" w14:textId="77777777" w:rsidR="003859BC" w:rsidRDefault="003859BC" w:rsidP="003859BC">
      <w:pPr>
        <w:numPr>
          <w:ilvl w:val="0"/>
          <w:numId w:val="18"/>
        </w:numPr>
      </w:pPr>
      <w:r>
        <w:t xml:space="preserve">Any interruption of the upgrade process shall not allow the software to </w:t>
      </w:r>
      <w:r w:rsidRPr="00590364">
        <w:t>ce</w:t>
      </w:r>
      <w:r w:rsidR="00122E6B" w:rsidRPr="00590364">
        <w:t>a</w:t>
      </w:r>
      <w:r w:rsidRPr="00590364">
        <w:t>se</w:t>
      </w:r>
      <w:r>
        <w:t xml:space="preserve"> functioning.</w:t>
      </w:r>
    </w:p>
    <w:p w14:paraId="16D320BC" w14:textId="77777777" w:rsidR="003859BC" w:rsidRDefault="003859BC">
      <w:pPr>
        <w:pStyle w:val="Heading3"/>
      </w:pPr>
      <w:bookmarkStart w:id="12" w:name="_Toc160529434"/>
      <w:bookmarkStart w:id="13" w:name="_Toc61966973"/>
      <w:smartTag w:uri="urn:schemas-microsoft-com:office:smarttags" w:element="place">
        <w:smartTag w:uri="urn:schemas-microsoft-com:office:smarttags" w:element="PlaceName">
          <w:r>
            <w:t>Serial</w:t>
          </w:r>
        </w:smartTag>
        <w:r>
          <w:t xml:space="preserve"> </w:t>
        </w:r>
        <w:smartTag w:uri="urn:schemas-microsoft-com:office:smarttags" w:element="PlaceType">
          <w:r>
            <w:t>Port</w:t>
          </w:r>
        </w:smartTag>
      </w:smartTag>
      <w:r>
        <w:t xml:space="preserve"> Interfaces</w:t>
      </w:r>
      <w:bookmarkEnd w:id="12"/>
      <w:bookmarkEnd w:id="13"/>
    </w:p>
    <w:p w14:paraId="3C9B8D4C" w14:textId="77777777" w:rsidR="007E47F5" w:rsidRDefault="007E47F5" w:rsidP="007E47F5">
      <w:pPr>
        <w:numPr>
          <w:ilvl w:val="0"/>
          <w:numId w:val="5"/>
        </w:numPr>
      </w:pPr>
      <w:r>
        <w:t xml:space="preserve">The </w:t>
      </w:r>
      <w:r w:rsidR="001A39C7">
        <w:t xml:space="preserve">System Controller </w:t>
      </w:r>
      <w:r>
        <w:t xml:space="preserve">shall </w:t>
      </w:r>
      <w:r w:rsidR="001A39C7">
        <w:t xml:space="preserve">support </w:t>
      </w:r>
      <w:r>
        <w:t>a serial port</w:t>
      </w:r>
      <w:r w:rsidR="003859BC">
        <w:t xml:space="preserve"> </w:t>
      </w:r>
      <w:r w:rsidR="001A39C7">
        <w:t xml:space="preserve">interface </w:t>
      </w:r>
      <w:r w:rsidR="003859BC">
        <w:t xml:space="preserve">for </w:t>
      </w:r>
      <w:r w:rsidR="00571A86">
        <w:t>INTELLIO Link</w:t>
      </w:r>
      <w:r w:rsidR="00477A5B">
        <w:t xml:space="preserve"> </w:t>
      </w:r>
      <w:r w:rsidR="003859BC">
        <w:t>communication</w:t>
      </w:r>
      <w:r>
        <w:t>.</w:t>
      </w:r>
    </w:p>
    <w:p w14:paraId="36887942" w14:textId="77777777" w:rsidR="003859BC" w:rsidRDefault="007E47F5" w:rsidP="007E47F5">
      <w:pPr>
        <w:numPr>
          <w:ilvl w:val="0"/>
          <w:numId w:val="5"/>
        </w:numPr>
      </w:pPr>
      <w:r>
        <w:t xml:space="preserve">The </w:t>
      </w:r>
      <w:r w:rsidR="001A39C7">
        <w:t xml:space="preserve">System Controller </w:t>
      </w:r>
      <w:r>
        <w:t xml:space="preserve">shall </w:t>
      </w:r>
      <w:r w:rsidR="001A39C7">
        <w:t xml:space="preserve">support </w:t>
      </w:r>
      <w:r>
        <w:t xml:space="preserve">a serial port </w:t>
      </w:r>
      <w:r w:rsidR="001A39C7">
        <w:t xml:space="preserve">interface </w:t>
      </w:r>
      <w:r>
        <w:t xml:space="preserve">for </w:t>
      </w:r>
      <w:r w:rsidR="003859BC">
        <w:t>Pump/Shaver communication.</w:t>
      </w:r>
    </w:p>
    <w:p w14:paraId="2CA0B6A3" w14:textId="77777777" w:rsidR="007E47F5" w:rsidRDefault="007E47F5" w:rsidP="007E47F5">
      <w:pPr>
        <w:numPr>
          <w:ilvl w:val="0"/>
          <w:numId w:val="5"/>
        </w:numPr>
      </w:pPr>
      <w:r>
        <w:t xml:space="preserve">The </w:t>
      </w:r>
      <w:r w:rsidR="001A39C7">
        <w:t xml:space="preserve">System Controller </w:t>
      </w:r>
      <w:r>
        <w:t xml:space="preserve">shall </w:t>
      </w:r>
      <w:r w:rsidR="001A39C7">
        <w:t xml:space="preserve">support </w:t>
      </w:r>
      <w:r>
        <w:t xml:space="preserve">a serial port </w:t>
      </w:r>
      <w:r w:rsidR="001A39C7">
        <w:t xml:space="preserve">interface </w:t>
      </w:r>
      <w:r>
        <w:t>for future communication.</w:t>
      </w:r>
    </w:p>
    <w:p w14:paraId="2C8B6701" w14:textId="77777777" w:rsidR="003859BC" w:rsidRDefault="003859BC">
      <w:pPr>
        <w:pStyle w:val="Heading3"/>
      </w:pPr>
      <w:bookmarkStart w:id="14" w:name="_Toc160529435"/>
      <w:bookmarkStart w:id="15" w:name="_Toc61966974"/>
      <w:r>
        <w:t>Display Interface</w:t>
      </w:r>
      <w:bookmarkEnd w:id="14"/>
      <w:bookmarkEnd w:id="15"/>
    </w:p>
    <w:p w14:paraId="7AFB5864" w14:textId="77777777" w:rsidR="003859BC" w:rsidRDefault="007E47F5">
      <w:r>
        <w:t xml:space="preserve">The </w:t>
      </w:r>
      <w:r w:rsidR="001A39C7">
        <w:t xml:space="preserve">System Controller </w:t>
      </w:r>
      <w:r>
        <w:t xml:space="preserve">shall </w:t>
      </w:r>
      <w:r w:rsidR="001A39C7">
        <w:t xml:space="preserve">support </w:t>
      </w:r>
      <w:r>
        <w:t xml:space="preserve">an 800 x 480 pixel </w:t>
      </w:r>
      <w:r w:rsidR="003859BC">
        <w:t>color graphics display for the Controlling Application.</w:t>
      </w:r>
    </w:p>
    <w:p w14:paraId="177AFC07" w14:textId="77777777" w:rsidR="003859BC" w:rsidRDefault="003859BC">
      <w:pPr>
        <w:pStyle w:val="Heading3"/>
      </w:pPr>
      <w:bookmarkStart w:id="16" w:name="_Toc160529436"/>
      <w:bookmarkStart w:id="17" w:name="_Toc61966975"/>
      <w:r>
        <w:t>Touch Screen Interface</w:t>
      </w:r>
      <w:bookmarkEnd w:id="16"/>
      <w:bookmarkEnd w:id="17"/>
    </w:p>
    <w:p w14:paraId="64234A38" w14:textId="77777777" w:rsidR="003859BC" w:rsidRDefault="003859BC">
      <w:r>
        <w:t xml:space="preserve">The </w:t>
      </w:r>
      <w:r w:rsidR="001A39C7">
        <w:t>System Controller</w:t>
      </w:r>
      <w:r>
        <w:t xml:space="preserve"> shall </w:t>
      </w:r>
      <w:r w:rsidR="001A39C7">
        <w:t xml:space="preserve">support </w:t>
      </w:r>
      <w:r>
        <w:t>touch panel positional data for the Controlling Application button control.</w:t>
      </w:r>
    </w:p>
    <w:p w14:paraId="38E33098" w14:textId="77777777" w:rsidR="003859BC" w:rsidRDefault="003859BC">
      <w:pPr>
        <w:pStyle w:val="Heading3"/>
      </w:pPr>
      <w:bookmarkStart w:id="18" w:name="_Toc160529437"/>
      <w:bookmarkStart w:id="19" w:name="_Toc61966976"/>
      <w:r>
        <w:t xml:space="preserve">Motor </w:t>
      </w:r>
      <w:r w:rsidR="00D75E4B">
        <w:t xml:space="preserve">Controller </w:t>
      </w:r>
      <w:r>
        <w:t>Interface</w:t>
      </w:r>
      <w:bookmarkEnd w:id="18"/>
      <w:bookmarkEnd w:id="19"/>
    </w:p>
    <w:p w14:paraId="7ECC006C" w14:textId="77777777" w:rsidR="003859BC" w:rsidRDefault="003859BC">
      <w:r>
        <w:t xml:space="preserve">The </w:t>
      </w:r>
      <w:r w:rsidR="00D75E4B">
        <w:t xml:space="preserve">System Controller </w:t>
      </w:r>
      <w:r>
        <w:t xml:space="preserve">shall communicate variable length control and parametric data packets bi-directionally to a Motor Controller </w:t>
      </w:r>
      <w:r w:rsidR="00D75E4B">
        <w:t>via a parallel communication interface</w:t>
      </w:r>
      <w:r>
        <w:t>.</w:t>
      </w:r>
    </w:p>
    <w:p w14:paraId="73391AD4" w14:textId="77777777" w:rsidR="003859BC" w:rsidRDefault="003859BC">
      <w:pPr>
        <w:pStyle w:val="Heading3"/>
      </w:pPr>
      <w:bookmarkStart w:id="20" w:name="_Toc160529439"/>
      <w:bookmarkStart w:id="21" w:name="_Toc61966977"/>
      <w:r>
        <w:t>Non-volatile Storage Interface</w:t>
      </w:r>
      <w:bookmarkEnd w:id="20"/>
      <w:bookmarkEnd w:id="21"/>
    </w:p>
    <w:p w14:paraId="70C730EC" w14:textId="77777777" w:rsidR="00032B2D" w:rsidRDefault="00032B2D" w:rsidP="00032B2D">
      <w:pPr>
        <w:numPr>
          <w:ilvl w:val="0"/>
          <w:numId w:val="7"/>
        </w:numPr>
      </w:pPr>
      <w:r>
        <w:t xml:space="preserve">The </w:t>
      </w:r>
      <w:r w:rsidR="00D75E4B">
        <w:t xml:space="preserve">System Controller </w:t>
      </w:r>
      <w:r>
        <w:t>shall provide battery backed up non-volatile RAM storage</w:t>
      </w:r>
      <w:r w:rsidR="00E579C6">
        <w:t xml:space="preserve"> for </w:t>
      </w:r>
      <w:r w:rsidR="004051CB">
        <w:t xml:space="preserve">the </w:t>
      </w:r>
      <w:r w:rsidR="00E579C6">
        <w:t xml:space="preserve">Setting </w:t>
      </w:r>
      <w:r w:rsidR="004051CB">
        <w:t>Screen</w:t>
      </w:r>
      <w:r w:rsidR="00E579C6">
        <w:t>s</w:t>
      </w:r>
      <w:r>
        <w:t>.</w:t>
      </w:r>
    </w:p>
    <w:p w14:paraId="24ACBBF5" w14:textId="77777777" w:rsidR="00032B2D" w:rsidRDefault="00032B2D" w:rsidP="00032B2D">
      <w:pPr>
        <w:numPr>
          <w:ilvl w:val="0"/>
          <w:numId w:val="7"/>
        </w:numPr>
      </w:pPr>
      <w:r>
        <w:t xml:space="preserve">The </w:t>
      </w:r>
      <w:r w:rsidR="00D75E4B">
        <w:t xml:space="preserve">System Controller </w:t>
      </w:r>
      <w:r>
        <w:t>shall provide non-volatile FLASH storage</w:t>
      </w:r>
      <w:r w:rsidR="00E579C6">
        <w:t xml:space="preserve"> for the Boot Interface</w:t>
      </w:r>
      <w:r>
        <w:t>.</w:t>
      </w:r>
    </w:p>
    <w:p w14:paraId="11B360FA" w14:textId="77777777" w:rsidR="00E579C6" w:rsidRDefault="00E579C6" w:rsidP="00032B2D">
      <w:pPr>
        <w:numPr>
          <w:ilvl w:val="0"/>
          <w:numId w:val="7"/>
        </w:numPr>
      </w:pPr>
      <w:r>
        <w:t>The System Controller shall provide non-volatile FLASH storage for the Software Upgrade Interface.</w:t>
      </w:r>
    </w:p>
    <w:p w14:paraId="299C086D" w14:textId="77777777" w:rsidR="00E579C6" w:rsidRDefault="00E579C6" w:rsidP="00E579C6">
      <w:pPr>
        <w:numPr>
          <w:ilvl w:val="0"/>
          <w:numId w:val="7"/>
        </w:numPr>
      </w:pPr>
      <w:r>
        <w:t xml:space="preserve">The System Controller shall provide non-volatile FLASH storage for </w:t>
      </w:r>
      <w:r w:rsidR="004051CB">
        <w:t>Blade Recall</w:t>
      </w:r>
      <w:r w:rsidR="00BF7E83">
        <w:t xml:space="preserve"> Mode</w:t>
      </w:r>
      <w:r w:rsidR="004051CB">
        <w:t>.</w:t>
      </w:r>
    </w:p>
    <w:p w14:paraId="61FBFA83" w14:textId="77777777" w:rsidR="00E579C6" w:rsidRDefault="00E579C6" w:rsidP="00032B2D">
      <w:pPr>
        <w:numPr>
          <w:ilvl w:val="0"/>
          <w:numId w:val="7"/>
        </w:numPr>
      </w:pPr>
      <w:r>
        <w:t>The System Controller shall provide non-volatile FLASH storage for Serial Number of the DYONICS POWER II.</w:t>
      </w:r>
    </w:p>
    <w:p w14:paraId="1AC66748" w14:textId="77777777" w:rsidR="00E579C6" w:rsidRDefault="00E579C6" w:rsidP="00032B2D">
      <w:pPr>
        <w:numPr>
          <w:ilvl w:val="0"/>
          <w:numId w:val="7"/>
        </w:numPr>
      </w:pPr>
      <w:r>
        <w:t xml:space="preserve">The System Controller shall provide non-volatile FLASH storage for recording </w:t>
      </w:r>
      <w:r w:rsidR="00315CF5">
        <w:t>the number of</w:t>
      </w:r>
      <w:r>
        <w:t xml:space="preserve"> </w:t>
      </w:r>
      <w:r w:rsidR="00AF6ABC">
        <w:t>times</w:t>
      </w:r>
      <w:r>
        <w:t xml:space="preserve"> the DYONICS POWER II </w:t>
      </w:r>
      <w:r w:rsidR="00AF6ABC" w:rsidRPr="00364CCA">
        <w:rPr>
          <w:szCs w:val="24"/>
        </w:rPr>
        <w:t>is powered on</w:t>
      </w:r>
      <w:r w:rsidR="00AF6ABC">
        <w:rPr>
          <w:szCs w:val="24"/>
        </w:rPr>
        <w:t xml:space="preserve"> and a handpiece activated</w:t>
      </w:r>
      <w:r>
        <w:t>.</w:t>
      </w:r>
    </w:p>
    <w:p w14:paraId="4874FA04" w14:textId="77777777" w:rsidR="007E47F5" w:rsidRDefault="00D75E4B" w:rsidP="007E47F5">
      <w:pPr>
        <w:pStyle w:val="Heading2"/>
      </w:pPr>
      <w:bookmarkStart w:id="22" w:name="_Toc61966978"/>
      <w:r>
        <w:lastRenderedPageBreak/>
        <w:t>Graphical User Interface</w:t>
      </w:r>
      <w:bookmarkEnd w:id="22"/>
    </w:p>
    <w:p w14:paraId="4AA84285" w14:textId="77777777" w:rsidR="007E47F5" w:rsidRDefault="007E47F5" w:rsidP="00F4020B">
      <w:pPr>
        <w:pStyle w:val="ListNumber"/>
        <w:numPr>
          <w:ilvl w:val="0"/>
          <w:numId w:val="0"/>
        </w:numPr>
      </w:pPr>
      <w:r>
        <w:t xml:space="preserve">The </w:t>
      </w:r>
      <w:r w:rsidR="00D75E4B">
        <w:t xml:space="preserve">System Controller </w:t>
      </w:r>
      <w:r>
        <w:t>shall provide a Graphical User Interface</w:t>
      </w:r>
      <w:r w:rsidR="00D75E4B">
        <w:t xml:space="preserve"> (GUI)</w:t>
      </w:r>
      <w:r>
        <w:t xml:space="preserve"> that will guide the user through the startup and operating modes via an interactive series of touch/display screens.</w:t>
      </w:r>
    </w:p>
    <w:p w14:paraId="340CC4B4" w14:textId="77777777" w:rsidR="007E47F5" w:rsidRDefault="007E47F5" w:rsidP="007E47F5">
      <w:pPr>
        <w:pStyle w:val="Heading3"/>
      </w:pPr>
      <w:bookmarkStart w:id="23" w:name="_Toc160529441"/>
      <w:bookmarkStart w:id="24" w:name="_Toc61966979"/>
      <w:r>
        <w:t>Icons</w:t>
      </w:r>
      <w:bookmarkEnd w:id="23"/>
      <w:bookmarkEnd w:id="24"/>
    </w:p>
    <w:p w14:paraId="68E305CE" w14:textId="77777777" w:rsidR="007E47F5" w:rsidRDefault="007E47F5" w:rsidP="00034D11">
      <w:pPr>
        <w:pStyle w:val="ListNumber"/>
        <w:numPr>
          <w:ilvl w:val="0"/>
          <w:numId w:val="26"/>
        </w:numPr>
      </w:pPr>
      <w:r>
        <w:t xml:space="preserve">GUI shall display a Pump Icon when a </w:t>
      </w:r>
      <w:r w:rsidR="004E57EA">
        <w:t>DYONICS</w:t>
      </w:r>
      <w:r>
        <w:t xml:space="preserve"> 25 Fluid Management System is connected </w:t>
      </w:r>
      <w:r w:rsidR="00594F72">
        <w:t>through the Pump Interface or</w:t>
      </w:r>
      <w:r w:rsidR="006458B6">
        <w:t xml:space="preserve"> a when there is a pump present</w:t>
      </w:r>
      <w:r w:rsidR="001975F5">
        <w:t xml:space="preserve"> through </w:t>
      </w:r>
      <w:r w:rsidR="00EE5A10">
        <w:t xml:space="preserve">the </w:t>
      </w:r>
      <w:r w:rsidR="001975F5">
        <w:t>INTELLIO Link</w:t>
      </w:r>
      <w:r>
        <w:t xml:space="preserve">. The Pump </w:t>
      </w:r>
      <w:r w:rsidR="006458B6">
        <w:t>I</w:t>
      </w:r>
      <w:r>
        <w:t xml:space="preserve">con shall be blue and spin when the </w:t>
      </w:r>
      <w:r w:rsidR="00C92D63">
        <w:t>p</w:t>
      </w:r>
      <w:r>
        <w:t>ump is running and gray when the pump is not running.</w:t>
      </w:r>
    </w:p>
    <w:p w14:paraId="6862968F" w14:textId="77777777" w:rsidR="007E47F5" w:rsidRDefault="007E47F5" w:rsidP="00034D11">
      <w:pPr>
        <w:pStyle w:val="ListNumber"/>
        <w:numPr>
          <w:ilvl w:val="0"/>
          <w:numId w:val="26"/>
        </w:numPr>
      </w:pPr>
      <w:r>
        <w:t>GUI shall display a</w:t>
      </w:r>
      <w:r w:rsidR="00571A86">
        <w:t>n</w:t>
      </w:r>
      <w:r>
        <w:t xml:space="preserve"> </w:t>
      </w:r>
      <w:r w:rsidR="00571A86">
        <w:t>INTELLIO Link</w:t>
      </w:r>
      <w:r w:rsidR="005C3F7B">
        <w:t xml:space="preserve"> </w:t>
      </w:r>
      <w:r>
        <w:t xml:space="preserve">icon when </w:t>
      </w:r>
      <w:r w:rsidR="00EE5A10">
        <w:t xml:space="preserve">an </w:t>
      </w:r>
      <w:r w:rsidR="00571A86">
        <w:t>INTELLIO Link</w:t>
      </w:r>
      <w:r w:rsidR="005C3F7B">
        <w:t xml:space="preserve"> </w:t>
      </w:r>
      <w:r>
        <w:t>connection is detected.</w:t>
      </w:r>
    </w:p>
    <w:p w14:paraId="2936ED47" w14:textId="77777777" w:rsidR="007E47F5" w:rsidRDefault="007E47F5" w:rsidP="00034D11">
      <w:pPr>
        <w:pStyle w:val="ListNumber"/>
        <w:numPr>
          <w:ilvl w:val="0"/>
          <w:numId w:val="26"/>
        </w:numPr>
      </w:pPr>
      <w:r>
        <w:t>GUI shall display a Footswitch icon when a Footswitch is connected.</w:t>
      </w:r>
    </w:p>
    <w:p w14:paraId="3B3983E7" w14:textId="77777777" w:rsidR="007E47F5" w:rsidRDefault="007E47F5" w:rsidP="00034D11">
      <w:pPr>
        <w:pStyle w:val="ListNumber"/>
        <w:numPr>
          <w:ilvl w:val="0"/>
          <w:numId w:val="26"/>
        </w:numPr>
      </w:pPr>
      <w:r>
        <w:t xml:space="preserve">GUI shall display an </w:t>
      </w:r>
      <w:r w:rsidR="003859BC">
        <w:t>MDU</w:t>
      </w:r>
      <w:r>
        <w:t xml:space="preserve"> icon when a</w:t>
      </w:r>
      <w:r w:rsidR="003859BC">
        <w:t>n</w:t>
      </w:r>
      <w:r>
        <w:t xml:space="preserve"> </w:t>
      </w:r>
      <w:r w:rsidR="003859BC">
        <w:t>MDU</w:t>
      </w:r>
      <w:r>
        <w:t xml:space="preserve"> is connected.</w:t>
      </w:r>
    </w:p>
    <w:p w14:paraId="2885F6DB" w14:textId="77777777" w:rsidR="007E47F5" w:rsidRDefault="007E47F5" w:rsidP="00034D11">
      <w:pPr>
        <w:pStyle w:val="ListNumber"/>
        <w:numPr>
          <w:ilvl w:val="0"/>
          <w:numId w:val="26"/>
        </w:numPr>
      </w:pPr>
      <w:r>
        <w:t>GUI shall display a Saw icon when a Saw is connected.</w:t>
      </w:r>
    </w:p>
    <w:p w14:paraId="365C0367" w14:textId="77777777" w:rsidR="007E47F5" w:rsidRDefault="007E47F5" w:rsidP="00034D11">
      <w:pPr>
        <w:pStyle w:val="ListNumber"/>
        <w:numPr>
          <w:ilvl w:val="0"/>
          <w:numId w:val="26"/>
        </w:numPr>
      </w:pPr>
      <w:r>
        <w:t xml:space="preserve">GUI shall display a Drill icon when a Drill is connected. </w:t>
      </w:r>
    </w:p>
    <w:p w14:paraId="02FB6A14" w14:textId="77777777" w:rsidR="007E47F5" w:rsidRDefault="00571A86" w:rsidP="007E47F5">
      <w:pPr>
        <w:pStyle w:val="Heading3"/>
      </w:pPr>
      <w:bookmarkStart w:id="25" w:name="_Toc225920909"/>
      <w:bookmarkStart w:id="26" w:name="_Toc225920910"/>
      <w:bookmarkStart w:id="27" w:name="_Toc225920911"/>
      <w:bookmarkStart w:id="28" w:name="_Toc160529442"/>
      <w:bookmarkStart w:id="29" w:name="_Toc61966980"/>
      <w:bookmarkEnd w:id="25"/>
      <w:bookmarkEnd w:id="26"/>
      <w:bookmarkEnd w:id="27"/>
      <w:r>
        <w:t>INTELLIO Link</w:t>
      </w:r>
      <w:r w:rsidR="005C3F7B">
        <w:t xml:space="preserve"> </w:t>
      </w:r>
      <w:r w:rsidR="007E47F5">
        <w:t>Interface</w:t>
      </w:r>
      <w:bookmarkEnd w:id="28"/>
      <w:bookmarkEnd w:id="29"/>
    </w:p>
    <w:p w14:paraId="022124B6" w14:textId="77777777" w:rsidR="00371D5F" w:rsidRPr="00663938" w:rsidRDefault="00371D5F" w:rsidP="00555238">
      <w:pPr>
        <w:pStyle w:val="ListNumber"/>
        <w:numPr>
          <w:ilvl w:val="0"/>
          <w:numId w:val="33"/>
        </w:numPr>
      </w:pPr>
      <w:bookmarkStart w:id="30" w:name="_Toc160529443"/>
      <w:r w:rsidRPr="00663938">
        <w:t xml:space="preserve">Application shall </w:t>
      </w:r>
      <w:r w:rsidRPr="004138B3">
        <w:t xml:space="preserve">provide </w:t>
      </w:r>
      <w:r w:rsidR="003F56CC" w:rsidRPr="004138B3">
        <w:t xml:space="preserve">identification </w:t>
      </w:r>
      <w:r w:rsidRPr="004138B3">
        <w:t xml:space="preserve">of </w:t>
      </w:r>
      <w:r w:rsidR="003F56CC" w:rsidRPr="004138B3">
        <w:t xml:space="preserve">its </w:t>
      </w:r>
      <w:r w:rsidRPr="004138B3">
        <w:t xml:space="preserve">device type </w:t>
      </w:r>
      <w:r w:rsidR="003F56CC" w:rsidRPr="004138B3">
        <w:t>to</w:t>
      </w:r>
      <w:r w:rsidRPr="004138B3">
        <w:t xml:space="preserve"> the </w:t>
      </w:r>
      <w:r w:rsidR="00571A86">
        <w:t>INTELLIO Link</w:t>
      </w:r>
      <w:r w:rsidR="003F56CC" w:rsidRPr="004138B3">
        <w:t xml:space="preserve"> Interface</w:t>
      </w:r>
      <w:r w:rsidRPr="004138B3">
        <w:t>.</w:t>
      </w:r>
    </w:p>
    <w:p w14:paraId="4C8A0A5F" w14:textId="77777777" w:rsidR="00371D5F" w:rsidRPr="00663938" w:rsidRDefault="00371D5F" w:rsidP="00371D5F">
      <w:pPr>
        <w:pStyle w:val="ListNumber"/>
        <w:numPr>
          <w:ilvl w:val="0"/>
          <w:numId w:val="26"/>
        </w:numPr>
      </w:pPr>
      <w:r w:rsidRPr="00663938">
        <w:t xml:space="preserve">Application shall </w:t>
      </w:r>
      <w:r w:rsidR="003F56CC" w:rsidRPr="004138B3">
        <w:t xml:space="preserve">provide its readiness status on the </w:t>
      </w:r>
      <w:r w:rsidR="00571A86">
        <w:t>INTELLIO Link</w:t>
      </w:r>
      <w:r w:rsidR="003F56CC" w:rsidRPr="004138B3">
        <w:t xml:space="preserve"> Interface.</w:t>
      </w:r>
    </w:p>
    <w:p w14:paraId="66BCCE73" w14:textId="77777777" w:rsidR="00371D5F" w:rsidRPr="00663938" w:rsidRDefault="003F56CC" w:rsidP="00371D5F">
      <w:pPr>
        <w:pStyle w:val="ListNumber"/>
        <w:numPr>
          <w:ilvl w:val="0"/>
          <w:numId w:val="26"/>
        </w:numPr>
      </w:pPr>
      <w:r w:rsidRPr="00663938">
        <w:t xml:space="preserve">Application shall </w:t>
      </w:r>
      <w:r w:rsidR="00760AC5" w:rsidRPr="004138B3">
        <w:t xml:space="preserve">publish changes of handpiece </w:t>
      </w:r>
      <w:r w:rsidR="003507D3" w:rsidRPr="004138B3">
        <w:t>set s</w:t>
      </w:r>
      <w:r w:rsidRPr="004138B3">
        <w:t>peed</w:t>
      </w:r>
      <w:r w:rsidR="003507D3" w:rsidRPr="004138B3">
        <w:t>, set speed units, m</w:t>
      </w:r>
      <w:r w:rsidR="004C597A" w:rsidRPr="004138B3">
        <w:t>ode</w:t>
      </w:r>
      <w:r w:rsidR="003507D3" w:rsidRPr="004138B3">
        <w:t xml:space="preserve"> and b</w:t>
      </w:r>
      <w:r w:rsidR="004C597A" w:rsidRPr="004138B3">
        <w:t>lade</w:t>
      </w:r>
      <w:r w:rsidRPr="004138B3">
        <w:t xml:space="preserve"> </w:t>
      </w:r>
      <w:r w:rsidR="00BC68D0">
        <w:t xml:space="preserve">family </w:t>
      </w:r>
      <w:r w:rsidRPr="004138B3">
        <w:t>setting</w:t>
      </w:r>
      <w:r w:rsidR="00760AC5" w:rsidRPr="004138B3">
        <w:t>s</w:t>
      </w:r>
      <w:r w:rsidRPr="004138B3">
        <w:t xml:space="preserve"> to the </w:t>
      </w:r>
      <w:r w:rsidR="00571A86">
        <w:t>INTELLIO Link</w:t>
      </w:r>
      <w:r w:rsidRPr="004138B3">
        <w:t xml:space="preserve"> Interface</w:t>
      </w:r>
      <w:r w:rsidR="00371D5F" w:rsidRPr="00663938">
        <w:t>.</w:t>
      </w:r>
    </w:p>
    <w:p w14:paraId="7448F235" w14:textId="77777777" w:rsidR="00760AC5" w:rsidRPr="00663938" w:rsidRDefault="00760AC5" w:rsidP="00371D5F">
      <w:pPr>
        <w:pStyle w:val="ListNumber"/>
        <w:numPr>
          <w:ilvl w:val="0"/>
          <w:numId w:val="26"/>
        </w:numPr>
      </w:pPr>
      <w:r w:rsidRPr="00663938">
        <w:t>Application shall publish changes</w:t>
      </w:r>
      <w:r w:rsidR="00956282">
        <w:t xml:space="preserve"> </w:t>
      </w:r>
      <w:r w:rsidR="00B56D8E">
        <w:t xml:space="preserve">to availability of </w:t>
      </w:r>
      <w:r w:rsidR="000727E9">
        <w:t xml:space="preserve">set </w:t>
      </w:r>
      <w:r w:rsidR="003507D3" w:rsidRPr="004138B3">
        <w:t>s</w:t>
      </w:r>
      <w:r w:rsidR="004C597A" w:rsidRPr="004138B3">
        <w:t xml:space="preserve">peed </w:t>
      </w:r>
      <w:r w:rsidR="002B1759">
        <w:t>adjustment</w:t>
      </w:r>
      <w:r w:rsidR="00956282">
        <w:t xml:space="preserve"> </w:t>
      </w:r>
      <w:r w:rsidRPr="004138B3">
        <w:t xml:space="preserve">to the </w:t>
      </w:r>
      <w:r w:rsidR="00571A86">
        <w:t>INTELLIO Link</w:t>
      </w:r>
      <w:r w:rsidRPr="004138B3">
        <w:t xml:space="preserve"> Interface.</w:t>
      </w:r>
    </w:p>
    <w:p w14:paraId="2D80D2B1" w14:textId="77777777" w:rsidR="004C597A" w:rsidRPr="00663938" w:rsidRDefault="004C597A" w:rsidP="004C597A">
      <w:pPr>
        <w:pStyle w:val="ListNumber"/>
        <w:numPr>
          <w:ilvl w:val="0"/>
          <w:numId w:val="26"/>
        </w:numPr>
      </w:pPr>
      <w:r w:rsidRPr="00663938">
        <w:t xml:space="preserve">Application shall publish changes of the handpiece </w:t>
      </w:r>
      <w:r w:rsidRPr="004138B3">
        <w:t xml:space="preserve">run state to the </w:t>
      </w:r>
      <w:r w:rsidR="00571A86">
        <w:t>INTELLIO Link</w:t>
      </w:r>
      <w:r w:rsidRPr="004138B3">
        <w:t xml:space="preserve"> Interface.</w:t>
      </w:r>
    </w:p>
    <w:p w14:paraId="421F9875" w14:textId="77777777" w:rsidR="004C597A" w:rsidRPr="00663938" w:rsidRDefault="004C597A" w:rsidP="00371D5F">
      <w:pPr>
        <w:pStyle w:val="ListNumber"/>
        <w:numPr>
          <w:ilvl w:val="0"/>
          <w:numId w:val="26"/>
        </w:numPr>
      </w:pPr>
      <w:r w:rsidRPr="00663938">
        <w:t xml:space="preserve">Application shall </w:t>
      </w:r>
      <w:r w:rsidRPr="004138B3">
        <w:t xml:space="preserve">publish errors and warnings to the </w:t>
      </w:r>
      <w:r w:rsidR="00571A86">
        <w:t>INTELLIO Link</w:t>
      </w:r>
      <w:r w:rsidRPr="004138B3">
        <w:t xml:space="preserve"> Interface.</w:t>
      </w:r>
    </w:p>
    <w:p w14:paraId="51289745" w14:textId="77777777" w:rsidR="007F56E0" w:rsidRPr="00663938" w:rsidRDefault="007F56E0" w:rsidP="007F56E0">
      <w:pPr>
        <w:pStyle w:val="ListNumber"/>
        <w:numPr>
          <w:ilvl w:val="0"/>
          <w:numId w:val="26"/>
        </w:numPr>
      </w:pPr>
      <w:r w:rsidRPr="00663938">
        <w:t>Application shall publish and accept requests for changes of its Handpiece Override</w:t>
      </w:r>
      <w:r w:rsidR="003507D3" w:rsidRPr="004138B3">
        <w:t>, Blade Default/Blade Recall</w:t>
      </w:r>
      <w:r w:rsidR="003507D3" w:rsidRPr="00663938">
        <w:t xml:space="preserve">, </w:t>
      </w:r>
      <w:r w:rsidR="003507D3" w:rsidRPr="004138B3">
        <w:t xml:space="preserve">Footswitch Port and Pump Port settings to the </w:t>
      </w:r>
      <w:r w:rsidR="00571A86">
        <w:t>INTELLIO Link</w:t>
      </w:r>
      <w:r w:rsidR="003507D3" w:rsidRPr="004138B3">
        <w:t xml:space="preserve"> Interface.</w:t>
      </w:r>
    </w:p>
    <w:p w14:paraId="1D4018F2" w14:textId="77777777" w:rsidR="007F56E0" w:rsidRPr="004138B3" w:rsidRDefault="007F56E0" w:rsidP="003507D3">
      <w:pPr>
        <w:pStyle w:val="ListNumber"/>
        <w:numPr>
          <w:ilvl w:val="0"/>
          <w:numId w:val="26"/>
        </w:numPr>
      </w:pPr>
      <w:r w:rsidRPr="00663938">
        <w:t xml:space="preserve">Application shall </w:t>
      </w:r>
      <w:r w:rsidR="00155120" w:rsidRPr="00663938">
        <w:t>provide</w:t>
      </w:r>
      <w:r w:rsidRPr="00663938">
        <w:t xml:space="preserve"> </w:t>
      </w:r>
      <w:r w:rsidR="00155120" w:rsidRPr="004138B3">
        <w:t xml:space="preserve">means to save </w:t>
      </w:r>
      <w:r w:rsidR="003507D3" w:rsidRPr="004138B3">
        <w:t xml:space="preserve">the Non-volatile Storage to the </w:t>
      </w:r>
      <w:r w:rsidR="00571A86">
        <w:t>INTELLIO Link</w:t>
      </w:r>
      <w:r w:rsidR="003507D3" w:rsidRPr="004138B3">
        <w:t xml:space="preserve"> Interface</w:t>
      </w:r>
      <w:r w:rsidR="00155120" w:rsidRPr="004138B3">
        <w:t xml:space="preserve"> for later retrieval</w:t>
      </w:r>
      <w:r w:rsidR="003507D3" w:rsidRPr="004138B3">
        <w:t>.</w:t>
      </w:r>
    </w:p>
    <w:p w14:paraId="3F09BE73" w14:textId="77777777" w:rsidR="003507D3" w:rsidRPr="004138B3" w:rsidRDefault="003507D3" w:rsidP="003507D3">
      <w:pPr>
        <w:pStyle w:val="ListNumber"/>
        <w:numPr>
          <w:ilvl w:val="0"/>
          <w:numId w:val="26"/>
        </w:numPr>
      </w:pPr>
      <w:r w:rsidRPr="00663938">
        <w:t xml:space="preserve">Application shall </w:t>
      </w:r>
      <w:r w:rsidR="00155120" w:rsidRPr="004138B3">
        <w:t xml:space="preserve">provide a means to </w:t>
      </w:r>
      <w:r w:rsidR="00155120" w:rsidRPr="00663938">
        <w:t>restore</w:t>
      </w:r>
      <w:r w:rsidRPr="00663938">
        <w:t xml:space="preserve"> the </w:t>
      </w:r>
      <w:r w:rsidR="00155120" w:rsidRPr="004138B3">
        <w:t xml:space="preserve">Non-volatile </w:t>
      </w:r>
      <w:r w:rsidRPr="004138B3">
        <w:t xml:space="preserve">Storage </w:t>
      </w:r>
      <w:r w:rsidR="00155120" w:rsidRPr="004138B3">
        <w:t>from</w:t>
      </w:r>
      <w:r w:rsidRPr="004138B3">
        <w:t xml:space="preserve"> the </w:t>
      </w:r>
      <w:r w:rsidR="00571A86">
        <w:t>INTELLIO Link</w:t>
      </w:r>
      <w:r w:rsidRPr="004138B3">
        <w:t xml:space="preserve"> Interface</w:t>
      </w:r>
      <w:r w:rsidR="00155120" w:rsidRPr="004138B3">
        <w:t>.</w:t>
      </w:r>
    </w:p>
    <w:p w14:paraId="73DC2701" w14:textId="77777777" w:rsidR="00155120" w:rsidRPr="004138B3" w:rsidRDefault="00155120" w:rsidP="00155120">
      <w:pPr>
        <w:pStyle w:val="ListNumber"/>
        <w:numPr>
          <w:ilvl w:val="0"/>
          <w:numId w:val="26"/>
        </w:numPr>
      </w:pPr>
      <w:r w:rsidRPr="004138B3">
        <w:t xml:space="preserve">Application shall publish a Lavage Toggle </w:t>
      </w:r>
      <w:r w:rsidR="000A0354" w:rsidRPr="004138B3">
        <w:t>event</w:t>
      </w:r>
      <w:r w:rsidRPr="004138B3">
        <w:t xml:space="preserve"> from the </w:t>
      </w:r>
      <w:r w:rsidRPr="00663938">
        <w:t>DYONICS POWER II Footswitch</w:t>
      </w:r>
      <w:r w:rsidRPr="004138B3">
        <w:t xml:space="preserve"> to the </w:t>
      </w:r>
      <w:r w:rsidR="00571A86">
        <w:t>INTELLIO Link</w:t>
      </w:r>
      <w:r w:rsidRPr="004138B3">
        <w:t xml:space="preserve"> Interface.</w:t>
      </w:r>
    </w:p>
    <w:p w14:paraId="5FD13A69" w14:textId="77777777" w:rsidR="00155120" w:rsidRPr="004138B3" w:rsidRDefault="00155120" w:rsidP="003507D3">
      <w:pPr>
        <w:pStyle w:val="ListNumber"/>
        <w:numPr>
          <w:ilvl w:val="0"/>
          <w:numId w:val="26"/>
        </w:numPr>
      </w:pPr>
      <w:r w:rsidRPr="004138B3">
        <w:t>Application shall accept set speed adjustment, oscillate mode toggle</w:t>
      </w:r>
      <w:r w:rsidR="00A708F4" w:rsidRPr="004138B3">
        <w:t xml:space="preserve"> and </w:t>
      </w:r>
      <w:r w:rsidR="005D4FF3">
        <w:t xml:space="preserve">pop-up </w:t>
      </w:r>
      <w:r w:rsidR="00A708F4" w:rsidRPr="004138B3">
        <w:t xml:space="preserve">OK button press commands from the </w:t>
      </w:r>
      <w:r w:rsidR="00571A86">
        <w:t>INTELLIO Link</w:t>
      </w:r>
      <w:r w:rsidR="00A708F4" w:rsidRPr="004138B3">
        <w:t xml:space="preserve"> Interface.</w:t>
      </w:r>
    </w:p>
    <w:p w14:paraId="78BAC175" w14:textId="77777777" w:rsidR="00A708F4" w:rsidRPr="004138B3" w:rsidRDefault="00A708F4" w:rsidP="003507D3">
      <w:pPr>
        <w:pStyle w:val="ListNumber"/>
        <w:numPr>
          <w:ilvl w:val="0"/>
          <w:numId w:val="26"/>
        </w:numPr>
      </w:pPr>
      <w:r w:rsidRPr="004138B3">
        <w:t xml:space="preserve">Application shall accept an exit </w:t>
      </w:r>
      <w:r w:rsidR="000727E9">
        <w:t>Settings Screen</w:t>
      </w:r>
      <w:r w:rsidR="00352436">
        <w:t xml:space="preserve"> </w:t>
      </w:r>
      <w:r w:rsidRPr="004138B3">
        <w:t xml:space="preserve">command from the </w:t>
      </w:r>
      <w:r w:rsidR="00571A86">
        <w:t>INTELLIO Link</w:t>
      </w:r>
      <w:r w:rsidRPr="004138B3">
        <w:t xml:space="preserve"> Interface.</w:t>
      </w:r>
    </w:p>
    <w:p w14:paraId="2F9C9440" w14:textId="77777777" w:rsidR="00A23CA2" w:rsidRPr="004138B3" w:rsidRDefault="00A23CA2" w:rsidP="003507D3">
      <w:pPr>
        <w:pStyle w:val="ListNumber"/>
        <w:numPr>
          <w:ilvl w:val="0"/>
          <w:numId w:val="26"/>
        </w:numPr>
      </w:pPr>
      <w:r w:rsidRPr="004138B3">
        <w:t xml:space="preserve">Application shall update the GUI with changes requested from the </w:t>
      </w:r>
      <w:r w:rsidR="00571A86">
        <w:t>INTELLIO Link</w:t>
      </w:r>
      <w:r w:rsidRPr="004138B3">
        <w:t xml:space="preserve"> Interface.</w:t>
      </w:r>
    </w:p>
    <w:p w14:paraId="24F020B6" w14:textId="77777777" w:rsidR="00043D2D" w:rsidRDefault="00663938" w:rsidP="003507D3">
      <w:pPr>
        <w:pStyle w:val="ListNumber"/>
        <w:numPr>
          <w:ilvl w:val="0"/>
          <w:numId w:val="26"/>
        </w:numPr>
      </w:pPr>
      <w:r w:rsidRPr="004138B3">
        <w:t xml:space="preserve">Application shall </w:t>
      </w:r>
      <w:r w:rsidR="00043D2D">
        <w:t xml:space="preserve">receive </w:t>
      </w:r>
      <w:r>
        <w:t xml:space="preserve">pump connect and running state </w:t>
      </w:r>
      <w:r w:rsidR="001975F5">
        <w:t xml:space="preserve">through </w:t>
      </w:r>
      <w:r>
        <w:t>the</w:t>
      </w:r>
      <w:r w:rsidRPr="004138B3">
        <w:t xml:space="preserve"> </w:t>
      </w:r>
      <w:r w:rsidR="00571A86">
        <w:t>INTELLIO Link</w:t>
      </w:r>
      <w:r w:rsidRPr="00EC5CA3">
        <w:t xml:space="preserve"> Interface</w:t>
      </w:r>
      <w:r w:rsidR="00C92D63">
        <w:t xml:space="preserve"> </w:t>
      </w:r>
      <w:r w:rsidR="00724D00">
        <w:t xml:space="preserve">when </w:t>
      </w:r>
      <w:r w:rsidR="00043D2D">
        <w:t>a</w:t>
      </w:r>
      <w:r w:rsidR="001975F5">
        <w:t xml:space="preserve"> pump is available through the </w:t>
      </w:r>
      <w:r w:rsidR="00571A86">
        <w:t xml:space="preserve">INTELLIO </w:t>
      </w:r>
      <w:r w:rsidR="001975F5">
        <w:t>Link</w:t>
      </w:r>
      <w:r w:rsidR="00043D2D">
        <w:t>.</w:t>
      </w:r>
    </w:p>
    <w:p w14:paraId="2B23A835" w14:textId="77777777" w:rsidR="00663938" w:rsidRDefault="00043D2D" w:rsidP="003507D3">
      <w:pPr>
        <w:pStyle w:val="ListNumber"/>
        <w:numPr>
          <w:ilvl w:val="0"/>
          <w:numId w:val="26"/>
        </w:numPr>
      </w:pPr>
      <w:r>
        <w:t xml:space="preserve">Application shall update the GUI with pump connect and running state </w:t>
      </w:r>
      <w:r w:rsidR="00663938">
        <w:t>when there is no Pump Interface connection</w:t>
      </w:r>
      <w:r w:rsidR="001975F5">
        <w:t xml:space="preserve"> and a pump is available through the INTELLIO Link </w:t>
      </w:r>
      <w:r w:rsidR="00663938">
        <w:t>.</w:t>
      </w:r>
    </w:p>
    <w:p w14:paraId="11F8B4AD" w14:textId="77777777" w:rsidR="0044430E" w:rsidRDefault="0044430E" w:rsidP="003507D3">
      <w:pPr>
        <w:pStyle w:val="ListNumber"/>
        <w:numPr>
          <w:ilvl w:val="0"/>
          <w:numId w:val="26"/>
        </w:numPr>
      </w:pPr>
      <w:r w:rsidRPr="00663938">
        <w:t xml:space="preserve">Application shall </w:t>
      </w:r>
      <w:r>
        <w:t>provide the Serial Number of the DYONICS POWER II</w:t>
      </w:r>
      <w:r w:rsidRPr="00663938">
        <w:t xml:space="preserve"> </w:t>
      </w:r>
      <w:r w:rsidRPr="004138B3">
        <w:t xml:space="preserve">to the </w:t>
      </w:r>
      <w:r>
        <w:t>INTE</w:t>
      </w:r>
      <w:r w:rsidR="00686716">
        <w:t>LLIO Link</w:t>
      </w:r>
      <w:r w:rsidRPr="004138B3">
        <w:t xml:space="preserve"> Interface</w:t>
      </w:r>
      <w:r w:rsidR="00D24039">
        <w:t>.</w:t>
      </w:r>
    </w:p>
    <w:p w14:paraId="0D3805E6" w14:textId="77777777" w:rsidR="00D24039" w:rsidRDefault="00D24039" w:rsidP="003507D3">
      <w:pPr>
        <w:pStyle w:val="ListNumber"/>
        <w:numPr>
          <w:ilvl w:val="0"/>
          <w:numId w:val="26"/>
        </w:numPr>
      </w:pPr>
      <w:r w:rsidRPr="00663938">
        <w:t xml:space="preserve">Application shall </w:t>
      </w:r>
      <w:r w:rsidR="00AC563A">
        <w:t xml:space="preserve">provide the Serial Number </w:t>
      </w:r>
      <w:r>
        <w:t xml:space="preserve">of handpieces that have the capability to report them </w:t>
      </w:r>
      <w:r w:rsidRPr="004138B3">
        <w:t xml:space="preserve">to the </w:t>
      </w:r>
      <w:r w:rsidR="00686716">
        <w:t>INTELLIO Link</w:t>
      </w:r>
      <w:r w:rsidRPr="004138B3">
        <w:t xml:space="preserve"> Interface</w:t>
      </w:r>
      <w:r>
        <w:t>.</w:t>
      </w:r>
    </w:p>
    <w:p w14:paraId="3947131C" w14:textId="77777777" w:rsidR="007E47F5" w:rsidRDefault="007E47F5" w:rsidP="007E47F5">
      <w:pPr>
        <w:pStyle w:val="Heading3"/>
      </w:pPr>
      <w:bookmarkStart w:id="31" w:name="_Toc61966981"/>
      <w:r>
        <w:t>Pump Interface</w:t>
      </w:r>
      <w:bookmarkEnd w:id="30"/>
      <w:bookmarkEnd w:id="31"/>
    </w:p>
    <w:p w14:paraId="76B4E8BE" w14:textId="77777777" w:rsidR="00C454D0" w:rsidRPr="004138B3" w:rsidRDefault="00C454D0" w:rsidP="004138B3">
      <w:pPr>
        <w:pStyle w:val="ListNumber"/>
        <w:numPr>
          <w:ilvl w:val="0"/>
          <w:numId w:val="34"/>
        </w:numPr>
      </w:pPr>
      <w:bookmarkStart w:id="32" w:name="_Toc160529444"/>
      <w:r w:rsidRPr="00663938">
        <w:t xml:space="preserve">Application shall </w:t>
      </w:r>
      <w:r w:rsidR="00E26349" w:rsidRPr="004138B3">
        <w:t xml:space="preserve">support </w:t>
      </w:r>
      <w:r w:rsidRPr="00663938">
        <w:t>communi</w:t>
      </w:r>
      <w:r w:rsidR="00E26349" w:rsidRPr="004138B3">
        <w:t xml:space="preserve">cation </w:t>
      </w:r>
      <w:r w:rsidRPr="00663938">
        <w:t xml:space="preserve">with </w:t>
      </w:r>
      <w:r w:rsidR="00E26349" w:rsidRPr="004138B3">
        <w:t xml:space="preserve">a </w:t>
      </w:r>
      <w:r w:rsidRPr="00663938">
        <w:t>DYONICS 25 Fluid Management System.</w:t>
      </w:r>
    </w:p>
    <w:p w14:paraId="1551BD7B" w14:textId="77777777" w:rsidR="00E26349" w:rsidRPr="004138B3" w:rsidRDefault="00E26349" w:rsidP="004138B3">
      <w:pPr>
        <w:pStyle w:val="ListNumber"/>
        <w:numPr>
          <w:ilvl w:val="0"/>
          <w:numId w:val="34"/>
        </w:numPr>
      </w:pPr>
      <w:r w:rsidRPr="004138B3">
        <w:t xml:space="preserve">Application shall receive the pump </w:t>
      </w:r>
      <w:r w:rsidR="004F3379" w:rsidRPr="004138B3">
        <w:t xml:space="preserve">connect and </w:t>
      </w:r>
      <w:r w:rsidRPr="004138B3">
        <w:t>running state from the Pump Interface.</w:t>
      </w:r>
    </w:p>
    <w:p w14:paraId="7BDEE648" w14:textId="77777777" w:rsidR="00090382" w:rsidRPr="00663938" w:rsidRDefault="00090382" w:rsidP="004138B3">
      <w:pPr>
        <w:pStyle w:val="ListNumber"/>
        <w:numPr>
          <w:ilvl w:val="0"/>
          <w:numId w:val="34"/>
        </w:numPr>
      </w:pPr>
      <w:r w:rsidRPr="00663938">
        <w:t>Application shall</w:t>
      </w:r>
      <w:r w:rsidR="00C454D0" w:rsidRPr="00663938">
        <w:t xml:space="preserve"> </w:t>
      </w:r>
      <w:r w:rsidRPr="00663938">
        <w:t>publish the type of shaver</w:t>
      </w:r>
      <w:r w:rsidR="00663938" w:rsidRPr="004138B3">
        <w:t xml:space="preserve">, </w:t>
      </w:r>
      <w:r w:rsidR="00BC68D0">
        <w:t>handpiece mode</w:t>
      </w:r>
      <w:r w:rsidR="00663938" w:rsidRPr="004138B3">
        <w:t xml:space="preserve"> and </w:t>
      </w:r>
      <w:r w:rsidR="00BC68D0">
        <w:t xml:space="preserve">handpiece </w:t>
      </w:r>
      <w:r w:rsidR="00663938" w:rsidRPr="004138B3">
        <w:t>blade family</w:t>
      </w:r>
      <w:r w:rsidRPr="00663938">
        <w:t xml:space="preserve"> on the Pump Interface.</w:t>
      </w:r>
    </w:p>
    <w:p w14:paraId="313546C0" w14:textId="77777777" w:rsidR="00090382" w:rsidRPr="00663938" w:rsidRDefault="00090382" w:rsidP="00555238">
      <w:pPr>
        <w:pStyle w:val="ListNumber"/>
        <w:numPr>
          <w:ilvl w:val="0"/>
          <w:numId w:val="34"/>
        </w:numPr>
      </w:pPr>
      <w:r w:rsidRPr="00663938">
        <w:t xml:space="preserve">Application shall publish </w:t>
      </w:r>
      <w:r w:rsidRPr="004138B3">
        <w:t xml:space="preserve">a Lavage Toggle event from the DYONICS POWER II Footswitch to </w:t>
      </w:r>
      <w:r w:rsidRPr="00663938">
        <w:t>the Pump Interface.</w:t>
      </w:r>
    </w:p>
    <w:p w14:paraId="63E8117C" w14:textId="77777777" w:rsidR="007E47F5" w:rsidRDefault="007E47F5" w:rsidP="007E47F5">
      <w:pPr>
        <w:pStyle w:val="Heading3"/>
      </w:pPr>
      <w:bookmarkStart w:id="33" w:name="_Toc61966982"/>
      <w:r>
        <w:t>Operational Screens</w:t>
      </w:r>
      <w:r w:rsidR="00C0196E">
        <w:t xml:space="preserve"> and Conditions</w:t>
      </w:r>
      <w:bookmarkEnd w:id="32"/>
      <w:bookmarkEnd w:id="33"/>
    </w:p>
    <w:p w14:paraId="58F3A4CD" w14:textId="77777777" w:rsidR="007E47F5" w:rsidRDefault="007E47F5" w:rsidP="00032B2D">
      <w:pPr>
        <w:pStyle w:val="ListNumber"/>
        <w:numPr>
          <w:ilvl w:val="0"/>
          <w:numId w:val="8"/>
        </w:numPr>
      </w:pPr>
      <w:r>
        <w:t>GUI shall be divided into two ports. Port A shall be on the left side of the display and Port B shall be on the right hand side of the screen. If a handpiece is co</w:t>
      </w:r>
      <w:r w:rsidR="003859BC">
        <w:t>nnected to the Port A connector the GUI shall display</w:t>
      </w:r>
      <w:r>
        <w:t xml:space="preserve"> the required information on the left hand side of </w:t>
      </w:r>
      <w:r>
        <w:lastRenderedPageBreak/>
        <w:t>the screen. If a handpiece is connected to the Port B connector the GUI shall display the required information on the right hand side of the screen.</w:t>
      </w:r>
    </w:p>
    <w:p w14:paraId="160635C0" w14:textId="77777777" w:rsidR="007E47F5" w:rsidRDefault="007E47F5" w:rsidP="00032B2D">
      <w:pPr>
        <w:pStyle w:val="ListNumber"/>
        <w:numPr>
          <w:ilvl w:val="0"/>
          <w:numId w:val="8"/>
        </w:numPr>
      </w:pPr>
      <w:r>
        <w:t>Application shall provide the</w:t>
      </w:r>
      <w:r w:rsidR="003859BC">
        <w:t xml:space="preserve"> ability to </w:t>
      </w:r>
      <w:r w:rsidR="003A2945">
        <w:t>d</w:t>
      </w:r>
      <w:r w:rsidR="003859BC">
        <w:t>isplay and control</w:t>
      </w:r>
      <w:r>
        <w:t xml:space="preserve"> two handpieces simultaneously.</w:t>
      </w:r>
    </w:p>
    <w:p w14:paraId="0748C219" w14:textId="77777777" w:rsidR="004E108F" w:rsidRPr="00ED25B9" w:rsidRDefault="00296EA0" w:rsidP="004051CB">
      <w:pPr>
        <w:pStyle w:val="ListNumber"/>
        <w:numPr>
          <w:ilvl w:val="0"/>
          <w:numId w:val="8"/>
        </w:numPr>
      </w:pPr>
      <w:r>
        <w:t>GUI shall</w:t>
      </w:r>
      <w:r w:rsidR="00BE3F28">
        <w:t xml:space="preserve"> provide a visual represent</w:t>
      </w:r>
      <w:r w:rsidR="00245115">
        <w:t>ation for</w:t>
      </w:r>
      <w:r w:rsidR="00BE3F28">
        <w:t xml:space="preserve"> a port that does not have a handpiece connected</w:t>
      </w:r>
      <w:r>
        <w:t>.</w:t>
      </w:r>
    </w:p>
    <w:p w14:paraId="0D4AE72B" w14:textId="77777777" w:rsidR="007E47F5" w:rsidRDefault="007E47F5" w:rsidP="007E47F5">
      <w:pPr>
        <w:pStyle w:val="Heading4"/>
      </w:pPr>
      <w:bookmarkStart w:id="34" w:name="_Toc160529445"/>
      <w:r>
        <w:t>MDU</w:t>
      </w:r>
      <w:bookmarkEnd w:id="34"/>
    </w:p>
    <w:p w14:paraId="0D9304F0" w14:textId="77777777" w:rsidR="007E47F5" w:rsidRDefault="007E47F5" w:rsidP="00032B2D">
      <w:pPr>
        <w:pStyle w:val="ListNumber"/>
        <w:numPr>
          <w:ilvl w:val="0"/>
          <w:numId w:val="9"/>
        </w:numPr>
      </w:pPr>
      <w:r>
        <w:t xml:space="preserve">The GUI shall display the current mode of operation </w:t>
      </w:r>
      <w:r w:rsidR="00344E0C">
        <w:t xml:space="preserve">via large directional indicators </w:t>
      </w:r>
      <w:r w:rsidR="003D5B12">
        <w:t>to</w:t>
      </w:r>
      <w:r>
        <w:t xml:space="preserve"> </w:t>
      </w:r>
      <w:r w:rsidR="003D5B12">
        <w:t>represent</w:t>
      </w:r>
      <w:r>
        <w:t xml:space="preserve"> </w:t>
      </w:r>
      <w:r w:rsidR="007076BC">
        <w:t>F</w:t>
      </w:r>
      <w:r>
        <w:t xml:space="preserve">orward, </w:t>
      </w:r>
      <w:r w:rsidR="007076BC">
        <w:t>R</w:t>
      </w:r>
      <w:r>
        <w:t xml:space="preserve">everse, </w:t>
      </w:r>
      <w:r w:rsidR="007076BC">
        <w:t>O</w:t>
      </w:r>
      <w:r w:rsidR="003A2945">
        <w:t>scillate</w:t>
      </w:r>
      <w:r w:rsidR="000E2EBD">
        <w:t>,</w:t>
      </w:r>
      <w:r>
        <w:t xml:space="preserve"> or </w:t>
      </w:r>
      <w:r w:rsidR="007076BC">
        <w:t>W</w:t>
      </w:r>
      <w:r>
        <w:t>indow</w:t>
      </w:r>
      <w:r w:rsidR="007076BC">
        <w:t xml:space="preserve"> L</w:t>
      </w:r>
      <w:r>
        <w:t>ock.</w:t>
      </w:r>
    </w:p>
    <w:p w14:paraId="5C311406" w14:textId="77777777" w:rsidR="007E47F5" w:rsidRDefault="007E47F5" w:rsidP="00032B2D">
      <w:pPr>
        <w:pStyle w:val="ListNumber"/>
        <w:numPr>
          <w:ilvl w:val="0"/>
          <w:numId w:val="9"/>
        </w:numPr>
      </w:pPr>
      <w:r>
        <w:t xml:space="preserve">GUI shall display in large font, the current </w:t>
      </w:r>
      <w:r w:rsidR="00894D95">
        <w:t>RPM selection for Forward, Reverse and Oscillate Mode</w:t>
      </w:r>
      <w:r w:rsidR="00AC64E9">
        <w:t xml:space="preserve"> </w:t>
      </w:r>
      <w:r w:rsidR="00894D95">
        <w:t xml:space="preserve">1 and the current RATE selection for Oscillate </w:t>
      </w:r>
      <w:r w:rsidR="00640225">
        <w:t>M</w:t>
      </w:r>
      <w:r w:rsidR="00894D95">
        <w:t>ode 2.</w:t>
      </w:r>
    </w:p>
    <w:p w14:paraId="61DA03CB" w14:textId="77777777" w:rsidR="00640225" w:rsidRDefault="007E47F5" w:rsidP="007F1DFC">
      <w:pPr>
        <w:pStyle w:val="ListNumber"/>
        <w:numPr>
          <w:ilvl w:val="0"/>
          <w:numId w:val="9"/>
        </w:numPr>
      </w:pPr>
      <w:r>
        <w:t xml:space="preserve">GUI shall display in small font, maximum </w:t>
      </w:r>
      <w:r w:rsidR="00640225">
        <w:t>RPM</w:t>
      </w:r>
      <w:r w:rsidR="00895EA1">
        <w:t xml:space="preserve"> </w:t>
      </w:r>
      <w:r w:rsidR="00640225">
        <w:t>for Forward and Reverse modes</w:t>
      </w:r>
      <w:r w:rsidR="00895EA1">
        <w:t xml:space="preserve"> of operation</w:t>
      </w:r>
      <w:r w:rsidR="00922B63">
        <w:t xml:space="preserve"> </w:t>
      </w:r>
      <w:r w:rsidR="007F1DFC">
        <w:t>and</w:t>
      </w:r>
      <w:r w:rsidR="00640225">
        <w:t xml:space="preserve"> unit of measure for Oscillate 1 and Oscillate 2 modes</w:t>
      </w:r>
      <w:r w:rsidR="007F1DFC">
        <w:t xml:space="preserve"> of operation</w:t>
      </w:r>
      <w:r w:rsidR="00640225">
        <w:t xml:space="preserve">. Unit of measure for Oscillate Mode 1 </w:t>
      </w:r>
      <w:r w:rsidR="00ED4C67">
        <w:t>shall be</w:t>
      </w:r>
      <w:r w:rsidR="00640225">
        <w:t xml:space="preserve"> RPM and unit of measure for Oscillate Mode 2 </w:t>
      </w:r>
      <w:r w:rsidR="00ED4C67">
        <w:t xml:space="preserve">shall be </w:t>
      </w:r>
      <w:r w:rsidR="00640225">
        <w:t>RATE.</w:t>
      </w:r>
    </w:p>
    <w:p w14:paraId="03D065E1" w14:textId="77777777" w:rsidR="007E47F5" w:rsidRDefault="007E47F5" w:rsidP="00032B2D">
      <w:pPr>
        <w:pStyle w:val="ListNumber"/>
        <w:numPr>
          <w:ilvl w:val="0"/>
          <w:numId w:val="9"/>
        </w:numPr>
      </w:pPr>
      <w:r>
        <w:t>GUI shall indicate when the MDU is running.</w:t>
      </w:r>
    </w:p>
    <w:p w14:paraId="6CE12820" w14:textId="77777777" w:rsidR="007E47F5" w:rsidRDefault="007E47F5" w:rsidP="00032B2D">
      <w:pPr>
        <w:pStyle w:val="ListNumber"/>
        <w:numPr>
          <w:ilvl w:val="0"/>
          <w:numId w:val="9"/>
        </w:numPr>
      </w:pPr>
      <w:r>
        <w:t>GUI shall provide the abilit</w:t>
      </w:r>
      <w:r w:rsidR="009F706B">
        <w:t xml:space="preserve">y to adjust RPM or </w:t>
      </w:r>
      <w:r w:rsidR="004F6F2A">
        <w:t>R</w:t>
      </w:r>
      <w:r w:rsidR="00436D1D">
        <w:t>ATE</w:t>
      </w:r>
      <w:r w:rsidR="004F6F2A">
        <w:t xml:space="preserve"> </w:t>
      </w:r>
      <w:r w:rsidR="009F706B">
        <w:t>for o</w:t>
      </w:r>
      <w:r>
        <w:t>scillate modes</w:t>
      </w:r>
      <w:r w:rsidR="0079070A">
        <w:t xml:space="preserve"> by</w:t>
      </w:r>
      <w:r w:rsidR="00F5739D">
        <w:t xml:space="preserve"> set speed adjustment</w:t>
      </w:r>
      <w:r>
        <w:t>.</w:t>
      </w:r>
    </w:p>
    <w:p w14:paraId="14CD4718" w14:textId="77777777" w:rsidR="007E47F5" w:rsidRDefault="007E47F5" w:rsidP="00032B2D">
      <w:pPr>
        <w:pStyle w:val="ListNumber"/>
        <w:numPr>
          <w:ilvl w:val="0"/>
          <w:numId w:val="9"/>
        </w:numPr>
      </w:pPr>
      <w:r>
        <w:t>GUI shall provide the ability to adjust RPM for forward and reverse modes</w:t>
      </w:r>
      <w:r w:rsidR="00F5739D">
        <w:t xml:space="preserve"> </w:t>
      </w:r>
      <w:r w:rsidR="0079070A">
        <w:t>by</w:t>
      </w:r>
      <w:r w:rsidR="00F5739D">
        <w:t xml:space="preserve"> set speed adjustment</w:t>
      </w:r>
      <w:r>
        <w:t>.</w:t>
      </w:r>
    </w:p>
    <w:p w14:paraId="222D13C0" w14:textId="77777777" w:rsidR="007E47F5" w:rsidRDefault="007E47F5" w:rsidP="00032B2D">
      <w:pPr>
        <w:pStyle w:val="ListNumber"/>
        <w:numPr>
          <w:ilvl w:val="0"/>
          <w:numId w:val="9"/>
        </w:numPr>
      </w:pPr>
      <w:r>
        <w:t xml:space="preserve">GUI shall provide the ability to auto scroll the RPM or </w:t>
      </w:r>
      <w:r w:rsidR="004F6F2A">
        <w:t>R</w:t>
      </w:r>
      <w:r w:rsidR="00436D1D">
        <w:t>ATE</w:t>
      </w:r>
      <w:r w:rsidR="004F6F2A">
        <w:t xml:space="preserve"> </w:t>
      </w:r>
      <w:r>
        <w:t xml:space="preserve">by </w:t>
      </w:r>
      <w:r w:rsidR="0079070A">
        <w:t>extended activation of</w:t>
      </w:r>
      <w:r w:rsidR="00F5739D">
        <w:t xml:space="preserve"> </w:t>
      </w:r>
      <w:r w:rsidR="00712823">
        <w:t xml:space="preserve">a </w:t>
      </w:r>
      <w:r w:rsidR="00F5739D">
        <w:t xml:space="preserve">set speed </w:t>
      </w:r>
      <w:r>
        <w:t xml:space="preserve">adjustment button. </w:t>
      </w:r>
    </w:p>
    <w:p w14:paraId="365B70C9" w14:textId="77777777" w:rsidR="007E47F5" w:rsidRDefault="007E47F5" w:rsidP="00032B2D">
      <w:pPr>
        <w:pStyle w:val="ListNumber"/>
        <w:numPr>
          <w:ilvl w:val="0"/>
          <w:numId w:val="9"/>
        </w:numPr>
      </w:pPr>
      <w:r>
        <w:t>Application shall detect and handle a blade change.</w:t>
      </w:r>
    </w:p>
    <w:p w14:paraId="6D02A629" w14:textId="77777777" w:rsidR="00A96C20" w:rsidRDefault="00810AF7" w:rsidP="004138B3">
      <w:pPr>
        <w:pStyle w:val="ListNumber"/>
        <w:numPr>
          <w:ilvl w:val="0"/>
          <w:numId w:val="9"/>
        </w:numPr>
      </w:pPr>
      <w:r>
        <w:t xml:space="preserve">Application shall provide full support for </w:t>
      </w:r>
      <w:r w:rsidR="003329C5">
        <w:t xml:space="preserve">the following </w:t>
      </w:r>
      <w:r>
        <w:t>MDUs</w:t>
      </w:r>
      <w:r w:rsidR="004C54EB">
        <w:t>:</w:t>
      </w:r>
      <w:r>
        <w:t xml:space="preserve"> 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</w:tblGrid>
      <w:tr w:rsidR="00A96C20" w:rsidRPr="00E871DE" w14:paraId="11C4E058" w14:textId="77777777" w:rsidTr="008E3725">
        <w:tc>
          <w:tcPr>
            <w:tcW w:w="3168" w:type="dxa"/>
            <w:shd w:val="clear" w:color="auto" w:fill="auto"/>
          </w:tcPr>
          <w:p w14:paraId="19AD5641" w14:textId="77777777" w:rsidR="00A96C20" w:rsidRPr="008E3725" w:rsidRDefault="00A96C20" w:rsidP="008E3725">
            <w:pPr>
              <w:jc w:val="center"/>
              <w:rPr>
                <w:b/>
              </w:rPr>
            </w:pPr>
            <w:r w:rsidRPr="008E3725">
              <w:rPr>
                <w:b/>
              </w:rPr>
              <w:t>MDU</w:t>
            </w:r>
          </w:p>
        </w:tc>
        <w:tc>
          <w:tcPr>
            <w:tcW w:w="1980" w:type="dxa"/>
            <w:shd w:val="clear" w:color="auto" w:fill="auto"/>
          </w:tcPr>
          <w:p w14:paraId="29D2A9B2" w14:textId="77777777" w:rsidR="00A96C20" w:rsidRPr="008E3725" w:rsidRDefault="00A96C20" w:rsidP="008E3725">
            <w:pPr>
              <w:jc w:val="center"/>
              <w:rPr>
                <w:b/>
              </w:rPr>
            </w:pPr>
            <w:r w:rsidRPr="008E3725">
              <w:rPr>
                <w:b/>
              </w:rPr>
              <w:t>Ref</w:t>
            </w:r>
          </w:p>
        </w:tc>
      </w:tr>
      <w:tr w:rsidR="00A96C20" w:rsidRPr="00E871DE" w14:paraId="42EAEEE8" w14:textId="77777777" w:rsidTr="008E3725">
        <w:tc>
          <w:tcPr>
            <w:tcW w:w="3168" w:type="dxa"/>
            <w:shd w:val="clear" w:color="auto" w:fill="auto"/>
          </w:tcPr>
          <w:p w14:paraId="48DF38CE" w14:textId="77777777" w:rsidR="00A96C20" w:rsidRPr="00E871DE" w:rsidRDefault="00A96C20" w:rsidP="008E3725">
            <w:pPr>
              <w:jc w:val="center"/>
            </w:pPr>
            <w:r w:rsidRPr="00E871DE">
              <w:t>DYONICS Mini-Motor Drive</w:t>
            </w:r>
          </w:p>
        </w:tc>
        <w:tc>
          <w:tcPr>
            <w:tcW w:w="1980" w:type="dxa"/>
            <w:shd w:val="clear" w:color="auto" w:fill="auto"/>
          </w:tcPr>
          <w:p w14:paraId="36931073" w14:textId="77777777" w:rsidR="00A96C20" w:rsidRPr="00E871DE" w:rsidRDefault="00A96C20" w:rsidP="008E3725">
            <w:pPr>
              <w:jc w:val="center"/>
            </w:pPr>
            <w:r w:rsidRPr="00E871DE">
              <w:t>7205357</w:t>
            </w:r>
          </w:p>
        </w:tc>
      </w:tr>
      <w:tr w:rsidR="00A96C20" w:rsidRPr="00E871DE" w14:paraId="6076E7D4" w14:textId="77777777" w:rsidTr="008E3725">
        <w:tc>
          <w:tcPr>
            <w:tcW w:w="3168" w:type="dxa"/>
            <w:shd w:val="clear" w:color="auto" w:fill="auto"/>
          </w:tcPr>
          <w:p w14:paraId="4D24A872" w14:textId="77777777" w:rsidR="00A96C20" w:rsidRPr="00E871DE" w:rsidRDefault="00A96C20" w:rsidP="008E3725">
            <w:pPr>
              <w:jc w:val="center"/>
            </w:pPr>
            <w:r w:rsidRPr="00E871DE">
              <w:t>DYONICS PowerMax Elite</w:t>
            </w:r>
          </w:p>
        </w:tc>
        <w:tc>
          <w:tcPr>
            <w:tcW w:w="1980" w:type="dxa"/>
            <w:shd w:val="clear" w:color="auto" w:fill="auto"/>
          </w:tcPr>
          <w:p w14:paraId="125EF8AE" w14:textId="77777777" w:rsidR="00A96C20" w:rsidRPr="00E871DE" w:rsidRDefault="00A96C20" w:rsidP="008E3725">
            <w:pPr>
              <w:jc w:val="center"/>
            </w:pPr>
            <w:r w:rsidRPr="00E871DE">
              <w:t>72200616</w:t>
            </w:r>
          </w:p>
        </w:tc>
      </w:tr>
      <w:tr w:rsidR="00A96C20" w:rsidRPr="00E871DE" w14:paraId="73E74DC6" w14:textId="77777777" w:rsidTr="008E3725">
        <w:tc>
          <w:tcPr>
            <w:tcW w:w="3168" w:type="dxa"/>
            <w:shd w:val="clear" w:color="auto" w:fill="auto"/>
          </w:tcPr>
          <w:p w14:paraId="4CA887D5" w14:textId="77777777" w:rsidR="00A96C20" w:rsidRPr="00E871DE" w:rsidRDefault="00A96C20" w:rsidP="008E3725">
            <w:pPr>
              <w:jc w:val="center"/>
            </w:pPr>
            <w:r w:rsidRPr="00E871DE">
              <w:t>DYONICS PowerMax Elite</w:t>
            </w:r>
          </w:p>
        </w:tc>
        <w:tc>
          <w:tcPr>
            <w:tcW w:w="1980" w:type="dxa"/>
            <w:shd w:val="clear" w:color="auto" w:fill="auto"/>
          </w:tcPr>
          <w:p w14:paraId="786FCBB8" w14:textId="77777777" w:rsidR="00A96C20" w:rsidRPr="00E871DE" w:rsidRDefault="00A96C20" w:rsidP="008E3725">
            <w:pPr>
              <w:jc w:val="center"/>
            </w:pPr>
            <w:r w:rsidRPr="00E871DE">
              <w:t>72200617</w:t>
            </w:r>
          </w:p>
        </w:tc>
      </w:tr>
      <w:tr w:rsidR="00122C98" w:rsidRPr="00E871DE" w14:paraId="22410DEE" w14:textId="77777777" w:rsidTr="008E3725">
        <w:tc>
          <w:tcPr>
            <w:tcW w:w="3168" w:type="dxa"/>
            <w:shd w:val="clear" w:color="auto" w:fill="auto"/>
          </w:tcPr>
          <w:p w14:paraId="0B9F8F8E" w14:textId="77777777" w:rsidR="00122C98" w:rsidRPr="00E871DE" w:rsidRDefault="00122C98" w:rsidP="008E3725">
            <w:pPr>
              <w:jc w:val="center"/>
            </w:pPr>
            <w:r w:rsidRPr="00E871DE">
              <w:t>DYONICS PowerMax Elite</w:t>
            </w:r>
          </w:p>
        </w:tc>
        <w:tc>
          <w:tcPr>
            <w:tcW w:w="1980" w:type="dxa"/>
            <w:shd w:val="clear" w:color="auto" w:fill="auto"/>
          </w:tcPr>
          <w:p w14:paraId="03530059" w14:textId="77777777" w:rsidR="00122C98" w:rsidRPr="00E871DE" w:rsidRDefault="00122C98" w:rsidP="008E3725">
            <w:pPr>
              <w:jc w:val="center"/>
            </w:pPr>
            <w:r>
              <w:t>72200872</w:t>
            </w:r>
          </w:p>
        </w:tc>
      </w:tr>
      <w:tr w:rsidR="00122C98" w:rsidRPr="00E871DE" w14:paraId="5390D817" w14:textId="77777777" w:rsidTr="008E3725">
        <w:tc>
          <w:tcPr>
            <w:tcW w:w="3168" w:type="dxa"/>
            <w:shd w:val="clear" w:color="auto" w:fill="auto"/>
          </w:tcPr>
          <w:p w14:paraId="34C034C3" w14:textId="77777777" w:rsidR="00122C98" w:rsidRPr="00E871DE" w:rsidRDefault="00122C98" w:rsidP="008E3725">
            <w:pPr>
              <w:jc w:val="center"/>
            </w:pPr>
            <w:r w:rsidRPr="00E871DE">
              <w:t>DYONICS PowerMax Elite</w:t>
            </w:r>
          </w:p>
        </w:tc>
        <w:tc>
          <w:tcPr>
            <w:tcW w:w="1980" w:type="dxa"/>
            <w:shd w:val="clear" w:color="auto" w:fill="auto"/>
          </w:tcPr>
          <w:p w14:paraId="4CB4EA64" w14:textId="77777777" w:rsidR="00122C98" w:rsidRPr="00E871DE" w:rsidRDefault="00122C98" w:rsidP="008E3725">
            <w:pPr>
              <w:jc w:val="center"/>
            </w:pPr>
            <w:r>
              <w:t>72202546</w:t>
            </w:r>
          </w:p>
        </w:tc>
      </w:tr>
      <w:tr w:rsidR="00122C98" w:rsidRPr="00E871DE" w14:paraId="4D07BC3D" w14:textId="77777777" w:rsidTr="008E3725">
        <w:tc>
          <w:tcPr>
            <w:tcW w:w="3168" w:type="dxa"/>
            <w:shd w:val="clear" w:color="auto" w:fill="auto"/>
          </w:tcPr>
          <w:p w14:paraId="76BEDB6B" w14:textId="77777777" w:rsidR="00122C98" w:rsidRPr="00E871DE" w:rsidRDefault="00122C98" w:rsidP="008E3725">
            <w:pPr>
              <w:jc w:val="center"/>
            </w:pPr>
            <w:r w:rsidRPr="00FD6D7C">
              <w:t>DYONICS PowerMini</w:t>
            </w:r>
          </w:p>
        </w:tc>
        <w:tc>
          <w:tcPr>
            <w:tcW w:w="1980" w:type="dxa"/>
            <w:shd w:val="clear" w:color="auto" w:fill="auto"/>
          </w:tcPr>
          <w:p w14:paraId="12F49BBF" w14:textId="77777777" w:rsidR="00122C98" w:rsidRDefault="00122C98" w:rsidP="008E3725">
            <w:pPr>
              <w:jc w:val="center"/>
            </w:pPr>
            <w:r w:rsidRPr="00FD6D7C">
              <w:t>72201500</w:t>
            </w:r>
          </w:p>
        </w:tc>
      </w:tr>
      <w:tr w:rsidR="00122C98" w:rsidRPr="00E871DE" w14:paraId="1BDD544B" w14:textId="77777777" w:rsidTr="008E3725">
        <w:tc>
          <w:tcPr>
            <w:tcW w:w="3168" w:type="dxa"/>
            <w:shd w:val="clear" w:color="auto" w:fill="auto"/>
          </w:tcPr>
          <w:p w14:paraId="3CCD3F6F" w14:textId="77777777" w:rsidR="00122C98" w:rsidRPr="00E871DE" w:rsidRDefault="00122C98" w:rsidP="008E3725">
            <w:pPr>
              <w:jc w:val="center"/>
            </w:pPr>
            <w:r w:rsidRPr="00FD6D7C">
              <w:t>DYONICS PowerMini</w:t>
            </w:r>
          </w:p>
        </w:tc>
        <w:tc>
          <w:tcPr>
            <w:tcW w:w="1980" w:type="dxa"/>
            <w:shd w:val="clear" w:color="auto" w:fill="auto"/>
          </w:tcPr>
          <w:p w14:paraId="290765E9" w14:textId="77777777" w:rsidR="00122C98" w:rsidRDefault="00122C98" w:rsidP="008E3725">
            <w:pPr>
              <w:jc w:val="center"/>
            </w:pPr>
            <w:r w:rsidRPr="00FD6D7C">
              <w:t>72201503</w:t>
            </w:r>
          </w:p>
        </w:tc>
      </w:tr>
    </w:tbl>
    <w:p w14:paraId="14F78103" w14:textId="77777777" w:rsidR="00586870" w:rsidRDefault="00586870" w:rsidP="00A96C20">
      <w:pPr>
        <w:pStyle w:val="ListNumber"/>
        <w:numPr>
          <w:ilvl w:val="0"/>
          <w:numId w:val="0"/>
        </w:numPr>
      </w:pPr>
    </w:p>
    <w:p w14:paraId="761D19AB" w14:textId="77777777" w:rsidR="00586870" w:rsidRDefault="00586870" w:rsidP="00586870">
      <w:pPr>
        <w:pStyle w:val="ListNumber"/>
        <w:numPr>
          <w:ilvl w:val="0"/>
          <w:numId w:val="9"/>
        </w:numPr>
      </w:pPr>
      <w:r>
        <w:t>GUI shall provide the ability to toggle between Oscillate Mode 1 and 2 for handpieces that support it.</w:t>
      </w:r>
    </w:p>
    <w:p w14:paraId="556E9D32" w14:textId="77777777" w:rsidR="000F1993" w:rsidRDefault="000F1993" w:rsidP="000F1993">
      <w:pPr>
        <w:pStyle w:val="ListNumber"/>
        <w:numPr>
          <w:ilvl w:val="0"/>
          <w:numId w:val="9"/>
        </w:numPr>
      </w:pPr>
      <w:r>
        <w:t xml:space="preserve">Application </w:t>
      </w:r>
      <w:r w:rsidR="00EF26C7">
        <w:t>shall provide</w:t>
      </w:r>
      <w:r w:rsidR="00635E8A">
        <w:t xml:space="preserve"> full </w:t>
      </w:r>
      <w:r>
        <w:t xml:space="preserve">support </w:t>
      </w:r>
      <w:r w:rsidR="00770C63">
        <w:t xml:space="preserve">for </w:t>
      </w:r>
      <w:r>
        <w:t>MDU</w:t>
      </w:r>
      <w:r w:rsidR="00770C63">
        <w:t>s</w:t>
      </w:r>
      <w:r>
        <w:t xml:space="preserve"> with hand controls.</w:t>
      </w:r>
    </w:p>
    <w:p w14:paraId="0F916C8C" w14:textId="77777777" w:rsidR="000F1993" w:rsidRDefault="000F1993" w:rsidP="000F1993">
      <w:pPr>
        <w:pStyle w:val="ListNumber"/>
        <w:numPr>
          <w:ilvl w:val="0"/>
          <w:numId w:val="9"/>
        </w:numPr>
      </w:pPr>
      <w:r>
        <w:t xml:space="preserve">Application </w:t>
      </w:r>
      <w:r w:rsidR="00EF26C7">
        <w:t>shall provide</w:t>
      </w:r>
      <w:r w:rsidR="00635E8A">
        <w:t xml:space="preserve"> full </w:t>
      </w:r>
      <w:r w:rsidR="00770C63">
        <w:t>support for</w:t>
      </w:r>
      <w:r>
        <w:t xml:space="preserve"> MDU</w:t>
      </w:r>
      <w:r w:rsidR="00770C63">
        <w:t>s</w:t>
      </w:r>
      <w:r>
        <w:t xml:space="preserve"> without hand controls.</w:t>
      </w:r>
    </w:p>
    <w:p w14:paraId="58FDE11E" w14:textId="77777777" w:rsidR="000C3A17" w:rsidRDefault="007C0FE0" w:rsidP="000F1993">
      <w:pPr>
        <w:pStyle w:val="ListNumber"/>
        <w:numPr>
          <w:ilvl w:val="0"/>
          <w:numId w:val="9"/>
        </w:numPr>
      </w:pPr>
      <w:r>
        <w:t>Application</w:t>
      </w:r>
      <w:r w:rsidR="000C3A17">
        <w:t xml:space="preserve"> shall provide an expandable interface that permits the support of additional MDUs and blade families.</w:t>
      </w:r>
    </w:p>
    <w:p w14:paraId="1EB226D3" w14:textId="77777777" w:rsidR="00D73FE7" w:rsidRDefault="00D73FE7" w:rsidP="00D73FE7">
      <w:pPr>
        <w:pStyle w:val="ListNumber"/>
        <w:numPr>
          <w:ilvl w:val="0"/>
          <w:numId w:val="9"/>
        </w:numPr>
      </w:pPr>
      <w:bookmarkStart w:id="35" w:name="_Toc160529446"/>
      <w:r>
        <w:t>Application shall provide a mechanism to set the Window Lock position via the GUI when an MDU is connected.</w:t>
      </w:r>
    </w:p>
    <w:p w14:paraId="338827D9" w14:textId="77777777" w:rsidR="007E47F5" w:rsidRDefault="007E47F5" w:rsidP="007E47F5">
      <w:pPr>
        <w:pStyle w:val="Heading4"/>
      </w:pPr>
      <w:r>
        <w:t>Powered Instrument</w:t>
      </w:r>
      <w:bookmarkEnd w:id="35"/>
    </w:p>
    <w:p w14:paraId="096D7658" w14:textId="77777777" w:rsidR="007E47F5" w:rsidRDefault="007E47F5" w:rsidP="00032B2D">
      <w:pPr>
        <w:pStyle w:val="ListNumber"/>
        <w:numPr>
          <w:ilvl w:val="0"/>
          <w:numId w:val="10"/>
        </w:numPr>
      </w:pPr>
      <w:r>
        <w:t xml:space="preserve">GUI shall display the current mode of operation </w:t>
      </w:r>
      <w:r w:rsidR="003D5B12">
        <w:t xml:space="preserve">via large directional indicators to represent </w:t>
      </w:r>
      <w:r>
        <w:t>forward or reverse for a drill and oscillate for a saw.</w:t>
      </w:r>
    </w:p>
    <w:p w14:paraId="4761BE86" w14:textId="77777777" w:rsidR="007E47F5" w:rsidRDefault="007E47F5" w:rsidP="00032B2D">
      <w:pPr>
        <w:pStyle w:val="ListNumber"/>
        <w:numPr>
          <w:ilvl w:val="0"/>
          <w:numId w:val="10"/>
        </w:numPr>
      </w:pPr>
      <w:r>
        <w:t>GUI shall indicate when the Powered Instrument is running.</w:t>
      </w:r>
    </w:p>
    <w:p w14:paraId="0BD6E922" w14:textId="77777777" w:rsidR="007E47F5" w:rsidRDefault="007E47F5" w:rsidP="00032B2D">
      <w:pPr>
        <w:pStyle w:val="ListNumber"/>
        <w:numPr>
          <w:ilvl w:val="0"/>
          <w:numId w:val="10"/>
        </w:numPr>
      </w:pPr>
      <w:r>
        <w:t xml:space="preserve">GUI shall display in large font, the current % of </w:t>
      </w:r>
      <w:r w:rsidR="00712823">
        <w:t>F</w:t>
      </w:r>
      <w:r>
        <w:t xml:space="preserve">ull </w:t>
      </w:r>
      <w:r w:rsidR="00712823">
        <w:t>P</w:t>
      </w:r>
      <w:r>
        <w:t>ower.</w:t>
      </w:r>
    </w:p>
    <w:p w14:paraId="4EBA77A5" w14:textId="77777777" w:rsidR="007E47F5" w:rsidRDefault="007E47F5" w:rsidP="00032B2D">
      <w:pPr>
        <w:pStyle w:val="ListNumber"/>
        <w:numPr>
          <w:ilvl w:val="0"/>
          <w:numId w:val="10"/>
        </w:numPr>
      </w:pPr>
      <w:r>
        <w:t xml:space="preserve">GUI shall provide the ability to adjust the % of </w:t>
      </w:r>
      <w:r w:rsidR="00712823">
        <w:t>F</w:t>
      </w:r>
      <w:r>
        <w:t xml:space="preserve">ull </w:t>
      </w:r>
      <w:r w:rsidR="00712823">
        <w:t>P</w:t>
      </w:r>
      <w:r>
        <w:t>ower</w:t>
      </w:r>
      <w:r w:rsidR="00F5739D">
        <w:t xml:space="preserve"> </w:t>
      </w:r>
      <w:r w:rsidR="0079070A">
        <w:t>by</w:t>
      </w:r>
      <w:r w:rsidR="00F5739D">
        <w:t xml:space="preserve"> set speed adjustment</w:t>
      </w:r>
      <w:r>
        <w:t>.</w:t>
      </w:r>
    </w:p>
    <w:p w14:paraId="628CDAEB" w14:textId="77777777" w:rsidR="007E47F5" w:rsidRDefault="007E47F5" w:rsidP="00032B2D">
      <w:pPr>
        <w:pStyle w:val="ListNumber"/>
        <w:numPr>
          <w:ilvl w:val="0"/>
          <w:numId w:val="10"/>
        </w:numPr>
      </w:pPr>
      <w:r>
        <w:t xml:space="preserve">GUI shall provide the ability to auto scroll the % of </w:t>
      </w:r>
      <w:r w:rsidR="00712823">
        <w:t>F</w:t>
      </w:r>
      <w:r>
        <w:t xml:space="preserve">ull </w:t>
      </w:r>
      <w:r w:rsidR="00712823">
        <w:t>P</w:t>
      </w:r>
      <w:r>
        <w:t xml:space="preserve">ower by </w:t>
      </w:r>
      <w:r w:rsidR="0079070A">
        <w:t>extended</w:t>
      </w:r>
      <w:r w:rsidR="00F5739D">
        <w:t xml:space="preserve"> </w:t>
      </w:r>
      <w:r w:rsidR="0079070A">
        <w:t xml:space="preserve">activation of </w:t>
      </w:r>
      <w:r w:rsidR="00712823">
        <w:t xml:space="preserve">a </w:t>
      </w:r>
      <w:r w:rsidR="00F5739D">
        <w:t xml:space="preserve">set speed </w:t>
      </w:r>
      <w:r>
        <w:t>adjustment button.</w:t>
      </w:r>
    </w:p>
    <w:p w14:paraId="50B74B60" w14:textId="77777777" w:rsidR="00810AF7" w:rsidRDefault="00810AF7" w:rsidP="00810AF7">
      <w:pPr>
        <w:pStyle w:val="ListNumber"/>
        <w:numPr>
          <w:ilvl w:val="0"/>
          <w:numId w:val="10"/>
        </w:numPr>
      </w:pPr>
      <w:r>
        <w:t xml:space="preserve">Application shall </w:t>
      </w:r>
      <w:r w:rsidR="00770C63">
        <w:t xml:space="preserve">provide </w:t>
      </w:r>
      <w:r>
        <w:t xml:space="preserve">full support for </w:t>
      </w:r>
      <w:r w:rsidR="0023211A">
        <w:t xml:space="preserve">the following </w:t>
      </w:r>
      <w:r>
        <w:t>Powered Instruments</w:t>
      </w:r>
      <w:r w:rsidR="003329C5">
        <w:t>:</w:t>
      </w:r>
      <w:r>
        <w:t xml:space="preserve"> </w:t>
      </w:r>
    </w:p>
    <w:p w14:paraId="22D39232" w14:textId="77777777" w:rsidR="0079070A" w:rsidRDefault="0079070A" w:rsidP="00741E1E">
      <w:pPr>
        <w:pStyle w:val="ListNumber"/>
        <w:numPr>
          <w:ilvl w:val="0"/>
          <w:numId w:val="0"/>
        </w:num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7"/>
        <w:gridCol w:w="2121"/>
      </w:tblGrid>
      <w:tr w:rsidR="00FD6D7C" w:rsidRPr="00FD6D7C" w14:paraId="26389B02" w14:textId="77777777" w:rsidTr="008E3725">
        <w:tc>
          <w:tcPr>
            <w:tcW w:w="3747" w:type="dxa"/>
            <w:shd w:val="clear" w:color="auto" w:fill="auto"/>
          </w:tcPr>
          <w:p w14:paraId="299C465B" w14:textId="77777777" w:rsidR="00FD6D7C" w:rsidRPr="008E3725" w:rsidRDefault="00FD6D7C" w:rsidP="00741E1E">
            <w:pPr>
              <w:tabs>
                <w:tab w:val="left" w:pos="1710"/>
              </w:tabs>
              <w:jc w:val="center"/>
              <w:rPr>
                <w:b/>
              </w:rPr>
            </w:pPr>
            <w:r w:rsidRPr="008E3725">
              <w:rPr>
                <w:b/>
              </w:rPr>
              <w:t>Powered Instrument</w:t>
            </w:r>
          </w:p>
        </w:tc>
        <w:tc>
          <w:tcPr>
            <w:tcW w:w="2121" w:type="dxa"/>
            <w:shd w:val="clear" w:color="auto" w:fill="auto"/>
          </w:tcPr>
          <w:p w14:paraId="6B43E1C1" w14:textId="77777777" w:rsidR="00FD6D7C" w:rsidRPr="008E3725" w:rsidRDefault="00FD6D7C" w:rsidP="008E3725">
            <w:pPr>
              <w:jc w:val="center"/>
              <w:rPr>
                <w:b/>
              </w:rPr>
            </w:pPr>
            <w:r w:rsidRPr="008E3725">
              <w:rPr>
                <w:b/>
              </w:rPr>
              <w:t>REF</w:t>
            </w:r>
          </w:p>
        </w:tc>
      </w:tr>
      <w:tr w:rsidR="00FD6D7C" w:rsidRPr="00FD6D7C" w14:paraId="3D62FB74" w14:textId="77777777" w:rsidTr="008E3725">
        <w:tc>
          <w:tcPr>
            <w:tcW w:w="3747" w:type="dxa"/>
            <w:shd w:val="clear" w:color="auto" w:fill="auto"/>
          </w:tcPr>
          <w:p w14:paraId="649F52CC" w14:textId="77777777" w:rsidR="00FD6D7C" w:rsidRPr="00FD6D7C" w:rsidRDefault="00FD6D7C" w:rsidP="008E3725">
            <w:pPr>
              <w:tabs>
                <w:tab w:val="left" w:pos="1710"/>
              </w:tabs>
              <w:jc w:val="center"/>
            </w:pPr>
            <w:r w:rsidRPr="00FD6D7C">
              <w:t>Pistol Grip Drill</w:t>
            </w:r>
          </w:p>
        </w:tc>
        <w:tc>
          <w:tcPr>
            <w:tcW w:w="2121" w:type="dxa"/>
            <w:shd w:val="clear" w:color="auto" w:fill="auto"/>
          </w:tcPr>
          <w:p w14:paraId="4F38495B" w14:textId="77777777" w:rsidR="00FD6D7C" w:rsidRPr="00FD6D7C" w:rsidRDefault="00FD6D7C" w:rsidP="008E3725">
            <w:pPr>
              <w:jc w:val="center"/>
            </w:pPr>
            <w:r w:rsidRPr="00FD6D7C">
              <w:t>7205785</w:t>
            </w:r>
          </w:p>
        </w:tc>
      </w:tr>
      <w:tr w:rsidR="00FD6D7C" w:rsidRPr="00FD6D7C" w14:paraId="641B5E34" w14:textId="77777777" w:rsidTr="008E3725">
        <w:tc>
          <w:tcPr>
            <w:tcW w:w="3747" w:type="dxa"/>
            <w:shd w:val="clear" w:color="auto" w:fill="auto"/>
          </w:tcPr>
          <w:p w14:paraId="19A40BE4" w14:textId="77777777" w:rsidR="00FD6D7C" w:rsidRPr="00FD6D7C" w:rsidRDefault="00FD6D7C" w:rsidP="008E3725">
            <w:pPr>
              <w:jc w:val="center"/>
            </w:pPr>
            <w:r w:rsidRPr="00FD6D7C">
              <w:t xml:space="preserve">Inline </w:t>
            </w:r>
            <w:r w:rsidR="00087464" w:rsidRPr="00FD6D7C">
              <w:t>Sagittal</w:t>
            </w:r>
            <w:r w:rsidR="00087464">
              <w:t xml:space="preserve"> </w:t>
            </w:r>
            <w:r w:rsidRPr="00FD6D7C">
              <w:t>Saw</w:t>
            </w:r>
          </w:p>
        </w:tc>
        <w:tc>
          <w:tcPr>
            <w:tcW w:w="2121" w:type="dxa"/>
            <w:shd w:val="clear" w:color="auto" w:fill="auto"/>
          </w:tcPr>
          <w:p w14:paraId="4568E4B9" w14:textId="77777777" w:rsidR="00FD6D7C" w:rsidRPr="00FD6D7C" w:rsidRDefault="00FD6D7C" w:rsidP="008E3725">
            <w:pPr>
              <w:jc w:val="center"/>
            </w:pPr>
            <w:r w:rsidRPr="00FD6D7C">
              <w:t>7205786</w:t>
            </w:r>
          </w:p>
        </w:tc>
      </w:tr>
    </w:tbl>
    <w:p w14:paraId="2759B9FD" w14:textId="77777777" w:rsidR="0024295E" w:rsidRPr="0024295E" w:rsidRDefault="0024295E" w:rsidP="0024295E">
      <w:pPr>
        <w:pStyle w:val="Heading4"/>
      </w:pPr>
      <w:bookmarkStart w:id="36" w:name="_Toc160529447"/>
      <w:r>
        <w:lastRenderedPageBreak/>
        <w:t>Oscillate Modes</w:t>
      </w:r>
      <w:bookmarkEnd w:id="36"/>
    </w:p>
    <w:p w14:paraId="3840E1E6" w14:textId="77777777" w:rsidR="007E47F5" w:rsidRDefault="007E47F5" w:rsidP="00AC28B4">
      <w:pPr>
        <w:pStyle w:val="Heading5"/>
      </w:pPr>
      <w:r>
        <w:t>Mode 1</w:t>
      </w:r>
    </w:p>
    <w:p w14:paraId="2C26F6DE" w14:textId="77777777" w:rsidR="007E47F5" w:rsidRPr="00CE5FE3" w:rsidRDefault="007E47F5" w:rsidP="007E47F5">
      <w:r>
        <w:t>GUI shall indicate Oscillate Mode 1 selection by displaying the text “</w:t>
      </w:r>
      <w:r w:rsidR="007413EC">
        <w:t>Mode 1</w:t>
      </w:r>
      <w:r>
        <w:t xml:space="preserve">” when an MDU is connected and running in oscillate mode. </w:t>
      </w:r>
    </w:p>
    <w:p w14:paraId="6DD972F8" w14:textId="77777777" w:rsidR="007E47F5" w:rsidRDefault="007E47F5" w:rsidP="00AC28B4">
      <w:pPr>
        <w:pStyle w:val="Heading5"/>
      </w:pPr>
      <w:r>
        <w:t>Mode 2</w:t>
      </w:r>
    </w:p>
    <w:p w14:paraId="4A1C8982" w14:textId="77777777" w:rsidR="001847BC" w:rsidRPr="00CE5FE3" w:rsidRDefault="007E47F5" w:rsidP="007E47F5">
      <w:r>
        <w:t>GUI shall indicate Oscillate Mode 2 selection by displaying the text “</w:t>
      </w:r>
      <w:r w:rsidR="007413EC">
        <w:t>Mode 2</w:t>
      </w:r>
      <w:r>
        <w:t>” when an MDU is connected and running in oscillate mode.</w:t>
      </w:r>
    </w:p>
    <w:p w14:paraId="43D40BFB" w14:textId="77777777" w:rsidR="007E47F5" w:rsidRDefault="007E47F5" w:rsidP="007E47F5">
      <w:pPr>
        <w:pStyle w:val="Heading4"/>
      </w:pPr>
      <w:bookmarkStart w:id="37" w:name="_Toc160529448"/>
      <w:r>
        <w:t>Footswitch</w:t>
      </w:r>
      <w:bookmarkEnd w:id="37"/>
    </w:p>
    <w:p w14:paraId="38DC6829" w14:textId="77777777" w:rsidR="007E47F5" w:rsidRDefault="007E47F5" w:rsidP="00032B2D">
      <w:pPr>
        <w:pStyle w:val="ListNumber"/>
        <w:numPr>
          <w:ilvl w:val="0"/>
          <w:numId w:val="11"/>
        </w:numPr>
      </w:pPr>
      <w:r>
        <w:t>Application shall provide a mechanism for a connected footswitch to run and control the direction of a handpiece.</w:t>
      </w:r>
    </w:p>
    <w:p w14:paraId="7A94CDC6" w14:textId="77777777" w:rsidR="007E47F5" w:rsidRDefault="007E47F5" w:rsidP="00032B2D">
      <w:pPr>
        <w:pStyle w:val="ListNumber"/>
        <w:numPr>
          <w:ilvl w:val="0"/>
          <w:numId w:val="11"/>
        </w:numPr>
      </w:pPr>
      <w:r>
        <w:t xml:space="preserve">Application shall provide the ability to start and stop the lavage process on a connected </w:t>
      </w:r>
      <w:r w:rsidR="004E57EA">
        <w:t xml:space="preserve">DYONICS </w:t>
      </w:r>
      <w:r>
        <w:t>25 Fluid Management System.</w:t>
      </w:r>
    </w:p>
    <w:p w14:paraId="39A71FD0" w14:textId="77777777" w:rsidR="003329C5" w:rsidRDefault="00810AF7" w:rsidP="003329C5">
      <w:pPr>
        <w:pStyle w:val="ListNumber"/>
        <w:numPr>
          <w:ilvl w:val="0"/>
          <w:numId w:val="11"/>
        </w:numPr>
      </w:pPr>
      <w:r>
        <w:t xml:space="preserve">Application shall provide full support for </w:t>
      </w:r>
      <w:r w:rsidR="003329C5">
        <w:t xml:space="preserve">the following </w:t>
      </w:r>
      <w:r>
        <w:t>Footswitches</w:t>
      </w:r>
      <w:r w:rsidR="003329C5">
        <w:t>:</w:t>
      </w:r>
      <w:r>
        <w:t xml:space="preserve"> </w:t>
      </w:r>
    </w:p>
    <w:p w14:paraId="5B7C4434" w14:textId="77777777" w:rsidR="0079070A" w:rsidRDefault="0079070A" w:rsidP="00741E1E">
      <w:pPr>
        <w:pStyle w:val="ListNumber"/>
        <w:numPr>
          <w:ilvl w:val="0"/>
          <w:numId w:val="0"/>
        </w:num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9"/>
        <w:gridCol w:w="2139"/>
      </w:tblGrid>
      <w:tr w:rsidR="00FD6D7C" w:rsidRPr="00FD6D7C" w14:paraId="005E9243" w14:textId="77777777" w:rsidTr="008E3725">
        <w:tc>
          <w:tcPr>
            <w:tcW w:w="3729" w:type="dxa"/>
            <w:shd w:val="clear" w:color="auto" w:fill="auto"/>
          </w:tcPr>
          <w:p w14:paraId="49517055" w14:textId="77777777" w:rsidR="00FD6D7C" w:rsidRPr="008E3725" w:rsidRDefault="00FD6D7C" w:rsidP="008E3725">
            <w:pPr>
              <w:jc w:val="center"/>
              <w:rPr>
                <w:b/>
              </w:rPr>
            </w:pPr>
            <w:r w:rsidRPr="008E3725">
              <w:rPr>
                <w:b/>
              </w:rPr>
              <w:t>Footswitch</w:t>
            </w:r>
          </w:p>
        </w:tc>
        <w:tc>
          <w:tcPr>
            <w:tcW w:w="2139" w:type="dxa"/>
            <w:shd w:val="clear" w:color="auto" w:fill="auto"/>
          </w:tcPr>
          <w:p w14:paraId="544F46DE" w14:textId="77777777" w:rsidR="00FD6D7C" w:rsidRPr="008E3725" w:rsidRDefault="00FD6D7C" w:rsidP="008E3725">
            <w:pPr>
              <w:jc w:val="center"/>
              <w:rPr>
                <w:b/>
              </w:rPr>
            </w:pPr>
            <w:r w:rsidRPr="008E3725">
              <w:rPr>
                <w:b/>
              </w:rPr>
              <w:t>REF</w:t>
            </w:r>
          </w:p>
        </w:tc>
      </w:tr>
      <w:tr w:rsidR="00FD6D7C" w:rsidRPr="00FD6D7C" w14:paraId="57CB142D" w14:textId="77777777" w:rsidTr="008E3725">
        <w:tc>
          <w:tcPr>
            <w:tcW w:w="3729" w:type="dxa"/>
            <w:shd w:val="clear" w:color="auto" w:fill="auto"/>
          </w:tcPr>
          <w:p w14:paraId="5EE7B074" w14:textId="77777777" w:rsidR="00FD6D7C" w:rsidRPr="00FD6D7C" w:rsidRDefault="00FD6D7C" w:rsidP="008E3725">
            <w:pPr>
              <w:jc w:val="center"/>
            </w:pPr>
            <w:r w:rsidRPr="00FD6D7C">
              <w:t>Pedal Style</w:t>
            </w:r>
          </w:p>
        </w:tc>
        <w:tc>
          <w:tcPr>
            <w:tcW w:w="2139" w:type="dxa"/>
            <w:shd w:val="clear" w:color="auto" w:fill="auto"/>
          </w:tcPr>
          <w:p w14:paraId="79694D65" w14:textId="77777777" w:rsidR="00FD6D7C" w:rsidRPr="00FD6D7C" w:rsidRDefault="00087464" w:rsidP="008E3725">
            <w:pPr>
              <w:jc w:val="center"/>
            </w:pPr>
            <w:r>
              <w:t>7205396</w:t>
            </w:r>
          </w:p>
        </w:tc>
      </w:tr>
      <w:tr w:rsidR="00F81F25" w:rsidRPr="00FD6D7C" w14:paraId="39F281B3" w14:textId="77777777" w:rsidTr="008E3725">
        <w:tc>
          <w:tcPr>
            <w:tcW w:w="3729" w:type="dxa"/>
            <w:shd w:val="clear" w:color="auto" w:fill="auto"/>
          </w:tcPr>
          <w:p w14:paraId="41C890A6" w14:textId="77777777" w:rsidR="00F81F25" w:rsidRPr="00FD6D7C" w:rsidRDefault="00F81F25" w:rsidP="008E3725">
            <w:pPr>
              <w:jc w:val="center"/>
            </w:pPr>
            <w:r>
              <w:t>DYONICS POWER II Footswitch</w:t>
            </w:r>
          </w:p>
        </w:tc>
        <w:tc>
          <w:tcPr>
            <w:tcW w:w="2139" w:type="dxa"/>
            <w:shd w:val="clear" w:color="auto" w:fill="auto"/>
          </w:tcPr>
          <w:p w14:paraId="466208A5" w14:textId="77777777" w:rsidR="00F81F25" w:rsidRPr="00FD6D7C" w:rsidRDefault="00F81F25" w:rsidP="008E3725">
            <w:pPr>
              <w:jc w:val="center"/>
            </w:pPr>
            <w:r>
              <w:t>72201092</w:t>
            </w:r>
          </w:p>
        </w:tc>
      </w:tr>
    </w:tbl>
    <w:p w14:paraId="27668F1D" w14:textId="77777777" w:rsidR="00E17D91" w:rsidRDefault="00E17D91" w:rsidP="00E17D91"/>
    <w:p w14:paraId="248D1245" w14:textId="77777777" w:rsidR="00117F82" w:rsidRDefault="00FD45FC" w:rsidP="00683DCD">
      <w:pPr>
        <w:pStyle w:val="ListNumber"/>
        <w:numPr>
          <w:ilvl w:val="0"/>
          <w:numId w:val="11"/>
        </w:numPr>
      </w:pPr>
      <w:r>
        <w:t>A</w:t>
      </w:r>
      <w:r w:rsidR="00117F82">
        <w:t xml:space="preserve">pplication shall provide a mechanism to </w:t>
      </w:r>
      <w:r w:rsidR="00712823">
        <w:t>support</w:t>
      </w:r>
      <w:r w:rsidR="00117F82">
        <w:t xml:space="preserve"> set speed </w:t>
      </w:r>
      <w:r w:rsidR="00712823">
        <w:t xml:space="preserve">adjustment </w:t>
      </w:r>
      <w:r w:rsidR="00117F82">
        <w:t>from the footswitch.</w:t>
      </w:r>
    </w:p>
    <w:p w14:paraId="5302A686" w14:textId="77777777" w:rsidR="00117F82" w:rsidRPr="00BC6725" w:rsidRDefault="00FD45FC" w:rsidP="00683DCD">
      <w:pPr>
        <w:pStyle w:val="ListNumber"/>
        <w:numPr>
          <w:ilvl w:val="0"/>
          <w:numId w:val="11"/>
        </w:numPr>
      </w:pPr>
      <w:r>
        <w:t>A</w:t>
      </w:r>
      <w:r w:rsidR="00117F82">
        <w:t>pplication shall provide a mechanism to set the Window Lock position from the footswitch.</w:t>
      </w:r>
    </w:p>
    <w:p w14:paraId="27BB4B22" w14:textId="77777777" w:rsidR="007E47F5" w:rsidRDefault="007E47F5" w:rsidP="007E47F5">
      <w:pPr>
        <w:pStyle w:val="Heading4"/>
      </w:pPr>
      <w:bookmarkStart w:id="38" w:name="_Toc160529449"/>
      <w:r>
        <w:t>Warnings / Faults</w:t>
      </w:r>
      <w:bookmarkEnd w:id="38"/>
    </w:p>
    <w:p w14:paraId="573E12C5" w14:textId="77777777" w:rsidR="007E47F5" w:rsidRDefault="007E47F5" w:rsidP="00032B2D">
      <w:pPr>
        <w:pStyle w:val="ListNumber"/>
        <w:numPr>
          <w:ilvl w:val="0"/>
          <w:numId w:val="12"/>
        </w:numPr>
      </w:pPr>
      <w:r>
        <w:t xml:space="preserve">GUI shall display a single line message when a warning is detected. </w:t>
      </w:r>
    </w:p>
    <w:p w14:paraId="0362EAFC" w14:textId="77777777" w:rsidR="007E47F5" w:rsidRDefault="007E47F5" w:rsidP="00032B2D">
      <w:pPr>
        <w:pStyle w:val="ListNumber"/>
        <w:numPr>
          <w:ilvl w:val="0"/>
          <w:numId w:val="12"/>
        </w:numPr>
      </w:pPr>
      <w:r>
        <w:t>A single line message shall describe the warning.</w:t>
      </w:r>
    </w:p>
    <w:p w14:paraId="04DD69BE" w14:textId="77777777" w:rsidR="007E47F5" w:rsidRDefault="007E47F5" w:rsidP="00032B2D">
      <w:pPr>
        <w:pStyle w:val="ListNumber"/>
        <w:numPr>
          <w:ilvl w:val="0"/>
          <w:numId w:val="12"/>
        </w:numPr>
      </w:pPr>
      <w:r>
        <w:t>A single line message shall be black text with a yellow background.</w:t>
      </w:r>
    </w:p>
    <w:p w14:paraId="3D2E473C" w14:textId="77777777" w:rsidR="007E47F5" w:rsidRDefault="007E47F5" w:rsidP="00032B2D">
      <w:pPr>
        <w:pStyle w:val="ListNumber"/>
        <w:numPr>
          <w:ilvl w:val="0"/>
          <w:numId w:val="12"/>
        </w:numPr>
      </w:pPr>
      <w:r>
        <w:t xml:space="preserve">GUI shall display a full screen detailed message if the yellow single line message is touched describing the warning in detail. </w:t>
      </w:r>
    </w:p>
    <w:p w14:paraId="336F9EE4" w14:textId="77777777" w:rsidR="007E47F5" w:rsidRDefault="007E47F5" w:rsidP="00032B2D">
      <w:pPr>
        <w:pStyle w:val="ListNumber"/>
        <w:numPr>
          <w:ilvl w:val="0"/>
          <w:numId w:val="12"/>
        </w:numPr>
      </w:pPr>
      <w:r>
        <w:t>A full screen detailed message shall provide a button to return to the previous screen.</w:t>
      </w:r>
    </w:p>
    <w:p w14:paraId="5C2F5F5A" w14:textId="77777777" w:rsidR="007E47F5" w:rsidRDefault="007E47F5" w:rsidP="00032B2D">
      <w:pPr>
        <w:pStyle w:val="ListNumber"/>
        <w:numPr>
          <w:ilvl w:val="0"/>
          <w:numId w:val="12"/>
        </w:numPr>
      </w:pPr>
      <w:r>
        <w:t>Application shall reduce functionality when warranted to maintain safe operation in the event of certain warning conditions.</w:t>
      </w:r>
    </w:p>
    <w:p w14:paraId="2069E753" w14:textId="77777777" w:rsidR="00D240B1" w:rsidRDefault="00D240B1" w:rsidP="00032B2D">
      <w:pPr>
        <w:pStyle w:val="ListNumber"/>
        <w:numPr>
          <w:ilvl w:val="0"/>
          <w:numId w:val="12"/>
        </w:numPr>
      </w:pPr>
      <w:r>
        <w:t>GUI shall display a system warning</w:t>
      </w:r>
      <w:r w:rsidR="00530C3D">
        <w:t xml:space="preserve"> popup</w:t>
      </w:r>
      <w:r>
        <w:t xml:space="preserve"> message</w:t>
      </w:r>
      <w:r w:rsidR="00DB2BB9">
        <w:t xml:space="preserve"> that requires </w:t>
      </w:r>
      <w:r w:rsidR="00697A95">
        <w:t xml:space="preserve">a </w:t>
      </w:r>
      <w:r w:rsidR="00DB2BB9">
        <w:t xml:space="preserve">user </w:t>
      </w:r>
      <w:r w:rsidR="00530C3D">
        <w:t>response in</w:t>
      </w:r>
      <w:r>
        <w:t xml:space="preserve"> the event that a system warning occurs.</w:t>
      </w:r>
    </w:p>
    <w:p w14:paraId="19DC16A6" w14:textId="77777777" w:rsidR="007E47F5" w:rsidRDefault="007E47F5" w:rsidP="00C91DC5">
      <w:pPr>
        <w:pStyle w:val="ListNumber"/>
        <w:numPr>
          <w:ilvl w:val="0"/>
          <w:numId w:val="12"/>
        </w:numPr>
      </w:pPr>
      <w:r>
        <w:t>GUI shall display a fatal error screen and shut down the motors in the event that a catastrophic failure occurs.</w:t>
      </w:r>
    </w:p>
    <w:p w14:paraId="2B5D9A53" w14:textId="77777777" w:rsidR="007E47F5" w:rsidRDefault="007E47F5" w:rsidP="007E47F5">
      <w:pPr>
        <w:pStyle w:val="Heading3"/>
      </w:pPr>
      <w:bookmarkStart w:id="39" w:name="_Toc536085797"/>
      <w:bookmarkStart w:id="40" w:name="_Toc536102028"/>
      <w:bookmarkStart w:id="41" w:name="_Toc258471"/>
      <w:bookmarkStart w:id="42" w:name="_Toc258507"/>
      <w:bookmarkStart w:id="43" w:name="_Toc259114"/>
      <w:bookmarkStart w:id="44" w:name="_Toc160529450"/>
      <w:bookmarkStart w:id="45" w:name="_Toc61966983"/>
      <w:bookmarkEnd w:id="39"/>
      <w:bookmarkEnd w:id="40"/>
      <w:bookmarkEnd w:id="41"/>
      <w:bookmarkEnd w:id="42"/>
      <w:bookmarkEnd w:id="43"/>
      <w:r>
        <w:t>Settings Screens</w:t>
      </w:r>
      <w:bookmarkEnd w:id="44"/>
      <w:bookmarkEnd w:id="45"/>
    </w:p>
    <w:p w14:paraId="40F62896" w14:textId="77777777" w:rsidR="007E47F5" w:rsidRDefault="007E47F5" w:rsidP="007E47F5">
      <w:r>
        <w:t xml:space="preserve">Application shall provide a mechanism for the user to configure </w:t>
      </w:r>
      <w:r w:rsidR="00304576">
        <w:t xml:space="preserve">and save </w:t>
      </w:r>
      <w:r>
        <w:t>supported control parameters</w:t>
      </w:r>
      <w:r w:rsidR="00304576">
        <w:t xml:space="preserve"> into battery backed up non-volatile RAM</w:t>
      </w:r>
      <w:r w:rsidR="00352436">
        <w:t xml:space="preserve"> </w:t>
      </w:r>
      <w:r w:rsidR="00544D1D">
        <w:t>and save last used blade speeds settings into</w:t>
      </w:r>
      <w:r w:rsidR="00352436">
        <w:t xml:space="preserve"> non-volatile FLASH</w:t>
      </w:r>
      <w:r>
        <w:t>.</w:t>
      </w:r>
    </w:p>
    <w:p w14:paraId="3E7FD271" w14:textId="77777777" w:rsidR="007E47F5" w:rsidRDefault="00436D1D" w:rsidP="007E47F5">
      <w:pPr>
        <w:pStyle w:val="Heading4"/>
      </w:pPr>
      <w:bookmarkStart w:id="46" w:name="_Toc160529451"/>
      <w:r>
        <w:t>Blade Reset</w:t>
      </w:r>
      <w:bookmarkEnd w:id="46"/>
    </w:p>
    <w:p w14:paraId="48B90B9F" w14:textId="77777777" w:rsidR="007E47F5" w:rsidRPr="00892F6D" w:rsidRDefault="007E47F5" w:rsidP="007E47F5">
      <w:r>
        <w:t xml:space="preserve">Application shall provide a mechanism to return Set Speeds and % of </w:t>
      </w:r>
      <w:r w:rsidR="00712823">
        <w:t>F</w:t>
      </w:r>
      <w:r>
        <w:t xml:space="preserve">ull </w:t>
      </w:r>
      <w:r w:rsidR="00712823">
        <w:t>P</w:t>
      </w:r>
      <w:r>
        <w:t>ower to default values</w:t>
      </w:r>
      <w:r w:rsidR="000E2DFF">
        <w:t xml:space="preserve"> on a per port basis</w:t>
      </w:r>
      <w:r>
        <w:t>.</w:t>
      </w:r>
    </w:p>
    <w:p w14:paraId="7DFFB30B" w14:textId="77777777" w:rsidR="007E47F5" w:rsidRDefault="00871802" w:rsidP="007E47F5">
      <w:pPr>
        <w:pStyle w:val="Heading4"/>
      </w:pPr>
      <w:bookmarkStart w:id="47" w:name="_Toc160529452"/>
      <w:r>
        <w:t xml:space="preserve">Blade Recall </w:t>
      </w:r>
      <w:r w:rsidR="007E47F5">
        <w:t xml:space="preserve">/ </w:t>
      </w:r>
      <w:r>
        <w:t xml:space="preserve">Blade </w:t>
      </w:r>
      <w:r w:rsidR="007E47F5">
        <w:t>Default Mode</w:t>
      </w:r>
      <w:bookmarkEnd w:id="47"/>
    </w:p>
    <w:p w14:paraId="5584967E" w14:textId="77777777" w:rsidR="007E47F5" w:rsidRDefault="007E47F5" w:rsidP="00032B2D">
      <w:pPr>
        <w:pStyle w:val="ListNumber"/>
        <w:numPr>
          <w:ilvl w:val="0"/>
          <w:numId w:val="13"/>
        </w:numPr>
      </w:pPr>
      <w:r>
        <w:t xml:space="preserve">Application shall provide a means to select </w:t>
      </w:r>
      <w:r w:rsidR="00871802">
        <w:t xml:space="preserve">Blade Recall </w:t>
      </w:r>
      <w:r>
        <w:t xml:space="preserve">or </w:t>
      </w:r>
      <w:r w:rsidR="00871802">
        <w:t xml:space="preserve">Blade </w:t>
      </w:r>
      <w:r>
        <w:t>Default mode of operation.</w:t>
      </w:r>
    </w:p>
    <w:p w14:paraId="5A8E5662" w14:textId="77777777" w:rsidR="007E47F5" w:rsidRDefault="007E47F5" w:rsidP="00032B2D">
      <w:pPr>
        <w:pStyle w:val="ListNumber"/>
        <w:numPr>
          <w:ilvl w:val="0"/>
          <w:numId w:val="13"/>
        </w:numPr>
      </w:pPr>
      <w:r>
        <w:t xml:space="preserve">Application shall save </w:t>
      </w:r>
      <w:r w:rsidR="00C55EB4">
        <w:t xml:space="preserve">into non-volatile FLASH </w:t>
      </w:r>
      <w:r>
        <w:t xml:space="preserve">last settings of oscillate, forward and reverse, if </w:t>
      </w:r>
      <w:r w:rsidR="00871802">
        <w:t xml:space="preserve">Blade Recall </w:t>
      </w:r>
      <w:r>
        <w:t>mode of operation is selected.</w:t>
      </w:r>
    </w:p>
    <w:p w14:paraId="2194DC0C" w14:textId="77777777" w:rsidR="007E47F5" w:rsidRDefault="007E47F5" w:rsidP="00032B2D">
      <w:pPr>
        <w:pStyle w:val="ListNumber"/>
        <w:numPr>
          <w:ilvl w:val="0"/>
          <w:numId w:val="13"/>
        </w:numPr>
      </w:pPr>
      <w:r>
        <w:t xml:space="preserve">Application shall save </w:t>
      </w:r>
      <w:r w:rsidR="00C55EB4">
        <w:t xml:space="preserve">into non-volatile FLASH </w:t>
      </w:r>
      <w:r>
        <w:t>last settings of oscillate, forward and reverse, per blade family, if an MDU that supports blade detection is connected.</w:t>
      </w:r>
    </w:p>
    <w:p w14:paraId="66CA8828" w14:textId="77777777" w:rsidR="007E47F5" w:rsidRDefault="007E47F5" w:rsidP="00032B2D">
      <w:pPr>
        <w:pStyle w:val="ListNumber"/>
        <w:numPr>
          <w:ilvl w:val="0"/>
          <w:numId w:val="13"/>
        </w:numPr>
      </w:pPr>
      <w:r>
        <w:t xml:space="preserve">Application shall initialize </w:t>
      </w:r>
      <w:r w:rsidR="00C55EB4">
        <w:t xml:space="preserve">from non-volatile FLASH </w:t>
      </w:r>
      <w:r>
        <w:t xml:space="preserve">oscillate, forward and reverse settings if </w:t>
      </w:r>
      <w:r w:rsidR="00871802">
        <w:t xml:space="preserve">Blade Recall </w:t>
      </w:r>
      <w:r>
        <w:t>mode of operation is selected and a handpiece is connected at power up.</w:t>
      </w:r>
    </w:p>
    <w:p w14:paraId="02D65188" w14:textId="77777777" w:rsidR="007E47F5" w:rsidRDefault="007E47F5" w:rsidP="00032B2D">
      <w:pPr>
        <w:pStyle w:val="ListNumber"/>
        <w:numPr>
          <w:ilvl w:val="0"/>
          <w:numId w:val="13"/>
        </w:numPr>
      </w:pPr>
      <w:r>
        <w:lastRenderedPageBreak/>
        <w:t xml:space="preserve">Application shall initialize default oscillate, forward and reverse settings if </w:t>
      </w:r>
      <w:r w:rsidR="00871802">
        <w:t xml:space="preserve">Blade </w:t>
      </w:r>
      <w:r>
        <w:t>Default mode of operation is selected and a han</w:t>
      </w:r>
      <w:r w:rsidR="00590364">
        <w:t>d</w:t>
      </w:r>
      <w:r>
        <w:t>piece is connected at power up.</w:t>
      </w:r>
    </w:p>
    <w:p w14:paraId="73029091" w14:textId="77777777" w:rsidR="007E47F5" w:rsidRDefault="007E47F5" w:rsidP="00032B2D">
      <w:pPr>
        <w:pStyle w:val="ListNumber"/>
        <w:numPr>
          <w:ilvl w:val="0"/>
          <w:numId w:val="13"/>
        </w:numPr>
      </w:pPr>
      <w:r>
        <w:t xml:space="preserve">Application shall initialize </w:t>
      </w:r>
      <w:r w:rsidR="00C55EB4">
        <w:t xml:space="preserve">from non-volatile FLASH </w:t>
      </w:r>
      <w:r>
        <w:t xml:space="preserve">oscillate, forward and reverse settings if </w:t>
      </w:r>
      <w:r w:rsidR="00871802">
        <w:t xml:space="preserve">Blade Recall </w:t>
      </w:r>
      <w:r>
        <w:t>mode of operation is selected and a handpiece is connected after power up.</w:t>
      </w:r>
    </w:p>
    <w:p w14:paraId="4470F36E" w14:textId="77777777" w:rsidR="007E47F5" w:rsidRPr="00E03A64" w:rsidRDefault="007E47F5" w:rsidP="00032B2D">
      <w:pPr>
        <w:pStyle w:val="ListNumber"/>
        <w:numPr>
          <w:ilvl w:val="0"/>
          <w:numId w:val="13"/>
        </w:numPr>
      </w:pPr>
      <w:r>
        <w:t xml:space="preserve">Application </w:t>
      </w:r>
      <w:r w:rsidR="00CA49B0">
        <w:t xml:space="preserve">shall </w:t>
      </w:r>
      <w:r w:rsidR="00A4034F">
        <w:t xml:space="preserve">not replace current settings </w:t>
      </w:r>
      <w:r w:rsidR="00D65406">
        <w:t>for oscillate</w:t>
      </w:r>
      <w:r>
        <w:t xml:space="preserve">, forward and </w:t>
      </w:r>
      <w:r w:rsidR="00913829">
        <w:t>reverse if</w:t>
      </w:r>
      <w:r>
        <w:t xml:space="preserve"> </w:t>
      </w:r>
      <w:r w:rsidR="00871802">
        <w:t xml:space="preserve">Blade </w:t>
      </w:r>
      <w:r>
        <w:t>Default mode of operation is selected and a han</w:t>
      </w:r>
      <w:r w:rsidR="00590364">
        <w:t>d</w:t>
      </w:r>
      <w:r>
        <w:t>piece is connected after power up.</w:t>
      </w:r>
    </w:p>
    <w:p w14:paraId="3C378AF8" w14:textId="77777777" w:rsidR="007E47F5" w:rsidRDefault="007E47F5" w:rsidP="007E47F5">
      <w:pPr>
        <w:pStyle w:val="Heading4"/>
      </w:pPr>
      <w:bookmarkStart w:id="48" w:name="_Toc160529453"/>
      <w:r>
        <w:t>Oscillate Modes</w:t>
      </w:r>
      <w:bookmarkEnd w:id="48"/>
    </w:p>
    <w:p w14:paraId="39DB14ED" w14:textId="77777777" w:rsidR="007E47F5" w:rsidRDefault="007E47F5" w:rsidP="00032B2D">
      <w:pPr>
        <w:pStyle w:val="ListNumber"/>
        <w:numPr>
          <w:ilvl w:val="0"/>
          <w:numId w:val="14"/>
        </w:numPr>
      </w:pPr>
      <w:r>
        <w:t>Application shall provide optimized oscillate mode by default.</w:t>
      </w:r>
    </w:p>
    <w:p w14:paraId="24BE90DB" w14:textId="77777777" w:rsidR="007E47F5" w:rsidRDefault="007E47F5" w:rsidP="00032B2D">
      <w:pPr>
        <w:pStyle w:val="ListNumber"/>
        <w:numPr>
          <w:ilvl w:val="0"/>
          <w:numId w:val="14"/>
        </w:numPr>
      </w:pPr>
      <w:r>
        <w:t>Application shall provide ability to select a custom oscillate mode instead of default mode</w:t>
      </w:r>
      <w:r w:rsidR="00A34168">
        <w:t xml:space="preserve"> if it’s determined that the MDU is able to support a custom oscillate mode</w:t>
      </w:r>
      <w:r>
        <w:t>.</w:t>
      </w:r>
    </w:p>
    <w:p w14:paraId="3DC7E359" w14:textId="77777777" w:rsidR="007E47F5" w:rsidRPr="0024295E" w:rsidRDefault="007E47F5" w:rsidP="00AC28B4">
      <w:pPr>
        <w:pStyle w:val="Heading5"/>
      </w:pPr>
      <w:r w:rsidRPr="0024295E">
        <w:t>Mode 1</w:t>
      </w:r>
    </w:p>
    <w:p w14:paraId="3869933E" w14:textId="77777777" w:rsidR="007E47F5" w:rsidRPr="000D6CBE" w:rsidRDefault="007E47F5" w:rsidP="00351E3B">
      <w:pPr>
        <w:pStyle w:val="ListNumber"/>
        <w:numPr>
          <w:ilvl w:val="0"/>
          <w:numId w:val="0"/>
        </w:numPr>
      </w:pPr>
      <w:r>
        <w:t>Application shall provide ability to adjust time.</w:t>
      </w:r>
    </w:p>
    <w:p w14:paraId="4542770F" w14:textId="77777777" w:rsidR="007E47F5" w:rsidRPr="0024295E" w:rsidRDefault="007E47F5" w:rsidP="00AC28B4">
      <w:pPr>
        <w:pStyle w:val="Heading5"/>
      </w:pPr>
      <w:r w:rsidRPr="0024295E">
        <w:t>Mode 2</w:t>
      </w:r>
    </w:p>
    <w:p w14:paraId="21DE4382" w14:textId="77777777" w:rsidR="007E47F5" w:rsidRPr="000D6CBE" w:rsidRDefault="007E47F5" w:rsidP="00351E3B">
      <w:pPr>
        <w:pStyle w:val="ListNumber"/>
        <w:numPr>
          <w:ilvl w:val="0"/>
          <w:numId w:val="0"/>
        </w:numPr>
      </w:pPr>
      <w:r>
        <w:t>Application shall provide ability to adjust number o</w:t>
      </w:r>
      <w:r w:rsidR="001008D5">
        <w:t>f</w:t>
      </w:r>
      <w:r>
        <w:t xml:space="preserve"> rotations.</w:t>
      </w:r>
    </w:p>
    <w:p w14:paraId="66D08986" w14:textId="77777777" w:rsidR="007E47F5" w:rsidRDefault="007E47F5" w:rsidP="007E47F5">
      <w:pPr>
        <w:pStyle w:val="Heading4"/>
      </w:pPr>
      <w:bookmarkStart w:id="49" w:name="_Toc160529454"/>
      <w:r>
        <w:t>Footswitch</w:t>
      </w:r>
      <w:bookmarkEnd w:id="49"/>
    </w:p>
    <w:p w14:paraId="6938B577" w14:textId="77777777" w:rsidR="007E47F5" w:rsidRDefault="007E47F5" w:rsidP="00032B2D">
      <w:pPr>
        <w:pStyle w:val="ListNumber"/>
        <w:numPr>
          <w:ilvl w:val="0"/>
          <w:numId w:val="17"/>
        </w:numPr>
      </w:pPr>
      <w:r>
        <w:t>Application shall provide the ability to configure a variable speed footswitch as an On/Off footswitch.</w:t>
      </w:r>
    </w:p>
    <w:p w14:paraId="3F9683A0" w14:textId="77777777" w:rsidR="007E47F5" w:rsidRDefault="007E47F5" w:rsidP="00032B2D">
      <w:pPr>
        <w:pStyle w:val="ListNumber"/>
        <w:numPr>
          <w:ilvl w:val="0"/>
          <w:numId w:val="17"/>
        </w:numPr>
      </w:pPr>
      <w:r>
        <w:t>Application shall provide a mechanism to use the footswitch in either port, A or B.</w:t>
      </w:r>
    </w:p>
    <w:p w14:paraId="0C447276" w14:textId="77777777" w:rsidR="007E47F5" w:rsidRDefault="007E47F5" w:rsidP="00032B2D">
      <w:pPr>
        <w:pStyle w:val="ListNumber"/>
        <w:numPr>
          <w:ilvl w:val="0"/>
          <w:numId w:val="17"/>
        </w:numPr>
      </w:pPr>
      <w:r>
        <w:t>Application shall provide the ability to set a hand-con</w:t>
      </w:r>
      <w:r w:rsidR="003859BC">
        <w:t>trolled handpiece to use either</w:t>
      </w:r>
      <w:r>
        <w:t xml:space="preserve"> the hand controls or the footswitch controls depending on which one is triggered first.</w:t>
      </w:r>
    </w:p>
    <w:p w14:paraId="38E7CA78" w14:textId="77777777" w:rsidR="00117F82" w:rsidRDefault="007E47F5" w:rsidP="00C91DC5">
      <w:pPr>
        <w:pStyle w:val="ListNumber"/>
        <w:numPr>
          <w:ilvl w:val="0"/>
          <w:numId w:val="17"/>
        </w:numPr>
      </w:pPr>
      <w:r>
        <w:t xml:space="preserve">Application shall provide the ability to swap the Forward and Reverse pedals on </w:t>
      </w:r>
      <w:r w:rsidR="00797C69">
        <w:t>the DYONICS POWER II Footswitch</w:t>
      </w:r>
      <w:r>
        <w:t>.</w:t>
      </w:r>
    </w:p>
    <w:p w14:paraId="2F4F40E0" w14:textId="77777777" w:rsidR="007E47F5" w:rsidRPr="00476F53" w:rsidRDefault="00117F82" w:rsidP="00C91DC5">
      <w:pPr>
        <w:pStyle w:val="ListNumber"/>
        <w:numPr>
          <w:ilvl w:val="0"/>
          <w:numId w:val="17"/>
        </w:numPr>
      </w:pPr>
      <w:r>
        <w:t xml:space="preserve">Application shall provide a mechanism </w:t>
      </w:r>
      <w:r w:rsidR="00EA0256">
        <w:t xml:space="preserve">for footswitch controls </w:t>
      </w:r>
      <w:r>
        <w:t>to override hand controls</w:t>
      </w:r>
      <w:r w:rsidR="0024541A">
        <w:t xml:space="preserve"> of an MDU</w:t>
      </w:r>
      <w:r w:rsidR="0068074B">
        <w:t>.</w:t>
      </w:r>
      <w:r w:rsidR="007E47F5">
        <w:t xml:space="preserve"> </w:t>
      </w:r>
    </w:p>
    <w:p w14:paraId="0E789EB4" w14:textId="77777777" w:rsidR="007E47F5" w:rsidRDefault="007E47F5" w:rsidP="007E47F5">
      <w:pPr>
        <w:pStyle w:val="Heading4"/>
      </w:pPr>
      <w:bookmarkStart w:id="50" w:name="_Toc160529455"/>
      <w:r>
        <w:t>Pump Interface</w:t>
      </w:r>
      <w:bookmarkEnd w:id="50"/>
    </w:p>
    <w:p w14:paraId="446D2440" w14:textId="77777777" w:rsidR="007E47F5" w:rsidRPr="00C545F8" w:rsidRDefault="007E47F5" w:rsidP="007E47F5">
      <w:r>
        <w:t xml:space="preserve">Application shall provide the ability to communicate with the </w:t>
      </w:r>
      <w:r w:rsidR="004E57EA">
        <w:t>DYONICS</w:t>
      </w:r>
      <w:r>
        <w:t xml:space="preserve"> 25 Fluid Management System using either Port A or Port B.</w:t>
      </w:r>
    </w:p>
    <w:p w14:paraId="2A148251" w14:textId="77777777" w:rsidR="00E748B1" w:rsidRPr="00E748B1" w:rsidRDefault="007E47F5" w:rsidP="004138B3">
      <w:pPr>
        <w:pStyle w:val="Heading4"/>
      </w:pPr>
      <w:bookmarkStart w:id="51" w:name="_Toc160529456"/>
      <w:r>
        <w:t>System Information</w:t>
      </w:r>
      <w:bookmarkEnd w:id="51"/>
    </w:p>
    <w:p w14:paraId="6FD839CF" w14:textId="77777777" w:rsidR="007E47F5" w:rsidRDefault="007E47F5" w:rsidP="00E748B1">
      <w:pPr>
        <w:pStyle w:val="ListNumber"/>
        <w:numPr>
          <w:ilvl w:val="0"/>
          <w:numId w:val="30"/>
        </w:numPr>
      </w:pPr>
      <w:r>
        <w:t>GUI shall display Product name, Model Number</w:t>
      </w:r>
      <w:r w:rsidR="003F6EFE">
        <w:t>,</w:t>
      </w:r>
      <w:r w:rsidR="00EC5C17">
        <w:t xml:space="preserve"> Copyright and </w:t>
      </w:r>
      <w:r>
        <w:t>Software revision levels.</w:t>
      </w:r>
    </w:p>
    <w:p w14:paraId="552EB8FA" w14:textId="77777777" w:rsidR="00E748B1" w:rsidRDefault="00E748B1" w:rsidP="00E748B1">
      <w:pPr>
        <w:pStyle w:val="ListNumber"/>
        <w:numPr>
          <w:ilvl w:val="0"/>
          <w:numId w:val="30"/>
        </w:numPr>
      </w:pPr>
      <w:r>
        <w:t>GUI shall provide a mechanism to perform a System Reset that will reset all saved settings.</w:t>
      </w:r>
    </w:p>
    <w:p w14:paraId="7C7B358B" w14:textId="77777777" w:rsidR="003E0E4F" w:rsidRDefault="003E0E4F" w:rsidP="003E0E4F">
      <w:pPr>
        <w:pStyle w:val="ListNumber"/>
        <w:numPr>
          <w:ilvl w:val="0"/>
          <w:numId w:val="30"/>
        </w:numPr>
      </w:pPr>
      <w:r>
        <w:t xml:space="preserve">GUI shall display the Serial Number of the </w:t>
      </w:r>
      <w:r w:rsidRPr="004138B3">
        <w:t>DYONICS POWER II</w:t>
      </w:r>
      <w:r>
        <w:t>.</w:t>
      </w:r>
    </w:p>
    <w:p w14:paraId="1DC216D3" w14:textId="77777777" w:rsidR="003E0E4F" w:rsidRPr="00817010" w:rsidRDefault="003E0E4F" w:rsidP="003E0E4F">
      <w:pPr>
        <w:pStyle w:val="ListNumber"/>
        <w:numPr>
          <w:ilvl w:val="0"/>
          <w:numId w:val="30"/>
        </w:numPr>
      </w:pPr>
      <w:r>
        <w:t xml:space="preserve">GUI shall display the </w:t>
      </w:r>
      <w:r w:rsidR="00AC563A">
        <w:t>Serial Number</w:t>
      </w:r>
      <w:r>
        <w:t xml:space="preserve"> of handpieces that have the </w:t>
      </w:r>
      <w:r w:rsidR="0044430E">
        <w:t>capability to report them.</w:t>
      </w:r>
    </w:p>
    <w:p w14:paraId="39F263E9" w14:textId="77777777" w:rsidR="007E47F5" w:rsidRDefault="007E47F5" w:rsidP="007E47F5">
      <w:pPr>
        <w:pStyle w:val="Heading4"/>
      </w:pPr>
      <w:bookmarkStart w:id="52" w:name="_Toc160529457"/>
      <w:r>
        <w:t>Language</w:t>
      </w:r>
      <w:bookmarkEnd w:id="52"/>
    </w:p>
    <w:p w14:paraId="22EFB185" w14:textId="77777777" w:rsidR="002C509C" w:rsidRDefault="007E47F5" w:rsidP="004138B3">
      <w:pPr>
        <w:pStyle w:val="ListNumber"/>
        <w:numPr>
          <w:ilvl w:val="0"/>
          <w:numId w:val="32"/>
        </w:numPr>
      </w:pPr>
      <w:r>
        <w:t>Application shall provide language support for English</w:t>
      </w:r>
      <w:r w:rsidR="002C509C">
        <w:t>, German, Italian, Spanish, French, Danish, Dutch, Norwegian, Portuguese</w:t>
      </w:r>
      <w:r w:rsidR="006B6080">
        <w:t>,</w:t>
      </w:r>
      <w:r w:rsidR="002C509C">
        <w:t xml:space="preserve"> and Swedish.</w:t>
      </w:r>
    </w:p>
    <w:p w14:paraId="607A06EB" w14:textId="77777777" w:rsidR="007E47F5" w:rsidRDefault="005403E6" w:rsidP="007E47F5">
      <w:pPr>
        <w:pStyle w:val="Heading3"/>
      </w:pPr>
      <w:bookmarkStart w:id="53" w:name="_Toc160440388"/>
      <w:bookmarkStart w:id="54" w:name="_Toc160529458"/>
      <w:bookmarkStart w:id="55" w:name="_Toc260565"/>
      <w:bookmarkStart w:id="56" w:name="_Toc160529459"/>
      <w:bookmarkStart w:id="57" w:name="_Toc61966984"/>
      <w:bookmarkEnd w:id="53"/>
      <w:bookmarkEnd w:id="54"/>
      <w:bookmarkEnd w:id="55"/>
      <w:r>
        <w:t xml:space="preserve">Board and </w:t>
      </w:r>
      <w:r w:rsidR="008065D9">
        <w:t>System</w:t>
      </w:r>
      <w:r w:rsidR="007E47F5">
        <w:t xml:space="preserve"> Test</w:t>
      </w:r>
      <w:r w:rsidR="008065D9">
        <w:t>s</w:t>
      </w:r>
      <w:bookmarkEnd w:id="56"/>
      <w:bookmarkEnd w:id="57"/>
    </w:p>
    <w:p w14:paraId="446849C6" w14:textId="77777777" w:rsidR="00B11A67" w:rsidRDefault="00DA0F8A" w:rsidP="00B11A67">
      <w:pPr>
        <w:numPr>
          <w:ilvl w:val="0"/>
          <w:numId w:val="27"/>
        </w:numPr>
      </w:pPr>
      <w:r>
        <w:t xml:space="preserve">The Application shall provide </w:t>
      </w:r>
      <w:r w:rsidR="00B11A67">
        <w:t>Board Test</w:t>
      </w:r>
      <w:r w:rsidR="008065D9">
        <w:t>s which are</w:t>
      </w:r>
      <w:r w:rsidR="00B11A67">
        <w:t xml:space="preserve"> means to verify proper board operation.</w:t>
      </w:r>
    </w:p>
    <w:p w14:paraId="6FE31A0D" w14:textId="77777777" w:rsidR="00B11A67" w:rsidRDefault="00B11A67" w:rsidP="00B11A67">
      <w:pPr>
        <w:numPr>
          <w:ilvl w:val="0"/>
          <w:numId w:val="27"/>
        </w:numPr>
      </w:pPr>
      <w:r>
        <w:t>The Board Test</w:t>
      </w:r>
      <w:r w:rsidR="008065D9">
        <w:t>s</w:t>
      </w:r>
      <w:r w:rsidR="00DA0F8A">
        <w:t xml:space="preserve"> shall indicate</w:t>
      </w:r>
      <w:r>
        <w:t xml:space="preserve"> a Pass/Fail status of tests performed.</w:t>
      </w:r>
    </w:p>
    <w:p w14:paraId="766B5EDA" w14:textId="77777777" w:rsidR="00B11A67" w:rsidRDefault="00B11A67" w:rsidP="00B11A67">
      <w:pPr>
        <w:numPr>
          <w:ilvl w:val="0"/>
          <w:numId w:val="27"/>
        </w:numPr>
      </w:pPr>
      <w:r>
        <w:t>The Board Test</w:t>
      </w:r>
      <w:r w:rsidR="008065D9">
        <w:t>s</w:t>
      </w:r>
      <w:r>
        <w:t xml:space="preserve"> operation shall be triggered by a special USB key present during the power up of the system.</w:t>
      </w:r>
    </w:p>
    <w:p w14:paraId="1022D466" w14:textId="77777777" w:rsidR="00461EAD" w:rsidRDefault="008065D9" w:rsidP="00461EAD">
      <w:pPr>
        <w:numPr>
          <w:ilvl w:val="0"/>
          <w:numId w:val="27"/>
        </w:numPr>
      </w:pPr>
      <w:r>
        <w:t>The Application shall provide System</w:t>
      </w:r>
      <w:r w:rsidR="00461EAD">
        <w:t xml:space="preserve"> Test</w:t>
      </w:r>
      <w:r>
        <w:t>s which are</w:t>
      </w:r>
      <w:r w:rsidR="00461EAD">
        <w:t xml:space="preserve"> means to verify proper hardware configuration and operation</w:t>
      </w:r>
      <w:r w:rsidR="00446839">
        <w:t>.</w:t>
      </w:r>
    </w:p>
    <w:p w14:paraId="233B02A1" w14:textId="77777777" w:rsidR="009853B4" w:rsidRDefault="009853B4" w:rsidP="009853B4">
      <w:pPr>
        <w:numPr>
          <w:ilvl w:val="0"/>
          <w:numId w:val="27"/>
        </w:numPr>
      </w:pPr>
      <w:r>
        <w:t xml:space="preserve">The </w:t>
      </w:r>
      <w:r w:rsidR="008065D9">
        <w:t xml:space="preserve">System </w:t>
      </w:r>
      <w:r>
        <w:t>Test</w:t>
      </w:r>
      <w:r w:rsidR="008065D9">
        <w:t>s</w:t>
      </w:r>
      <w:r w:rsidR="00DA0F8A">
        <w:t xml:space="preserve"> shall indicate</w:t>
      </w:r>
      <w:r>
        <w:t xml:space="preserve"> a Pass/Fail status of tests performed.</w:t>
      </w:r>
    </w:p>
    <w:p w14:paraId="29E0AF75" w14:textId="77777777" w:rsidR="00C91DC5" w:rsidRDefault="00B11A67" w:rsidP="00C91DC5">
      <w:pPr>
        <w:numPr>
          <w:ilvl w:val="0"/>
          <w:numId w:val="27"/>
        </w:numPr>
      </w:pPr>
      <w:r>
        <w:t xml:space="preserve">The </w:t>
      </w:r>
      <w:r w:rsidR="008065D9">
        <w:t xml:space="preserve">System </w:t>
      </w:r>
      <w:r>
        <w:t>Test</w:t>
      </w:r>
      <w:r w:rsidR="008065D9">
        <w:t>s</w:t>
      </w:r>
      <w:r>
        <w:t xml:space="preserve"> operation shall be triggered by a special USB key present during the power up of the system.</w:t>
      </w:r>
    </w:p>
    <w:p w14:paraId="2BB7F498" w14:textId="77777777" w:rsidR="007A397C" w:rsidRDefault="007A397C" w:rsidP="00C91DC5">
      <w:pPr>
        <w:numPr>
          <w:ilvl w:val="0"/>
          <w:numId w:val="27"/>
        </w:numPr>
      </w:pPr>
      <w:r>
        <w:t xml:space="preserve">The Board </w:t>
      </w:r>
      <w:r w:rsidR="00EF1070">
        <w:t xml:space="preserve">and System </w:t>
      </w:r>
      <w:r>
        <w:t>Test</w:t>
      </w:r>
      <w:r w:rsidR="00EF1070">
        <w:t>s</w:t>
      </w:r>
      <w:r>
        <w:t xml:space="preserve"> shall provide a mechanism to reset the Settings </w:t>
      </w:r>
      <w:r w:rsidR="00385FDB">
        <w:t xml:space="preserve">and Blades </w:t>
      </w:r>
      <w:r>
        <w:t>to Factory default.</w:t>
      </w:r>
    </w:p>
    <w:p w14:paraId="4B2F43EF" w14:textId="77777777" w:rsidR="007A397C" w:rsidRDefault="007A397C" w:rsidP="00C91DC5">
      <w:pPr>
        <w:numPr>
          <w:ilvl w:val="0"/>
          <w:numId w:val="27"/>
        </w:numPr>
      </w:pPr>
      <w:r>
        <w:lastRenderedPageBreak/>
        <w:t xml:space="preserve">The Board </w:t>
      </w:r>
      <w:r w:rsidR="00B7552A">
        <w:t xml:space="preserve">and System </w:t>
      </w:r>
      <w:r>
        <w:t>Test</w:t>
      </w:r>
      <w:r w:rsidR="00B7552A">
        <w:t xml:space="preserve">s </w:t>
      </w:r>
      <w:r>
        <w:t xml:space="preserve">shall provide a mechanism to repeat a </w:t>
      </w:r>
      <w:r w:rsidR="00365EC7">
        <w:t xml:space="preserve">failed </w:t>
      </w:r>
      <w:r>
        <w:t>test.</w:t>
      </w:r>
    </w:p>
    <w:p w14:paraId="6F4E040F" w14:textId="77777777" w:rsidR="0044430E" w:rsidRDefault="0044430E" w:rsidP="00C91DC5">
      <w:pPr>
        <w:numPr>
          <w:ilvl w:val="0"/>
          <w:numId w:val="27"/>
        </w:numPr>
      </w:pPr>
      <w:r>
        <w:t xml:space="preserve">The Board and System Tests shall provide a mechanism to enter and </w:t>
      </w:r>
      <w:r w:rsidR="0074379F">
        <w:t>retain</w:t>
      </w:r>
      <w:r>
        <w:t xml:space="preserve"> the Serial Number of the DYONNICS POWER II</w:t>
      </w:r>
      <w:r w:rsidR="004E108F">
        <w:t xml:space="preserve"> in </w:t>
      </w:r>
      <w:r w:rsidR="00BB6FEC">
        <w:t>non-volatile FLASH storage</w:t>
      </w:r>
      <w:r>
        <w:t>.</w:t>
      </w:r>
    </w:p>
    <w:p w14:paraId="1EFEA44B" w14:textId="77777777" w:rsidR="0044430E" w:rsidRDefault="0044430E" w:rsidP="00C91DC5">
      <w:pPr>
        <w:numPr>
          <w:ilvl w:val="0"/>
          <w:numId w:val="27"/>
        </w:numPr>
      </w:pPr>
      <w:r>
        <w:t xml:space="preserve">The Board and System Tests shall provide a mechanism to report the number of </w:t>
      </w:r>
      <w:r w:rsidR="00AF6ABC">
        <w:t>times</w:t>
      </w:r>
      <w:r>
        <w:t xml:space="preserve"> the DYONICS POWER II </w:t>
      </w:r>
      <w:r w:rsidR="00AF6ABC" w:rsidRPr="00364CCA">
        <w:rPr>
          <w:szCs w:val="24"/>
        </w:rPr>
        <w:t>is powered on</w:t>
      </w:r>
      <w:r w:rsidR="00AF6ABC">
        <w:rPr>
          <w:szCs w:val="24"/>
        </w:rPr>
        <w:t xml:space="preserve"> and a handpiece activated</w:t>
      </w:r>
      <w:r>
        <w:t>.</w:t>
      </w:r>
    </w:p>
    <w:sectPr w:rsidR="0044430E" w:rsidSect="00555238">
      <w:headerReference w:type="default" r:id="rId11"/>
      <w:footerReference w:type="default" r:id="rId12"/>
      <w:pgSz w:w="12240" w:h="15840"/>
      <w:pgMar w:top="180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06601" w14:textId="77777777" w:rsidR="00503116" w:rsidRDefault="00503116">
      <w:r>
        <w:separator/>
      </w:r>
    </w:p>
  </w:endnote>
  <w:endnote w:type="continuationSeparator" w:id="0">
    <w:p w14:paraId="1897FF4C" w14:textId="77777777" w:rsidR="00503116" w:rsidRDefault="00503116">
      <w:r>
        <w:continuationSeparator/>
      </w:r>
    </w:p>
  </w:endnote>
  <w:endnote w:type="continuationNotice" w:id="1">
    <w:p w14:paraId="4DBAD0D4" w14:textId="77777777" w:rsidR="00503116" w:rsidRDefault="005031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mith&amp;NephewLF">
    <w:altName w:val="Smith&amp; Nephew LF"/>
    <w:panose1 w:val="020F0500030000020004"/>
    <w:charset w:val="00"/>
    <w:family w:val="swiss"/>
    <w:pitch w:val="variable"/>
    <w:sig w:usb0="00000083" w:usb1="00000000" w:usb2="00000000" w:usb3="00000000" w:csb0="00000009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B8047" w14:textId="77777777" w:rsidR="00D71935" w:rsidRPr="00927C5B" w:rsidRDefault="00D71935" w:rsidP="004C3A1A">
    <w:pPr>
      <w:pStyle w:val="Footer"/>
      <w:tabs>
        <w:tab w:val="clear" w:pos="8640"/>
      </w:tabs>
      <w:jc w:val="center"/>
      <w:rPr>
        <w:rFonts w:ascii="Arial" w:hAnsi="Arial" w:cs="Arial"/>
        <w:b/>
        <w:sz w:val="14"/>
        <w:szCs w:val="14"/>
      </w:rPr>
    </w:pPr>
    <w:r w:rsidRPr="00927C5B">
      <w:rPr>
        <w:rFonts w:ascii="Arial" w:hAnsi="Arial" w:cs="Arial"/>
        <w:b/>
        <w:sz w:val="14"/>
        <w:szCs w:val="14"/>
      </w:rPr>
      <w:t>Notice:</w:t>
    </w:r>
  </w:p>
  <w:p w14:paraId="1A34D5EC" w14:textId="77777777" w:rsidR="00D71935" w:rsidRPr="00555238" w:rsidRDefault="00D71935" w:rsidP="004C3A1A">
    <w:pPr>
      <w:pStyle w:val="Footer"/>
      <w:jc w:val="center"/>
      <w:rPr>
        <w:rFonts w:ascii="Arial" w:hAnsi="Arial"/>
        <w:sz w:val="14"/>
      </w:rPr>
    </w:pPr>
    <w:r w:rsidRPr="00555238">
      <w:rPr>
        <w:rFonts w:ascii="Arial" w:hAnsi="Arial"/>
        <w:sz w:val="14"/>
      </w:rPr>
      <w:t>This document is proprietary and the contents are the exclusive property of Smith &amp; Nephew, Inc.</w:t>
    </w:r>
    <w:r w:rsidRPr="00927C5B">
      <w:rPr>
        <w:rFonts w:ascii="Arial" w:hAnsi="Arial" w:cs="Arial"/>
        <w:sz w:val="14"/>
        <w:szCs w:val="14"/>
      </w:rPr>
      <w:br/>
    </w:r>
    <w:r w:rsidRPr="00555238">
      <w:rPr>
        <w:rFonts w:ascii="Arial" w:hAnsi="Arial"/>
        <w:sz w:val="14"/>
      </w:rPr>
      <w:t>This document may not be reproduced in any form without written permission from Smith &amp; Nephew, Inc.</w:t>
    </w:r>
  </w:p>
  <w:p w14:paraId="77FF8610" w14:textId="77777777" w:rsidR="00D71935" w:rsidRPr="00555238" w:rsidRDefault="00D71935" w:rsidP="004C3A1A">
    <w:pPr>
      <w:pStyle w:val="Footer"/>
      <w:jc w:val="center"/>
      <w:rPr>
        <w:rFonts w:ascii="Arial" w:hAnsi="Arial"/>
        <w:sz w:val="14"/>
      </w:rPr>
    </w:pPr>
  </w:p>
  <w:p w14:paraId="20C71105" w14:textId="77777777" w:rsidR="00D71935" w:rsidRPr="008303B5" w:rsidRDefault="00D71935" w:rsidP="004C3A1A">
    <w:pPr>
      <w:tabs>
        <w:tab w:val="left" w:pos="7920"/>
        <w:tab w:val="right" w:pos="13680"/>
      </w:tabs>
      <w:rPr>
        <w:rFonts w:ascii="Arial" w:hAnsi="Arial" w:cs="Arial"/>
        <w:sz w:val="14"/>
        <w:szCs w:val="14"/>
      </w:rPr>
    </w:pPr>
    <w:r w:rsidRPr="00927C5B">
      <w:rPr>
        <w:rFonts w:ascii="Arial" w:hAnsi="Arial" w:cs="Arial"/>
        <w:i/>
        <w:sz w:val="14"/>
        <w:szCs w:val="14"/>
      </w:rPr>
      <w:t>Reference</w:t>
    </w:r>
    <w:r w:rsidRPr="00927C5B">
      <w:rPr>
        <w:rFonts w:ascii="Arial" w:hAnsi="Arial" w:cs="Arial"/>
        <w:sz w:val="14"/>
        <w:szCs w:val="14"/>
      </w:rPr>
      <w:t xml:space="preserve"> EOP</w:t>
    </w:r>
    <w:r w:rsidRPr="008303B5">
      <w:rPr>
        <w:rFonts w:ascii="Arial" w:hAnsi="Arial" w:cs="Arial"/>
        <w:sz w:val="14"/>
        <w:szCs w:val="14"/>
      </w:rPr>
      <w:t xml:space="preserve"> 14000</w:t>
    </w:r>
    <w:r w:rsidRPr="00927C5B">
      <w:rPr>
        <w:rFonts w:ascii="Arial" w:hAnsi="Arial" w:cs="Arial"/>
        <w:sz w:val="14"/>
        <w:szCs w:val="14"/>
      </w:rPr>
      <w:t>03</w:t>
    </w:r>
  </w:p>
  <w:p w14:paraId="0FE4B460" w14:textId="2AB34845" w:rsidR="00D71935" w:rsidRPr="00950167" w:rsidRDefault="00D71935" w:rsidP="006D140F">
    <w:pPr>
      <w:pStyle w:val="Footer"/>
      <w:tabs>
        <w:tab w:val="clear" w:pos="4320"/>
        <w:tab w:val="clear" w:pos="8640"/>
        <w:tab w:val="right" w:pos="10800"/>
      </w:tabs>
      <w:rPr>
        <w:color w:val="999999"/>
        <w:szCs w:val="16"/>
      </w:rPr>
    </w:pPr>
    <w:r w:rsidRPr="00555238">
      <w:rPr>
        <w:rFonts w:ascii="Arial" w:hAnsi="Arial"/>
        <w:sz w:val="14"/>
      </w:rPr>
      <w:tab/>
      <w:t xml:space="preserve">Page </w:t>
    </w:r>
    <w:r w:rsidRPr="00555238">
      <w:rPr>
        <w:rFonts w:ascii="Arial" w:hAnsi="Arial"/>
        <w:sz w:val="14"/>
      </w:rPr>
      <w:fldChar w:fldCharType="begin"/>
    </w:r>
    <w:r w:rsidRPr="00555238">
      <w:rPr>
        <w:rFonts w:ascii="Arial" w:hAnsi="Arial"/>
        <w:sz w:val="14"/>
      </w:rPr>
      <w:instrText xml:space="preserve"> PAGE </w:instrText>
    </w:r>
    <w:r w:rsidRPr="00555238">
      <w:rPr>
        <w:rFonts w:ascii="Arial" w:hAnsi="Arial"/>
        <w:sz w:val="14"/>
      </w:rPr>
      <w:fldChar w:fldCharType="separate"/>
    </w:r>
    <w:r w:rsidR="00AB73A7">
      <w:rPr>
        <w:rFonts w:ascii="Arial" w:hAnsi="Arial"/>
        <w:noProof/>
        <w:sz w:val="14"/>
      </w:rPr>
      <w:t>9</w:t>
    </w:r>
    <w:r w:rsidRPr="00555238">
      <w:rPr>
        <w:rFonts w:ascii="Arial" w:hAnsi="Arial"/>
        <w:sz w:val="14"/>
      </w:rPr>
      <w:fldChar w:fldCharType="end"/>
    </w:r>
    <w:r w:rsidRPr="00555238">
      <w:rPr>
        <w:rFonts w:ascii="Arial" w:hAnsi="Arial"/>
        <w:sz w:val="14"/>
      </w:rPr>
      <w:t xml:space="preserve"> of </w:t>
    </w:r>
    <w:r w:rsidRPr="00555238">
      <w:rPr>
        <w:rFonts w:ascii="Arial" w:hAnsi="Arial"/>
        <w:sz w:val="14"/>
      </w:rPr>
      <w:fldChar w:fldCharType="begin"/>
    </w:r>
    <w:r w:rsidRPr="00927C5B">
      <w:rPr>
        <w:rFonts w:ascii="Arial" w:hAnsi="Arial" w:cs="Arial"/>
        <w:snapToGrid w:val="0"/>
        <w:sz w:val="14"/>
        <w:szCs w:val="14"/>
      </w:rPr>
      <w:instrText xml:space="preserve"> NUMPAGES </w:instrText>
    </w:r>
    <w:r w:rsidRPr="00555238">
      <w:rPr>
        <w:rFonts w:ascii="Arial" w:hAnsi="Arial"/>
        <w:sz w:val="14"/>
      </w:rPr>
      <w:fldChar w:fldCharType="separate"/>
    </w:r>
    <w:r w:rsidR="00AB73A7">
      <w:rPr>
        <w:rFonts w:ascii="Arial" w:hAnsi="Arial" w:cs="Arial"/>
        <w:noProof/>
        <w:snapToGrid w:val="0"/>
        <w:sz w:val="14"/>
        <w:szCs w:val="14"/>
      </w:rPr>
      <w:t>9</w:t>
    </w:r>
    <w:r w:rsidRPr="00555238">
      <w:rPr>
        <w:rFonts w:ascii="Arial" w:hAnsi="Arial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F504B" w14:textId="77777777" w:rsidR="00503116" w:rsidRDefault="00503116">
      <w:r>
        <w:separator/>
      </w:r>
    </w:p>
  </w:footnote>
  <w:footnote w:type="continuationSeparator" w:id="0">
    <w:p w14:paraId="6F634DE4" w14:textId="77777777" w:rsidR="00503116" w:rsidRDefault="00503116">
      <w:r>
        <w:continuationSeparator/>
      </w:r>
    </w:p>
  </w:footnote>
  <w:footnote w:type="continuationNotice" w:id="1">
    <w:p w14:paraId="31F60901" w14:textId="77777777" w:rsidR="00503116" w:rsidRDefault="005031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3D206" w14:textId="77777777" w:rsidR="00D71935" w:rsidRPr="00950167" w:rsidRDefault="00D71935" w:rsidP="00555238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  <w:tab w:val="left" w:pos="5975"/>
      </w:tabs>
      <w:rPr>
        <w:rFonts w:ascii="Helvetica" w:hAnsi="Helvetica"/>
        <w:color w:val="999999"/>
      </w:rPr>
    </w:pPr>
    <w:r w:rsidRPr="00950167">
      <w:rPr>
        <w:rFonts w:ascii="Helvetica" w:hAnsi="Helvetica"/>
        <w:b/>
        <w:color w:val="999999"/>
        <w:sz w:val="28"/>
      </w:rPr>
      <w:t>Smith &amp; Nephew Inc.</w:t>
    </w:r>
    <w:r>
      <w:rPr>
        <w:rFonts w:ascii="Helvetica" w:hAnsi="Helvetica"/>
        <w:b/>
        <w:color w:val="999999"/>
        <w:sz w:val="28"/>
      </w:rPr>
      <w:tab/>
    </w:r>
  </w:p>
  <w:p w14:paraId="5B7D1375" w14:textId="77777777" w:rsidR="00D71935" w:rsidRPr="00555238" w:rsidRDefault="00D71935" w:rsidP="00B47587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</w:tabs>
      <w:jc w:val="center"/>
      <w:rPr>
        <w:rFonts w:ascii="Helvetica" w:hAnsi="Helvetica"/>
        <w:color w:val="999999"/>
        <w:sz w:val="24"/>
      </w:rPr>
    </w:pPr>
    <w:r w:rsidRPr="00555238">
      <w:rPr>
        <w:rFonts w:ascii="Helvetica" w:hAnsi="Helvetica"/>
        <w:color w:val="999999"/>
        <w:sz w:val="24"/>
      </w:rPr>
      <w:t xml:space="preserve">DYONICS </w:t>
    </w:r>
    <w:r>
      <w:rPr>
        <w:rFonts w:ascii="Helvetica" w:hAnsi="Helvetica"/>
        <w:color w:val="999999"/>
        <w:sz w:val="24"/>
        <w:szCs w:val="24"/>
      </w:rPr>
      <w:t xml:space="preserve">POWER </w:t>
    </w:r>
    <w:r w:rsidRPr="00555238">
      <w:rPr>
        <w:rFonts w:ascii="Helvetica" w:hAnsi="Helvetica"/>
        <w:color w:val="999999"/>
        <w:sz w:val="24"/>
      </w:rPr>
      <w:t xml:space="preserve">II </w:t>
    </w:r>
    <w:r>
      <w:rPr>
        <w:rFonts w:ascii="Helvetica" w:hAnsi="Helvetica"/>
        <w:color w:val="999999"/>
        <w:sz w:val="24"/>
        <w:szCs w:val="24"/>
      </w:rPr>
      <w:t xml:space="preserve">System Controller </w:t>
    </w:r>
    <w:r w:rsidRPr="005C79AF">
      <w:rPr>
        <w:rFonts w:ascii="Helvetica" w:hAnsi="Helvetica"/>
        <w:color w:val="999999"/>
        <w:sz w:val="24"/>
        <w:szCs w:val="24"/>
      </w:rPr>
      <w:t>Software Requirements Specification</w:t>
    </w:r>
  </w:p>
  <w:p w14:paraId="68606331" w14:textId="4D0263E9" w:rsidR="00D71935" w:rsidRPr="00555238" w:rsidRDefault="00D71935" w:rsidP="00B47587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</w:tabs>
      <w:jc w:val="center"/>
      <w:rPr>
        <w:rFonts w:ascii="Helvetica" w:hAnsi="Helvetica"/>
        <w:color w:val="999999"/>
        <w:sz w:val="24"/>
      </w:rPr>
    </w:pPr>
    <w:r w:rsidRPr="00555238">
      <w:rPr>
        <w:rFonts w:ascii="Helvetica" w:hAnsi="Helvetica"/>
        <w:color w:val="999999"/>
        <w:sz w:val="24"/>
      </w:rPr>
      <w:t>Document#: 15000695</w:t>
    </w:r>
    <w:r>
      <w:rPr>
        <w:rFonts w:ascii="Helvetica" w:hAnsi="Helvetica"/>
        <w:color w:val="999999"/>
      </w:rPr>
      <w:tab/>
    </w:r>
    <w:r w:rsidRPr="00555238">
      <w:rPr>
        <w:rFonts w:ascii="Helvetica" w:hAnsi="Helvetica"/>
        <w:color w:val="999999"/>
        <w:sz w:val="24"/>
      </w:rPr>
      <w:t xml:space="preserve">Revision: </w:t>
    </w:r>
    <w:r w:rsidR="0023317D">
      <w:rPr>
        <w:rFonts w:ascii="Helvetica" w:hAnsi="Helvetica"/>
        <w:color w:val="999999"/>
        <w:sz w:val="24"/>
      </w:rPr>
      <w:t>D</w:t>
    </w:r>
  </w:p>
  <w:p w14:paraId="54CA3A06" w14:textId="77777777" w:rsidR="00D71935" w:rsidRPr="007B4087" w:rsidRDefault="00D71935" w:rsidP="007B4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57EDBCC"/>
    <w:lvl w:ilvl="0">
      <w:start w:val="1"/>
      <w:numFmt w:val="lowerLetter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2FD5B2B"/>
    <w:multiLevelType w:val="hybridMultilevel"/>
    <w:tmpl w:val="7A90646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FC64973"/>
    <w:multiLevelType w:val="hybridMultilevel"/>
    <w:tmpl w:val="2F66C06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F496E96"/>
    <w:multiLevelType w:val="hybridMultilevel"/>
    <w:tmpl w:val="6D2A441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101E5"/>
    <w:multiLevelType w:val="multilevel"/>
    <w:tmpl w:val="EB3C05D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firstLine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44"/>
      </w:pPr>
      <w:rPr>
        <w:rFonts w:ascii="Arial" w:hAnsi="Arial" w:cs="Arial" w:hint="default"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7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44"/>
      </w:pPr>
      <w:rPr>
        <w:rFonts w:hint="default"/>
      </w:rPr>
    </w:lvl>
  </w:abstractNum>
  <w:abstractNum w:abstractNumId="5" w15:restartNumberingAfterBreak="0">
    <w:nsid w:val="40105ADC"/>
    <w:multiLevelType w:val="hybridMultilevel"/>
    <w:tmpl w:val="F6BAC39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0681D51"/>
    <w:multiLevelType w:val="hybridMultilevel"/>
    <w:tmpl w:val="A2B46B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0232D"/>
    <w:multiLevelType w:val="hybridMultilevel"/>
    <w:tmpl w:val="7DAA697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A4B3270"/>
    <w:multiLevelType w:val="multilevel"/>
    <w:tmpl w:val="E062C40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firstLine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864" w:firstLine="576"/>
      </w:pPr>
      <w:rPr>
        <w:rFonts w:ascii="Arial" w:hAnsi="Arial" w:cs="Arial" w:hint="default"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7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44"/>
      </w:pPr>
      <w:rPr>
        <w:rFonts w:hint="default"/>
      </w:rPr>
    </w:lvl>
  </w:abstractNum>
  <w:abstractNum w:abstractNumId="9" w15:restartNumberingAfterBreak="0">
    <w:nsid w:val="5D8D445D"/>
    <w:multiLevelType w:val="hybridMultilevel"/>
    <w:tmpl w:val="ED9E7C8C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F947320"/>
    <w:multiLevelType w:val="multilevel"/>
    <w:tmpl w:val="5894784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firstLine="216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864" w:firstLine="576"/>
      </w:pPr>
      <w:rPr>
        <w:rFonts w:ascii="Arial" w:hAnsi="Arial" w:cs="Arial" w:hint="default"/>
        <w:i w:val="0"/>
        <w:sz w:val="22"/>
        <w:szCs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7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firstLine="7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firstLine="144"/>
      </w:pPr>
      <w:rPr>
        <w:rFonts w:hint="default"/>
      </w:rPr>
    </w:lvl>
  </w:abstractNum>
  <w:abstractNum w:abstractNumId="11" w15:restartNumberingAfterBreak="0">
    <w:nsid w:val="63370CE8"/>
    <w:multiLevelType w:val="multilevel"/>
    <w:tmpl w:val="52920F2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firstLine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864" w:firstLine="576"/>
      </w:pPr>
      <w:rPr>
        <w:rFonts w:ascii="Arial" w:hAnsi="Arial" w:cs="Arial" w:hint="default"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7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44"/>
      </w:pPr>
      <w:rPr>
        <w:rFonts w:hint="default"/>
      </w:rPr>
    </w:lvl>
  </w:abstractNum>
  <w:abstractNum w:abstractNumId="12" w15:restartNumberingAfterBreak="0">
    <w:nsid w:val="63E92F38"/>
    <w:multiLevelType w:val="multilevel"/>
    <w:tmpl w:val="9DB0F76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firstLine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7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44"/>
      </w:pPr>
      <w:rPr>
        <w:rFonts w:hint="default"/>
      </w:rPr>
    </w:lvl>
  </w:abstractNum>
  <w:abstractNum w:abstractNumId="13" w15:restartNumberingAfterBreak="0">
    <w:nsid w:val="644A278F"/>
    <w:multiLevelType w:val="multilevel"/>
    <w:tmpl w:val="F4CCC5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6A145418"/>
    <w:multiLevelType w:val="multilevel"/>
    <w:tmpl w:val="D04C794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firstLine="216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64" w:firstLine="576"/>
      </w:pPr>
      <w:rPr>
        <w:rFonts w:ascii="Arial" w:hAnsi="Arial" w:cs="Arial" w:hint="default"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7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44"/>
      </w:pPr>
      <w:rPr>
        <w:rFonts w:hint="default"/>
      </w:rPr>
    </w:lvl>
  </w:abstractNum>
  <w:abstractNum w:abstractNumId="15" w15:restartNumberingAfterBreak="0">
    <w:nsid w:val="7ADC0FE9"/>
    <w:multiLevelType w:val="multilevel"/>
    <w:tmpl w:val="E062C40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firstLine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864" w:firstLine="576"/>
      </w:pPr>
      <w:rPr>
        <w:rFonts w:ascii="Arial" w:hAnsi="Arial" w:cs="Arial" w:hint="default"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7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7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144"/>
      </w:pPr>
      <w:rPr>
        <w:rFonts w:hint="default"/>
      </w:rPr>
    </w:lvl>
  </w:abstractNum>
  <w:abstractNum w:abstractNumId="16" w15:restartNumberingAfterBreak="0">
    <w:nsid w:val="7C9E16DE"/>
    <w:multiLevelType w:val="hybridMultilevel"/>
    <w:tmpl w:val="86FCE2F0"/>
    <w:lvl w:ilvl="0" w:tplc="25E89FBC">
      <w:start w:val="1"/>
      <w:numFmt w:val="lowerLetter"/>
      <w:pStyle w:val="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0"/>
  </w:num>
  <w:num w:numId="4">
    <w:abstractNumId w:val="13"/>
  </w:num>
  <w:num w:numId="5">
    <w:abstractNumId w:val="9"/>
  </w:num>
  <w:num w:numId="6">
    <w:abstractNumId w:val="2"/>
  </w:num>
  <w:num w:numId="7">
    <w:abstractNumId w:val="3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5"/>
  </w:num>
  <w:num w:numId="19">
    <w:abstractNumId w:val="7"/>
  </w:num>
  <w:num w:numId="20">
    <w:abstractNumId w:val="12"/>
  </w:num>
  <w:num w:numId="21">
    <w:abstractNumId w:val="4"/>
  </w:num>
  <w:num w:numId="22">
    <w:abstractNumId w:val="11"/>
  </w:num>
  <w:num w:numId="23">
    <w:abstractNumId w:val="15"/>
  </w:num>
  <w:num w:numId="24">
    <w:abstractNumId w:val="8"/>
  </w:num>
  <w:num w:numId="25">
    <w:abstractNumId w:val="14"/>
  </w:num>
  <w:num w:numId="26">
    <w:abstractNumId w:val="0"/>
    <w:lvlOverride w:ilvl="0">
      <w:startOverride w:val="1"/>
    </w:lvlOverride>
  </w:num>
  <w:num w:numId="27">
    <w:abstractNumId w:val="1"/>
  </w:num>
  <w:num w:numId="28">
    <w:abstractNumId w:val="0"/>
  </w:num>
  <w:num w:numId="29">
    <w:abstractNumId w:val="6"/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7F5"/>
    <w:rsid w:val="000004A0"/>
    <w:rsid w:val="00010F56"/>
    <w:rsid w:val="000120B3"/>
    <w:rsid w:val="000230B6"/>
    <w:rsid w:val="00032B2D"/>
    <w:rsid w:val="00034D11"/>
    <w:rsid w:val="00043D2D"/>
    <w:rsid w:val="0005231C"/>
    <w:rsid w:val="00053F95"/>
    <w:rsid w:val="00057273"/>
    <w:rsid w:val="000621E0"/>
    <w:rsid w:val="00071AB0"/>
    <w:rsid w:val="000727E9"/>
    <w:rsid w:val="000771A3"/>
    <w:rsid w:val="00087464"/>
    <w:rsid w:val="00090382"/>
    <w:rsid w:val="000909CD"/>
    <w:rsid w:val="000A0354"/>
    <w:rsid w:val="000B7200"/>
    <w:rsid w:val="000C3A17"/>
    <w:rsid w:val="000C7639"/>
    <w:rsid w:val="000D083B"/>
    <w:rsid w:val="000D14A5"/>
    <w:rsid w:val="000D221E"/>
    <w:rsid w:val="000D78F4"/>
    <w:rsid w:val="000E2DFF"/>
    <w:rsid w:val="000E2EBD"/>
    <w:rsid w:val="000E4979"/>
    <w:rsid w:val="000F1993"/>
    <w:rsid w:val="00100879"/>
    <w:rsid w:val="001008D5"/>
    <w:rsid w:val="00101226"/>
    <w:rsid w:val="0011030E"/>
    <w:rsid w:val="001111B9"/>
    <w:rsid w:val="00116512"/>
    <w:rsid w:val="00117F82"/>
    <w:rsid w:val="00122C98"/>
    <w:rsid w:val="00122E6B"/>
    <w:rsid w:val="00127813"/>
    <w:rsid w:val="00147A6E"/>
    <w:rsid w:val="00154AFC"/>
    <w:rsid w:val="00155120"/>
    <w:rsid w:val="001804FA"/>
    <w:rsid w:val="00182C2D"/>
    <w:rsid w:val="00183497"/>
    <w:rsid w:val="001847BC"/>
    <w:rsid w:val="0018654E"/>
    <w:rsid w:val="001975F5"/>
    <w:rsid w:val="001A0B46"/>
    <w:rsid w:val="001A39C7"/>
    <w:rsid w:val="001B015A"/>
    <w:rsid w:val="001B790F"/>
    <w:rsid w:val="001C1BD1"/>
    <w:rsid w:val="001D352B"/>
    <w:rsid w:val="001D575D"/>
    <w:rsid w:val="001E0334"/>
    <w:rsid w:val="001E3F70"/>
    <w:rsid w:val="0021009D"/>
    <w:rsid w:val="0021135D"/>
    <w:rsid w:val="00215E1E"/>
    <w:rsid w:val="00222BF8"/>
    <w:rsid w:val="002265BE"/>
    <w:rsid w:val="0023211A"/>
    <w:rsid w:val="0023317D"/>
    <w:rsid w:val="002354B1"/>
    <w:rsid w:val="00241A5F"/>
    <w:rsid w:val="0024295E"/>
    <w:rsid w:val="00245115"/>
    <w:rsid w:val="0024541A"/>
    <w:rsid w:val="00245F1E"/>
    <w:rsid w:val="0027058B"/>
    <w:rsid w:val="00274749"/>
    <w:rsid w:val="0027504C"/>
    <w:rsid w:val="0028224F"/>
    <w:rsid w:val="00292010"/>
    <w:rsid w:val="002948BE"/>
    <w:rsid w:val="00295416"/>
    <w:rsid w:val="002962D5"/>
    <w:rsid w:val="00296EA0"/>
    <w:rsid w:val="002B1759"/>
    <w:rsid w:val="002C00E6"/>
    <w:rsid w:val="002C509C"/>
    <w:rsid w:val="002C5B97"/>
    <w:rsid w:val="002F7225"/>
    <w:rsid w:val="003004DF"/>
    <w:rsid w:val="00301641"/>
    <w:rsid w:val="00304576"/>
    <w:rsid w:val="003077F2"/>
    <w:rsid w:val="00315CF5"/>
    <w:rsid w:val="003329C5"/>
    <w:rsid w:val="00340148"/>
    <w:rsid w:val="003444EE"/>
    <w:rsid w:val="00344E0C"/>
    <w:rsid w:val="003507D3"/>
    <w:rsid w:val="00351E3B"/>
    <w:rsid w:val="00352307"/>
    <w:rsid w:val="00352436"/>
    <w:rsid w:val="00365EC7"/>
    <w:rsid w:val="00371D5F"/>
    <w:rsid w:val="003853A1"/>
    <w:rsid w:val="003859BC"/>
    <w:rsid w:val="00385FDB"/>
    <w:rsid w:val="003869B9"/>
    <w:rsid w:val="00392C20"/>
    <w:rsid w:val="003A2945"/>
    <w:rsid w:val="003A4A00"/>
    <w:rsid w:val="003B594A"/>
    <w:rsid w:val="003D5425"/>
    <w:rsid w:val="003D5B12"/>
    <w:rsid w:val="003E0E4F"/>
    <w:rsid w:val="003E0F23"/>
    <w:rsid w:val="003F3BFF"/>
    <w:rsid w:val="003F56CC"/>
    <w:rsid w:val="003F6EFE"/>
    <w:rsid w:val="003F7DD8"/>
    <w:rsid w:val="0040206B"/>
    <w:rsid w:val="004051CB"/>
    <w:rsid w:val="004066F6"/>
    <w:rsid w:val="004138B3"/>
    <w:rsid w:val="0043518F"/>
    <w:rsid w:val="0043627C"/>
    <w:rsid w:val="00436D1D"/>
    <w:rsid w:val="0044430E"/>
    <w:rsid w:val="00446839"/>
    <w:rsid w:val="00457846"/>
    <w:rsid w:val="00461EAD"/>
    <w:rsid w:val="00463609"/>
    <w:rsid w:val="00470F4D"/>
    <w:rsid w:val="004714B8"/>
    <w:rsid w:val="00471922"/>
    <w:rsid w:val="00471D98"/>
    <w:rsid w:val="0047531E"/>
    <w:rsid w:val="00477A5B"/>
    <w:rsid w:val="004910BF"/>
    <w:rsid w:val="00495744"/>
    <w:rsid w:val="0049739A"/>
    <w:rsid w:val="004A0D7E"/>
    <w:rsid w:val="004A3DD2"/>
    <w:rsid w:val="004A5282"/>
    <w:rsid w:val="004A7A08"/>
    <w:rsid w:val="004C0C57"/>
    <w:rsid w:val="004C3A1A"/>
    <w:rsid w:val="004C54EB"/>
    <w:rsid w:val="004C597A"/>
    <w:rsid w:val="004E108F"/>
    <w:rsid w:val="004E57EA"/>
    <w:rsid w:val="004F2F50"/>
    <w:rsid w:val="004F3379"/>
    <w:rsid w:val="004F6F2A"/>
    <w:rsid w:val="00503116"/>
    <w:rsid w:val="00512C65"/>
    <w:rsid w:val="00521C6F"/>
    <w:rsid w:val="00530C3D"/>
    <w:rsid w:val="005400A8"/>
    <w:rsid w:val="005403E6"/>
    <w:rsid w:val="00544D1D"/>
    <w:rsid w:val="005516A1"/>
    <w:rsid w:val="00555238"/>
    <w:rsid w:val="00564704"/>
    <w:rsid w:val="00567C2E"/>
    <w:rsid w:val="005701A3"/>
    <w:rsid w:val="00571A86"/>
    <w:rsid w:val="00574234"/>
    <w:rsid w:val="00586870"/>
    <w:rsid w:val="00586A5B"/>
    <w:rsid w:val="005902EF"/>
    <w:rsid w:val="00590364"/>
    <w:rsid w:val="00591C34"/>
    <w:rsid w:val="00594F72"/>
    <w:rsid w:val="005A14A0"/>
    <w:rsid w:val="005A2890"/>
    <w:rsid w:val="005B19FA"/>
    <w:rsid w:val="005B462D"/>
    <w:rsid w:val="005B49E6"/>
    <w:rsid w:val="005B7593"/>
    <w:rsid w:val="005C1781"/>
    <w:rsid w:val="005C3B8E"/>
    <w:rsid w:val="005C3F7B"/>
    <w:rsid w:val="005C554E"/>
    <w:rsid w:val="005D24AA"/>
    <w:rsid w:val="005D4FF3"/>
    <w:rsid w:val="005E7E3C"/>
    <w:rsid w:val="005F1D56"/>
    <w:rsid w:val="005F32F8"/>
    <w:rsid w:val="005F43E2"/>
    <w:rsid w:val="00604512"/>
    <w:rsid w:val="00605BBB"/>
    <w:rsid w:val="006256F3"/>
    <w:rsid w:val="00626A5C"/>
    <w:rsid w:val="00630657"/>
    <w:rsid w:val="00635E8A"/>
    <w:rsid w:val="00640225"/>
    <w:rsid w:val="00641C27"/>
    <w:rsid w:val="006440D6"/>
    <w:rsid w:val="006458B6"/>
    <w:rsid w:val="006526D5"/>
    <w:rsid w:val="00653090"/>
    <w:rsid w:val="006532D1"/>
    <w:rsid w:val="00663938"/>
    <w:rsid w:val="006668FC"/>
    <w:rsid w:val="006710AE"/>
    <w:rsid w:val="00672E50"/>
    <w:rsid w:val="0068074B"/>
    <w:rsid w:val="00681F00"/>
    <w:rsid w:val="00683DCD"/>
    <w:rsid w:val="00686716"/>
    <w:rsid w:val="00697A95"/>
    <w:rsid w:val="006A5E78"/>
    <w:rsid w:val="006B27EC"/>
    <w:rsid w:val="006B3A0E"/>
    <w:rsid w:val="006B432D"/>
    <w:rsid w:val="006B6080"/>
    <w:rsid w:val="006C05CF"/>
    <w:rsid w:val="006C3A26"/>
    <w:rsid w:val="006C63CF"/>
    <w:rsid w:val="006D140F"/>
    <w:rsid w:val="006D7A8E"/>
    <w:rsid w:val="006D7FEB"/>
    <w:rsid w:val="006E0ACE"/>
    <w:rsid w:val="006E64D9"/>
    <w:rsid w:val="006F1184"/>
    <w:rsid w:val="006F4B6B"/>
    <w:rsid w:val="007076BC"/>
    <w:rsid w:val="00712823"/>
    <w:rsid w:val="00717E32"/>
    <w:rsid w:val="00724D00"/>
    <w:rsid w:val="00732BC4"/>
    <w:rsid w:val="00732F3B"/>
    <w:rsid w:val="0074043C"/>
    <w:rsid w:val="007413EC"/>
    <w:rsid w:val="00741E1E"/>
    <w:rsid w:val="00742EE2"/>
    <w:rsid w:val="0074379F"/>
    <w:rsid w:val="007440CB"/>
    <w:rsid w:val="007545CF"/>
    <w:rsid w:val="00754BE7"/>
    <w:rsid w:val="007608BA"/>
    <w:rsid w:val="00760AC5"/>
    <w:rsid w:val="00767207"/>
    <w:rsid w:val="00770C63"/>
    <w:rsid w:val="00774F13"/>
    <w:rsid w:val="0078323F"/>
    <w:rsid w:val="0079070A"/>
    <w:rsid w:val="0079163D"/>
    <w:rsid w:val="0079222C"/>
    <w:rsid w:val="00797C69"/>
    <w:rsid w:val="007A397C"/>
    <w:rsid w:val="007A6288"/>
    <w:rsid w:val="007B4087"/>
    <w:rsid w:val="007B4EEE"/>
    <w:rsid w:val="007B7519"/>
    <w:rsid w:val="007C0F95"/>
    <w:rsid w:val="007C0FE0"/>
    <w:rsid w:val="007D7169"/>
    <w:rsid w:val="007E0C72"/>
    <w:rsid w:val="007E18DB"/>
    <w:rsid w:val="007E2DFE"/>
    <w:rsid w:val="007E47F5"/>
    <w:rsid w:val="007E7FEE"/>
    <w:rsid w:val="007F1DFC"/>
    <w:rsid w:val="007F2CED"/>
    <w:rsid w:val="007F56E0"/>
    <w:rsid w:val="007F5824"/>
    <w:rsid w:val="007F7AE3"/>
    <w:rsid w:val="008065D9"/>
    <w:rsid w:val="00810AF7"/>
    <w:rsid w:val="008178D0"/>
    <w:rsid w:val="00823BE7"/>
    <w:rsid w:val="00824ED8"/>
    <w:rsid w:val="008325F1"/>
    <w:rsid w:val="0084082E"/>
    <w:rsid w:val="00841F5F"/>
    <w:rsid w:val="008555D8"/>
    <w:rsid w:val="00860298"/>
    <w:rsid w:val="00870EC1"/>
    <w:rsid w:val="0087109A"/>
    <w:rsid w:val="00871802"/>
    <w:rsid w:val="00884A3B"/>
    <w:rsid w:val="00891B17"/>
    <w:rsid w:val="00892F84"/>
    <w:rsid w:val="00894D95"/>
    <w:rsid w:val="00895EA1"/>
    <w:rsid w:val="008A5564"/>
    <w:rsid w:val="008B43A7"/>
    <w:rsid w:val="008C22B9"/>
    <w:rsid w:val="008C48FA"/>
    <w:rsid w:val="008D4BA4"/>
    <w:rsid w:val="008E3725"/>
    <w:rsid w:val="008E6FD7"/>
    <w:rsid w:val="00900619"/>
    <w:rsid w:val="009048E0"/>
    <w:rsid w:val="00913829"/>
    <w:rsid w:val="00922B63"/>
    <w:rsid w:val="009245A3"/>
    <w:rsid w:val="00933573"/>
    <w:rsid w:val="00935367"/>
    <w:rsid w:val="00942756"/>
    <w:rsid w:val="00951171"/>
    <w:rsid w:val="009531B0"/>
    <w:rsid w:val="00956282"/>
    <w:rsid w:val="00957CE1"/>
    <w:rsid w:val="00965930"/>
    <w:rsid w:val="00967CD3"/>
    <w:rsid w:val="009700BD"/>
    <w:rsid w:val="00974963"/>
    <w:rsid w:val="00980E56"/>
    <w:rsid w:val="00984863"/>
    <w:rsid w:val="009853B4"/>
    <w:rsid w:val="00985ED3"/>
    <w:rsid w:val="009944D5"/>
    <w:rsid w:val="00995BED"/>
    <w:rsid w:val="009A0F95"/>
    <w:rsid w:val="009A126E"/>
    <w:rsid w:val="009B14EA"/>
    <w:rsid w:val="009B18A9"/>
    <w:rsid w:val="009C09A2"/>
    <w:rsid w:val="009C41D9"/>
    <w:rsid w:val="009C4495"/>
    <w:rsid w:val="009D0670"/>
    <w:rsid w:val="009D1687"/>
    <w:rsid w:val="009D3AE4"/>
    <w:rsid w:val="009E2C95"/>
    <w:rsid w:val="009F1B36"/>
    <w:rsid w:val="009F5288"/>
    <w:rsid w:val="009F706B"/>
    <w:rsid w:val="009F79B8"/>
    <w:rsid w:val="00A022FB"/>
    <w:rsid w:val="00A04816"/>
    <w:rsid w:val="00A073B0"/>
    <w:rsid w:val="00A157D0"/>
    <w:rsid w:val="00A15906"/>
    <w:rsid w:val="00A22E95"/>
    <w:rsid w:val="00A23CA2"/>
    <w:rsid w:val="00A3188C"/>
    <w:rsid w:val="00A34168"/>
    <w:rsid w:val="00A35748"/>
    <w:rsid w:val="00A4034F"/>
    <w:rsid w:val="00A42DF4"/>
    <w:rsid w:val="00A433C1"/>
    <w:rsid w:val="00A47942"/>
    <w:rsid w:val="00A708F4"/>
    <w:rsid w:val="00A709A8"/>
    <w:rsid w:val="00A7519C"/>
    <w:rsid w:val="00A75269"/>
    <w:rsid w:val="00A96C20"/>
    <w:rsid w:val="00AA06F9"/>
    <w:rsid w:val="00AA0867"/>
    <w:rsid w:val="00AA6CDC"/>
    <w:rsid w:val="00AB1691"/>
    <w:rsid w:val="00AB73A7"/>
    <w:rsid w:val="00AC185B"/>
    <w:rsid w:val="00AC2207"/>
    <w:rsid w:val="00AC28B4"/>
    <w:rsid w:val="00AC563A"/>
    <w:rsid w:val="00AC64E9"/>
    <w:rsid w:val="00AD168C"/>
    <w:rsid w:val="00AD2192"/>
    <w:rsid w:val="00AD5B7C"/>
    <w:rsid w:val="00AD7168"/>
    <w:rsid w:val="00AE2FA1"/>
    <w:rsid w:val="00AE3631"/>
    <w:rsid w:val="00AE458A"/>
    <w:rsid w:val="00AE5182"/>
    <w:rsid w:val="00AF6ABC"/>
    <w:rsid w:val="00B11A67"/>
    <w:rsid w:val="00B16D28"/>
    <w:rsid w:val="00B37E47"/>
    <w:rsid w:val="00B47587"/>
    <w:rsid w:val="00B5073C"/>
    <w:rsid w:val="00B512C6"/>
    <w:rsid w:val="00B56D8E"/>
    <w:rsid w:val="00B632F3"/>
    <w:rsid w:val="00B738E0"/>
    <w:rsid w:val="00B75283"/>
    <w:rsid w:val="00B7552A"/>
    <w:rsid w:val="00B83002"/>
    <w:rsid w:val="00B85E26"/>
    <w:rsid w:val="00B9769A"/>
    <w:rsid w:val="00BA23B4"/>
    <w:rsid w:val="00BB054B"/>
    <w:rsid w:val="00BB40B8"/>
    <w:rsid w:val="00BB65F9"/>
    <w:rsid w:val="00BB68EE"/>
    <w:rsid w:val="00BB6FEC"/>
    <w:rsid w:val="00BC2D95"/>
    <w:rsid w:val="00BC68D0"/>
    <w:rsid w:val="00BC6EAF"/>
    <w:rsid w:val="00BD2F9B"/>
    <w:rsid w:val="00BD642B"/>
    <w:rsid w:val="00BE3F28"/>
    <w:rsid w:val="00BE560E"/>
    <w:rsid w:val="00BF54EC"/>
    <w:rsid w:val="00BF7E83"/>
    <w:rsid w:val="00C0196E"/>
    <w:rsid w:val="00C01B20"/>
    <w:rsid w:val="00C03757"/>
    <w:rsid w:val="00C0555D"/>
    <w:rsid w:val="00C05DCA"/>
    <w:rsid w:val="00C107AC"/>
    <w:rsid w:val="00C138DA"/>
    <w:rsid w:val="00C156F2"/>
    <w:rsid w:val="00C16A58"/>
    <w:rsid w:val="00C26A43"/>
    <w:rsid w:val="00C4183D"/>
    <w:rsid w:val="00C44890"/>
    <w:rsid w:val="00C454D0"/>
    <w:rsid w:val="00C46FE9"/>
    <w:rsid w:val="00C52AFF"/>
    <w:rsid w:val="00C54A64"/>
    <w:rsid w:val="00C55EB4"/>
    <w:rsid w:val="00C62D18"/>
    <w:rsid w:val="00C67E3D"/>
    <w:rsid w:val="00C7071A"/>
    <w:rsid w:val="00C71EEF"/>
    <w:rsid w:val="00C72FA6"/>
    <w:rsid w:val="00C81941"/>
    <w:rsid w:val="00C8254A"/>
    <w:rsid w:val="00C91457"/>
    <w:rsid w:val="00C91DC5"/>
    <w:rsid w:val="00C92D63"/>
    <w:rsid w:val="00CA0F55"/>
    <w:rsid w:val="00CA4958"/>
    <w:rsid w:val="00CA49B0"/>
    <w:rsid w:val="00CA68D3"/>
    <w:rsid w:val="00CB11C2"/>
    <w:rsid w:val="00CC3F76"/>
    <w:rsid w:val="00CE2710"/>
    <w:rsid w:val="00CE7278"/>
    <w:rsid w:val="00CF42D8"/>
    <w:rsid w:val="00CF44D8"/>
    <w:rsid w:val="00D0243D"/>
    <w:rsid w:val="00D128DD"/>
    <w:rsid w:val="00D14117"/>
    <w:rsid w:val="00D213FE"/>
    <w:rsid w:val="00D21FB5"/>
    <w:rsid w:val="00D24039"/>
    <w:rsid w:val="00D240B1"/>
    <w:rsid w:val="00D40C6B"/>
    <w:rsid w:val="00D55703"/>
    <w:rsid w:val="00D60535"/>
    <w:rsid w:val="00D65406"/>
    <w:rsid w:val="00D71598"/>
    <w:rsid w:val="00D71935"/>
    <w:rsid w:val="00D73FE7"/>
    <w:rsid w:val="00D754D8"/>
    <w:rsid w:val="00D75E4B"/>
    <w:rsid w:val="00D800E4"/>
    <w:rsid w:val="00D84886"/>
    <w:rsid w:val="00D931EB"/>
    <w:rsid w:val="00D93BE1"/>
    <w:rsid w:val="00D96F49"/>
    <w:rsid w:val="00DA0F8A"/>
    <w:rsid w:val="00DA51D7"/>
    <w:rsid w:val="00DA7B01"/>
    <w:rsid w:val="00DB2BB9"/>
    <w:rsid w:val="00DC1DAB"/>
    <w:rsid w:val="00DD63B2"/>
    <w:rsid w:val="00DF69EE"/>
    <w:rsid w:val="00E17D91"/>
    <w:rsid w:val="00E26349"/>
    <w:rsid w:val="00E5294F"/>
    <w:rsid w:val="00E579C6"/>
    <w:rsid w:val="00E64BB9"/>
    <w:rsid w:val="00E748B1"/>
    <w:rsid w:val="00E808D3"/>
    <w:rsid w:val="00E85569"/>
    <w:rsid w:val="00E871DE"/>
    <w:rsid w:val="00E95D0F"/>
    <w:rsid w:val="00E96037"/>
    <w:rsid w:val="00EA0256"/>
    <w:rsid w:val="00EA407C"/>
    <w:rsid w:val="00EA637D"/>
    <w:rsid w:val="00EB1A8A"/>
    <w:rsid w:val="00EB1D73"/>
    <w:rsid w:val="00EC5C17"/>
    <w:rsid w:val="00ED4C67"/>
    <w:rsid w:val="00EE5A10"/>
    <w:rsid w:val="00EF1070"/>
    <w:rsid w:val="00EF26C7"/>
    <w:rsid w:val="00EF3E36"/>
    <w:rsid w:val="00F06301"/>
    <w:rsid w:val="00F1429B"/>
    <w:rsid w:val="00F17289"/>
    <w:rsid w:val="00F17818"/>
    <w:rsid w:val="00F223A9"/>
    <w:rsid w:val="00F23C86"/>
    <w:rsid w:val="00F30872"/>
    <w:rsid w:val="00F31E82"/>
    <w:rsid w:val="00F35896"/>
    <w:rsid w:val="00F4020B"/>
    <w:rsid w:val="00F45508"/>
    <w:rsid w:val="00F50673"/>
    <w:rsid w:val="00F538D9"/>
    <w:rsid w:val="00F549A4"/>
    <w:rsid w:val="00F5515C"/>
    <w:rsid w:val="00F5739D"/>
    <w:rsid w:val="00F77E17"/>
    <w:rsid w:val="00F80FBB"/>
    <w:rsid w:val="00F81F25"/>
    <w:rsid w:val="00F84B6D"/>
    <w:rsid w:val="00F91250"/>
    <w:rsid w:val="00F924A1"/>
    <w:rsid w:val="00F93B17"/>
    <w:rsid w:val="00FA19DF"/>
    <w:rsid w:val="00FB0754"/>
    <w:rsid w:val="00FC399B"/>
    <w:rsid w:val="00FD45FC"/>
    <w:rsid w:val="00FD6D7C"/>
    <w:rsid w:val="00FE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284B86EA"/>
  <w15:docId w15:val="{3595B015-34A9-4547-81CD-D962C83C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329C5"/>
    <w:rPr>
      <w:rFonts w:ascii="Smith&amp;NephewLF" w:hAnsi="Smith&amp;NephewLF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AC28B4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pPr>
      <w:numPr>
        <w:numId w:val="2"/>
      </w:numPr>
    </w:pPr>
  </w:style>
  <w:style w:type="paragraph" w:styleId="List2">
    <w:name w:val="List 2"/>
    <w:basedOn w:val="Normal"/>
    <w:pPr>
      <w:ind w:left="720" w:hanging="360"/>
    </w:pPr>
  </w:style>
  <w:style w:type="paragraph" w:styleId="ListNumber">
    <w:name w:val="List Number"/>
    <w:basedOn w:val="Normal"/>
    <w:pPr>
      <w:numPr>
        <w:numId w:val="28"/>
      </w:numPr>
    </w:p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sz w:val="24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rsid w:val="00741E1E"/>
  </w:style>
  <w:style w:type="paragraph" w:styleId="TOC2">
    <w:name w:val="toc 2"/>
    <w:basedOn w:val="Normal"/>
    <w:next w:val="Normal"/>
    <w:autoRedefine/>
    <w:uiPriority w:val="39"/>
    <w:rsid w:val="00741E1E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741E1E"/>
    <w:pPr>
      <w:ind w:left="400"/>
    </w:pPr>
  </w:style>
  <w:style w:type="character" w:styleId="Hyperlink">
    <w:name w:val="Hyperlink"/>
    <w:uiPriority w:val="99"/>
    <w:rsid w:val="004066F6"/>
    <w:rPr>
      <w:color w:val="0000FF"/>
      <w:u w:val="single"/>
    </w:rPr>
  </w:style>
  <w:style w:type="paragraph" w:customStyle="1" w:styleId="DocumentLabel">
    <w:name w:val="Document Label"/>
    <w:next w:val="Normal"/>
    <w:rsid w:val="004066F6"/>
    <w:pPr>
      <w:keepNext/>
      <w:shd w:val="clear" w:color="auto" w:fill="D9D9D9"/>
      <w:spacing w:before="120" w:after="120" w:line="240" w:lineRule="atLeast"/>
      <w:ind w:firstLine="360"/>
    </w:pPr>
    <w:rPr>
      <w:rFonts w:ascii="Garamond" w:hAnsi="Garamond"/>
      <w:b/>
      <w:caps/>
      <w:spacing w:val="20"/>
      <w:sz w:val="18"/>
    </w:rPr>
  </w:style>
  <w:style w:type="paragraph" w:styleId="Header">
    <w:name w:val="header"/>
    <w:basedOn w:val="Normal"/>
    <w:link w:val="HeaderChar"/>
    <w:rsid w:val="00274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7474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94D95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F31E82"/>
    <w:pPr>
      <w:ind w:left="600"/>
    </w:pPr>
  </w:style>
  <w:style w:type="table" w:styleId="TableGrid">
    <w:name w:val="Table Grid"/>
    <w:basedOn w:val="TableNormal"/>
    <w:rsid w:val="00E87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4C3A1A"/>
    <w:rPr>
      <w:rFonts w:ascii="Smith&amp;NephewLF" w:hAnsi="Smith&amp;NephewLF"/>
    </w:rPr>
  </w:style>
  <w:style w:type="character" w:customStyle="1" w:styleId="FooterChar">
    <w:name w:val="Footer Char"/>
    <w:link w:val="Footer"/>
    <w:rsid w:val="004C3A1A"/>
    <w:rPr>
      <w:rFonts w:ascii="Smith&amp;NephewLF" w:hAnsi="Smith&amp;NephewLF"/>
    </w:rPr>
  </w:style>
  <w:style w:type="paragraph" w:styleId="PlainText">
    <w:name w:val="Plain Text"/>
    <w:basedOn w:val="Normal"/>
    <w:link w:val="PlainTextChar"/>
    <w:uiPriority w:val="99"/>
    <w:unhideWhenUsed/>
    <w:rsid w:val="00FC399B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399B"/>
    <w:rPr>
      <w:rFonts w:ascii="Calibri" w:eastAsiaTheme="minorHAnsi" w:hAnsi="Calibri" w:cstheme="minorBidi"/>
      <w:sz w:val="22"/>
      <w:szCs w:val="21"/>
    </w:rPr>
  </w:style>
  <w:style w:type="character" w:styleId="CommentReference">
    <w:name w:val="annotation reference"/>
    <w:basedOn w:val="DefaultParagraphFont"/>
    <w:semiHidden/>
    <w:unhideWhenUsed/>
    <w:rsid w:val="00C67E3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67E3D"/>
  </w:style>
  <w:style w:type="character" w:customStyle="1" w:styleId="CommentTextChar">
    <w:name w:val="Comment Text Char"/>
    <w:basedOn w:val="DefaultParagraphFont"/>
    <w:link w:val="CommentText"/>
    <w:semiHidden/>
    <w:rsid w:val="00C67E3D"/>
    <w:rPr>
      <w:rFonts w:ascii="Smith&amp;NephewLF" w:hAnsi="Smith&amp;NephewLF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67E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67E3D"/>
    <w:rPr>
      <w:rFonts w:ascii="Smith&amp;NephewLF" w:hAnsi="Smith&amp;NephewLF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odlandk\Desktop\Copy%20of%20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3E820965E3A4FABABD47E124C8936" ma:contentTypeVersion="11" ma:contentTypeDescription="Create a new document." ma:contentTypeScope="" ma:versionID="091efb5a399305bcd4ad6d9bbc15b06a">
  <xsd:schema xmlns:xsd="http://www.w3.org/2001/XMLSchema" xmlns:xs="http://www.w3.org/2001/XMLSchema" xmlns:p="http://schemas.microsoft.com/office/2006/metadata/properties" xmlns:ns3="ab38de99-aa44-449d-8136-91dc2dad12b8" xmlns:ns4="6ba144c8-657b-4c97-bceb-285002452136" targetNamespace="http://schemas.microsoft.com/office/2006/metadata/properties" ma:root="true" ma:fieldsID="3c090265b405f53ea8b7db5c2d96c1bf" ns3:_="" ns4:_="">
    <xsd:import namespace="ab38de99-aa44-449d-8136-91dc2dad12b8"/>
    <xsd:import namespace="6ba144c8-657b-4c97-bceb-2850024521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8de99-aa44-449d-8136-91dc2dad12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144c8-657b-4c97-bceb-2850024521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BA58D-F9D6-409A-967B-A7FDFDA95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8de99-aa44-449d-8136-91dc2dad12b8"/>
    <ds:schemaRef ds:uri="6ba144c8-657b-4c97-bceb-2850024521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90A823-FF5F-4389-82D2-75C6FCA4B5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7165DE-792F-4284-ABCC-8A442F22FD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960710-470C-4753-AFEB-A28F5852D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Copy of SRS.dot</Template>
  <TotalTime>1</TotalTime>
  <Pages>9</Pages>
  <Words>2714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SRS.dot</vt:lpstr>
    </vt:vector>
  </TitlesOfParts>
  <Company>Endoscopy Division</Company>
  <LinksUpToDate>false</LinksUpToDate>
  <CharactersWithSpaces>18150</CharactersWithSpaces>
  <SharedDoc>false</SharedDoc>
  <HLinks>
    <vt:vector size="102" baseType="variant"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_Toc225920917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_Toc225920916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_Toc225920915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_Toc225920914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_Toc225920913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_Toc225920908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_Toc225920907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_Toc225920906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_Toc225920902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_Toc225920901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_Toc225920900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_Toc225920899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_Toc225920898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_Toc225920897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_Toc225920896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_Toc225920895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_Toc225920894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SRS.dot</dc:title>
  <dc:subject>Specification format template</dc:subject>
  <dc:creator>woodlandk</dc:creator>
  <cp:lastModifiedBy>Tenney, Doug</cp:lastModifiedBy>
  <cp:revision>3</cp:revision>
  <cp:lastPrinted>2019-02-05T17:04:00Z</cp:lastPrinted>
  <dcterms:created xsi:type="dcterms:W3CDTF">2021-01-19T21:41:00Z</dcterms:created>
  <dcterms:modified xsi:type="dcterms:W3CDTF">2021-01-19T21:42:00Z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0x010100CCA3E820965E3A4FABABD47E124C8936</vt:lpwstr>
  </property>
</Properties>
</file>