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F0C07" w14:textId="77777777" w:rsidR="002A0380" w:rsidRPr="00710887" w:rsidRDefault="00000000">
      <w:pPr>
        <w:spacing w:after="60"/>
        <w:jc w:val="center"/>
        <w:rPr>
          <w:color w:val="000000" w:themeColor="text1"/>
        </w:rPr>
      </w:pPr>
      <w:r w:rsidRPr="00710887">
        <w:rPr>
          <w:b/>
          <w:bCs/>
          <w:color w:val="000000" w:themeColor="text1"/>
          <w:sz w:val="30"/>
          <w:szCs w:val="30"/>
        </w:rPr>
        <w:t>The AI Agent Landscape</w:t>
      </w:r>
    </w:p>
    <w:p w14:paraId="009D3F64" w14:textId="77777777" w:rsidR="002A0380" w:rsidRDefault="00000000">
      <w:pPr>
        <w:spacing w:after="60"/>
        <w:jc w:val="center"/>
      </w:pPr>
      <w:r>
        <w:rPr>
          <w:i/>
          <w:iCs/>
          <w:color w:val="555555"/>
          <w:sz w:val="21"/>
          <w:szCs w:val="21"/>
        </w:rPr>
        <w:t>Understanding Where We Are and Where This Is Going</w:t>
      </w:r>
    </w:p>
    <w:p w14:paraId="2B958073" w14:textId="77777777" w:rsidR="002A0380" w:rsidRDefault="002A0380">
      <w:pPr>
        <w:pBdr>
          <w:bottom w:val="single" w:sz="6" w:space="1" w:color="1F3864"/>
        </w:pBdr>
        <w:spacing w:after="160"/>
      </w:pPr>
    </w:p>
    <w:p w14:paraId="216D7A32" w14:textId="77777777" w:rsidR="002A0380" w:rsidRDefault="00000000">
      <w:pPr>
        <w:spacing w:after="130"/>
        <w:jc w:val="both"/>
      </w:pPr>
      <w:r>
        <w:t>A year ago, most people associated AI with chatbots that answered questions. Today, AI agents are making decisions, writing code, browsing the internet, booking meetings, and running multi-step workflows — often without a human in the loop. That shift, from AI as a tool you use to AI as a system that acts, is what the agent landscape is really about. And honestly, it's moving faster than most organisations are prepared for.</w:t>
      </w:r>
    </w:p>
    <w:p w14:paraId="7FF59AE7" w14:textId="77777777" w:rsidR="002A0380" w:rsidRPr="00710887" w:rsidRDefault="00000000">
      <w:pPr>
        <w:spacing w:before="100" w:after="60"/>
        <w:rPr>
          <w:color w:val="1F3864" w:themeColor="accent1" w:themeShade="80"/>
        </w:rPr>
      </w:pPr>
      <w:r w:rsidRPr="00710887">
        <w:rPr>
          <w:b/>
          <w:bCs/>
          <w:color w:val="1F3864" w:themeColor="accent1" w:themeShade="80"/>
          <w:sz w:val="22"/>
          <w:szCs w:val="22"/>
        </w:rPr>
        <w:t>What Are AI Agents?</w:t>
      </w:r>
    </w:p>
    <w:p w14:paraId="0C448419" w14:textId="77777777" w:rsidR="002A0380" w:rsidRDefault="00000000">
      <w:pPr>
        <w:spacing w:after="130"/>
        <w:jc w:val="both"/>
      </w:pPr>
      <w:r>
        <w:t>At their core, AI agents are systems that perceive their environment, reason about it, and take actions to achieve a defined goal. Unlike a standard LLM that responds to a single prompt, an agent operates in a loop — it plans, acts, observes the result, and adjusts. What makes modern agents powerful is their ability to use tools: they can call APIs, run code, search the web, read files, and hand off tasks to other agents. Think of them less like a calculator and more like a junior colleague who can figure things out on their own.</w:t>
      </w:r>
    </w:p>
    <w:p w14:paraId="3B8C6BCE" w14:textId="77777777" w:rsidR="002A0380" w:rsidRDefault="00000000">
      <w:pPr>
        <w:spacing w:before="100" w:after="60"/>
      </w:pPr>
      <w:r>
        <w:rPr>
          <w:b/>
          <w:bCs/>
          <w:color w:val="1F3864"/>
          <w:sz w:val="22"/>
          <w:szCs w:val="22"/>
        </w:rPr>
        <w:t>Where Are They Being Used?</w:t>
      </w:r>
    </w:p>
    <w:p w14:paraId="15108492" w14:textId="77777777" w:rsidR="002A0380" w:rsidRDefault="00000000">
      <w:pPr>
        <w:spacing w:after="130"/>
        <w:jc w:val="both"/>
      </w:pPr>
      <w:r>
        <w:t>The use cases are broad and growing. In software development, agents write, test, and debug code autonomously. In customer operations, they handle end-to-end support queries without human escalation. In finance, they monitor anomalies and trigger compliance checks in real time. In data-heavy industries — which is where something like Axon Networks sits — agents are being used to orchestrate models, pull insights from live data streams, and make operational decisions at a speed no human team could match.</w:t>
      </w:r>
    </w:p>
    <w:p w14:paraId="35BA9A80" w14:textId="77777777" w:rsidR="002A0380" w:rsidRDefault="00000000">
      <w:pPr>
        <w:spacing w:before="100" w:after="60"/>
      </w:pPr>
      <w:r>
        <w:rPr>
          <w:b/>
          <w:bCs/>
          <w:color w:val="1F3864"/>
          <w:sz w:val="22"/>
          <w:szCs w:val="22"/>
        </w:rPr>
        <w:t>Current Trends</w:t>
      </w:r>
    </w:p>
    <w:p w14:paraId="52C5E296" w14:textId="77777777" w:rsidR="002A0380" w:rsidRDefault="00000000">
      <w:pPr>
        <w:spacing w:after="130"/>
        <w:jc w:val="both"/>
      </w:pPr>
      <w:r>
        <w:t>The biggest trend right now is multi-agent orchestration — systems where multiple specialised agents collaborate, each handling a specific part of a larger task. Frameworks like LangGraph, AutoGen, and CrewAI have made this more accessible. There's also a strong push toward agents with memory, so they can maintain context across sessions rather than starting fresh every time. On the infrastructure side, companies are investing heavily in observability tools to actually see what their agents are doing — which, given how opaque these systems can be, feels long overdue.</w:t>
      </w:r>
    </w:p>
    <w:p w14:paraId="0C927647" w14:textId="77777777" w:rsidR="002A0380" w:rsidRDefault="00000000">
      <w:pPr>
        <w:spacing w:before="100" w:after="60"/>
      </w:pPr>
      <w:r>
        <w:rPr>
          <w:b/>
          <w:bCs/>
          <w:color w:val="1F3864"/>
          <w:sz w:val="22"/>
          <w:szCs w:val="22"/>
        </w:rPr>
        <w:t>Advantages and Challenges</w:t>
      </w:r>
    </w:p>
    <w:p w14:paraId="69D036D7" w14:textId="77777777" w:rsidR="002A0380" w:rsidRDefault="00000000">
      <w:pPr>
        <w:spacing w:after="130"/>
        <w:jc w:val="both"/>
      </w:pPr>
      <w:r>
        <w:t>The advantages are real. Agents dramatically reduce the time between insight and action, scale effortlessly across tasks that would require large human teams, and operate 24/7 without fatigue. For businesses sitting on large model estates, they offer a way to get compounding value out of existing investments. That said, I think the challenges are just as real and often underestimated. Agents can hallucinate, take unintended actions, and compound mistakes across steps in ways that are hard to catch and harder to reverse. Trust and reliability are still open problems. There's also a governance gap — most organisations don't yet have clear policies for what an agent is and isn't allowed to do autonomously.</w:t>
      </w:r>
    </w:p>
    <w:p w14:paraId="73D4C705" w14:textId="77777777" w:rsidR="002A0380" w:rsidRDefault="00000000">
      <w:pPr>
        <w:spacing w:before="100" w:after="60"/>
      </w:pPr>
      <w:r>
        <w:rPr>
          <w:b/>
          <w:bCs/>
          <w:color w:val="1F3864"/>
          <w:sz w:val="22"/>
          <w:szCs w:val="22"/>
        </w:rPr>
        <w:t>Future Scope</w:t>
      </w:r>
    </w:p>
    <w:p w14:paraId="44E400C1" w14:textId="77777777" w:rsidR="002A0380" w:rsidRDefault="00000000">
      <w:pPr>
        <w:spacing w:after="130"/>
        <w:jc w:val="both"/>
      </w:pPr>
      <w:r>
        <w:t>The direction is clear — AI agents will become core infrastructure for most knowledge-intensive industries. My own view is that the next few years will be defined less by how capable individual agents become and more by how well organisations learn to manage networks of them. The companies that figure out governance, observability, and human-agent collaboration early will have a significant edge. We're still in the early chapters of this, which is part of what makes it genuinely exciting to be working in this space right now.</w:t>
      </w:r>
    </w:p>
    <w:p w14:paraId="79FDC25A" w14:textId="77777777" w:rsidR="002A0380" w:rsidRDefault="002A0380" w:rsidP="00710887">
      <w:pPr>
        <w:pBdr>
          <w:bottom w:val="single" w:sz="4" w:space="26" w:color="AAAAAA"/>
        </w:pBdr>
        <w:spacing w:before="60" w:after="120"/>
      </w:pPr>
    </w:p>
    <w:p w14:paraId="1715F986" w14:textId="77777777" w:rsidR="002A0380" w:rsidRDefault="00000000">
      <w:pPr>
        <w:jc w:val="both"/>
      </w:pPr>
      <w:r>
        <w:rPr>
          <w:b/>
          <w:bCs/>
        </w:rPr>
        <w:t xml:space="preserve">Bottom line — </w:t>
      </w:r>
      <w:r>
        <w:t>AI agents aren't a future concept anymore. They're production-ready in many contexts, and the organisations treating them as such are already pulling ahead. The landscape is complex, evolving quickly, and still has serious unsolved problems — but that's precisely why understanding it now, not later, matters.</w:t>
      </w:r>
    </w:p>
    <w:p w14:paraId="68BA33AD" w14:textId="77777777" w:rsidR="00710887" w:rsidRDefault="00710887">
      <w:pPr>
        <w:jc w:val="both"/>
      </w:pPr>
    </w:p>
    <w:p w14:paraId="79D8DAD4" w14:textId="174EB8A9" w:rsidR="00710887" w:rsidRPr="00864082" w:rsidRDefault="00710887">
      <w:pPr>
        <w:jc w:val="both"/>
        <w:rPr>
          <w:b/>
          <w:bCs/>
        </w:rPr>
      </w:pPr>
      <w:r w:rsidRPr="00864082">
        <w:rPr>
          <w:b/>
          <w:bCs/>
        </w:rPr>
        <w:t xml:space="preserve">Prompt Used :- </w:t>
      </w:r>
    </w:p>
    <w:p w14:paraId="54568C3C" w14:textId="6B9D1F9A" w:rsidR="00710887" w:rsidRDefault="00710887">
      <w:pPr>
        <w:jc w:val="both"/>
      </w:pPr>
      <w:r w:rsidRPr="00710887">
        <w:t>Write a one-page explanation on AI Agent Landscape covering what AI agents are, their uses, current trends, advantages, challenges, and future scope. Keep the tone professional</w:t>
      </w:r>
      <w:r w:rsidR="00A27E67">
        <w:t xml:space="preserve"> and simple</w:t>
      </w:r>
      <w:r w:rsidRPr="00710887">
        <w:t>.</w:t>
      </w:r>
    </w:p>
    <w:sectPr w:rsidR="00710887">
      <w:pgSz w:w="12240" w:h="15840"/>
      <w:pgMar w:top="864" w:right="1080" w:bottom="864"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AA2BC9"/>
    <w:multiLevelType w:val="hybridMultilevel"/>
    <w:tmpl w:val="C0A29182"/>
    <w:lvl w:ilvl="0" w:tplc="A4BAE97C">
      <w:start w:val="1"/>
      <w:numFmt w:val="bullet"/>
      <w:lvlText w:val="●"/>
      <w:lvlJc w:val="left"/>
      <w:pPr>
        <w:ind w:left="720" w:hanging="360"/>
      </w:pPr>
    </w:lvl>
    <w:lvl w:ilvl="1" w:tplc="C52E339E">
      <w:start w:val="1"/>
      <w:numFmt w:val="bullet"/>
      <w:lvlText w:val="○"/>
      <w:lvlJc w:val="left"/>
      <w:pPr>
        <w:ind w:left="1440" w:hanging="360"/>
      </w:pPr>
    </w:lvl>
    <w:lvl w:ilvl="2" w:tplc="8D0CA3B8">
      <w:start w:val="1"/>
      <w:numFmt w:val="bullet"/>
      <w:lvlText w:val="■"/>
      <w:lvlJc w:val="left"/>
      <w:pPr>
        <w:ind w:left="2160" w:hanging="360"/>
      </w:pPr>
    </w:lvl>
    <w:lvl w:ilvl="3" w:tplc="4FD293E8">
      <w:start w:val="1"/>
      <w:numFmt w:val="bullet"/>
      <w:lvlText w:val="●"/>
      <w:lvlJc w:val="left"/>
      <w:pPr>
        <w:ind w:left="2880" w:hanging="360"/>
      </w:pPr>
    </w:lvl>
    <w:lvl w:ilvl="4" w:tplc="9CDC25E8">
      <w:start w:val="1"/>
      <w:numFmt w:val="bullet"/>
      <w:lvlText w:val="○"/>
      <w:lvlJc w:val="left"/>
      <w:pPr>
        <w:ind w:left="3600" w:hanging="360"/>
      </w:pPr>
    </w:lvl>
    <w:lvl w:ilvl="5" w:tplc="93EC3CB0">
      <w:start w:val="1"/>
      <w:numFmt w:val="bullet"/>
      <w:lvlText w:val="■"/>
      <w:lvlJc w:val="left"/>
      <w:pPr>
        <w:ind w:left="4320" w:hanging="360"/>
      </w:pPr>
    </w:lvl>
    <w:lvl w:ilvl="6" w:tplc="7A56C3B2">
      <w:start w:val="1"/>
      <w:numFmt w:val="bullet"/>
      <w:lvlText w:val="●"/>
      <w:lvlJc w:val="left"/>
      <w:pPr>
        <w:ind w:left="5040" w:hanging="360"/>
      </w:pPr>
    </w:lvl>
    <w:lvl w:ilvl="7" w:tplc="FF2E0C16">
      <w:start w:val="1"/>
      <w:numFmt w:val="bullet"/>
      <w:lvlText w:val="●"/>
      <w:lvlJc w:val="left"/>
      <w:pPr>
        <w:ind w:left="5760" w:hanging="360"/>
      </w:pPr>
    </w:lvl>
    <w:lvl w:ilvl="8" w:tplc="F1EEDA7A">
      <w:start w:val="1"/>
      <w:numFmt w:val="bullet"/>
      <w:lvlText w:val="●"/>
      <w:lvlJc w:val="left"/>
      <w:pPr>
        <w:ind w:left="6480" w:hanging="360"/>
      </w:pPr>
    </w:lvl>
  </w:abstractNum>
  <w:num w:numId="1" w16cid:durableId="14975737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0380"/>
    <w:rsid w:val="002A0380"/>
    <w:rsid w:val="0039668D"/>
    <w:rsid w:val="00710887"/>
    <w:rsid w:val="00864082"/>
    <w:rsid w:val="00A27E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EF7CDE"/>
  <w15:docId w15:val="{0F9ED564-C94A-40FA-A8EB-D2EC088487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596</Words>
  <Characters>3403</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Varshit Pratap</cp:lastModifiedBy>
  <cp:revision>2</cp:revision>
  <dcterms:created xsi:type="dcterms:W3CDTF">2026-05-16T12:01:00Z</dcterms:created>
  <dcterms:modified xsi:type="dcterms:W3CDTF">2026-05-17T18:32:00Z</dcterms:modified>
</cp:coreProperties>
</file>