
<file path=[Content_Types].xml><?xml version="1.0" encoding="utf-8"?>
<Types xmlns="http://schemas.openxmlformats.org/package/2006/content-types">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D2351" w14:textId="11450DD9" w:rsidR="00531549" w:rsidRPr="00EC776C" w:rsidRDefault="00C329DD" w:rsidP="002E1C72">
      <w:pPr>
        <w:pStyle w:val="Capa-FolhaDeRosto"/>
        <w:rPr>
          <w:rFonts w:ascii="Times New Roman" w:hAnsi="Times New Roman"/>
        </w:rPr>
      </w:pPr>
      <w:r w:rsidRPr="00EC776C">
        <w:rPr>
          <w:rFonts w:ascii="Times New Roman" w:hAnsi="Times New Roman"/>
        </w:rPr>
        <w:t>APLICAÇÃO DE MACHINE LEARNING NA IDENTIFICAÇÃO DE FRAUDES FINANCEIRAS: UM ESTUDO DE CASO EM BASE DE DADOS DESBALANCEADA</w:t>
      </w:r>
    </w:p>
    <w:p w14:paraId="5CD0B9E2" w14:textId="77777777" w:rsidR="00DA4A04" w:rsidRPr="00EC776C" w:rsidRDefault="00DA4A04" w:rsidP="007A2FDB">
      <w:pPr>
        <w:pStyle w:val="Capa-FolhaDeRosto"/>
        <w:rPr>
          <w:rFonts w:ascii="Times New Roman" w:hAnsi="Times New Roman"/>
        </w:rPr>
      </w:pPr>
    </w:p>
    <w:p w14:paraId="4E77FCAD" w14:textId="77777777" w:rsidR="005E3084" w:rsidRPr="00EC776C" w:rsidRDefault="005E3084" w:rsidP="005E3084">
      <w:pPr>
        <w:pStyle w:val="Dedicatria-Epigrafe"/>
        <w:spacing w:line="240" w:lineRule="auto"/>
        <w:rPr>
          <w:rFonts w:ascii="Times New Roman" w:hAnsi="Times New Roman"/>
          <w:sz w:val="20"/>
          <w:szCs w:val="20"/>
        </w:rPr>
      </w:pPr>
    </w:p>
    <w:p w14:paraId="6C255010" w14:textId="4A29F61F" w:rsidR="005E3084" w:rsidRPr="00EC776C" w:rsidRDefault="005E3084" w:rsidP="005E3084">
      <w:pPr>
        <w:pStyle w:val="Dedicatria-Epigrafe"/>
        <w:spacing w:line="240" w:lineRule="auto"/>
        <w:rPr>
          <w:rFonts w:ascii="Times New Roman" w:hAnsi="Times New Roman"/>
          <w:sz w:val="20"/>
          <w:szCs w:val="20"/>
        </w:rPr>
      </w:pPr>
      <w:r w:rsidRPr="00EC776C">
        <w:rPr>
          <w:rFonts w:ascii="Times New Roman" w:hAnsi="Times New Roman"/>
          <w:sz w:val="20"/>
          <w:szCs w:val="20"/>
        </w:rPr>
        <w:t xml:space="preserve">Autor: </w:t>
      </w:r>
      <w:r w:rsidR="00C329DD" w:rsidRPr="00EC776C">
        <w:rPr>
          <w:rFonts w:ascii="Times New Roman" w:hAnsi="Times New Roman"/>
          <w:sz w:val="20"/>
          <w:szCs w:val="20"/>
        </w:rPr>
        <w:t>João Daniel Temporin</w:t>
      </w:r>
    </w:p>
    <w:p w14:paraId="6E7D6022" w14:textId="4E1E1CDE" w:rsidR="0007544B" w:rsidRPr="00EC776C" w:rsidRDefault="0007544B" w:rsidP="0007544B">
      <w:pPr>
        <w:pStyle w:val="Dedicatria-Epigrafe"/>
        <w:spacing w:line="240" w:lineRule="auto"/>
        <w:rPr>
          <w:rFonts w:ascii="Times New Roman" w:hAnsi="Times New Roman"/>
          <w:sz w:val="20"/>
          <w:szCs w:val="20"/>
        </w:rPr>
      </w:pPr>
      <w:r w:rsidRPr="00EC776C">
        <w:rPr>
          <w:rFonts w:ascii="Times New Roman" w:hAnsi="Times New Roman"/>
          <w:sz w:val="20"/>
          <w:szCs w:val="20"/>
        </w:rPr>
        <w:t xml:space="preserve">Orientador: Prof. </w:t>
      </w:r>
      <w:r w:rsidR="00C329DD" w:rsidRPr="00EC776C">
        <w:rPr>
          <w:rFonts w:ascii="Times New Roman" w:hAnsi="Times New Roman"/>
          <w:sz w:val="20"/>
          <w:szCs w:val="20"/>
        </w:rPr>
        <w:t>Maura Velho</w:t>
      </w:r>
    </w:p>
    <w:p w14:paraId="0F2541E4" w14:textId="7446404B" w:rsidR="0007544B" w:rsidRPr="00EC776C" w:rsidRDefault="003E7EEE" w:rsidP="007A2FDB">
      <w:pPr>
        <w:pStyle w:val="Capa-FolhaDeRosto"/>
        <w:rPr>
          <w:rFonts w:ascii="Times New Roman" w:hAnsi="Times New Roman"/>
        </w:rPr>
      </w:pPr>
      <w:r w:rsidRPr="00EC776C">
        <w:rPr>
          <w:rFonts w:ascii="Times New Roman" w:hAnsi="Times New Roman"/>
        </w:rPr>
        <w:tab/>
      </w:r>
      <w:r w:rsidRPr="00EC776C">
        <w:rPr>
          <w:rFonts w:ascii="Times New Roman" w:hAnsi="Times New Roman"/>
        </w:rPr>
        <w:tab/>
      </w:r>
    </w:p>
    <w:p w14:paraId="235D783C" w14:textId="6FC51E77" w:rsidR="0007544B" w:rsidRPr="00EC776C" w:rsidRDefault="0007544B" w:rsidP="0007544B">
      <w:pPr>
        <w:pStyle w:val="TtuloPr-textual"/>
        <w:rPr>
          <w:rFonts w:ascii="Times New Roman" w:hAnsi="Times New Roman"/>
        </w:rPr>
      </w:pPr>
      <w:r w:rsidRPr="00EC776C">
        <w:rPr>
          <w:rFonts w:ascii="Times New Roman" w:hAnsi="Times New Roman"/>
        </w:rPr>
        <w:t>RESUMO</w:t>
      </w:r>
      <w:r w:rsidR="00AC1CFF" w:rsidRPr="00EC776C">
        <w:rPr>
          <w:rFonts w:ascii="Times New Roman" w:hAnsi="Times New Roman"/>
        </w:rPr>
        <w:t xml:space="preserve"> </w:t>
      </w:r>
    </w:p>
    <w:p w14:paraId="58EE0C30" w14:textId="71092407" w:rsidR="00235353" w:rsidRPr="00235353" w:rsidRDefault="00235353" w:rsidP="00235353">
      <w:pPr>
        <w:jc w:val="both"/>
        <w:rPr>
          <w:rFonts w:ascii="Times New Roman" w:hAnsi="Times New Roman"/>
        </w:rPr>
      </w:pPr>
      <w:r w:rsidRPr="00235353">
        <w:rPr>
          <w:rFonts w:ascii="Times New Roman" w:hAnsi="Times New Roman"/>
        </w:rPr>
        <w:t xml:space="preserve">A crescente complexidade das transações financeiras e o avanço das tecnologias digitais têm ampliado as oportunidades para práticas fraudulentas, tornando a detecção de fraudes um desafio estratégico para instituições financeiras. Este trabalho tem como objetivo aplicar técnicas de Machine Learning para identificar padrões suspeitos em uma base de dados financeira com alto desbalanceamento entre casos legítimos e fraudulentos. O estudo adota como metodologia a coleta e tratamento de dados, aplicação de técnicas de balanceamento como SMOTE e Random Under Sampling, e a implementação de modelos de classificação supervisionada, incluindo Regressão Logística, Random Forest e XGBoost. A avaliação dos modelos foi realizada por meio de métricas como precisão, revocação, F1-Score e AUC-ROC, priorizando a minimização de falsos </w:t>
      </w:r>
      <w:r w:rsidRPr="001019FB">
        <w:rPr>
          <w:rFonts w:ascii="Times New Roman" w:hAnsi="Times New Roman"/>
        </w:rPr>
        <w:t>negativos</w:t>
      </w:r>
      <w:r w:rsidRPr="00235353">
        <w:rPr>
          <w:rFonts w:ascii="Times New Roman" w:hAnsi="Times New Roman"/>
        </w:rPr>
        <w:t xml:space="preserve">. Os resultados obtidos demonstraram que o modelo </w:t>
      </w:r>
      <w:r w:rsidR="00B438D1" w:rsidRPr="00B438D1">
        <w:rPr>
          <w:rFonts w:ascii="Times New Roman" w:hAnsi="Times New Roman"/>
          <w:highlight w:val="yellow"/>
        </w:rPr>
        <w:t>[inserir modelo]</w:t>
      </w:r>
      <w:r w:rsidRPr="00235353">
        <w:rPr>
          <w:rFonts w:ascii="Times New Roman" w:hAnsi="Times New Roman"/>
        </w:rPr>
        <w:t xml:space="preserve">, combinado com o balanceamento </w:t>
      </w:r>
      <w:r w:rsidR="00B438D1" w:rsidRPr="00B438D1">
        <w:rPr>
          <w:rFonts w:ascii="Times New Roman" w:hAnsi="Times New Roman"/>
          <w:highlight w:val="yellow"/>
        </w:rPr>
        <w:t>[inserir balanceamento]</w:t>
      </w:r>
      <w:r w:rsidRPr="00235353">
        <w:rPr>
          <w:rFonts w:ascii="Times New Roman" w:hAnsi="Times New Roman"/>
        </w:rPr>
        <w:t xml:space="preserve">, apresentou o melhor desempenho, atingindo </w:t>
      </w:r>
      <w:r w:rsidRPr="00235353">
        <w:rPr>
          <w:rFonts w:ascii="Times New Roman" w:hAnsi="Times New Roman"/>
          <w:highlight w:val="yellow"/>
        </w:rPr>
        <w:t>[inserir percentual]</w:t>
      </w:r>
      <w:r w:rsidRPr="00235353">
        <w:rPr>
          <w:rFonts w:ascii="Times New Roman" w:hAnsi="Times New Roman"/>
        </w:rPr>
        <w:t xml:space="preserve"> de F1-Score e </w:t>
      </w:r>
      <w:r w:rsidRPr="00235353">
        <w:rPr>
          <w:rFonts w:ascii="Times New Roman" w:hAnsi="Times New Roman"/>
          <w:highlight w:val="yellow"/>
        </w:rPr>
        <w:t>[inserir percentual]</w:t>
      </w:r>
      <w:r w:rsidRPr="00235353">
        <w:rPr>
          <w:rFonts w:ascii="Times New Roman" w:hAnsi="Times New Roman"/>
        </w:rPr>
        <w:t xml:space="preserve"> de AUC-ROC, evidenciando sua eficácia na detecção de fraudes. Conclui-se que a aplicação de algoritmos de aprendizado de máquina, quando aliada a estratégias adequadas de tratamento de dados desbalanceados, pode aprimorar significativamente a identificação de transações fraudulentas, contribuindo para a redução de perdas financeiras e o fortalecimento da segurança nas operações.</w:t>
      </w:r>
    </w:p>
    <w:p w14:paraId="7A2DFD98" w14:textId="77777777" w:rsidR="0007544B" w:rsidRPr="00EC776C" w:rsidRDefault="0007544B" w:rsidP="0007544B">
      <w:pPr>
        <w:rPr>
          <w:rFonts w:ascii="Times New Roman" w:hAnsi="Times New Roman"/>
        </w:rPr>
      </w:pPr>
    </w:p>
    <w:p w14:paraId="5166BBCF" w14:textId="5A27A91D" w:rsidR="0007544B" w:rsidRPr="00EC776C" w:rsidRDefault="0007544B" w:rsidP="0007544B">
      <w:pPr>
        <w:pStyle w:val="Resumo-Texto"/>
        <w:rPr>
          <w:rFonts w:ascii="Times New Roman" w:hAnsi="Times New Roman"/>
        </w:rPr>
      </w:pPr>
      <w:r w:rsidRPr="00EC776C">
        <w:rPr>
          <w:rFonts w:ascii="Times New Roman" w:hAnsi="Times New Roman"/>
          <w:b/>
        </w:rPr>
        <w:t>Palavras-chave</w:t>
      </w:r>
      <w:r w:rsidRPr="00EC776C">
        <w:rPr>
          <w:rFonts w:ascii="Times New Roman" w:hAnsi="Times New Roman"/>
        </w:rPr>
        <w:t xml:space="preserve">: </w:t>
      </w:r>
      <w:r w:rsidR="004F3910" w:rsidRPr="00EC776C">
        <w:rPr>
          <w:rFonts w:ascii="Times New Roman" w:hAnsi="Times New Roman"/>
        </w:rPr>
        <w:t>Machine Learning</w:t>
      </w:r>
      <w:r w:rsidR="002C79B3" w:rsidRPr="00EC776C">
        <w:rPr>
          <w:rFonts w:ascii="Times New Roman" w:hAnsi="Times New Roman"/>
        </w:rPr>
        <w:t>;</w:t>
      </w:r>
      <w:r w:rsidRPr="00EC776C">
        <w:rPr>
          <w:rFonts w:ascii="Times New Roman" w:hAnsi="Times New Roman"/>
        </w:rPr>
        <w:t xml:space="preserve"> </w:t>
      </w:r>
      <w:r w:rsidR="004F3910" w:rsidRPr="00EC776C">
        <w:rPr>
          <w:rFonts w:ascii="Times New Roman" w:hAnsi="Times New Roman"/>
        </w:rPr>
        <w:t>Fraudes Financeiras</w:t>
      </w:r>
      <w:r w:rsidR="002C79B3" w:rsidRPr="00EC776C">
        <w:rPr>
          <w:rFonts w:ascii="Times New Roman" w:hAnsi="Times New Roman"/>
        </w:rPr>
        <w:t>;</w:t>
      </w:r>
      <w:r w:rsidRPr="00EC776C">
        <w:rPr>
          <w:rFonts w:ascii="Times New Roman" w:hAnsi="Times New Roman"/>
        </w:rPr>
        <w:t xml:space="preserve"> </w:t>
      </w:r>
      <w:r w:rsidR="004F3910" w:rsidRPr="00EC776C">
        <w:rPr>
          <w:rFonts w:ascii="Times New Roman" w:hAnsi="Times New Roman"/>
        </w:rPr>
        <w:t>Detecção de Anomalias</w:t>
      </w:r>
      <w:r w:rsidRPr="00EC776C">
        <w:rPr>
          <w:rFonts w:ascii="Times New Roman" w:hAnsi="Times New Roman"/>
        </w:rPr>
        <w:t>.</w:t>
      </w:r>
    </w:p>
    <w:p w14:paraId="6D3FDD52" w14:textId="77777777" w:rsidR="0007544B" w:rsidRPr="00EC776C" w:rsidRDefault="0007544B" w:rsidP="0007544B">
      <w:pPr>
        <w:pStyle w:val="Texto"/>
        <w:rPr>
          <w:rFonts w:ascii="Times New Roman" w:hAnsi="Times New Roman"/>
        </w:rPr>
      </w:pPr>
    </w:p>
    <w:p w14:paraId="461A8CEC" w14:textId="77777777" w:rsidR="0007544B" w:rsidRPr="00EC776C" w:rsidRDefault="0007544B" w:rsidP="007A2FDB">
      <w:pPr>
        <w:pStyle w:val="Capa-FolhaDeRosto"/>
        <w:rPr>
          <w:rFonts w:ascii="Times New Roman" w:hAnsi="Times New Roman"/>
        </w:rPr>
      </w:pPr>
    </w:p>
    <w:p w14:paraId="534A504A" w14:textId="77777777" w:rsidR="00347FA0" w:rsidRPr="00EC776C" w:rsidRDefault="00347FA0" w:rsidP="007A2FDB">
      <w:pPr>
        <w:pStyle w:val="Capa-FolhaDeRosto"/>
        <w:rPr>
          <w:rFonts w:ascii="Times New Roman" w:hAnsi="Times New Roman"/>
        </w:rPr>
      </w:pPr>
    </w:p>
    <w:p w14:paraId="72C10C6E" w14:textId="77777777" w:rsidR="00347FA0" w:rsidRPr="00EC776C" w:rsidRDefault="00347FA0" w:rsidP="007A2FDB">
      <w:pPr>
        <w:pStyle w:val="Capa-FolhaDeRosto"/>
        <w:rPr>
          <w:rFonts w:ascii="Times New Roman" w:hAnsi="Times New Roman"/>
        </w:rPr>
      </w:pPr>
    </w:p>
    <w:p w14:paraId="647804DA" w14:textId="77777777" w:rsidR="00347FA0" w:rsidRDefault="00347FA0" w:rsidP="007A2FDB">
      <w:pPr>
        <w:pStyle w:val="Capa-FolhaDeRosto"/>
        <w:rPr>
          <w:rFonts w:ascii="Times New Roman" w:hAnsi="Times New Roman"/>
        </w:rPr>
      </w:pPr>
    </w:p>
    <w:p w14:paraId="12D6E973" w14:textId="77777777" w:rsidR="00FB5A1E" w:rsidRDefault="00FB5A1E" w:rsidP="007A2FDB">
      <w:pPr>
        <w:pStyle w:val="Capa-FolhaDeRosto"/>
        <w:rPr>
          <w:rFonts w:ascii="Times New Roman" w:hAnsi="Times New Roman"/>
        </w:rPr>
      </w:pPr>
    </w:p>
    <w:p w14:paraId="31F8D5DF" w14:textId="77777777" w:rsidR="00FB5A1E" w:rsidRPr="00EC776C" w:rsidRDefault="00FB5A1E" w:rsidP="007A2FDB">
      <w:pPr>
        <w:pStyle w:val="Capa-FolhaDeRosto"/>
        <w:rPr>
          <w:rFonts w:ascii="Times New Roman" w:hAnsi="Times New Roman"/>
        </w:rPr>
      </w:pPr>
    </w:p>
    <w:p w14:paraId="039D1693" w14:textId="3ACBA329" w:rsidR="00B87D59" w:rsidRPr="00EC776C" w:rsidRDefault="00B87D59" w:rsidP="00B87D59">
      <w:pPr>
        <w:pStyle w:val="TtuloPr-textual"/>
        <w:rPr>
          <w:rFonts w:ascii="Times New Roman" w:hAnsi="Times New Roman"/>
          <w:lang w:val="en-US"/>
        </w:rPr>
      </w:pPr>
      <w:r w:rsidRPr="00EC776C">
        <w:rPr>
          <w:rFonts w:ascii="Times New Roman" w:hAnsi="Times New Roman"/>
          <w:lang w:val="en-US"/>
        </w:rPr>
        <w:lastRenderedPageBreak/>
        <w:t>ABSTRACT</w:t>
      </w:r>
    </w:p>
    <w:p w14:paraId="0FA68F87" w14:textId="3BAAFCEA" w:rsidR="00E23E40" w:rsidRPr="00E23E40" w:rsidRDefault="00E23E40" w:rsidP="00E23E40">
      <w:pPr>
        <w:jc w:val="both"/>
        <w:rPr>
          <w:rFonts w:ascii="Times New Roman" w:hAnsi="Times New Roman"/>
          <w:lang w:val="en-US"/>
        </w:rPr>
      </w:pPr>
      <w:r w:rsidRPr="00E23E40">
        <w:rPr>
          <w:rFonts w:ascii="Times New Roman" w:hAnsi="Times New Roman"/>
          <w:lang w:val="en-US"/>
        </w:rPr>
        <w:t xml:space="preserve">The increasing complexity of financial transactions and the advancement of digital technologies have expanded opportunities for fraudulent practices, making fraud detection a strategic challenge for financial institutions. This study aims to apply Machine Learning techniques to identify suspicious patterns in a financial dataset with a high imbalance between legitimate and fraudulent cases. The methodology involves data collection and preprocessing, the application of balancing techniques such as SMOTE and Random Under Sampling, and the implementation of supervised classification models, including Logistic Regression, Random Forest, and XGBoost. Model evaluation was conducted using metrics such as precision, recall, F1-Score, and AUC-ROC, with an emphasis on minimizing false negatives. The results show that the </w:t>
      </w:r>
      <w:r w:rsidR="00B438D1" w:rsidRPr="00B438D1">
        <w:rPr>
          <w:rFonts w:ascii="Times New Roman" w:hAnsi="Times New Roman"/>
          <w:highlight w:val="yellow"/>
          <w:lang w:val="en-US"/>
        </w:rPr>
        <w:t>[inserir modelo]</w:t>
      </w:r>
      <w:r w:rsidR="00B438D1">
        <w:rPr>
          <w:rFonts w:ascii="Times New Roman" w:hAnsi="Times New Roman"/>
          <w:lang w:val="en-US"/>
        </w:rPr>
        <w:t xml:space="preserve"> </w:t>
      </w:r>
      <w:r w:rsidRPr="00E23E40">
        <w:rPr>
          <w:rFonts w:ascii="Times New Roman" w:hAnsi="Times New Roman"/>
          <w:lang w:val="en-US"/>
        </w:rPr>
        <w:t xml:space="preserve">model, combined with </w:t>
      </w:r>
      <w:r w:rsidR="00B438D1" w:rsidRPr="00B438D1">
        <w:rPr>
          <w:rFonts w:ascii="Times New Roman" w:hAnsi="Times New Roman"/>
          <w:highlight w:val="yellow"/>
          <w:lang w:val="en-US"/>
        </w:rPr>
        <w:t>[inserir balanceamento]</w:t>
      </w:r>
      <w:r w:rsidRPr="00E23E40">
        <w:rPr>
          <w:rFonts w:ascii="Times New Roman" w:hAnsi="Times New Roman"/>
          <w:lang w:val="en-US"/>
        </w:rPr>
        <w:t xml:space="preserve"> balancing, achieved the best performance, reaching </w:t>
      </w:r>
      <w:r w:rsidRPr="00E23E40">
        <w:rPr>
          <w:rFonts w:ascii="Times New Roman" w:hAnsi="Times New Roman"/>
          <w:highlight w:val="yellow"/>
          <w:lang w:val="en-US"/>
        </w:rPr>
        <w:t>[inse</w:t>
      </w:r>
      <w:r w:rsidR="00EF0FA4">
        <w:rPr>
          <w:rFonts w:ascii="Times New Roman" w:hAnsi="Times New Roman"/>
          <w:highlight w:val="yellow"/>
          <w:lang w:val="en-US"/>
        </w:rPr>
        <w:t>rir percentual</w:t>
      </w:r>
      <w:r w:rsidRPr="00E23E40">
        <w:rPr>
          <w:rFonts w:ascii="Times New Roman" w:hAnsi="Times New Roman"/>
          <w:highlight w:val="yellow"/>
          <w:lang w:val="en-US"/>
        </w:rPr>
        <w:t>]</w:t>
      </w:r>
      <w:r w:rsidRPr="00E23E40">
        <w:rPr>
          <w:rFonts w:ascii="Times New Roman" w:hAnsi="Times New Roman"/>
          <w:lang w:val="en-US"/>
        </w:rPr>
        <w:t xml:space="preserve"> F1-Score and </w:t>
      </w:r>
      <w:r w:rsidRPr="00E23E40">
        <w:rPr>
          <w:rFonts w:ascii="Times New Roman" w:hAnsi="Times New Roman"/>
          <w:highlight w:val="yellow"/>
          <w:lang w:val="en-US"/>
        </w:rPr>
        <w:t>[</w:t>
      </w:r>
      <w:r w:rsidR="00EF0FA4" w:rsidRPr="00E23E40">
        <w:rPr>
          <w:rFonts w:ascii="Times New Roman" w:hAnsi="Times New Roman"/>
          <w:highlight w:val="yellow"/>
          <w:lang w:val="en-US"/>
        </w:rPr>
        <w:t>inse</w:t>
      </w:r>
      <w:r w:rsidR="00EF0FA4">
        <w:rPr>
          <w:rFonts w:ascii="Times New Roman" w:hAnsi="Times New Roman"/>
          <w:highlight w:val="yellow"/>
          <w:lang w:val="en-US"/>
        </w:rPr>
        <w:t>rir percentual</w:t>
      </w:r>
      <w:r w:rsidRPr="00E23E40">
        <w:rPr>
          <w:rFonts w:ascii="Times New Roman" w:hAnsi="Times New Roman"/>
          <w:highlight w:val="yellow"/>
          <w:lang w:val="en-US"/>
        </w:rPr>
        <w:t>]</w:t>
      </w:r>
      <w:r w:rsidRPr="00E23E40">
        <w:rPr>
          <w:rFonts w:ascii="Times New Roman" w:hAnsi="Times New Roman"/>
          <w:lang w:val="en-US"/>
        </w:rPr>
        <w:t xml:space="preserve"> AUC-ROC, demonstrating its effectiveness in fraud detection. It is concluded that the application of machine learning algorithms, when combined with appropriate strategies for handling imbalanced data, can significantly enhance the identification of fraudulent transactions, contributing to financial loss reduction and increased security in operations.</w:t>
      </w:r>
    </w:p>
    <w:p w14:paraId="5849FDEB" w14:textId="77777777" w:rsidR="00B87D59" w:rsidRPr="00EC776C" w:rsidRDefault="00B87D59" w:rsidP="00B87D59">
      <w:pPr>
        <w:rPr>
          <w:rFonts w:ascii="Times New Roman" w:hAnsi="Times New Roman"/>
          <w:lang w:val="en-US"/>
        </w:rPr>
      </w:pPr>
    </w:p>
    <w:p w14:paraId="299EFD95" w14:textId="09FDD0DD" w:rsidR="00B87D59" w:rsidRPr="00EC776C" w:rsidRDefault="00B87D59" w:rsidP="00B87D59">
      <w:pPr>
        <w:pStyle w:val="Corpodetexto2"/>
        <w:rPr>
          <w:rFonts w:ascii="Times New Roman" w:hAnsi="Times New Roman"/>
          <w:lang w:val="en-US"/>
        </w:rPr>
      </w:pPr>
      <w:r w:rsidRPr="00EC776C">
        <w:rPr>
          <w:rFonts w:ascii="Times New Roman" w:hAnsi="Times New Roman"/>
          <w:b/>
          <w:lang w:val="en-US"/>
        </w:rPr>
        <w:t>Key-words:</w:t>
      </w:r>
      <w:r w:rsidRPr="00EC776C">
        <w:rPr>
          <w:rFonts w:ascii="Times New Roman" w:hAnsi="Times New Roman"/>
          <w:lang w:val="en-US"/>
        </w:rPr>
        <w:t xml:space="preserve"> </w:t>
      </w:r>
      <w:r w:rsidR="00E23E40" w:rsidRPr="00EC776C">
        <w:rPr>
          <w:rFonts w:ascii="Times New Roman" w:hAnsi="Times New Roman"/>
          <w:lang w:val="en-US"/>
        </w:rPr>
        <w:t>Machine Learning</w:t>
      </w:r>
      <w:r w:rsidR="002C79B3" w:rsidRPr="00EC776C">
        <w:rPr>
          <w:rFonts w:ascii="Times New Roman" w:hAnsi="Times New Roman"/>
          <w:lang w:val="en-US"/>
        </w:rPr>
        <w:t>;</w:t>
      </w:r>
      <w:r w:rsidRPr="00EC776C">
        <w:rPr>
          <w:rFonts w:ascii="Times New Roman" w:hAnsi="Times New Roman"/>
          <w:lang w:val="en-US"/>
        </w:rPr>
        <w:t xml:space="preserve"> </w:t>
      </w:r>
      <w:r w:rsidR="00E23E40" w:rsidRPr="00EC776C">
        <w:rPr>
          <w:rFonts w:ascii="Times New Roman" w:hAnsi="Times New Roman"/>
          <w:lang w:val="en-US"/>
        </w:rPr>
        <w:t>Financial Fraud</w:t>
      </w:r>
      <w:r w:rsidR="002C79B3" w:rsidRPr="00EC776C">
        <w:rPr>
          <w:rFonts w:ascii="Times New Roman" w:hAnsi="Times New Roman"/>
          <w:lang w:val="en-US"/>
        </w:rPr>
        <w:t>;</w:t>
      </w:r>
      <w:r w:rsidRPr="00EC776C">
        <w:rPr>
          <w:rFonts w:ascii="Times New Roman" w:hAnsi="Times New Roman"/>
          <w:lang w:val="en-US"/>
        </w:rPr>
        <w:t xml:space="preserve"> </w:t>
      </w:r>
      <w:r w:rsidR="00E23E40" w:rsidRPr="00EC776C">
        <w:rPr>
          <w:rFonts w:ascii="Times New Roman" w:hAnsi="Times New Roman"/>
          <w:lang w:val="en-US"/>
        </w:rPr>
        <w:t>Anomaly Detection</w:t>
      </w:r>
      <w:r w:rsidRPr="00EC776C">
        <w:rPr>
          <w:rFonts w:ascii="Times New Roman" w:hAnsi="Times New Roman"/>
          <w:lang w:val="en-US"/>
        </w:rPr>
        <w:t>.</w:t>
      </w:r>
    </w:p>
    <w:p w14:paraId="53731578" w14:textId="77777777" w:rsidR="0007544B" w:rsidRPr="00EC776C" w:rsidRDefault="0007544B" w:rsidP="007A2FDB">
      <w:pPr>
        <w:pStyle w:val="Capa-FolhaDeRosto"/>
        <w:rPr>
          <w:rFonts w:ascii="Times New Roman" w:hAnsi="Times New Roman"/>
          <w:lang w:val="en-US"/>
        </w:rPr>
        <w:sectPr w:rsidR="0007544B" w:rsidRPr="00EC776C" w:rsidSect="00B23DE5">
          <w:headerReference w:type="even" r:id="rId7"/>
          <w:headerReference w:type="default" r:id="rId8"/>
          <w:footerReference w:type="even" r:id="rId9"/>
          <w:footerReference w:type="default" r:id="rId10"/>
          <w:pgSz w:w="11906" w:h="16838" w:code="9"/>
          <w:pgMar w:top="1701" w:right="1134" w:bottom="1134" w:left="1701" w:header="709" w:footer="709" w:gutter="0"/>
          <w:cols w:space="708"/>
          <w:docGrid w:linePitch="360"/>
        </w:sectPr>
      </w:pPr>
    </w:p>
    <w:p w14:paraId="010B7C5B" w14:textId="03D1067C" w:rsidR="00CC2015" w:rsidRPr="00EC776C" w:rsidRDefault="000C384D" w:rsidP="006F700E">
      <w:pPr>
        <w:pStyle w:val="Ttulo1"/>
        <w:spacing w:after="0"/>
        <w:rPr>
          <w:rFonts w:ascii="Times New Roman" w:hAnsi="Times New Roman"/>
        </w:rPr>
      </w:pPr>
      <w:bookmarkStart w:id="0" w:name="_Toc257728957"/>
      <w:bookmarkStart w:id="1" w:name="_Toc257729058"/>
      <w:bookmarkStart w:id="2" w:name="_Toc257729280"/>
      <w:bookmarkStart w:id="3" w:name="_Toc257729446"/>
      <w:bookmarkStart w:id="4" w:name="_Toc257729483"/>
      <w:bookmarkStart w:id="5" w:name="_Toc257729500"/>
      <w:bookmarkStart w:id="6" w:name="_Toc257814807"/>
      <w:bookmarkStart w:id="7" w:name="_Toc266865623"/>
      <w:bookmarkStart w:id="8" w:name="_Toc292982326"/>
      <w:r w:rsidRPr="00EC776C">
        <w:rPr>
          <w:rFonts w:ascii="Times New Roman" w:hAnsi="Times New Roman"/>
        </w:rPr>
        <w:lastRenderedPageBreak/>
        <w:t>Introdução</w:t>
      </w:r>
      <w:bookmarkEnd w:id="0"/>
      <w:bookmarkEnd w:id="1"/>
      <w:bookmarkEnd w:id="2"/>
      <w:bookmarkEnd w:id="3"/>
      <w:bookmarkEnd w:id="4"/>
      <w:bookmarkEnd w:id="5"/>
      <w:bookmarkEnd w:id="6"/>
      <w:bookmarkEnd w:id="7"/>
      <w:bookmarkEnd w:id="8"/>
    </w:p>
    <w:p w14:paraId="30AE67C8" w14:textId="77777777" w:rsidR="006F700E" w:rsidRPr="00EC776C" w:rsidRDefault="006F700E" w:rsidP="006F700E">
      <w:pPr>
        <w:pStyle w:val="Texto"/>
        <w:rPr>
          <w:rFonts w:ascii="Times New Roman" w:hAnsi="Times New Roman"/>
        </w:rPr>
      </w:pPr>
    </w:p>
    <w:p w14:paraId="3E392306" w14:textId="77777777" w:rsidR="008F326D" w:rsidRPr="008F326D" w:rsidRDefault="008F326D" w:rsidP="008F326D">
      <w:pPr>
        <w:jc w:val="both"/>
        <w:rPr>
          <w:rFonts w:ascii="Times New Roman" w:hAnsi="Times New Roman"/>
        </w:rPr>
      </w:pPr>
      <w:r w:rsidRPr="008F326D">
        <w:rPr>
          <w:rFonts w:ascii="Times New Roman" w:hAnsi="Times New Roman"/>
        </w:rPr>
        <w:t xml:space="preserve">O avanço das tecnologias digitais e a popularização de serviços financeiros online transformaram profundamente a forma como transações monetárias são realizadas, trazendo benefícios em agilidade, conveniência e alcance global. No entanto, esse cenário também ampliou o espaço para a ocorrência de fraudes financeiras, que geram prejuízos bilionários todos os anos e representam um desafio estratégico para instituições financeiras e empresas de diversos setores. Segundo a </w:t>
      </w:r>
      <w:r w:rsidRPr="008F326D">
        <w:rPr>
          <w:rFonts w:ascii="Times New Roman" w:hAnsi="Times New Roman"/>
          <w:i/>
          <w:iCs/>
        </w:rPr>
        <w:t>Association of Certified Fraud Examiners</w:t>
      </w:r>
      <w:r w:rsidRPr="008F326D">
        <w:rPr>
          <w:rFonts w:ascii="Times New Roman" w:hAnsi="Times New Roman"/>
        </w:rPr>
        <w:t xml:space="preserve"> (ACFE, 2024), organizações no mundo perdem, em média, 5% de sua receita anual devido a atividades fraudulentas, valor estimado em cerca de 4,7 trilhões de dólares.</w:t>
      </w:r>
    </w:p>
    <w:p w14:paraId="310176A5" w14:textId="49738DB0" w:rsidR="008F326D" w:rsidRDefault="008F326D" w:rsidP="008F326D">
      <w:pPr>
        <w:jc w:val="both"/>
        <w:rPr>
          <w:rFonts w:ascii="Times New Roman" w:hAnsi="Times New Roman"/>
        </w:rPr>
      </w:pPr>
      <w:r w:rsidRPr="008F326D">
        <w:rPr>
          <w:rFonts w:ascii="Times New Roman" w:hAnsi="Times New Roman"/>
        </w:rPr>
        <w:t xml:space="preserve">No Brasil, o problema é igualmente preocupante. Um </w:t>
      </w:r>
      <w:r w:rsidR="00686AFC">
        <w:rPr>
          <w:rFonts w:ascii="Times New Roman" w:hAnsi="Times New Roman"/>
        </w:rPr>
        <w:t>estudo realizado</w:t>
      </w:r>
      <w:r w:rsidRPr="008F326D">
        <w:rPr>
          <w:rFonts w:ascii="Times New Roman" w:hAnsi="Times New Roman"/>
        </w:rPr>
        <w:t xml:space="preserve"> </w:t>
      </w:r>
      <w:r w:rsidR="00686AFC">
        <w:rPr>
          <w:rFonts w:ascii="Times New Roman" w:hAnsi="Times New Roman"/>
        </w:rPr>
        <w:t>pela</w:t>
      </w:r>
      <w:r w:rsidRPr="008F326D">
        <w:rPr>
          <w:rFonts w:ascii="Times New Roman" w:hAnsi="Times New Roman"/>
        </w:rPr>
        <w:t xml:space="preserve"> </w:t>
      </w:r>
      <w:r w:rsidRPr="008F326D">
        <w:rPr>
          <w:rFonts w:ascii="Times New Roman" w:hAnsi="Times New Roman"/>
          <w:i/>
          <w:iCs/>
        </w:rPr>
        <w:t>Serasa Experian</w:t>
      </w:r>
      <w:r w:rsidRPr="008F326D">
        <w:rPr>
          <w:rFonts w:ascii="Times New Roman" w:hAnsi="Times New Roman"/>
        </w:rPr>
        <w:t xml:space="preserve"> (202</w:t>
      </w:r>
      <w:r w:rsidR="00686AFC">
        <w:rPr>
          <w:rFonts w:ascii="Times New Roman" w:hAnsi="Times New Roman"/>
        </w:rPr>
        <w:t>5</w:t>
      </w:r>
      <w:r w:rsidRPr="008F326D">
        <w:rPr>
          <w:rFonts w:ascii="Times New Roman" w:hAnsi="Times New Roman"/>
        </w:rPr>
        <w:t xml:space="preserve">) </w:t>
      </w:r>
      <w:r w:rsidR="00686AFC">
        <w:rPr>
          <w:rFonts w:ascii="Times New Roman" w:hAnsi="Times New Roman"/>
        </w:rPr>
        <w:t xml:space="preserve">estimou em </w:t>
      </w:r>
      <w:r w:rsidRPr="008F326D">
        <w:rPr>
          <w:rFonts w:ascii="Times New Roman" w:hAnsi="Times New Roman"/>
        </w:rPr>
        <w:t xml:space="preserve">mais de </w:t>
      </w:r>
      <w:r w:rsidR="00355990">
        <w:rPr>
          <w:rFonts w:ascii="Times New Roman" w:hAnsi="Times New Roman"/>
        </w:rPr>
        <w:t>3</w:t>
      </w:r>
      <w:r w:rsidR="00686AFC">
        <w:rPr>
          <w:rFonts w:ascii="Times New Roman" w:hAnsi="Times New Roman"/>
        </w:rPr>
        <w:t>,4</w:t>
      </w:r>
      <w:r w:rsidRPr="008F326D">
        <w:rPr>
          <w:rFonts w:ascii="Times New Roman" w:hAnsi="Times New Roman"/>
        </w:rPr>
        <w:t xml:space="preserve"> milhões de tentativas de fraude no primeiro </w:t>
      </w:r>
      <w:r w:rsidR="00D2431F">
        <w:rPr>
          <w:rFonts w:ascii="Times New Roman" w:hAnsi="Times New Roman"/>
        </w:rPr>
        <w:t>trimestre</w:t>
      </w:r>
      <w:r w:rsidR="00387347">
        <w:rPr>
          <w:rFonts w:ascii="Times New Roman" w:hAnsi="Times New Roman"/>
        </w:rPr>
        <w:t xml:space="preserve"> de 2025</w:t>
      </w:r>
      <w:r w:rsidR="001A5DBD">
        <w:rPr>
          <w:rFonts w:ascii="Times New Roman" w:hAnsi="Times New Roman"/>
        </w:rPr>
        <w:t>. O volume representa uma média de 1 tentativa a cada 2,</w:t>
      </w:r>
      <w:r w:rsidR="00D2431F">
        <w:rPr>
          <w:rFonts w:ascii="Times New Roman" w:hAnsi="Times New Roman"/>
        </w:rPr>
        <w:t>2</w:t>
      </w:r>
      <w:r w:rsidR="001A5DBD">
        <w:rPr>
          <w:rFonts w:ascii="Times New Roman" w:hAnsi="Times New Roman"/>
        </w:rPr>
        <w:t xml:space="preserve"> segundos em todo o território nacional</w:t>
      </w:r>
      <w:r w:rsidR="00661721">
        <w:rPr>
          <w:rFonts w:ascii="Times New Roman" w:hAnsi="Times New Roman"/>
        </w:rPr>
        <w:t>,</w:t>
      </w:r>
      <w:r w:rsidR="00D67A88">
        <w:rPr>
          <w:rFonts w:ascii="Times New Roman" w:hAnsi="Times New Roman"/>
        </w:rPr>
        <w:t xml:space="preserve"> </w:t>
      </w:r>
      <w:r w:rsidR="000D23D6">
        <w:rPr>
          <w:rFonts w:ascii="Times New Roman" w:hAnsi="Times New Roman"/>
        </w:rPr>
        <w:t>e</w:t>
      </w:r>
      <w:r w:rsidR="00410E84">
        <w:rPr>
          <w:rFonts w:ascii="Times New Roman" w:hAnsi="Times New Roman"/>
        </w:rPr>
        <w:t xml:space="preserve"> </w:t>
      </w:r>
      <w:r w:rsidR="000D23D6">
        <w:rPr>
          <w:rFonts w:ascii="Times New Roman" w:hAnsi="Times New Roman"/>
        </w:rPr>
        <w:t>a</w:t>
      </w:r>
      <w:r w:rsidR="00410E84">
        <w:rPr>
          <w:rFonts w:ascii="Times New Roman" w:hAnsi="Times New Roman"/>
        </w:rPr>
        <w:t>s áreas mais afetadas são Bancos</w:t>
      </w:r>
      <w:r w:rsidR="00910345">
        <w:rPr>
          <w:rFonts w:ascii="Times New Roman" w:hAnsi="Times New Roman"/>
        </w:rPr>
        <w:t>/</w:t>
      </w:r>
      <w:r w:rsidR="00410E84">
        <w:rPr>
          <w:rFonts w:ascii="Times New Roman" w:hAnsi="Times New Roman"/>
        </w:rPr>
        <w:t>Cartões e Serviços, representando 54,0% e 31,9% do total das transações fraudulentas, respectivamente</w:t>
      </w:r>
      <w:r w:rsidRPr="008F326D">
        <w:rPr>
          <w:rFonts w:ascii="Times New Roman" w:hAnsi="Times New Roman"/>
        </w:rPr>
        <w:t>. Essa realidade reforça a necessidade de soluções mais sofisticadas para detecção e prevenção de fraudes.</w:t>
      </w:r>
    </w:p>
    <w:p w14:paraId="30A29D97" w14:textId="77777777" w:rsidR="0093450E" w:rsidRDefault="0093450E" w:rsidP="008F326D">
      <w:pPr>
        <w:jc w:val="both"/>
        <w:rPr>
          <w:rFonts w:ascii="Times New Roman" w:hAnsi="Times New Roman"/>
        </w:rPr>
      </w:pPr>
    </w:p>
    <w:p w14:paraId="0500912F" w14:textId="126519AB" w:rsidR="0093450E" w:rsidRDefault="0093450E" w:rsidP="002F77BB">
      <w:pPr>
        <w:jc w:val="both"/>
        <w:rPr>
          <w:rFonts w:ascii="Times New Roman" w:hAnsi="Times New Roman"/>
        </w:rPr>
      </w:pPr>
      <w:r w:rsidRPr="00D53000">
        <w:rPr>
          <w:rFonts w:ascii="Times New Roman" w:hAnsi="Times New Roman"/>
          <w:b/>
          <w:bCs/>
        </w:rPr>
        <w:t>Figura 1</w:t>
      </w:r>
      <w:r>
        <w:rPr>
          <w:rFonts w:ascii="Times New Roman" w:hAnsi="Times New Roman"/>
        </w:rPr>
        <w:t xml:space="preserve"> – Tentativas de fraude no 1º trimestre de 2025 por mês, com variação percentual em relação ao mesmo período de 2024.</w:t>
      </w:r>
    </w:p>
    <w:p w14:paraId="638B0F03" w14:textId="77777777" w:rsidR="002F77BB" w:rsidRPr="002F77BB" w:rsidRDefault="002F77BB" w:rsidP="002F77BB">
      <w:pPr>
        <w:jc w:val="both"/>
        <w:rPr>
          <w:rFonts w:ascii="Times New Roman" w:hAnsi="Times New Roman"/>
        </w:rPr>
      </w:pPr>
    </w:p>
    <w:p w14:paraId="7D7024F6" w14:textId="605DAE9C" w:rsidR="00AE2BB2" w:rsidRDefault="00AE2BB2" w:rsidP="00AE2BB2">
      <w:pPr>
        <w:rPr>
          <w:rFonts w:ascii="Times New Roman" w:hAnsi="Times New Roman"/>
          <w:i/>
          <w:iCs/>
        </w:rPr>
      </w:pPr>
      <w:r>
        <w:rPr>
          <w:rFonts w:ascii="Times New Roman" w:hAnsi="Times New Roman"/>
          <w:i/>
          <w:iCs/>
          <w:noProof/>
        </w:rPr>
        <w:drawing>
          <wp:inline distT="0" distB="0" distL="0" distR="0" wp14:anchorId="2B4DCB2E" wp14:editId="5A789E4C">
            <wp:extent cx="5123708" cy="3213100"/>
            <wp:effectExtent l="0" t="0" r="1270" b="6350"/>
            <wp:docPr id="13431928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192813" name="Imagem 1343192813"/>
                    <pic:cNvPicPr/>
                  </pic:nvPicPr>
                  <pic:blipFill rotWithShape="1">
                    <a:blip r:embed="rId11">
                      <a:extLst>
                        <a:ext uri="{28A0092B-C50C-407E-A947-70E740481C1C}">
                          <a14:useLocalDpi xmlns:a14="http://schemas.microsoft.com/office/drawing/2010/main" val="0"/>
                        </a:ext>
                      </a:extLst>
                    </a:blip>
                    <a:srcRect t="5066"/>
                    <a:stretch>
                      <a:fillRect/>
                    </a:stretch>
                  </pic:blipFill>
                  <pic:spPr bwMode="auto">
                    <a:xfrm>
                      <a:off x="0" y="0"/>
                      <a:ext cx="5138787" cy="3222556"/>
                    </a:xfrm>
                    <a:prstGeom prst="rect">
                      <a:avLst/>
                    </a:prstGeom>
                    <a:ln>
                      <a:noFill/>
                    </a:ln>
                    <a:extLst>
                      <a:ext uri="{53640926-AAD7-44D8-BBD7-CCE9431645EC}">
                        <a14:shadowObscured xmlns:a14="http://schemas.microsoft.com/office/drawing/2010/main"/>
                      </a:ext>
                    </a:extLst>
                  </pic:spPr>
                </pic:pic>
              </a:graphicData>
            </a:graphic>
          </wp:inline>
        </w:drawing>
      </w:r>
    </w:p>
    <w:p w14:paraId="7711ADDD" w14:textId="7497070F" w:rsidR="008226EF" w:rsidRPr="00AE2BB2" w:rsidRDefault="00AE2BB2" w:rsidP="00297086">
      <w:pPr>
        <w:rPr>
          <w:rFonts w:ascii="Times New Roman" w:hAnsi="Times New Roman"/>
        </w:rPr>
      </w:pPr>
      <w:r w:rsidRPr="006F4E53">
        <w:rPr>
          <w:rFonts w:ascii="Times New Roman" w:hAnsi="Times New Roman"/>
          <w:b/>
          <w:bCs/>
        </w:rPr>
        <w:t>Fonte</w:t>
      </w:r>
      <w:r w:rsidRPr="00AE2BB2">
        <w:rPr>
          <w:rFonts w:ascii="Times New Roman" w:hAnsi="Times New Roman"/>
        </w:rPr>
        <w:t xml:space="preserve">: </w:t>
      </w:r>
      <w:r w:rsidR="00203FE3">
        <w:rPr>
          <w:rFonts w:ascii="Times New Roman" w:hAnsi="Times New Roman"/>
        </w:rPr>
        <w:t>Serasa Experian</w:t>
      </w:r>
      <w:r w:rsidRPr="00AE2BB2">
        <w:rPr>
          <w:rFonts w:ascii="Times New Roman" w:hAnsi="Times New Roman"/>
        </w:rPr>
        <w:t>, 2025.</w:t>
      </w:r>
    </w:p>
    <w:p w14:paraId="23349F59" w14:textId="6E0367D2" w:rsidR="008F326D" w:rsidRPr="008F326D" w:rsidRDefault="008F326D" w:rsidP="008F326D">
      <w:pPr>
        <w:jc w:val="both"/>
        <w:rPr>
          <w:rFonts w:ascii="Times New Roman" w:hAnsi="Times New Roman"/>
        </w:rPr>
      </w:pPr>
      <w:r w:rsidRPr="008F326D">
        <w:rPr>
          <w:rFonts w:ascii="Times New Roman" w:hAnsi="Times New Roman"/>
        </w:rPr>
        <w:lastRenderedPageBreak/>
        <w:t xml:space="preserve">Métodos tradicionais de detecção baseados em regras fixas apresentam limitações frente ao grande volume de dados e à diversidade dos padrões fraudulentos. Nesse contexto, as técnicas de </w:t>
      </w:r>
      <w:r w:rsidRPr="008F326D">
        <w:rPr>
          <w:rFonts w:ascii="Times New Roman" w:hAnsi="Times New Roman"/>
          <w:b/>
          <w:bCs/>
        </w:rPr>
        <w:t>Machine Learning</w:t>
      </w:r>
      <w:r w:rsidRPr="008F326D">
        <w:rPr>
          <w:rFonts w:ascii="Times New Roman" w:hAnsi="Times New Roman"/>
        </w:rPr>
        <w:t xml:space="preserve"> têm se mostrado promissoras, pois permitem analisar grandes </w:t>
      </w:r>
      <w:r w:rsidR="009C0548">
        <w:rPr>
          <w:rFonts w:ascii="Times New Roman" w:hAnsi="Times New Roman"/>
        </w:rPr>
        <w:t>conjuntos</w:t>
      </w:r>
      <w:r w:rsidRPr="008F326D">
        <w:rPr>
          <w:rFonts w:ascii="Times New Roman" w:hAnsi="Times New Roman"/>
        </w:rPr>
        <w:t xml:space="preserve"> de dados, aprender padrões e se adaptar a novos cenários (Ngai et al., 2011). Modelos como </w:t>
      </w:r>
      <w:r w:rsidRPr="008F326D">
        <w:rPr>
          <w:rFonts w:ascii="Times New Roman" w:hAnsi="Times New Roman"/>
          <w:i/>
          <w:iCs/>
        </w:rPr>
        <w:t>Random Forest</w:t>
      </w:r>
      <w:r w:rsidRPr="008F326D">
        <w:rPr>
          <w:rFonts w:ascii="Times New Roman" w:hAnsi="Times New Roman"/>
        </w:rPr>
        <w:t xml:space="preserve">, </w:t>
      </w:r>
      <w:r w:rsidR="00307ACE">
        <w:rPr>
          <w:rFonts w:ascii="Times New Roman" w:hAnsi="Times New Roman"/>
          <w:i/>
          <w:iCs/>
        </w:rPr>
        <w:t>Regressão Logística</w:t>
      </w:r>
      <w:r w:rsidRPr="008F326D">
        <w:rPr>
          <w:rFonts w:ascii="Times New Roman" w:hAnsi="Times New Roman"/>
        </w:rPr>
        <w:t xml:space="preserve"> e </w:t>
      </w:r>
      <w:r w:rsidRPr="008F326D">
        <w:rPr>
          <w:rFonts w:ascii="Times New Roman" w:hAnsi="Times New Roman"/>
          <w:i/>
          <w:iCs/>
        </w:rPr>
        <w:t>Extreme Gradient Boosting</w:t>
      </w:r>
      <w:r w:rsidRPr="008F326D">
        <w:rPr>
          <w:rFonts w:ascii="Times New Roman" w:hAnsi="Times New Roman"/>
        </w:rPr>
        <w:t xml:space="preserve"> (XGBoost) têm obtido bons resultados em estudos recentes, especialmente quando combinados com estratégias de pré-processamento adequadas (Dal Pozzolo et al., 2015; Carcillo et al., 2019).</w:t>
      </w:r>
    </w:p>
    <w:p w14:paraId="03CC4EAF" w14:textId="011F2367" w:rsidR="00801BC4" w:rsidRPr="008F326D" w:rsidRDefault="008F326D" w:rsidP="008F326D">
      <w:pPr>
        <w:jc w:val="both"/>
        <w:rPr>
          <w:rFonts w:ascii="Times New Roman" w:hAnsi="Times New Roman"/>
        </w:rPr>
      </w:pPr>
      <w:r w:rsidRPr="008F326D">
        <w:rPr>
          <w:rFonts w:ascii="Times New Roman" w:hAnsi="Times New Roman"/>
        </w:rPr>
        <w:t xml:space="preserve">Entretanto, um desafio recorrente nesse tipo de aplicação é o </w:t>
      </w:r>
      <w:r w:rsidRPr="008F326D">
        <w:rPr>
          <w:rFonts w:ascii="Times New Roman" w:hAnsi="Times New Roman"/>
          <w:b/>
          <w:bCs/>
        </w:rPr>
        <w:t>desbalanceamento das bases de dados</w:t>
      </w:r>
      <w:r w:rsidR="00AA6D8F">
        <w:rPr>
          <w:rFonts w:ascii="Times New Roman" w:hAnsi="Times New Roman"/>
        </w:rPr>
        <w:t>,</w:t>
      </w:r>
      <w:r w:rsidRPr="008F326D">
        <w:rPr>
          <w:rFonts w:ascii="Times New Roman" w:hAnsi="Times New Roman"/>
        </w:rPr>
        <w:t xml:space="preserve"> situação em que o número de registros legítimos é muito superior ao número de registros fraudulentos. Esse desequilíbrio tende a levar os modelos a priorizar a classe majoritária, reduzindo a capacidade de identificar casos positivos raros (Japkowicz &amp; Stephen, 2002). Para contornar esse problema, técnicas como o </w:t>
      </w:r>
      <w:r w:rsidRPr="008F326D">
        <w:rPr>
          <w:rFonts w:ascii="Times New Roman" w:hAnsi="Times New Roman"/>
          <w:i/>
          <w:iCs/>
        </w:rPr>
        <w:t>Synthetic Minority Oversampling Technique</w:t>
      </w:r>
      <w:r w:rsidRPr="008F326D">
        <w:rPr>
          <w:rFonts w:ascii="Times New Roman" w:hAnsi="Times New Roman"/>
        </w:rPr>
        <w:t xml:space="preserve"> (SMOTE) e o </w:t>
      </w:r>
      <w:r w:rsidRPr="008F326D">
        <w:rPr>
          <w:rFonts w:ascii="Times New Roman" w:hAnsi="Times New Roman"/>
          <w:i/>
          <w:iCs/>
        </w:rPr>
        <w:t>Random Under Sampling</w:t>
      </w:r>
      <w:r w:rsidRPr="008F326D">
        <w:rPr>
          <w:rFonts w:ascii="Times New Roman" w:hAnsi="Times New Roman"/>
        </w:rPr>
        <w:t xml:space="preserve"> têm sido amplamente utilizadas para equilibrar a proporção entre as classes e melhorar a performance dos algoritmos (Chawla et al., 2002).</w:t>
      </w:r>
    </w:p>
    <w:p w14:paraId="0F85821B" w14:textId="77777777" w:rsidR="008F326D" w:rsidRPr="008F326D" w:rsidRDefault="008F326D" w:rsidP="008F326D">
      <w:pPr>
        <w:jc w:val="both"/>
        <w:rPr>
          <w:rFonts w:ascii="Times New Roman" w:hAnsi="Times New Roman"/>
        </w:rPr>
      </w:pPr>
      <w:r w:rsidRPr="008F326D">
        <w:rPr>
          <w:rFonts w:ascii="Times New Roman" w:hAnsi="Times New Roman"/>
        </w:rPr>
        <w:t xml:space="preserve">Diante desse cenário, este trabalho se orienta pela seguinte questão norteadora: </w:t>
      </w:r>
      <w:r w:rsidRPr="008F326D">
        <w:rPr>
          <w:rFonts w:ascii="Times New Roman" w:hAnsi="Times New Roman"/>
          <w:b/>
          <w:bCs/>
        </w:rPr>
        <w:t>Como a aplicação de algoritmos de Machine Learning, aliada a técnicas de tratamento de dados desbalanceados, pode contribuir para a identificação eficaz de fraudes financeiras?</w:t>
      </w:r>
    </w:p>
    <w:p w14:paraId="0FDCF70A" w14:textId="77777777" w:rsidR="008F326D" w:rsidRPr="008F326D" w:rsidRDefault="008F326D" w:rsidP="008F326D">
      <w:pPr>
        <w:jc w:val="both"/>
        <w:rPr>
          <w:rFonts w:ascii="Times New Roman" w:hAnsi="Times New Roman"/>
        </w:rPr>
      </w:pPr>
      <w:r w:rsidRPr="008F326D">
        <w:rPr>
          <w:rFonts w:ascii="Times New Roman" w:hAnsi="Times New Roman"/>
        </w:rPr>
        <w:t>O objetivo geral é investigar e implementar modelos de aprendizado de máquina capazes de identificar transações fraudulentas de forma eficiente, mesmo em contextos de desbalanceamento de dados. Entre os objetivos específicos, destacam-se: (i) realizar a coleta, limpeza e pré-processamento da base de dados; (ii) aplicar e comparar diferentes técnicas de balanceamento; (iii) implementar múltiplos algoritmos de classificação supervisionada; e (iv) avaliar os resultados utilizando métricas como precisão (</w:t>
      </w:r>
      <w:r w:rsidRPr="008F326D">
        <w:rPr>
          <w:rFonts w:ascii="Times New Roman" w:hAnsi="Times New Roman"/>
          <w:i/>
          <w:iCs/>
        </w:rPr>
        <w:t>precision</w:t>
      </w:r>
      <w:r w:rsidRPr="008F326D">
        <w:rPr>
          <w:rFonts w:ascii="Times New Roman" w:hAnsi="Times New Roman"/>
        </w:rPr>
        <w:t>), revocação (</w:t>
      </w:r>
      <w:r w:rsidRPr="008F326D">
        <w:rPr>
          <w:rFonts w:ascii="Times New Roman" w:hAnsi="Times New Roman"/>
          <w:i/>
          <w:iCs/>
        </w:rPr>
        <w:t>recall</w:t>
      </w:r>
      <w:r w:rsidRPr="008F326D">
        <w:rPr>
          <w:rFonts w:ascii="Times New Roman" w:hAnsi="Times New Roman"/>
        </w:rPr>
        <w:t>), F1-Score e AUC-ROC, priorizando a redução de falsos negativos.</w:t>
      </w:r>
    </w:p>
    <w:p w14:paraId="2AFDFB13" w14:textId="77777777" w:rsidR="008F326D" w:rsidRPr="008F326D" w:rsidRDefault="008F326D" w:rsidP="008F326D">
      <w:pPr>
        <w:jc w:val="both"/>
        <w:rPr>
          <w:rFonts w:ascii="Times New Roman" w:hAnsi="Times New Roman"/>
        </w:rPr>
      </w:pPr>
      <w:r w:rsidRPr="008F326D">
        <w:rPr>
          <w:rFonts w:ascii="Times New Roman" w:hAnsi="Times New Roman"/>
        </w:rPr>
        <w:t>A justificativa teórica baseia-se na relevância de pesquisas voltadas à aplicação de métodos inteligentes e adaptativos para detecção de anomalias, tema amplamente explorado na literatura científica (Ngai et al., 2011; Dal Pozzolo et al., 2015; Carcillo et al., 2019). A justificativa prática está relacionada à necessidade crescente das instituições de mitigar riscos financeiros, aumentar a segurança das operações e preservar a confiança dos clientes. Ao unir a aplicação de conceitos de Machine Learning e estratégias de tratamento de dados desbalanceados, este estudo pretende contribuir para o desenvolvimento de soluções mais eficazes e aplicáveis a cenários reais.</w:t>
      </w:r>
    </w:p>
    <w:p w14:paraId="4DBF8077" w14:textId="77777777" w:rsidR="00B8589E" w:rsidRPr="00EC776C" w:rsidRDefault="00B8589E" w:rsidP="00C44862">
      <w:pPr>
        <w:jc w:val="left"/>
        <w:rPr>
          <w:rFonts w:ascii="Times New Roman" w:eastAsia="Times New Roman" w:hAnsi="Times New Roman"/>
          <w:szCs w:val="24"/>
          <w:lang w:eastAsia="pt-BR"/>
        </w:rPr>
      </w:pPr>
    </w:p>
    <w:p w14:paraId="46B02D32" w14:textId="2AEBA2D4" w:rsidR="00861004" w:rsidRPr="00EC776C" w:rsidRDefault="00802ACD" w:rsidP="006F700E">
      <w:pPr>
        <w:pStyle w:val="Ttulo1"/>
        <w:spacing w:after="0"/>
        <w:rPr>
          <w:rFonts w:ascii="Times New Roman" w:hAnsi="Times New Roman"/>
          <w:lang w:eastAsia="pt-BR"/>
        </w:rPr>
      </w:pPr>
      <w:bookmarkStart w:id="9" w:name="_Toc266865629"/>
      <w:bookmarkStart w:id="10" w:name="_Toc292982332"/>
      <w:r w:rsidRPr="00EC776C">
        <w:rPr>
          <w:rFonts w:ascii="Times New Roman" w:hAnsi="Times New Roman"/>
          <w:lang w:eastAsia="pt-BR"/>
        </w:rPr>
        <w:lastRenderedPageBreak/>
        <w:t>REFERENCIAL TEÓRICO</w:t>
      </w:r>
      <w:bookmarkEnd w:id="9"/>
      <w:bookmarkEnd w:id="10"/>
      <w:r w:rsidRPr="00EC776C">
        <w:rPr>
          <w:rFonts w:ascii="Times New Roman" w:hAnsi="Times New Roman"/>
          <w:lang w:eastAsia="pt-BR"/>
        </w:rPr>
        <w:t xml:space="preserve"> E EMPÍRICO</w:t>
      </w:r>
    </w:p>
    <w:p w14:paraId="6B811179" w14:textId="77777777" w:rsidR="00EA53DF" w:rsidRPr="00EA53DF" w:rsidRDefault="00EA53DF" w:rsidP="00EA53DF">
      <w:pPr>
        <w:pStyle w:val="Texto"/>
        <w:numPr>
          <w:ilvl w:val="0"/>
          <w:numId w:val="2"/>
        </w:numPr>
        <w:rPr>
          <w:rFonts w:ascii="Times New Roman" w:hAnsi="Times New Roman"/>
          <w:b/>
          <w:bCs/>
          <w:lang w:eastAsia="pt-BR"/>
        </w:rPr>
      </w:pPr>
      <w:r w:rsidRPr="00EA53DF">
        <w:rPr>
          <w:rFonts w:ascii="Times New Roman" w:hAnsi="Times New Roman"/>
          <w:b/>
          <w:bCs/>
          <w:lang w:eastAsia="pt-BR"/>
        </w:rPr>
        <w:t>2.1 Referencial Teórico</w:t>
      </w:r>
    </w:p>
    <w:p w14:paraId="51883CBA" w14:textId="77777777" w:rsidR="00EA53DF" w:rsidRPr="00EA53DF" w:rsidRDefault="00EA53DF" w:rsidP="00EA53DF">
      <w:pPr>
        <w:pStyle w:val="Texto"/>
        <w:rPr>
          <w:rFonts w:ascii="Times New Roman" w:hAnsi="Times New Roman"/>
          <w:lang w:eastAsia="pt-BR"/>
        </w:rPr>
      </w:pPr>
      <w:r w:rsidRPr="00EA53DF">
        <w:rPr>
          <w:rFonts w:ascii="Times New Roman" w:hAnsi="Times New Roman"/>
          <w:lang w:eastAsia="pt-BR"/>
        </w:rPr>
        <w:t xml:space="preserve">A literatura sobre detecção de fraudes financeiras destaca o </w:t>
      </w:r>
      <w:r w:rsidRPr="00EA53DF">
        <w:rPr>
          <w:rFonts w:ascii="Times New Roman" w:hAnsi="Times New Roman"/>
          <w:b/>
          <w:bCs/>
          <w:lang w:eastAsia="pt-BR"/>
        </w:rPr>
        <w:t>desbalanceamento de dados</w:t>
      </w:r>
      <w:r w:rsidRPr="00EA53DF">
        <w:rPr>
          <w:rFonts w:ascii="Times New Roman" w:hAnsi="Times New Roman"/>
          <w:lang w:eastAsia="pt-BR"/>
        </w:rPr>
        <w:t xml:space="preserve"> como obstáculo relevante à performance preditiva, uma vez que modelos tendem a se favorecer pela classe majoritária (Japkowicz &amp; Stephen, 2002). Técnicas como </w:t>
      </w:r>
      <w:r w:rsidRPr="00EA53DF">
        <w:rPr>
          <w:rFonts w:ascii="Times New Roman" w:hAnsi="Times New Roman"/>
          <w:b/>
          <w:bCs/>
          <w:lang w:eastAsia="pt-BR"/>
        </w:rPr>
        <w:t>SMOTE</w:t>
      </w:r>
      <w:r w:rsidRPr="00EA53DF">
        <w:rPr>
          <w:rFonts w:ascii="Times New Roman" w:hAnsi="Times New Roman"/>
          <w:lang w:eastAsia="pt-BR"/>
        </w:rPr>
        <w:t xml:space="preserve"> e </w:t>
      </w:r>
      <w:r w:rsidRPr="00EA53DF">
        <w:rPr>
          <w:rFonts w:ascii="Times New Roman" w:hAnsi="Times New Roman"/>
          <w:b/>
          <w:bCs/>
          <w:lang w:eastAsia="pt-BR"/>
        </w:rPr>
        <w:t>Random Under Sampling</w:t>
      </w:r>
      <w:r w:rsidRPr="00EA53DF">
        <w:rPr>
          <w:rFonts w:ascii="Times New Roman" w:hAnsi="Times New Roman"/>
          <w:lang w:eastAsia="pt-BR"/>
        </w:rPr>
        <w:t xml:space="preserve"> surgem como soluções eficazes para mitigar esse viés (Chawla et al., 2002).</w:t>
      </w:r>
    </w:p>
    <w:p w14:paraId="728E8974" w14:textId="77777777" w:rsidR="00EA53DF" w:rsidRPr="00EA53DF" w:rsidRDefault="00EA53DF" w:rsidP="00EA53DF">
      <w:pPr>
        <w:pStyle w:val="Texto"/>
        <w:rPr>
          <w:rFonts w:ascii="Times New Roman" w:hAnsi="Times New Roman"/>
          <w:lang w:eastAsia="pt-BR"/>
        </w:rPr>
      </w:pPr>
      <w:r w:rsidRPr="00EA53DF">
        <w:rPr>
          <w:rFonts w:ascii="Times New Roman" w:hAnsi="Times New Roman"/>
          <w:lang w:eastAsia="pt-BR"/>
        </w:rPr>
        <w:t xml:space="preserve">Além disso, Ngai et al. (2011) categorizam métodos de </w:t>
      </w:r>
      <w:r w:rsidRPr="00EA53DF">
        <w:rPr>
          <w:rFonts w:ascii="Times New Roman" w:hAnsi="Times New Roman"/>
          <w:i/>
          <w:iCs/>
          <w:lang w:eastAsia="pt-BR"/>
        </w:rPr>
        <w:t>Machine Learning</w:t>
      </w:r>
      <w:r w:rsidRPr="00EA53DF">
        <w:rPr>
          <w:rFonts w:ascii="Times New Roman" w:hAnsi="Times New Roman"/>
          <w:lang w:eastAsia="pt-BR"/>
        </w:rPr>
        <w:t xml:space="preserve"> aplicáveis à detecção de fraudes, apontando sua </w:t>
      </w:r>
      <w:r w:rsidRPr="00EA53DF">
        <w:rPr>
          <w:rFonts w:ascii="Times New Roman" w:hAnsi="Times New Roman"/>
          <w:b/>
          <w:bCs/>
          <w:lang w:eastAsia="pt-BR"/>
        </w:rPr>
        <w:t>capacidade adaptativa e generalização</w:t>
      </w:r>
      <w:r w:rsidRPr="00EA53DF">
        <w:rPr>
          <w:rFonts w:ascii="Times New Roman" w:hAnsi="Times New Roman"/>
          <w:lang w:eastAsia="pt-BR"/>
        </w:rPr>
        <w:t xml:space="preserve"> como vantagens frente a modelos baseados em regras. Estudos como os de Dal Pozzolo et al. (2015) demonstram resultados superiores com o uso desses algoritmos, especialmente quando incluem uma etapa de balanceamento eficaz. Por fim, Carcillo et al. (2019) reforçam a importância de métricas como </w:t>
      </w:r>
      <w:r w:rsidRPr="00EA53DF">
        <w:rPr>
          <w:rFonts w:ascii="Times New Roman" w:hAnsi="Times New Roman"/>
          <w:i/>
          <w:iCs/>
          <w:lang w:eastAsia="pt-BR"/>
        </w:rPr>
        <w:t>recall</w:t>
      </w:r>
      <w:r w:rsidRPr="00EA53DF">
        <w:rPr>
          <w:rFonts w:ascii="Times New Roman" w:hAnsi="Times New Roman"/>
          <w:lang w:eastAsia="pt-BR"/>
        </w:rPr>
        <w:t xml:space="preserve"> e F1-Score, por serem mais sensíveis à detecção de fraudes em contextos desbalanceados.</w:t>
      </w:r>
    </w:p>
    <w:p w14:paraId="613C17D5" w14:textId="77777777" w:rsidR="00EA53DF" w:rsidRPr="00EA53DF" w:rsidRDefault="00EA53DF" w:rsidP="00EA53DF">
      <w:pPr>
        <w:pStyle w:val="Texto"/>
        <w:numPr>
          <w:ilvl w:val="0"/>
          <w:numId w:val="2"/>
        </w:numPr>
        <w:rPr>
          <w:rFonts w:ascii="Times New Roman" w:hAnsi="Times New Roman"/>
          <w:b/>
          <w:bCs/>
          <w:lang w:eastAsia="pt-BR"/>
        </w:rPr>
      </w:pPr>
      <w:r w:rsidRPr="00EA53DF">
        <w:rPr>
          <w:rFonts w:ascii="Times New Roman" w:hAnsi="Times New Roman"/>
          <w:b/>
          <w:bCs/>
          <w:lang w:eastAsia="pt-BR"/>
        </w:rPr>
        <w:t>2.2 Referencial Empírico</w:t>
      </w:r>
    </w:p>
    <w:p w14:paraId="596B2769" w14:textId="77777777" w:rsidR="00EA53DF" w:rsidRPr="00EA53DF" w:rsidRDefault="00EA53DF" w:rsidP="00EA53DF">
      <w:pPr>
        <w:pStyle w:val="Texto"/>
        <w:rPr>
          <w:rFonts w:ascii="Times New Roman" w:hAnsi="Times New Roman"/>
          <w:lang w:eastAsia="pt-BR"/>
        </w:rPr>
      </w:pPr>
      <w:r w:rsidRPr="00EA53DF">
        <w:rPr>
          <w:rFonts w:ascii="Times New Roman" w:hAnsi="Times New Roman"/>
          <w:lang w:eastAsia="pt-BR"/>
        </w:rPr>
        <w:t>Carcillo et al. (2019) aplicaram modelos híbridos em transações de cartão de crédito, mostrando uma sensibilidade aprimorada na identificação de fraudes. Dal Pozzolo et al. (2015) também evidenciam que reamostragem aliada à calibração de probabilidades melhora significativamente o desempenho dos modelos em bases desbalanceadas.</w:t>
      </w:r>
    </w:p>
    <w:p w14:paraId="7ED3C999" w14:textId="4E274689" w:rsidR="00EA53DF" w:rsidRPr="00EA53DF" w:rsidRDefault="00EA53DF" w:rsidP="00EA53DF">
      <w:pPr>
        <w:pStyle w:val="Texto"/>
        <w:rPr>
          <w:rFonts w:ascii="Times New Roman" w:hAnsi="Times New Roman"/>
          <w:lang w:eastAsia="pt-BR"/>
        </w:rPr>
      </w:pPr>
      <w:r w:rsidRPr="00EA53DF">
        <w:rPr>
          <w:rFonts w:ascii="Times New Roman" w:hAnsi="Times New Roman"/>
          <w:lang w:eastAsia="pt-BR"/>
        </w:rPr>
        <w:t xml:space="preserve">No cenário nacional, Souza &amp; Bordin Jr. (2023) publicaram na </w:t>
      </w:r>
      <w:r w:rsidRPr="00EA53DF">
        <w:rPr>
          <w:rFonts w:ascii="Times New Roman" w:hAnsi="Times New Roman"/>
          <w:i/>
          <w:iCs/>
          <w:lang w:eastAsia="pt-BR"/>
        </w:rPr>
        <w:t>Revista Brasileira de Computação Aplicada</w:t>
      </w:r>
      <w:r w:rsidRPr="00EA53DF">
        <w:rPr>
          <w:rFonts w:ascii="Times New Roman" w:hAnsi="Times New Roman"/>
          <w:lang w:eastAsia="pt-BR"/>
        </w:rPr>
        <w:t xml:space="preserve"> um tutorial prático sobre detecção de transações fraudulentas via cartão de crédito com </w:t>
      </w:r>
      <w:r w:rsidRPr="00EA53DF">
        <w:rPr>
          <w:rFonts w:ascii="Times New Roman" w:hAnsi="Times New Roman"/>
          <w:i/>
          <w:iCs/>
          <w:lang w:eastAsia="pt-BR"/>
        </w:rPr>
        <w:t>Machine Learning</w:t>
      </w:r>
      <w:r w:rsidRPr="00EA53DF">
        <w:rPr>
          <w:rFonts w:ascii="Times New Roman" w:hAnsi="Times New Roman"/>
          <w:lang w:eastAsia="pt-BR"/>
        </w:rPr>
        <w:t xml:space="preserve">, descrevendo técnicas clássicas, híbridas e estratégias de balanceamento de dados. </w:t>
      </w:r>
    </w:p>
    <w:p w14:paraId="1DE9E659" w14:textId="53C9DE85" w:rsidR="00EA53DF" w:rsidRPr="00EA53DF" w:rsidRDefault="00EA53DF" w:rsidP="00EA53DF">
      <w:pPr>
        <w:pStyle w:val="Texto"/>
        <w:rPr>
          <w:rFonts w:ascii="Times New Roman" w:hAnsi="Times New Roman"/>
          <w:lang w:eastAsia="pt-BR"/>
        </w:rPr>
      </w:pPr>
      <w:r w:rsidRPr="00EA53DF">
        <w:rPr>
          <w:rFonts w:ascii="Times New Roman" w:hAnsi="Times New Roman"/>
          <w:lang w:eastAsia="pt-BR"/>
        </w:rPr>
        <w:t xml:space="preserve">Brum &amp; Reis (2025), em revisão sistemática publicada na </w:t>
      </w:r>
      <w:r w:rsidRPr="00EA53DF">
        <w:rPr>
          <w:rFonts w:ascii="Times New Roman" w:hAnsi="Times New Roman"/>
          <w:i/>
          <w:iCs/>
          <w:lang w:eastAsia="pt-BR"/>
        </w:rPr>
        <w:t>Revista CRC-SC</w:t>
      </w:r>
      <w:r w:rsidRPr="00EA53DF">
        <w:rPr>
          <w:rFonts w:ascii="Times New Roman" w:hAnsi="Times New Roman"/>
          <w:lang w:eastAsia="pt-BR"/>
        </w:rPr>
        <w:t xml:space="preserve">, identificaram que entre 2019 e 2024, as técnicas de </w:t>
      </w:r>
      <w:r w:rsidRPr="00EA53DF">
        <w:rPr>
          <w:rFonts w:ascii="Times New Roman" w:hAnsi="Times New Roman"/>
          <w:b/>
          <w:bCs/>
          <w:lang w:eastAsia="pt-BR"/>
        </w:rPr>
        <w:t xml:space="preserve">controle interno, </w:t>
      </w:r>
      <w:r w:rsidRPr="00EA53DF">
        <w:rPr>
          <w:rFonts w:ascii="Times New Roman" w:hAnsi="Times New Roman"/>
          <w:b/>
          <w:bCs/>
          <w:i/>
          <w:iCs/>
          <w:lang w:eastAsia="pt-BR"/>
        </w:rPr>
        <w:t>Machine Learning</w:t>
      </w:r>
      <w:r w:rsidRPr="00EA53DF">
        <w:rPr>
          <w:rFonts w:ascii="Times New Roman" w:hAnsi="Times New Roman"/>
          <w:b/>
          <w:bCs/>
          <w:lang w:eastAsia="pt-BR"/>
        </w:rPr>
        <w:t xml:space="preserve"> e tecnologias/software</w:t>
      </w:r>
      <w:r w:rsidRPr="00EA53DF">
        <w:rPr>
          <w:rFonts w:ascii="Times New Roman" w:hAnsi="Times New Roman"/>
          <w:lang w:eastAsia="pt-BR"/>
        </w:rPr>
        <w:t xml:space="preserve"> foram as mais pesquisadas no combate a fraudes financeiras. </w:t>
      </w:r>
    </w:p>
    <w:p w14:paraId="3136B03C" w14:textId="47AF0A9A" w:rsidR="00EA53DF" w:rsidRPr="00EA53DF" w:rsidRDefault="00EA53DF" w:rsidP="00EA53DF">
      <w:pPr>
        <w:pStyle w:val="Texto"/>
        <w:rPr>
          <w:rFonts w:ascii="Times New Roman" w:hAnsi="Times New Roman"/>
          <w:lang w:eastAsia="pt-BR"/>
        </w:rPr>
      </w:pPr>
      <w:r w:rsidRPr="00EA53DF">
        <w:rPr>
          <w:rFonts w:ascii="Times New Roman" w:hAnsi="Times New Roman"/>
          <w:lang w:eastAsia="pt-BR"/>
        </w:rPr>
        <w:t xml:space="preserve">Além disso, pesquisa da UNESP desenvolveu um sistema de detecção de fraudes que incorporou </w:t>
      </w:r>
      <w:r w:rsidRPr="00EA53DF">
        <w:rPr>
          <w:rFonts w:ascii="Times New Roman" w:hAnsi="Times New Roman"/>
          <w:b/>
          <w:bCs/>
          <w:lang w:eastAsia="pt-BR"/>
        </w:rPr>
        <w:t>engenharia de características e análise temporal</w:t>
      </w:r>
      <w:r w:rsidRPr="00EA53DF">
        <w:rPr>
          <w:rFonts w:ascii="Times New Roman" w:hAnsi="Times New Roman"/>
          <w:lang w:eastAsia="pt-BR"/>
        </w:rPr>
        <w:t>, evidenciando que essas etapas são fundamentais para aprimorar o desempenho dos modelos, sobretudo em ambientes reais com alto volume transacional.</w:t>
      </w:r>
    </w:p>
    <w:p w14:paraId="1A13C7B7" w14:textId="77777777" w:rsidR="00EA53DF" w:rsidRPr="00EA53DF" w:rsidRDefault="00EA53DF" w:rsidP="00EA53DF">
      <w:pPr>
        <w:pStyle w:val="Texto"/>
        <w:numPr>
          <w:ilvl w:val="0"/>
          <w:numId w:val="2"/>
        </w:numPr>
        <w:rPr>
          <w:rFonts w:ascii="Times New Roman" w:hAnsi="Times New Roman"/>
          <w:b/>
          <w:bCs/>
          <w:lang w:eastAsia="pt-BR"/>
        </w:rPr>
      </w:pPr>
      <w:r w:rsidRPr="00EA53DF">
        <w:rPr>
          <w:rFonts w:ascii="Times New Roman" w:hAnsi="Times New Roman"/>
          <w:b/>
          <w:bCs/>
          <w:lang w:eastAsia="pt-BR"/>
        </w:rPr>
        <w:t>2.3 Síntese Crítica</w:t>
      </w:r>
    </w:p>
    <w:p w14:paraId="03E169C3" w14:textId="77777777" w:rsidR="00EA53DF" w:rsidRPr="00EA53DF" w:rsidRDefault="00EA53DF" w:rsidP="00EA53DF">
      <w:pPr>
        <w:pStyle w:val="Texto"/>
        <w:rPr>
          <w:rFonts w:ascii="Times New Roman" w:hAnsi="Times New Roman"/>
          <w:lang w:eastAsia="pt-BR"/>
        </w:rPr>
      </w:pPr>
      <w:r w:rsidRPr="00EA53DF">
        <w:rPr>
          <w:rFonts w:ascii="Times New Roman" w:hAnsi="Times New Roman"/>
          <w:lang w:eastAsia="pt-BR"/>
        </w:rPr>
        <w:t>A base teórica e empírica revisitada demonstra que:</w:t>
      </w:r>
      <w:r w:rsidRPr="00EA53DF">
        <w:rPr>
          <w:rFonts w:ascii="Times New Roman" w:hAnsi="Times New Roman"/>
          <w:lang w:eastAsia="pt-BR"/>
        </w:rPr>
        <w:br/>
        <w:t xml:space="preserve">(i) o </w:t>
      </w:r>
      <w:r w:rsidRPr="00EA53DF">
        <w:rPr>
          <w:rFonts w:ascii="Times New Roman" w:hAnsi="Times New Roman"/>
          <w:b/>
          <w:bCs/>
          <w:lang w:eastAsia="pt-BR"/>
        </w:rPr>
        <w:t>desbalanceamento é um problema central</w:t>
      </w:r>
      <w:r w:rsidRPr="00EA53DF">
        <w:rPr>
          <w:rFonts w:ascii="Times New Roman" w:hAnsi="Times New Roman"/>
          <w:lang w:eastAsia="pt-BR"/>
        </w:rPr>
        <w:t>, exigindo soluções específicas de balanceamento e ajustes metodológicos;</w:t>
      </w:r>
      <w:r w:rsidRPr="00EA53DF">
        <w:rPr>
          <w:rFonts w:ascii="Times New Roman" w:hAnsi="Times New Roman"/>
          <w:lang w:eastAsia="pt-BR"/>
        </w:rPr>
        <w:br/>
      </w:r>
      <w:r w:rsidRPr="00EA53DF">
        <w:rPr>
          <w:rFonts w:ascii="Times New Roman" w:hAnsi="Times New Roman"/>
          <w:lang w:eastAsia="pt-BR"/>
        </w:rPr>
        <w:lastRenderedPageBreak/>
        <w:t xml:space="preserve">(ii) </w:t>
      </w:r>
      <w:r w:rsidRPr="00EA53DF">
        <w:rPr>
          <w:rFonts w:ascii="Times New Roman" w:hAnsi="Times New Roman"/>
          <w:b/>
          <w:bCs/>
          <w:lang w:eastAsia="pt-BR"/>
        </w:rPr>
        <w:t xml:space="preserve">Modelos de </w:t>
      </w:r>
      <w:r w:rsidRPr="00EA53DF">
        <w:rPr>
          <w:rFonts w:ascii="Times New Roman" w:hAnsi="Times New Roman"/>
          <w:b/>
          <w:bCs/>
          <w:i/>
          <w:iCs/>
          <w:lang w:eastAsia="pt-BR"/>
        </w:rPr>
        <w:t>Machine Learning</w:t>
      </w:r>
      <w:r w:rsidRPr="00EA53DF">
        <w:rPr>
          <w:rFonts w:ascii="Times New Roman" w:hAnsi="Times New Roman"/>
          <w:lang w:eastAsia="pt-BR"/>
        </w:rPr>
        <w:t>, quando combinados com engenharia de dados avançada, revelam-se mais eficazes que abordagens tradicionais;</w:t>
      </w:r>
      <w:r w:rsidRPr="00EA53DF">
        <w:rPr>
          <w:rFonts w:ascii="Times New Roman" w:hAnsi="Times New Roman"/>
          <w:lang w:eastAsia="pt-BR"/>
        </w:rPr>
        <w:br/>
        <w:t>(iii) a literatura nacional compartilha dessas conclusões e confirma a eficácia prática de tais métodos em nossos contextos institucionais.</w:t>
      </w:r>
    </w:p>
    <w:p w14:paraId="79A30CBE" w14:textId="77777777" w:rsidR="00EA53DF" w:rsidRPr="00EA53DF" w:rsidRDefault="00EA53DF" w:rsidP="00EA53DF">
      <w:pPr>
        <w:pStyle w:val="Texto"/>
        <w:rPr>
          <w:rFonts w:ascii="Times New Roman" w:hAnsi="Times New Roman"/>
          <w:lang w:eastAsia="pt-BR"/>
        </w:rPr>
      </w:pPr>
      <w:r w:rsidRPr="00EA53DF">
        <w:rPr>
          <w:rFonts w:ascii="Times New Roman" w:hAnsi="Times New Roman"/>
          <w:lang w:eastAsia="pt-BR"/>
        </w:rPr>
        <w:t>Com isso, este estudo se posiciona em consonância com as principais tendências: aplicará e comparará modelos supervisionados, combinando técnicas de balanceamento e engenharia de dados, para identificar fraudes financeiras em base desbalanceada—contribuindo tanto academicamente quanto na prática para a mitigação de riscos no setor financeiro.</w:t>
      </w:r>
    </w:p>
    <w:p w14:paraId="356332B5" w14:textId="77777777" w:rsidR="00C44862" w:rsidRPr="00EC776C" w:rsidRDefault="00C44862" w:rsidP="00A01326">
      <w:pPr>
        <w:pStyle w:val="Texto"/>
        <w:rPr>
          <w:rFonts w:ascii="Times New Roman" w:hAnsi="Times New Roman"/>
          <w:szCs w:val="24"/>
        </w:rPr>
      </w:pPr>
    </w:p>
    <w:p w14:paraId="399D155B" w14:textId="77777777" w:rsidR="003604FB" w:rsidRPr="00EC776C" w:rsidRDefault="00802ACD" w:rsidP="00C52532">
      <w:pPr>
        <w:pStyle w:val="Ttulo1"/>
        <w:spacing w:after="0"/>
        <w:rPr>
          <w:rFonts w:ascii="Times New Roman" w:hAnsi="Times New Roman"/>
        </w:rPr>
      </w:pPr>
      <w:bookmarkStart w:id="11" w:name="_Toc266865634"/>
      <w:bookmarkStart w:id="12" w:name="_Toc292982338"/>
      <w:bookmarkStart w:id="13" w:name="_Toc257728969"/>
      <w:bookmarkStart w:id="14" w:name="_Toc257729068"/>
      <w:bookmarkStart w:id="15" w:name="_Toc257729292"/>
      <w:bookmarkStart w:id="16" w:name="_Toc257729458"/>
      <w:bookmarkStart w:id="17" w:name="_Toc257729495"/>
      <w:bookmarkStart w:id="18" w:name="_Toc257729512"/>
      <w:bookmarkStart w:id="19" w:name="_Toc257814819"/>
      <w:r w:rsidRPr="00EC776C">
        <w:rPr>
          <w:rFonts w:ascii="Times New Roman" w:hAnsi="Times New Roman"/>
        </w:rPr>
        <w:t xml:space="preserve">PROCEDIMENTOS METODOLÓGICOS </w:t>
      </w:r>
      <w:bookmarkEnd w:id="11"/>
      <w:bookmarkEnd w:id="12"/>
      <w:r w:rsidRPr="00EC776C">
        <w:rPr>
          <w:rFonts w:ascii="Times New Roman" w:hAnsi="Times New Roman"/>
        </w:rPr>
        <w:t>E ANÁLISE DOS RESULTADOS</w:t>
      </w:r>
      <w:r w:rsidR="00AC1CFF" w:rsidRPr="00EC776C">
        <w:rPr>
          <w:rFonts w:ascii="Times New Roman" w:hAnsi="Times New Roman"/>
        </w:rPr>
        <w:t xml:space="preserve"> </w:t>
      </w:r>
      <w:r w:rsidR="00AC1CFF" w:rsidRPr="00EC776C">
        <w:rPr>
          <w:rFonts w:ascii="Times New Roman" w:hAnsi="Times New Roman"/>
          <w:b w:val="0"/>
          <w:highlight w:val="yellow"/>
        </w:rPr>
        <w:t>(apresentação obrigatória)</w:t>
      </w:r>
    </w:p>
    <w:p w14:paraId="5A492876" w14:textId="77777777" w:rsidR="00A32531" w:rsidRPr="00EC776C" w:rsidRDefault="00A32531" w:rsidP="003A52CC">
      <w:pPr>
        <w:pStyle w:val="Texto"/>
        <w:rPr>
          <w:rFonts w:ascii="Times New Roman" w:hAnsi="Times New Roman"/>
        </w:rPr>
      </w:pPr>
    </w:p>
    <w:p w14:paraId="43A21FFE" w14:textId="77777777" w:rsidR="000670B0" w:rsidRPr="00EC776C" w:rsidRDefault="000670B0" w:rsidP="003A52CC">
      <w:pPr>
        <w:tabs>
          <w:tab w:val="left" w:pos="720"/>
          <w:tab w:val="left" w:pos="1080"/>
        </w:tabs>
        <w:ind w:firstLine="709"/>
        <w:jc w:val="both"/>
        <w:rPr>
          <w:rFonts w:ascii="Times New Roman" w:hAnsi="Times New Roman"/>
          <w:szCs w:val="24"/>
        </w:rPr>
      </w:pPr>
      <w:r w:rsidRPr="00EC776C">
        <w:rPr>
          <w:rFonts w:ascii="Times New Roman" w:hAnsi="Times New Roman"/>
        </w:rP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r w:rsidRPr="00EC776C">
        <w:rPr>
          <w:rFonts w:ascii="Times New Roman" w:hAnsi="Times New Roman"/>
          <w:szCs w:val="24"/>
        </w:rPr>
        <w:t xml:space="preserve"> </w:t>
      </w:r>
    </w:p>
    <w:p w14:paraId="3DB2270B" w14:textId="35D9759A" w:rsidR="000670B0" w:rsidRPr="00EC776C" w:rsidRDefault="00C358FB" w:rsidP="000670B0">
      <w:pPr>
        <w:tabs>
          <w:tab w:val="left" w:pos="720"/>
          <w:tab w:val="left" w:pos="1080"/>
        </w:tabs>
        <w:ind w:firstLine="709"/>
        <w:jc w:val="both"/>
        <w:rPr>
          <w:rFonts w:ascii="Times New Roman" w:hAnsi="Times New Roman"/>
          <w:szCs w:val="24"/>
        </w:rPr>
      </w:pPr>
      <w:r w:rsidRPr="00EC776C">
        <w:rPr>
          <w:rFonts w:ascii="Times New Roman" w:hAnsi="Times New Roman"/>
          <w:szCs w:val="24"/>
        </w:rPr>
        <w:t xml:space="preserve">Observe o </w:t>
      </w:r>
      <w:r w:rsidR="00190E4C" w:rsidRPr="00EC776C">
        <w:rPr>
          <w:rFonts w:ascii="Times New Roman" w:hAnsi="Times New Roman"/>
          <w:szCs w:val="24"/>
        </w:rPr>
        <w:fldChar w:fldCharType="begin"/>
      </w:r>
      <w:r w:rsidR="00190E4C" w:rsidRPr="00EC776C">
        <w:rPr>
          <w:rFonts w:ascii="Times New Roman" w:hAnsi="Times New Roman"/>
          <w:szCs w:val="24"/>
        </w:rPr>
        <w:instrText xml:space="preserve"> REF _Ref292982719 \h </w:instrText>
      </w:r>
      <w:r w:rsidR="00EC776C">
        <w:rPr>
          <w:rFonts w:ascii="Times New Roman" w:hAnsi="Times New Roman"/>
          <w:szCs w:val="24"/>
        </w:rPr>
        <w:instrText xml:space="preserve"> \* MERGEFORMAT </w:instrText>
      </w:r>
      <w:r w:rsidR="00190E4C" w:rsidRPr="00EC776C">
        <w:rPr>
          <w:rFonts w:ascii="Times New Roman" w:hAnsi="Times New Roman"/>
          <w:szCs w:val="24"/>
        </w:rPr>
      </w:r>
      <w:r w:rsidR="00190E4C" w:rsidRPr="00EC776C">
        <w:rPr>
          <w:rFonts w:ascii="Times New Roman" w:hAnsi="Times New Roman"/>
          <w:szCs w:val="24"/>
        </w:rPr>
        <w:fldChar w:fldCharType="separate"/>
      </w:r>
      <w:r w:rsidR="00135643" w:rsidRPr="00EC776C">
        <w:rPr>
          <w:rFonts w:ascii="Times New Roman" w:hAnsi="Times New Roman"/>
          <w:b/>
          <w:bCs/>
          <w:szCs w:val="24"/>
        </w:rPr>
        <w:t>Erro! Fonte de referência não encontrada.</w:t>
      </w:r>
      <w:r w:rsidR="00190E4C" w:rsidRPr="00EC776C">
        <w:rPr>
          <w:rFonts w:ascii="Times New Roman" w:hAnsi="Times New Roman"/>
          <w:szCs w:val="24"/>
        </w:rPr>
        <w:fldChar w:fldCharType="end"/>
      </w:r>
      <w:r w:rsidR="000670B0" w:rsidRPr="00EC776C">
        <w:rPr>
          <w:rFonts w:ascii="Times New Roman" w:hAnsi="Times New Roman"/>
          <w:szCs w:val="24"/>
        </w:rPr>
        <w:t>,</w:t>
      </w:r>
    </w:p>
    <w:p w14:paraId="7690ADAE" w14:textId="77777777" w:rsidR="00F87084" w:rsidRPr="00EC776C" w:rsidRDefault="00F87084" w:rsidP="00F87084">
      <w:pPr>
        <w:pStyle w:val="Lista"/>
        <w:spacing w:line="240" w:lineRule="auto"/>
        <w:jc w:val="both"/>
        <w:rPr>
          <w:rFonts w:ascii="Times New Roman" w:hAnsi="Times New Roman"/>
          <w:sz w:val="20"/>
          <w:szCs w:val="20"/>
        </w:rPr>
      </w:pPr>
    </w:p>
    <w:p w14:paraId="2763E080" w14:textId="77777777" w:rsidR="006F4F28" w:rsidRPr="00EC776C" w:rsidRDefault="0056545B" w:rsidP="00014332">
      <w:pPr>
        <w:spacing w:line="240" w:lineRule="auto"/>
        <w:jc w:val="left"/>
        <w:rPr>
          <w:rFonts w:ascii="Times New Roman" w:hAnsi="Times New Roman"/>
          <w:sz w:val="20"/>
          <w:szCs w:val="20"/>
        </w:rPr>
      </w:pPr>
      <w:r w:rsidRPr="00EC776C">
        <w:rPr>
          <w:rFonts w:ascii="Times New Roman" w:hAnsi="Times New Roman"/>
          <w:sz w:val="20"/>
          <w:szCs w:val="20"/>
        </w:rPr>
        <w:t xml:space="preserve">         </w:t>
      </w:r>
      <w:r w:rsidR="00CE01ED" w:rsidRPr="00EC776C">
        <w:rPr>
          <w:rFonts w:ascii="Times New Roman" w:hAnsi="Times New Roman"/>
          <w:sz w:val="20"/>
          <w:szCs w:val="20"/>
        </w:rPr>
        <w:t xml:space="preserve"> </w:t>
      </w:r>
      <w:r w:rsidR="006F4F28" w:rsidRPr="00EC776C">
        <w:rPr>
          <w:rFonts w:ascii="Times New Roman" w:hAnsi="Times New Roman"/>
          <w:sz w:val="20"/>
          <w:szCs w:val="20"/>
        </w:rPr>
        <w:t xml:space="preserve">Gráfico </w:t>
      </w:r>
      <w:r w:rsidR="006F4F28" w:rsidRPr="00EC776C">
        <w:rPr>
          <w:rFonts w:ascii="Times New Roman" w:hAnsi="Times New Roman"/>
          <w:sz w:val="20"/>
          <w:szCs w:val="20"/>
        </w:rPr>
        <w:fldChar w:fldCharType="begin"/>
      </w:r>
      <w:r w:rsidR="006F4F28" w:rsidRPr="00EC776C">
        <w:rPr>
          <w:rFonts w:ascii="Times New Roman" w:hAnsi="Times New Roman"/>
          <w:sz w:val="20"/>
          <w:szCs w:val="20"/>
        </w:rPr>
        <w:instrText xml:space="preserve"> SEQ Gráfico \* ARABIC </w:instrText>
      </w:r>
      <w:r w:rsidR="006F4F28" w:rsidRPr="00EC776C">
        <w:rPr>
          <w:rFonts w:ascii="Times New Roman" w:hAnsi="Times New Roman"/>
          <w:sz w:val="20"/>
          <w:szCs w:val="20"/>
        </w:rPr>
        <w:fldChar w:fldCharType="separate"/>
      </w:r>
      <w:r w:rsidR="00135643" w:rsidRPr="00EC776C">
        <w:rPr>
          <w:rFonts w:ascii="Times New Roman" w:hAnsi="Times New Roman"/>
          <w:noProof/>
          <w:sz w:val="20"/>
          <w:szCs w:val="20"/>
        </w:rPr>
        <w:t>1</w:t>
      </w:r>
      <w:r w:rsidR="006F4F28" w:rsidRPr="00EC776C">
        <w:rPr>
          <w:rFonts w:ascii="Times New Roman" w:hAnsi="Times New Roman"/>
          <w:sz w:val="20"/>
          <w:szCs w:val="20"/>
        </w:rPr>
        <w:fldChar w:fldCharType="end"/>
      </w:r>
      <w:r w:rsidR="006F4F28" w:rsidRPr="00EC776C">
        <w:rPr>
          <w:rFonts w:ascii="Times New Roman" w:hAnsi="Times New Roman"/>
          <w:sz w:val="20"/>
          <w:szCs w:val="20"/>
        </w:rPr>
        <w:t xml:space="preserve"> - Título do gráfico</w:t>
      </w:r>
    </w:p>
    <w:p w14:paraId="3DA864BE" w14:textId="77777777" w:rsidR="000670B0" w:rsidRPr="00EC776C" w:rsidRDefault="00C50128" w:rsidP="00014332">
      <w:pPr>
        <w:pStyle w:val="Lista"/>
        <w:spacing w:line="240" w:lineRule="auto"/>
        <w:jc w:val="both"/>
        <w:rPr>
          <w:rFonts w:ascii="Times New Roman" w:hAnsi="Times New Roman"/>
          <w:sz w:val="20"/>
          <w:szCs w:val="20"/>
        </w:rPr>
      </w:pPr>
      <w:r w:rsidRPr="00EC776C">
        <w:rPr>
          <w:rFonts w:ascii="Times New Roman" w:hAnsi="Times New Roman"/>
          <w:noProof/>
          <w:sz w:val="20"/>
          <w:szCs w:val="20"/>
          <w:lang w:eastAsia="pt-BR"/>
        </w:rPr>
        <w:object w:dxaOrig="5328" w:dyaOrig="2381" w14:anchorId="054B5B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3" o:spid="_x0000_i1025" type="#_x0000_t75" style="width:348pt;height:138pt;visibility:visible" o:ole="">
            <v:imagedata r:id="rId12" o:title="" croptop="-1321f" cropbottom="-9524f" cropleft="-5781f" cropright="-13924f"/>
            <o:lock v:ext="edit" aspectratio="f"/>
          </v:shape>
          <o:OLEObject Type="Embed" ProgID="Excel.Sheet.8" ShapeID="Gráfico 3" DrawAspect="Content" ObjectID="_1817176127" r:id="rId13">
            <o:FieldCodes>\s</o:FieldCodes>
          </o:OLEObject>
        </w:object>
      </w:r>
    </w:p>
    <w:p w14:paraId="002DA97D" w14:textId="77777777" w:rsidR="006526FD" w:rsidRPr="00EC776C" w:rsidRDefault="0056545B" w:rsidP="00014332">
      <w:pPr>
        <w:spacing w:line="240" w:lineRule="auto"/>
        <w:jc w:val="left"/>
        <w:rPr>
          <w:rFonts w:ascii="Times New Roman" w:hAnsi="Times New Roman"/>
          <w:sz w:val="20"/>
          <w:szCs w:val="20"/>
        </w:rPr>
      </w:pPr>
      <w:r w:rsidRPr="00EC776C">
        <w:rPr>
          <w:rFonts w:ascii="Times New Roman" w:hAnsi="Times New Roman"/>
          <w:sz w:val="20"/>
          <w:szCs w:val="20"/>
        </w:rPr>
        <w:t xml:space="preserve">         </w:t>
      </w:r>
      <w:r w:rsidR="00C358FB" w:rsidRPr="00EC776C">
        <w:rPr>
          <w:rFonts w:ascii="Times New Roman" w:hAnsi="Times New Roman"/>
          <w:sz w:val="20"/>
          <w:szCs w:val="20"/>
        </w:rPr>
        <w:t>Fonte: o</w:t>
      </w:r>
      <w:r w:rsidR="006526FD" w:rsidRPr="00EC776C">
        <w:rPr>
          <w:rFonts w:ascii="Times New Roman" w:hAnsi="Times New Roman"/>
          <w:sz w:val="20"/>
          <w:szCs w:val="20"/>
        </w:rPr>
        <w:t xml:space="preserve"> autor</w:t>
      </w:r>
      <w:r w:rsidR="00C358FB" w:rsidRPr="00EC776C">
        <w:rPr>
          <w:rFonts w:ascii="Times New Roman" w:hAnsi="Times New Roman"/>
          <w:sz w:val="20"/>
          <w:szCs w:val="20"/>
        </w:rPr>
        <w:t>, ano</w:t>
      </w:r>
      <w:r w:rsidR="008154DF" w:rsidRPr="00EC776C">
        <w:rPr>
          <w:rFonts w:ascii="Times New Roman" w:hAnsi="Times New Roman"/>
          <w:sz w:val="20"/>
          <w:szCs w:val="20"/>
        </w:rPr>
        <w:t>.</w:t>
      </w:r>
    </w:p>
    <w:p w14:paraId="72CBD96E" w14:textId="77777777" w:rsidR="006526FD" w:rsidRPr="00EC776C" w:rsidRDefault="006526FD" w:rsidP="003604FB">
      <w:pPr>
        <w:rPr>
          <w:rFonts w:ascii="Times New Roman" w:hAnsi="Times New Roman"/>
          <w:sz w:val="20"/>
          <w:szCs w:val="20"/>
        </w:rPr>
      </w:pPr>
    </w:p>
    <w:p w14:paraId="11613392" w14:textId="77777777" w:rsidR="007D353C" w:rsidRPr="00EC776C" w:rsidRDefault="007D353C" w:rsidP="007D353C">
      <w:pPr>
        <w:tabs>
          <w:tab w:val="left" w:pos="720"/>
          <w:tab w:val="left" w:pos="1080"/>
        </w:tabs>
        <w:ind w:firstLine="709"/>
        <w:jc w:val="both"/>
        <w:rPr>
          <w:rFonts w:ascii="Times New Roman" w:hAnsi="Times New Roman"/>
          <w:szCs w:val="24"/>
        </w:rPr>
      </w:pPr>
      <w:r w:rsidRPr="00EC776C">
        <w:rPr>
          <w:rFonts w:ascii="Times New Roman" w:hAnsi="Times New Roman"/>
        </w:rP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r w:rsidRPr="00EC776C">
        <w:rPr>
          <w:rFonts w:ascii="Times New Roman" w:hAnsi="Times New Roman"/>
          <w:szCs w:val="24"/>
        </w:rPr>
        <w:t xml:space="preserve"> </w:t>
      </w:r>
    </w:p>
    <w:p w14:paraId="59042B66" w14:textId="77777777" w:rsidR="00C358FB" w:rsidRPr="00EC776C" w:rsidRDefault="00C358FB" w:rsidP="00C358FB">
      <w:pPr>
        <w:tabs>
          <w:tab w:val="left" w:pos="720"/>
          <w:tab w:val="left" w:pos="1080"/>
        </w:tabs>
        <w:ind w:firstLine="709"/>
        <w:jc w:val="both"/>
        <w:rPr>
          <w:rFonts w:ascii="Times New Roman" w:hAnsi="Times New Roman"/>
          <w:szCs w:val="24"/>
        </w:rPr>
      </w:pPr>
      <w:r w:rsidRPr="00EC776C">
        <w:rPr>
          <w:rFonts w:ascii="Times New Roman" w:hAnsi="Times New Roman"/>
        </w:rPr>
        <w:lastRenderedPageBreak/>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r w:rsidRPr="00EC776C">
        <w:rPr>
          <w:rFonts w:ascii="Times New Roman" w:hAnsi="Times New Roman"/>
          <w:szCs w:val="24"/>
        </w:rPr>
        <w:t xml:space="preserve"> </w:t>
      </w:r>
    </w:p>
    <w:p w14:paraId="1001CD36" w14:textId="77777777" w:rsidR="007D353C" w:rsidRPr="00EC776C" w:rsidRDefault="007D353C" w:rsidP="007D353C">
      <w:pPr>
        <w:tabs>
          <w:tab w:val="left" w:pos="720"/>
          <w:tab w:val="left" w:pos="1080"/>
        </w:tabs>
        <w:ind w:firstLine="709"/>
        <w:jc w:val="both"/>
        <w:rPr>
          <w:rFonts w:ascii="Times New Roman" w:hAnsi="Times New Roman"/>
          <w:szCs w:val="24"/>
        </w:rPr>
      </w:pPr>
      <w:r w:rsidRPr="00EC776C">
        <w:rPr>
          <w:rFonts w:ascii="Times New Roman" w:hAnsi="Times New Roman"/>
        </w:rP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r w:rsidRPr="00EC776C">
        <w:rPr>
          <w:rFonts w:ascii="Times New Roman" w:hAnsi="Times New Roman"/>
          <w:szCs w:val="24"/>
        </w:rPr>
        <w:t xml:space="preserve"> </w:t>
      </w:r>
    </w:p>
    <w:p w14:paraId="302A4C56" w14:textId="77777777" w:rsidR="00C358FB" w:rsidRPr="00EC776C" w:rsidRDefault="00C358FB" w:rsidP="00C358FB">
      <w:pPr>
        <w:tabs>
          <w:tab w:val="left" w:pos="720"/>
          <w:tab w:val="left" w:pos="1080"/>
        </w:tabs>
        <w:ind w:firstLine="709"/>
        <w:jc w:val="both"/>
        <w:rPr>
          <w:rFonts w:ascii="Times New Roman" w:hAnsi="Times New Roman"/>
          <w:szCs w:val="24"/>
        </w:rPr>
      </w:pPr>
      <w:r w:rsidRPr="00EC776C">
        <w:rPr>
          <w:rFonts w:ascii="Times New Roman" w:hAnsi="Times New Roman"/>
        </w:rP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r w:rsidRPr="00EC776C">
        <w:rPr>
          <w:rFonts w:ascii="Times New Roman" w:hAnsi="Times New Roman"/>
          <w:szCs w:val="24"/>
        </w:rPr>
        <w:t xml:space="preserve"> </w:t>
      </w:r>
    </w:p>
    <w:p w14:paraId="61BF502A" w14:textId="77777777" w:rsidR="003604FB" w:rsidRPr="00EC776C" w:rsidRDefault="003604FB" w:rsidP="00A01326">
      <w:pPr>
        <w:tabs>
          <w:tab w:val="left" w:pos="720"/>
        </w:tabs>
        <w:ind w:firstLine="709"/>
        <w:jc w:val="both"/>
        <w:rPr>
          <w:rFonts w:ascii="Times New Roman" w:hAnsi="Times New Roman"/>
        </w:rPr>
      </w:pPr>
      <w:r w:rsidRPr="00EC776C">
        <w:rPr>
          <w:rFonts w:ascii="Times New Roman" w:hAnsi="Times New Roman"/>
        </w:rPr>
        <w:t>Segundo M</w:t>
      </w:r>
      <w:r w:rsidR="007D353C" w:rsidRPr="00EC776C">
        <w:rPr>
          <w:rFonts w:ascii="Times New Roman" w:hAnsi="Times New Roman"/>
        </w:rPr>
        <w:t>mmmmm</w:t>
      </w:r>
      <w:r w:rsidRPr="00EC776C">
        <w:rPr>
          <w:rFonts w:ascii="Times New Roman" w:hAnsi="Times New Roman"/>
        </w:rPr>
        <w:t xml:space="preserve"> (</w:t>
      </w:r>
      <w:r w:rsidR="007D353C" w:rsidRPr="00EC776C">
        <w:rPr>
          <w:rFonts w:ascii="Times New Roman" w:hAnsi="Times New Roman"/>
        </w:rPr>
        <w:t>Ano,</w:t>
      </w:r>
      <w:r w:rsidR="00C358FB" w:rsidRPr="00EC776C">
        <w:rPr>
          <w:rFonts w:ascii="Times New Roman" w:hAnsi="Times New Roman"/>
        </w:rPr>
        <w:t xml:space="preserve"> </w:t>
      </w:r>
      <w:r w:rsidR="00377318" w:rsidRPr="00EC776C">
        <w:rPr>
          <w:rFonts w:ascii="Times New Roman" w:hAnsi="Times New Roman"/>
        </w:rPr>
        <w:t>p.</w:t>
      </w:r>
      <w:r w:rsidR="008154DF" w:rsidRPr="00EC776C">
        <w:rPr>
          <w:rFonts w:ascii="Times New Roman" w:hAnsi="Times New Roman"/>
        </w:rPr>
        <w:t xml:space="preserve"> </w:t>
      </w:r>
      <w:r w:rsidR="007D353C" w:rsidRPr="00EC776C">
        <w:rPr>
          <w:rFonts w:ascii="Times New Roman" w:hAnsi="Times New Roman"/>
        </w:rPr>
        <w:t>xx</w:t>
      </w:r>
      <w:r w:rsidRPr="00EC776C">
        <w:rPr>
          <w:rFonts w:ascii="Times New Roman" w:hAnsi="Times New Roman"/>
        </w:rPr>
        <w:t>),</w:t>
      </w:r>
    </w:p>
    <w:p w14:paraId="03733BB2" w14:textId="77777777" w:rsidR="003604FB" w:rsidRPr="00EC776C" w:rsidRDefault="00C358FB" w:rsidP="00C358FB">
      <w:pPr>
        <w:pStyle w:val="CitaoLonga"/>
        <w:rPr>
          <w:rFonts w:ascii="Times New Roman" w:hAnsi="Times New Roman"/>
        </w:rPr>
      </w:pPr>
      <w:r w:rsidRPr="00EC776C">
        <w:rPr>
          <w:rFonts w:ascii="Times New Roman" w:hAnsi="Times New Roman"/>
        </w:rPr>
        <w:t>c</w:t>
      </w:r>
      <w:r w:rsidR="007D353C" w:rsidRPr="00EC776C">
        <w:rPr>
          <w:rFonts w:ascii="Times New Roman" w:hAnsi="Times New Roman"/>
        </w:rPr>
        <w:t>itação longa, letra em tamanho menor, com recuo de 4 cm, justificado e espacejamento simples.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76C5C65F" w14:textId="77777777" w:rsidR="007D353C" w:rsidRPr="00EC776C" w:rsidRDefault="007D353C" w:rsidP="00A01326">
      <w:pPr>
        <w:pStyle w:val="Cabealho"/>
        <w:tabs>
          <w:tab w:val="left" w:pos="720"/>
        </w:tabs>
        <w:spacing w:line="360" w:lineRule="auto"/>
        <w:ind w:firstLine="709"/>
        <w:jc w:val="both"/>
        <w:rPr>
          <w:rFonts w:ascii="Times New Roman" w:hAnsi="Times New Roman"/>
        </w:rPr>
      </w:pPr>
      <w:r w:rsidRPr="00EC776C">
        <w:rPr>
          <w:rFonts w:ascii="Times New Roman" w:hAnsi="Times New Roman"/>
        </w:rP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1C5818E2" w14:textId="77777777" w:rsidR="007D353C" w:rsidRPr="00EC776C" w:rsidRDefault="007D353C" w:rsidP="00A01326">
      <w:pPr>
        <w:pStyle w:val="Cabealho"/>
        <w:tabs>
          <w:tab w:val="left" w:pos="720"/>
        </w:tabs>
        <w:spacing w:line="360" w:lineRule="auto"/>
        <w:ind w:firstLine="709"/>
        <w:jc w:val="both"/>
        <w:rPr>
          <w:rFonts w:ascii="Times New Roman" w:hAnsi="Times New Roman"/>
        </w:rPr>
      </w:pPr>
      <w:r w:rsidRPr="00EC776C">
        <w:rPr>
          <w:rFonts w:ascii="Times New Roman" w:hAnsi="Times New Roman"/>
        </w:rPr>
        <w:t xml:space="preserve">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w:t>
      </w:r>
      <w:r w:rsidRPr="00EC776C">
        <w:rPr>
          <w:rFonts w:ascii="Times New Roman" w:hAnsi="Times New Roman"/>
        </w:rPr>
        <w:lastRenderedPageBreak/>
        <w:t>texto texto texto texto texto texto texto texto texto texto texto texto texto texto texto texto texto texto texto texto.</w:t>
      </w:r>
    </w:p>
    <w:p w14:paraId="7ABF5F01" w14:textId="77777777" w:rsidR="007D353C" w:rsidRPr="00EC776C" w:rsidRDefault="007D353C" w:rsidP="007D353C">
      <w:pPr>
        <w:pStyle w:val="Cabealho"/>
        <w:tabs>
          <w:tab w:val="left" w:pos="720"/>
        </w:tabs>
        <w:spacing w:line="360" w:lineRule="auto"/>
        <w:ind w:firstLine="709"/>
        <w:jc w:val="both"/>
        <w:rPr>
          <w:rFonts w:ascii="Times New Roman" w:hAnsi="Times New Roman"/>
        </w:rPr>
      </w:pPr>
      <w:r w:rsidRPr="00EC776C">
        <w:rPr>
          <w:rFonts w:ascii="Times New Roman" w:hAnsi="Times New Roman"/>
        </w:rP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1AAC9F74" w14:textId="77777777" w:rsidR="007D353C" w:rsidRPr="00EC776C" w:rsidRDefault="007D353C" w:rsidP="007D353C">
      <w:pPr>
        <w:pStyle w:val="Cabealho"/>
        <w:tabs>
          <w:tab w:val="left" w:pos="720"/>
        </w:tabs>
        <w:spacing w:line="360" w:lineRule="auto"/>
        <w:ind w:firstLine="709"/>
        <w:jc w:val="both"/>
        <w:rPr>
          <w:rFonts w:ascii="Times New Roman" w:hAnsi="Times New Roman"/>
        </w:rPr>
      </w:pPr>
      <w:r w:rsidRPr="00EC776C">
        <w:rPr>
          <w:rFonts w:ascii="Times New Roman" w:hAnsi="Times New Roman"/>
        </w:rPr>
        <w:t xml:space="preserve">Texto texto texto texto texto texto texto texto texto texto texto texto texto texto texto texto texto texto texto texto texto texto texto texto texto texto texto texto texto texto texto texto texto texto texto texto texto. </w:t>
      </w:r>
    </w:p>
    <w:p w14:paraId="6B6DE2CE" w14:textId="77777777" w:rsidR="003604FB" w:rsidRPr="00EC776C" w:rsidRDefault="007D353C" w:rsidP="007D353C">
      <w:pPr>
        <w:pStyle w:val="Cabealho"/>
        <w:tabs>
          <w:tab w:val="left" w:pos="720"/>
        </w:tabs>
        <w:spacing w:line="360" w:lineRule="auto"/>
        <w:ind w:firstLine="709"/>
        <w:jc w:val="both"/>
        <w:rPr>
          <w:rFonts w:ascii="Times New Roman" w:hAnsi="Times New Roman"/>
        </w:rPr>
      </w:pPr>
      <w:r w:rsidRPr="00EC776C">
        <w:rPr>
          <w:rFonts w:ascii="Times New Roman" w:hAnsi="Times New Roman"/>
        </w:rPr>
        <w:t>Texto texto texto texto texto texto texto texto texto texto texto texto texto texto texto texto texto texto texto texto texto texto texto texto texto texto texto texto texto texto texto texto.</w:t>
      </w:r>
      <w:r w:rsidR="003604FB" w:rsidRPr="00EC776C">
        <w:rPr>
          <w:rFonts w:ascii="Times New Roman" w:hAnsi="Times New Roman"/>
        </w:rPr>
        <w:t xml:space="preserve"> </w:t>
      </w:r>
    </w:p>
    <w:p w14:paraId="71A2E57B" w14:textId="77777777" w:rsidR="00C44862" w:rsidRPr="00EC776C" w:rsidRDefault="00C44862">
      <w:pPr>
        <w:spacing w:line="240" w:lineRule="auto"/>
        <w:jc w:val="left"/>
        <w:rPr>
          <w:rFonts w:ascii="Times New Roman" w:hAnsi="Times New Roman"/>
        </w:rPr>
      </w:pPr>
    </w:p>
    <w:p w14:paraId="114A8836" w14:textId="77777777" w:rsidR="00A01326" w:rsidRPr="00EC776C" w:rsidRDefault="00A01326">
      <w:pPr>
        <w:spacing w:line="240" w:lineRule="auto"/>
        <w:jc w:val="left"/>
        <w:rPr>
          <w:rFonts w:ascii="Times New Roman" w:hAnsi="Times New Roman"/>
        </w:rPr>
      </w:pPr>
    </w:p>
    <w:p w14:paraId="73584213" w14:textId="77777777" w:rsidR="003A52CC" w:rsidRPr="00EC776C" w:rsidRDefault="00674D14" w:rsidP="00280D5F">
      <w:pPr>
        <w:pStyle w:val="Ttulo1"/>
        <w:spacing w:after="0"/>
        <w:rPr>
          <w:rFonts w:ascii="Times New Roman" w:hAnsi="Times New Roman"/>
        </w:rPr>
      </w:pPr>
      <w:bookmarkStart w:id="20" w:name="_Toc266865635"/>
      <w:bookmarkStart w:id="21" w:name="_Toc292982339"/>
      <w:r w:rsidRPr="00EC776C">
        <w:rPr>
          <w:rFonts w:ascii="Times New Roman" w:hAnsi="Times New Roman"/>
        </w:rPr>
        <w:t>Considerações Finais</w:t>
      </w:r>
      <w:bookmarkEnd w:id="13"/>
      <w:bookmarkEnd w:id="14"/>
      <w:bookmarkEnd w:id="15"/>
      <w:bookmarkEnd w:id="16"/>
      <w:bookmarkEnd w:id="17"/>
      <w:bookmarkEnd w:id="18"/>
      <w:bookmarkEnd w:id="19"/>
      <w:bookmarkEnd w:id="20"/>
      <w:bookmarkEnd w:id="21"/>
      <w:r w:rsidR="00AC1CFF" w:rsidRPr="00EC776C">
        <w:rPr>
          <w:rFonts w:ascii="Times New Roman" w:hAnsi="Times New Roman"/>
        </w:rPr>
        <w:t xml:space="preserve"> </w:t>
      </w:r>
      <w:r w:rsidR="00AC1CFF" w:rsidRPr="00EC776C">
        <w:rPr>
          <w:rFonts w:ascii="Times New Roman" w:hAnsi="Times New Roman"/>
          <w:b w:val="0"/>
          <w:highlight w:val="yellow"/>
        </w:rPr>
        <w:t>(apresentação obrigatória)</w:t>
      </w:r>
    </w:p>
    <w:p w14:paraId="1BEBD787" w14:textId="77777777" w:rsidR="000413C7" w:rsidRPr="00EC776C" w:rsidRDefault="000413C7" w:rsidP="000413C7">
      <w:pPr>
        <w:pStyle w:val="Texto"/>
        <w:rPr>
          <w:rFonts w:ascii="Times New Roman" w:hAnsi="Times New Roman"/>
        </w:rPr>
      </w:pPr>
    </w:p>
    <w:p w14:paraId="41B81D00" w14:textId="77777777" w:rsidR="00376B2C" w:rsidRPr="00EC776C" w:rsidRDefault="00376B2C" w:rsidP="00376B2C">
      <w:pPr>
        <w:tabs>
          <w:tab w:val="left" w:pos="720"/>
          <w:tab w:val="left" w:pos="1080"/>
        </w:tabs>
        <w:ind w:firstLine="709"/>
        <w:jc w:val="both"/>
        <w:rPr>
          <w:rFonts w:ascii="Times New Roman" w:hAnsi="Times New Roman"/>
        </w:rPr>
      </w:pPr>
      <w:r w:rsidRPr="00EC776C">
        <w:rPr>
          <w:rFonts w:ascii="Times New Roman" w:hAnsi="Times New Roman"/>
        </w:rPr>
        <w:t xml:space="preserve">Nas considerações finais retomar os motivos que levaram a pesquisa, ou seja, relembrar o problema de pesquisa abordado neste trabalho, quais as motivações. Quais os objetivos, geral e específicos. Quais foram as informações relevantes encontradas. Fazer o fechamento com quais as respostas encontradas com a pesquisa e qual a relevância dela para a organização e sua área de estudo. </w:t>
      </w:r>
    </w:p>
    <w:p w14:paraId="4F3D635D" w14:textId="77777777" w:rsidR="005D1193" w:rsidRPr="00EC776C" w:rsidRDefault="005D1193" w:rsidP="005D1193">
      <w:pPr>
        <w:pStyle w:val="Cabealho"/>
        <w:tabs>
          <w:tab w:val="left" w:pos="720"/>
        </w:tabs>
        <w:spacing w:line="360" w:lineRule="auto"/>
        <w:ind w:firstLine="709"/>
        <w:jc w:val="both"/>
        <w:rPr>
          <w:rFonts w:ascii="Times New Roman" w:hAnsi="Times New Roman"/>
        </w:rPr>
      </w:pPr>
      <w:r w:rsidRPr="00EC776C">
        <w:rPr>
          <w:rFonts w:ascii="Times New Roman" w:hAnsi="Times New Roman"/>
        </w:rP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0119C2E0" w14:textId="77777777" w:rsidR="005D1193" w:rsidRPr="00EC776C" w:rsidRDefault="005D1193" w:rsidP="005D1193">
      <w:pPr>
        <w:pStyle w:val="Cabealho"/>
        <w:tabs>
          <w:tab w:val="left" w:pos="720"/>
        </w:tabs>
        <w:spacing w:line="360" w:lineRule="auto"/>
        <w:ind w:firstLine="709"/>
        <w:jc w:val="both"/>
        <w:rPr>
          <w:rFonts w:ascii="Times New Roman" w:hAnsi="Times New Roman"/>
        </w:rPr>
      </w:pPr>
      <w:r w:rsidRPr="00EC776C">
        <w:rPr>
          <w:rFonts w:ascii="Times New Roman" w:hAnsi="Times New Roman"/>
        </w:rP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5455C7EB" w14:textId="77777777" w:rsidR="005D1193" w:rsidRPr="00EC776C" w:rsidRDefault="005D1193" w:rsidP="005D1193">
      <w:pPr>
        <w:pStyle w:val="Cabealho"/>
        <w:tabs>
          <w:tab w:val="left" w:pos="720"/>
        </w:tabs>
        <w:spacing w:line="360" w:lineRule="auto"/>
        <w:ind w:firstLine="709"/>
        <w:jc w:val="both"/>
        <w:rPr>
          <w:rFonts w:ascii="Times New Roman" w:hAnsi="Times New Roman"/>
        </w:rPr>
      </w:pPr>
      <w:r w:rsidRPr="00EC776C">
        <w:rPr>
          <w:rFonts w:ascii="Times New Roman" w:hAnsi="Times New Roman"/>
        </w:rPr>
        <w:t xml:space="preserve">Texto texto texto texto texto texto texto texto texto texto texto texto texto texto texto texto texto texto texto texto texto texto texto texto texto texto texto texto texto texto texto texto texto texto texto texto texto. </w:t>
      </w:r>
    </w:p>
    <w:p w14:paraId="79E35337" w14:textId="77777777" w:rsidR="005D1193" w:rsidRPr="00EC776C" w:rsidRDefault="005D1193" w:rsidP="005D1193">
      <w:pPr>
        <w:pStyle w:val="Cabealho"/>
        <w:tabs>
          <w:tab w:val="left" w:pos="720"/>
        </w:tabs>
        <w:spacing w:line="360" w:lineRule="auto"/>
        <w:ind w:firstLine="709"/>
        <w:jc w:val="both"/>
        <w:rPr>
          <w:rFonts w:ascii="Times New Roman" w:hAnsi="Times New Roman"/>
        </w:rPr>
      </w:pPr>
      <w:r w:rsidRPr="00EC776C">
        <w:rPr>
          <w:rFonts w:ascii="Times New Roman" w:hAnsi="Times New Roman"/>
        </w:rPr>
        <w:lastRenderedPageBreak/>
        <w:t xml:space="preserve">Texto texto texto texto texto texto texto texto texto texto texto texto texto texto texto texto texto texto texto texto texto texto texto texto texto texto texto texto texto texto texto texto. </w:t>
      </w:r>
    </w:p>
    <w:p w14:paraId="20FC7046" w14:textId="77777777" w:rsidR="00CC45BE" w:rsidRPr="00EC776C" w:rsidRDefault="00CC45BE" w:rsidP="005D1193">
      <w:pPr>
        <w:pStyle w:val="Cabealho"/>
        <w:tabs>
          <w:tab w:val="left" w:pos="720"/>
        </w:tabs>
        <w:spacing w:line="360" w:lineRule="auto"/>
        <w:ind w:firstLine="709"/>
        <w:jc w:val="both"/>
        <w:rPr>
          <w:rFonts w:ascii="Times New Roman" w:hAnsi="Times New Roman"/>
        </w:rPr>
      </w:pPr>
    </w:p>
    <w:p w14:paraId="0F6BFAAF" w14:textId="77777777" w:rsidR="005D1193" w:rsidRPr="00EC776C" w:rsidRDefault="005D1193" w:rsidP="00EF4B77">
      <w:pPr>
        <w:pStyle w:val="Texto"/>
        <w:rPr>
          <w:rFonts w:ascii="Times New Roman" w:hAnsi="Times New Roman"/>
        </w:rPr>
      </w:pPr>
    </w:p>
    <w:p w14:paraId="3C7CC977" w14:textId="77777777" w:rsidR="00674D14" w:rsidRPr="00EC776C" w:rsidRDefault="00B63317" w:rsidP="00280D5F">
      <w:pPr>
        <w:spacing w:line="240" w:lineRule="auto"/>
        <w:rPr>
          <w:rFonts w:ascii="Times New Roman" w:hAnsi="Times New Roman"/>
          <w:b/>
        </w:rPr>
      </w:pPr>
      <w:bookmarkStart w:id="22" w:name="_Toc257728970"/>
      <w:bookmarkStart w:id="23" w:name="_Toc257729293"/>
      <w:bookmarkStart w:id="24" w:name="_Toc257729513"/>
      <w:bookmarkStart w:id="25" w:name="_Toc257814820"/>
      <w:bookmarkStart w:id="26" w:name="_Toc292982340"/>
      <w:r w:rsidRPr="00EC776C">
        <w:rPr>
          <w:rFonts w:ascii="Times New Roman" w:hAnsi="Times New Roman"/>
          <w:b/>
        </w:rPr>
        <w:t>R</w:t>
      </w:r>
      <w:bookmarkEnd w:id="22"/>
      <w:bookmarkEnd w:id="23"/>
      <w:bookmarkEnd w:id="24"/>
      <w:bookmarkEnd w:id="25"/>
      <w:bookmarkEnd w:id="26"/>
      <w:r w:rsidR="00016175" w:rsidRPr="00EC776C">
        <w:rPr>
          <w:rFonts w:ascii="Times New Roman" w:hAnsi="Times New Roman"/>
          <w:b/>
        </w:rPr>
        <w:t>EFERÊNCIAS</w:t>
      </w:r>
      <w:r w:rsidR="00AC1CFF" w:rsidRPr="00EC776C">
        <w:rPr>
          <w:rFonts w:ascii="Times New Roman" w:hAnsi="Times New Roman"/>
          <w:b/>
        </w:rPr>
        <w:t xml:space="preserve"> </w:t>
      </w:r>
      <w:r w:rsidR="00AC1CFF" w:rsidRPr="00EC776C">
        <w:rPr>
          <w:rFonts w:ascii="Times New Roman" w:hAnsi="Times New Roman"/>
          <w:b/>
          <w:highlight w:val="yellow"/>
        </w:rPr>
        <w:t>(apresentação obrigatória)</w:t>
      </w:r>
    </w:p>
    <w:p w14:paraId="1A49B56C" w14:textId="77777777" w:rsidR="003A52CC" w:rsidRPr="00EC776C" w:rsidRDefault="003A52CC" w:rsidP="003A52CC">
      <w:pPr>
        <w:pStyle w:val="Texto"/>
        <w:rPr>
          <w:rFonts w:ascii="Times New Roman" w:hAnsi="Times New Roman"/>
        </w:rPr>
      </w:pPr>
    </w:p>
    <w:p w14:paraId="18C1A5E3" w14:textId="77777777" w:rsidR="005D1193" w:rsidRPr="00EC776C" w:rsidRDefault="005D1193" w:rsidP="005C51F0">
      <w:pPr>
        <w:pStyle w:val="Referncia"/>
        <w:spacing w:after="0"/>
        <w:rPr>
          <w:rFonts w:ascii="Times New Roman" w:hAnsi="Times New Roman"/>
        </w:rPr>
      </w:pPr>
      <w:r w:rsidRPr="00EC776C">
        <w:rPr>
          <w:rFonts w:ascii="Times New Roman" w:hAnsi="Times New Roman"/>
        </w:rPr>
        <w:t xml:space="preserve">SOBRENOME, Nome do autor; SOBRENOME, Nome do autor. </w:t>
      </w:r>
      <w:r w:rsidRPr="00EC776C">
        <w:rPr>
          <w:rFonts w:ascii="Times New Roman" w:hAnsi="Times New Roman"/>
          <w:b/>
        </w:rPr>
        <w:t xml:space="preserve">Título do livro em </w:t>
      </w:r>
      <w:r w:rsidR="007E2C84" w:rsidRPr="00EC776C">
        <w:rPr>
          <w:rFonts w:ascii="Times New Roman" w:hAnsi="Times New Roman"/>
          <w:b/>
        </w:rPr>
        <w:t>n</w:t>
      </w:r>
      <w:r w:rsidRPr="00EC776C">
        <w:rPr>
          <w:rFonts w:ascii="Times New Roman" w:hAnsi="Times New Roman"/>
          <w:b/>
        </w:rPr>
        <w:t>egrito:</w:t>
      </w:r>
      <w:r w:rsidRPr="00EC776C">
        <w:rPr>
          <w:rFonts w:ascii="Times New Roman" w:hAnsi="Times New Roman"/>
        </w:rPr>
        <w:t xml:space="preserve"> subtítulo sem negrito. Edição. Local: Editora, ano. Xx p.</w:t>
      </w:r>
    </w:p>
    <w:p w14:paraId="5805AB0A" w14:textId="77777777" w:rsidR="005C51F0" w:rsidRPr="00EC776C" w:rsidRDefault="005C51F0" w:rsidP="005C51F0">
      <w:pPr>
        <w:pStyle w:val="Referncia"/>
        <w:spacing w:after="0"/>
        <w:rPr>
          <w:rFonts w:ascii="Times New Roman" w:hAnsi="Times New Roman"/>
        </w:rPr>
      </w:pPr>
    </w:p>
    <w:p w14:paraId="6C7F7399" w14:textId="77777777" w:rsidR="005D1193" w:rsidRPr="00EC776C" w:rsidRDefault="005D1193" w:rsidP="005C51F0">
      <w:pPr>
        <w:pStyle w:val="Referncia"/>
        <w:spacing w:after="0"/>
        <w:rPr>
          <w:rFonts w:ascii="Times New Roman" w:hAnsi="Times New Roman"/>
        </w:rPr>
      </w:pPr>
      <w:r w:rsidRPr="00EC776C">
        <w:rPr>
          <w:rFonts w:ascii="Times New Roman" w:hAnsi="Times New Roman"/>
        </w:rPr>
        <w:t xml:space="preserve">SOBRENOME, Nome do autor; SOBRENOME, Nome do autor; SOBRENOME, Nome do autor. </w:t>
      </w:r>
      <w:r w:rsidRPr="00EC776C">
        <w:rPr>
          <w:rFonts w:ascii="Times New Roman" w:hAnsi="Times New Roman"/>
          <w:b/>
        </w:rPr>
        <w:t xml:space="preserve">Título do livro em negrito. </w:t>
      </w:r>
      <w:r w:rsidRPr="00EC776C">
        <w:rPr>
          <w:rFonts w:ascii="Times New Roman" w:hAnsi="Times New Roman"/>
        </w:rPr>
        <w:t>Edição. Local: Editora, ano. Xx p</w:t>
      </w:r>
      <w:r w:rsidR="00D325DD" w:rsidRPr="00EC776C">
        <w:rPr>
          <w:rFonts w:ascii="Times New Roman" w:hAnsi="Times New Roman"/>
        </w:rPr>
        <w:t>.</w:t>
      </w:r>
    </w:p>
    <w:p w14:paraId="7082B408" w14:textId="77777777" w:rsidR="005C51F0" w:rsidRPr="00EC776C" w:rsidRDefault="005C51F0" w:rsidP="005C51F0">
      <w:pPr>
        <w:pStyle w:val="Referncia"/>
        <w:spacing w:after="0"/>
        <w:rPr>
          <w:rFonts w:ascii="Times New Roman" w:hAnsi="Times New Roman"/>
        </w:rPr>
      </w:pPr>
    </w:p>
    <w:p w14:paraId="6141960F" w14:textId="77777777" w:rsidR="005D1193" w:rsidRPr="00EC776C" w:rsidRDefault="005D1193" w:rsidP="005C51F0">
      <w:pPr>
        <w:pStyle w:val="Referncia"/>
        <w:spacing w:after="0"/>
        <w:rPr>
          <w:rFonts w:ascii="Times New Roman" w:hAnsi="Times New Roman"/>
        </w:rPr>
      </w:pPr>
      <w:r w:rsidRPr="00EC776C">
        <w:rPr>
          <w:rFonts w:ascii="Times New Roman" w:hAnsi="Times New Roman"/>
        </w:rPr>
        <w:t xml:space="preserve">SOBRENOME, Nome do autor. Título do artigo. </w:t>
      </w:r>
      <w:r w:rsidRPr="00EC776C">
        <w:rPr>
          <w:rFonts w:ascii="Times New Roman" w:hAnsi="Times New Roman"/>
          <w:b/>
        </w:rPr>
        <w:t xml:space="preserve">Nome da revista em negrito, </w:t>
      </w:r>
      <w:r w:rsidRPr="00EC776C">
        <w:rPr>
          <w:rFonts w:ascii="Times New Roman" w:hAnsi="Times New Roman"/>
        </w:rPr>
        <w:t xml:space="preserve">Cidade, v.00, n.11, p.111-222, jan. 2011. </w:t>
      </w:r>
    </w:p>
    <w:p w14:paraId="2C26A0BB" w14:textId="77777777" w:rsidR="005C51F0" w:rsidRPr="00EC776C" w:rsidRDefault="005C51F0" w:rsidP="005C51F0">
      <w:pPr>
        <w:pStyle w:val="Referncia"/>
        <w:spacing w:after="0"/>
        <w:rPr>
          <w:rFonts w:ascii="Times New Roman" w:hAnsi="Times New Roman"/>
        </w:rPr>
      </w:pPr>
    </w:p>
    <w:p w14:paraId="60F0F342" w14:textId="77777777" w:rsidR="005D1193" w:rsidRPr="00EC776C" w:rsidRDefault="005D1193" w:rsidP="005C51F0">
      <w:pPr>
        <w:pStyle w:val="Referncia"/>
        <w:spacing w:after="0"/>
        <w:rPr>
          <w:rFonts w:ascii="Times New Roman" w:hAnsi="Times New Roman"/>
        </w:rPr>
      </w:pPr>
      <w:r w:rsidRPr="00EC776C">
        <w:rPr>
          <w:rFonts w:ascii="Times New Roman" w:hAnsi="Times New Roman"/>
        </w:rPr>
        <w:t>SOBRENOME, Nome do autor. Título do artigo.</w:t>
      </w:r>
      <w:r w:rsidR="007C7565" w:rsidRPr="00EC776C">
        <w:rPr>
          <w:rFonts w:ascii="Times New Roman" w:hAnsi="Times New Roman"/>
        </w:rPr>
        <w:t xml:space="preserve"> </w:t>
      </w:r>
      <w:r w:rsidR="007C7565" w:rsidRPr="00EC776C">
        <w:rPr>
          <w:rFonts w:ascii="Times New Roman" w:hAnsi="Times New Roman"/>
          <w:b/>
        </w:rPr>
        <w:t xml:space="preserve">Nome da revista em negrito, </w:t>
      </w:r>
      <w:r w:rsidR="007C7565" w:rsidRPr="00EC776C">
        <w:rPr>
          <w:rFonts w:ascii="Times New Roman" w:hAnsi="Times New Roman"/>
        </w:rPr>
        <w:t xml:space="preserve">Cidade, v.00, n.11, p.111-222, jan. 2011. </w:t>
      </w:r>
      <w:r w:rsidRPr="00EC776C">
        <w:rPr>
          <w:rFonts w:ascii="Times New Roman" w:hAnsi="Times New Roman"/>
        </w:rPr>
        <w:t xml:space="preserve"> Disponível em: WWW.xxxxx</w:t>
      </w:r>
      <w:r w:rsidR="007236A9" w:rsidRPr="00EC776C">
        <w:rPr>
          <w:rFonts w:ascii="Times New Roman" w:hAnsi="Times New Roman"/>
        </w:rPr>
        <w:t>x.yyyy. Acesso em: 12 jan. 2013</w:t>
      </w:r>
      <w:r w:rsidRPr="00EC776C">
        <w:rPr>
          <w:rFonts w:ascii="Times New Roman" w:hAnsi="Times New Roman"/>
        </w:rPr>
        <w:t>.</w:t>
      </w:r>
    </w:p>
    <w:p w14:paraId="16B11634" w14:textId="77777777" w:rsidR="005C51F0" w:rsidRPr="00EC776C" w:rsidRDefault="005C51F0" w:rsidP="005C51F0">
      <w:pPr>
        <w:pStyle w:val="Referncia"/>
        <w:spacing w:after="0"/>
        <w:rPr>
          <w:rFonts w:ascii="Times New Roman" w:hAnsi="Times New Roman"/>
        </w:rPr>
      </w:pPr>
    </w:p>
    <w:p w14:paraId="22AD7999" w14:textId="77777777" w:rsidR="007C7565" w:rsidRPr="00EC776C" w:rsidRDefault="007C7565" w:rsidP="005C51F0">
      <w:pPr>
        <w:pStyle w:val="Referncia"/>
        <w:spacing w:after="0"/>
        <w:rPr>
          <w:rFonts w:ascii="Times New Roman" w:hAnsi="Times New Roman"/>
        </w:rPr>
      </w:pPr>
      <w:r w:rsidRPr="00EC776C">
        <w:rPr>
          <w:rFonts w:ascii="Times New Roman" w:hAnsi="Times New Roman"/>
        </w:rPr>
        <w:t xml:space="preserve">NOME DO SITE. </w:t>
      </w:r>
      <w:r w:rsidRPr="00EC776C">
        <w:rPr>
          <w:rFonts w:ascii="Times New Roman" w:hAnsi="Times New Roman"/>
          <w:b/>
        </w:rPr>
        <w:t>Título</w:t>
      </w:r>
      <w:r w:rsidRPr="00EC776C">
        <w:rPr>
          <w:rFonts w:ascii="Times New Roman" w:hAnsi="Times New Roman"/>
        </w:rPr>
        <w:t>. Disponível em: WWW.xxxxx</w:t>
      </w:r>
      <w:r w:rsidR="007236A9" w:rsidRPr="00EC776C">
        <w:rPr>
          <w:rFonts w:ascii="Times New Roman" w:hAnsi="Times New Roman"/>
        </w:rPr>
        <w:t>x.yyyy. Acesso em: 12 jan. 2013</w:t>
      </w:r>
      <w:r w:rsidRPr="00EC776C">
        <w:rPr>
          <w:rFonts w:ascii="Times New Roman" w:hAnsi="Times New Roman"/>
        </w:rPr>
        <w:t>.</w:t>
      </w:r>
    </w:p>
    <w:p w14:paraId="6837333E" w14:textId="77777777" w:rsidR="00CE412A" w:rsidRPr="00CE412A" w:rsidRDefault="00CE412A" w:rsidP="00CE412A">
      <w:pPr>
        <w:pStyle w:val="Referncia"/>
        <w:rPr>
          <w:rFonts w:ascii="Times New Roman" w:hAnsi="Times New Roman"/>
          <w:lang w:val="en-US"/>
        </w:rPr>
      </w:pPr>
      <w:r w:rsidRPr="00CE412A">
        <w:rPr>
          <w:rFonts w:ascii="Times New Roman" w:hAnsi="Times New Roman"/>
          <w:lang w:val="en-US"/>
        </w:rPr>
        <w:t xml:space="preserve">ACFE. </w:t>
      </w:r>
      <w:r w:rsidRPr="00CE412A">
        <w:rPr>
          <w:rFonts w:ascii="Times New Roman" w:hAnsi="Times New Roman"/>
          <w:i/>
          <w:iCs/>
          <w:lang w:val="en-US"/>
        </w:rPr>
        <w:t>Report to the Nations: 2024 Global Study on Occupational Fraud and Abuse</w:t>
      </w:r>
      <w:r w:rsidRPr="00CE412A">
        <w:rPr>
          <w:rFonts w:ascii="Times New Roman" w:hAnsi="Times New Roman"/>
          <w:lang w:val="en-US"/>
        </w:rPr>
        <w:t>. Association of Certified Fraud Examiners, 2024. Disponível em: https://www.acfe.com/. Acesso em: 12 ago. 2025.</w:t>
      </w:r>
    </w:p>
    <w:p w14:paraId="28B5C72A" w14:textId="77777777" w:rsidR="00CE412A" w:rsidRPr="00CE412A" w:rsidRDefault="00CE412A" w:rsidP="00CE412A">
      <w:pPr>
        <w:pStyle w:val="Referncia"/>
        <w:rPr>
          <w:rFonts w:ascii="Times New Roman" w:hAnsi="Times New Roman"/>
          <w:lang w:val="en-US"/>
        </w:rPr>
      </w:pPr>
      <w:r w:rsidRPr="00CE412A">
        <w:rPr>
          <w:rFonts w:ascii="Times New Roman" w:hAnsi="Times New Roman"/>
          <w:lang w:val="en-US"/>
        </w:rPr>
        <w:t xml:space="preserve">CARCILLO, Fabrizio et al. </w:t>
      </w:r>
      <w:r w:rsidRPr="00CE412A">
        <w:rPr>
          <w:rFonts w:ascii="Times New Roman" w:hAnsi="Times New Roman"/>
          <w:i/>
          <w:iCs/>
          <w:lang w:val="en-US"/>
        </w:rPr>
        <w:t>Combining unsupervised and supervised learning in credit card fraud detection</w:t>
      </w:r>
      <w:r w:rsidRPr="00CE412A">
        <w:rPr>
          <w:rFonts w:ascii="Times New Roman" w:hAnsi="Times New Roman"/>
          <w:lang w:val="en-US"/>
        </w:rPr>
        <w:t>. Information Sciences, v. 557, p. 317-331, 2019.</w:t>
      </w:r>
    </w:p>
    <w:p w14:paraId="60A6507A" w14:textId="77777777" w:rsidR="00CE412A" w:rsidRPr="00CE412A" w:rsidRDefault="00CE412A" w:rsidP="00CE412A">
      <w:pPr>
        <w:pStyle w:val="Referncia"/>
        <w:rPr>
          <w:rFonts w:ascii="Times New Roman" w:hAnsi="Times New Roman"/>
          <w:lang w:val="en-US"/>
        </w:rPr>
      </w:pPr>
      <w:r w:rsidRPr="00CE412A">
        <w:rPr>
          <w:rFonts w:ascii="Times New Roman" w:hAnsi="Times New Roman"/>
          <w:lang w:val="en-US"/>
        </w:rPr>
        <w:t xml:space="preserve">CHAWLA, Nitesh V. et al. </w:t>
      </w:r>
      <w:r w:rsidRPr="00CE412A">
        <w:rPr>
          <w:rFonts w:ascii="Times New Roman" w:hAnsi="Times New Roman"/>
          <w:i/>
          <w:iCs/>
          <w:lang w:val="en-US"/>
        </w:rPr>
        <w:t>SMOTE: Synthetic Minority Over-sampling Technique</w:t>
      </w:r>
      <w:r w:rsidRPr="00CE412A">
        <w:rPr>
          <w:rFonts w:ascii="Times New Roman" w:hAnsi="Times New Roman"/>
          <w:lang w:val="en-US"/>
        </w:rPr>
        <w:t>. Journal of Artificial Intelligence Research, v. 16, p. 321-357, 2002.</w:t>
      </w:r>
    </w:p>
    <w:p w14:paraId="676A3754" w14:textId="77777777" w:rsidR="00CE412A" w:rsidRPr="00CE412A" w:rsidRDefault="00CE412A" w:rsidP="00CE412A">
      <w:pPr>
        <w:pStyle w:val="Referncia"/>
        <w:rPr>
          <w:rFonts w:ascii="Times New Roman" w:hAnsi="Times New Roman"/>
          <w:lang w:val="en-US"/>
        </w:rPr>
      </w:pPr>
      <w:r w:rsidRPr="00CE412A">
        <w:rPr>
          <w:rFonts w:ascii="Times New Roman" w:hAnsi="Times New Roman"/>
          <w:lang w:val="en-US"/>
        </w:rPr>
        <w:t xml:space="preserve">DAL POZZOLO, Andrea et al. </w:t>
      </w:r>
      <w:r w:rsidRPr="00CE412A">
        <w:rPr>
          <w:rFonts w:ascii="Times New Roman" w:hAnsi="Times New Roman"/>
          <w:i/>
          <w:iCs/>
          <w:lang w:val="en-US"/>
        </w:rPr>
        <w:t>Calibrating Probability with Undersampling for Unbalanced Classification</w:t>
      </w:r>
      <w:r w:rsidRPr="00CE412A">
        <w:rPr>
          <w:rFonts w:ascii="Times New Roman" w:hAnsi="Times New Roman"/>
          <w:lang w:val="en-US"/>
        </w:rPr>
        <w:t>. IEEE Symposium Series on Computational Intelligence, 2015.</w:t>
      </w:r>
    </w:p>
    <w:p w14:paraId="70D977A4" w14:textId="77777777" w:rsidR="00CE412A" w:rsidRPr="00CE412A" w:rsidRDefault="00CE412A" w:rsidP="00CE412A">
      <w:pPr>
        <w:pStyle w:val="Referncia"/>
        <w:rPr>
          <w:rFonts w:ascii="Times New Roman" w:hAnsi="Times New Roman"/>
          <w:lang w:val="en-US"/>
        </w:rPr>
      </w:pPr>
      <w:r w:rsidRPr="00CE412A">
        <w:rPr>
          <w:rFonts w:ascii="Times New Roman" w:hAnsi="Times New Roman"/>
          <w:lang w:val="en-US"/>
        </w:rPr>
        <w:t xml:space="preserve">JAPKOWICZ, Nathalie; STEPHEN, Shaju. </w:t>
      </w:r>
      <w:r w:rsidRPr="00CE412A">
        <w:rPr>
          <w:rFonts w:ascii="Times New Roman" w:hAnsi="Times New Roman"/>
          <w:i/>
          <w:iCs/>
          <w:lang w:val="en-US"/>
        </w:rPr>
        <w:t>The class imbalance problem: A systematic study</w:t>
      </w:r>
      <w:r w:rsidRPr="00CE412A">
        <w:rPr>
          <w:rFonts w:ascii="Times New Roman" w:hAnsi="Times New Roman"/>
          <w:lang w:val="en-US"/>
        </w:rPr>
        <w:t>. Intelligent Data Analysis, v. 6, n. 5, p. 429-449, 2002.</w:t>
      </w:r>
    </w:p>
    <w:p w14:paraId="61CFBE85" w14:textId="77777777" w:rsidR="00CE412A" w:rsidRPr="00CE412A" w:rsidRDefault="00CE412A" w:rsidP="00CE412A">
      <w:pPr>
        <w:pStyle w:val="Referncia"/>
        <w:rPr>
          <w:rFonts w:ascii="Times New Roman" w:hAnsi="Times New Roman"/>
        </w:rPr>
      </w:pPr>
      <w:r w:rsidRPr="00CE412A">
        <w:rPr>
          <w:rFonts w:ascii="Times New Roman" w:hAnsi="Times New Roman"/>
          <w:lang w:val="en-US"/>
        </w:rPr>
        <w:t xml:space="preserve">NGAI, Eric W. T. et al. </w:t>
      </w:r>
      <w:r w:rsidRPr="00CE412A">
        <w:rPr>
          <w:rFonts w:ascii="Times New Roman" w:hAnsi="Times New Roman"/>
          <w:i/>
          <w:iCs/>
          <w:lang w:val="en-US"/>
        </w:rPr>
        <w:t>The application of data mining techniques in financial fraud detection: A classification framework and an academic review of literature</w:t>
      </w:r>
      <w:r w:rsidRPr="00CE412A">
        <w:rPr>
          <w:rFonts w:ascii="Times New Roman" w:hAnsi="Times New Roman"/>
          <w:lang w:val="en-US"/>
        </w:rPr>
        <w:t xml:space="preserve">. </w:t>
      </w:r>
      <w:r w:rsidRPr="00CE412A">
        <w:rPr>
          <w:rFonts w:ascii="Times New Roman" w:hAnsi="Times New Roman"/>
        </w:rPr>
        <w:t>Decision Support Systems, v. 50, n. 3, p. 559-569, 2011.</w:t>
      </w:r>
    </w:p>
    <w:p w14:paraId="79CCDC8A" w14:textId="5034A3D2" w:rsidR="00CE412A" w:rsidRDefault="00CE412A" w:rsidP="00CE412A">
      <w:pPr>
        <w:pStyle w:val="Referncia"/>
        <w:rPr>
          <w:rFonts w:ascii="Times New Roman" w:hAnsi="Times New Roman"/>
        </w:rPr>
      </w:pPr>
      <w:r w:rsidRPr="00CE412A">
        <w:rPr>
          <w:rFonts w:ascii="Times New Roman" w:hAnsi="Times New Roman"/>
        </w:rPr>
        <w:t xml:space="preserve">SERASA EXPERIAN. </w:t>
      </w:r>
      <w:r w:rsidRPr="00CE412A">
        <w:rPr>
          <w:rFonts w:ascii="Times New Roman" w:hAnsi="Times New Roman"/>
          <w:i/>
          <w:iCs/>
        </w:rPr>
        <w:t>Indicador de Tentativas de Fraude</w:t>
      </w:r>
      <w:r w:rsidRPr="00CE412A">
        <w:rPr>
          <w:rFonts w:ascii="Times New Roman" w:hAnsi="Times New Roman"/>
        </w:rPr>
        <w:t>. Serasa Experian, 202</w:t>
      </w:r>
      <w:r w:rsidR="000C3BA5">
        <w:rPr>
          <w:rFonts w:ascii="Times New Roman" w:hAnsi="Times New Roman"/>
        </w:rPr>
        <w:t>5</w:t>
      </w:r>
      <w:r w:rsidRPr="00CE412A">
        <w:rPr>
          <w:rFonts w:ascii="Times New Roman" w:hAnsi="Times New Roman"/>
        </w:rPr>
        <w:t>. Disponível em: https://www.serasaexperian.com.br/. Acesso em: 12 ago. 2025.</w:t>
      </w:r>
    </w:p>
    <w:p w14:paraId="0909FABE" w14:textId="77777777" w:rsidR="00525287" w:rsidRPr="00525287" w:rsidRDefault="00525287" w:rsidP="00525287">
      <w:pPr>
        <w:pStyle w:val="Referncia"/>
        <w:rPr>
          <w:rFonts w:ascii="Times New Roman" w:hAnsi="Times New Roman"/>
          <w:lang w:val="en-US"/>
        </w:rPr>
      </w:pPr>
      <w:r w:rsidRPr="00525287">
        <w:rPr>
          <w:rFonts w:ascii="Times New Roman" w:hAnsi="Times New Roman"/>
        </w:rPr>
        <w:t></w:t>
      </w:r>
      <w:r w:rsidRPr="00525287">
        <w:rPr>
          <w:rFonts w:ascii="Times New Roman" w:hAnsi="Times New Roman"/>
          <w:lang w:val="en-US"/>
        </w:rPr>
        <w:t xml:space="preserve">  CARCILLO, Fabrice et al. </w:t>
      </w:r>
      <w:r w:rsidRPr="00525287">
        <w:rPr>
          <w:rFonts w:ascii="Times New Roman" w:hAnsi="Times New Roman"/>
          <w:i/>
          <w:iCs/>
          <w:lang w:val="en-US"/>
        </w:rPr>
        <w:t>Combining unsupervised and supervised learning in credit card fraud detection</w:t>
      </w:r>
      <w:r w:rsidRPr="00525287">
        <w:rPr>
          <w:rFonts w:ascii="Times New Roman" w:hAnsi="Times New Roman"/>
          <w:lang w:val="en-US"/>
        </w:rPr>
        <w:t>. Information Sciences, v. 557, p. 317-331, 2019. DOI: https://doi.org/10.1016/j.ins.2019.05.042.</w:t>
      </w:r>
    </w:p>
    <w:p w14:paraId="5EE50803" w14:textId="77777777" w:rsidR="00525287" w:rsidRPr="00525287" w:rsidRDefault="00525287" w:rsidP="00525287">
      <w:pPr>
        <w:pStyle w:val="Referncia"/>
        <w:rPr>
          <w:rFonts w:ascii="Times New Roman" w:hAnsi="Times New Roman"/>
          <w:lang w:val="en-US"/>
        </w:rPr>
      </w:pPr>
      <w:r w:rsidRPr="00525287">
        <w:rPr>
          <w:rFonts w:ascii="Times New Roman" w:hAnsi="Times New Roman"/>
        </w:rPr>
        <w:lastRenderedPageBreak/>
        <w:t></w:t>
      </w:r>
      <w:r w:rsidRPr="00525287">
        <w:rPr>
          <w:rFonts w:ascii="Times New Roman" w:hAnsi="Times New Roman"/>
          <w:lang w:val="en-US"/>
        </w:rPr>
        <w:t xml:space="preserve">  CHAWLA, Nitesh V. et al. </w:t>
      </w:r>
      <w:r w:rsidRPr="00525287">
        <w:rPr>
          <w:rFonts w:ascii="Times New Roman" w:hAnsi="Times New Roman"/>
          <w:i/>
          <w:iCs/>
          <w:lang w:val="en-US"/>
        </w:rPr>
        <w:t>SMOTE: Synthetic Minority Over-sampling Technique</w:t>
      </w:r>
      <w:r w:rsidRPr="00525287">
        <w:rPr>
          <w:rFonts w:ascii="Times New Roman" w:hAnsi="Times New Roman"/>
          <w:lang w:val="en-US"/>
        </w:rPr>
        <w:t>. Journal of Artificial Intelligence Research, v. 16, p. 321-357, 2002. DOI: https://doi.org/10.1613/jair.953.</w:t>
      </w:r>
    </w:p>
    <w:p w14:paraId="137155C0" w14:textId="77777777" w:rsidR="00525287" w:rsidRPr="00525287" w:rsidRDefault="00525287" w:rsidP="00525287">
      <w:pPr>
        <w:pStyle w:val="Referncia"/>
        <w:rPr>
          <w:rFonts w:ascii="Times New Roman" w:hAnsi="Times New Roman"/>
          <w:lang w:val="en-US"/>
        </w:rPr>
      </w:pPr>
      <w:r w:rsidRPr="00525287">
        <w:rPr>
          <w:rFonts w:ascii="Times New Roman" w:hAnsi="Times New Roman"/>
        </w:rPr>
        <w:t></w:t>
      </w:r>
      <w:r w:rsidRPr="00525287">
        <w:rPr>
          <w:rFonts w:ascii="Times New Roman" w:hAnsi="Times New Roman"/>
          <w:lang w:val="en-US"/>
        </w:rPr>
        <w:t xml:space="preserve">  DAL POZZOLO, Andrea et al. </w:t>
      </w:r>
      <w:r w:rsidRPr="00525287">
        <w:rPr>
          <w:rFonts w:ascii="Times New Roman" w:hAnsi="Times New Roman"/>
          <w:i/>
          <w:iCs/>
          <w:lang w:val="en-US"/>
        </w:rPr>
        <w:t>Calibrating probability with undersampling for unbalanced classification</w:t>
      </w:r>
      <w:r w:rsidRPr="00525287">
        <w:rPr>
          <w:rFonts w:ascii="Times New Roman" w:hAnsi="Times New Roman"/>
          <w:lang w:val="en-US"/>
        </w:rPr>
        <w:t>. In: IEEE Symposium Series on Computational Intelligence. IEEE, 2015. p. 159–166. DOI: https://doi.org/10.1109/SSCI.2015.33.</w:t>
      </w:r>
    </w:p>
    <w:p w14:paraId="7DF3677C" w14:textId="77777777" w:rsidR="00525287" w:rsidRPr="00525287" w:rsidRDefault="00525287" w:rsidP="00525287">
      <w:pPr>
        <w:pStyle w:val="Referncia"/>
        <w:rPr>
          <w:rFonts w:ascii="Times New Roman" w:hAnsi="Times New Roman"/>
          <w:lang w:val="en-US"/>
        </w:rPr>
      </w:pPr>
      <w:r w:rsidRPr="00525287">
        <w:rPr>
          <w:rFonts w:ascii="Times New Roman" w:hAnsi="Times New Roman"/>
        </w:rPr>
        <w:t></w:t>
      </w:r>
      <w:r w:rsidRPr="00525287">
        <w:rPr>
          <w:rFonts w:ascii="Times New Roman" w:hAnsi="Times New Roman"/>
          <w:lang w:val="en-US"/>
        </w:rPr>
        <w:t xml:space="preserve">  JAPKOWICZ, Nathalie; STEPHEN, David. </w:t>
      </w:r>
      <w:r w:rsidRPr="00525287">
        <w:rPr>
          <w:rFonts w:ascii="Times New Roman" w:hAnsi="Times New Roman"/>
          <w:i/>
          <w:iCs/>
          <w:lang w:val="en-US"/>
        </w:rPr>
        <w:t>The class imbalance problem: A systematic study</w:t>
      </w:r>
      <w:r w:rsidRPr="00525287">
        <w:rPr>
          <w:rFonts w:ascii="Times New Roman" w:hAnsi="Times New Roman"/>
          <w:lang w:val="en-US"/>
        </w:rPr>
        <w:t>. Intelligent Data Analysis, v. 6, n. 5, p. 429–449, 2002. DOI: https://doi.org/10.3233/IDA-2002-6504.</w:t>
      </w:r>
    </w:p>
    <w:p w14:paraId="7DD5FDD9" w14:textId="77777777" w:rsidR="00525287" w:rsidRPr="00525287" w:rsidRDefault="00525287" w:rsidP="00525287">
      <w:pPr>
        <w:pStyle w:val="Referncia"/>
        <w:rPr>
          <w:rFonts w:ascii="Times New Roman" w:hAnsi="Times New Roman"/>
          <w:lang w:val="en-US"/>
        </w:rPr>
      </w:pPr>
      <w:r w:rsidRPr="00525287">
        <w:rPr>
          <w:rFonts w:ascii="Times New Roman" w:hAnsi="Times New Roman"/>
        </w:rPr>
        <w:t></w:t>
      </w:r>
      <w:r w:rsidRPr="00525287">
        <w:rPr>
          <w:rFonts w:ascii="Times New Roman" w:hAnsi="Times New Roman"/>
          <w:lang w:val="en-US"/>
        </w:rPr>
        <w:t xml:space="preserve">  NGAI, E. W. T. et al. </w:t>
      </w:r>
      <w:r w:rsidRPr="00525287">
        <w:rPr>
          <w:rFonts w:ascii="Times New Roman" w:hAnsi="Times New Roman"/>
          <w:i/>
          <w:iCs/>
          <w:lang w:val="en-US"/>
        </w:rPr>
        <w:t>The application of data mining techniques in financial fraud detection: A classification framework and an academic review of literature</w:t>
      </w:r>
      <w:r w:rsidRPr="00525287">
        <w:rPr>
          <w:rFonts w:ascii="Times New Roman" w:hAnsi="Times New Roman"/>
          <w:lang w:val="en-US"/>
        </w:rPr>
        <w:t>. Decision Support Systems, v. 50, n. 3, p. 559–569, 2011. DOI: https://doi.org/10.1016/j.dss.2010.08.006.</w:t>
      </w:r>
    </w:p>
    <w:p w14:paraId="15786D23" w14:textId="77777777" w:rsidR="00525287" w:rsidRPr="00525287" w:rsidRDefault="00525287" w:rsidP="00525287">
      <w:pPr>
        <w:pStyle w:val="Referncia"/>
        <w:rPr>
          <w:rFonts w:ascii="Times New Roman" w:hAnsi="Times New Roman"/>
        </w:rPr>
      </w:pPr>
      <w:r w:rsidRPr="00525287">
        <w:rPr>
          <w:rFonts w:ascii="Times New Roman" w:hAnsi="Times New Roman"/>
        </w:rPr>
        <w:t xml:space="preserve">  SERASA EXPERIAN. </w:t>
      </w:r>
      <w:r w:rsidRPr="00525287">
        <w:rPr>
          <w:rFonts w:ascii="Times New Roman" w:hAnsi="Times New Roman"/>
          <w:i/>
          <w:iCs/>
        </w:rPr>
        <w:t>Indicador de Tentativas de Fraude</w:t>
      </w:r>
      <w:r w:rsidRPr="00525287">
        <w:rPr>
          <w:rFonts w:ascii="Times New Roman" w:hAnsi="Times New Roman"/>
        </w:rPr>
        <w:t xml:space="preserve">. São Paulo, 2025. Disponível em: </w:t>
      </w:r>
      <w:hyperlink r:id="rId14" w:tgtFrame="_new" w:history="1">
        <w:r w:rsidRPr="00525287">
          <w:rPr>
            <w:rStyle w:val="Hyperlink"/>
            <w:rFonts w:ascii="Times New Roman" w:hAnsi="Times New Roman"/>
          </w:rPr>
          <w:t>https://www.serasaexperian.com.br</w:t>
        </w:r>
      </w:hyperlink>
      <w:r w:rsidRPr="00525287">
        <w:rPr>
          <w:rFonts w:ascii="Times New Roman" w:hAnsi="Times New Roman"/>
        </w:rPr>
        <w:t>. Acesso em: 20 ago. 2025.</w:t>
      </w:r>
    </w:p>
    <w:p w14:paraId="47FFA291" w14:textId="77777777" w:rsidR="00525287" w:rsidRPr="00525287" w:rsidRDefault="00525287" w:rsidP="00525287">
      <w:pPr>
        <w:pStyle w:val="Referncia"/>
        <w:rPr>
          <w:rFonts w:ascii="Times New Roman" w:hAnsi="Times New Roman"/>
        </w:rPr>
      </w:pPr>
      <w:r w:rsidRPr="00525287">
        <w:rPr>
          <w:rFonts w:ascii="Times New Roman" w:hAnsi="Times New Roman"/>
        </w:rPr>
        <w:t xml:space="preserve">  SOUZA, Diogo Ribeiro; BORDIN JUNIOR, Ricardo. </w:t>
      </w:r>
      <w:r w:rsidRPr="00525287">
        <w:rPr>
          <w:rFonts w:ascii="Times New Roman" w:hAnsi="Times New Roman"/>
          <w:i/>
          <w:iCs/>
        </w:rPr>
        <w:t>Detecção de fraude de cartão de crédito por meio de algoritmos de aprendizado de máquina: um tutorial</w:t>
      </w:r>
      <w:r w:rsidRPr="00525287">
        <w:rPr>
          <w:rFonts w:ascii="Times New Roman" w:hAnsi="Times New Roman"/>
        </w:rPr>
        <w:t>. Revista Brasileira de Computação Aplicada (RBCA), v. 15, n. 1, p. 92–110, 2023. DOI: https://doi.org/10.5335/rbca.v15i1.14051.</w:t>
      </w:r>
    </w:p>
    <w:p w14:paraId="350C8020" w14:textId="77777777" w:rsidR="00525287" w:rsidRPr="00525287" w:rsidRDefault="00525287" w:rsidP="00525287">
      <w:pPr>
        <w:pStyle w:val="Referncia"/>
        <w:rPr>
          <w:rFonts w:ascii="Times New Roman" w:hAnsi="Times New Roman"/>
        </w:rPr>
      </w:pPr>
      <w:r w:rsidRPr="00525287">
        <w:rPr>
          <w:rFonts w:ascii="Times New Roman" w:hAnsi="Times New Roman"/>
        </w:rPr>
        <w:t xml:space="preserve">  BRUM, Mayara; REIS, Gustavo. </w:t>
      </w:r>
      <w:r w:rsidRPr="00525287">
        <w:rPr>
          <w:rFonts w:ascii="Times New Roman" w:hAnsi="Times New Roman"/>
          <w:i/>
          <w:iCs/>
        </w:rPr>
        <w:t>Detecção e prevenção de fraudes financeiras: uma revisão sistemática da literatura (2019–2024)</w:t>
      </w:r>
      <w:r w:rsidRPr="00525287">
        <w:rPr>
          <w:rFonts w:ascii="Times New Roman" w:hAnsi="Times New Roman"/>
        </w:rPr>
        <w:t xml:space="preserve">. Revista CRC-SC, v. 6, n. 2, p. 1–20, 2025. Disponível em: </w:t>
      </w:r>
      <w:hyperlink r:id="rId15" w:tgtFrame="_new" w:history="1">
        <w:r w:rsidRPr="00525287">
          <w:rPr>
            <w:rStyle w:val="Hyperlink"/>
            <w:rFonts w:ascii="Times New Roman" w:hAnsi="Times New Roman"/>
          </w:rPr>
          <w:t>https://revista.crcsc.org.br/index.php/CRCSC/article/view/3538</w:t>
        </w:r>
      </w:hyperlink>
      <w:r w:rsidRPr="00525287">
        <w:rPr>
          <w:rFonts w:ascii="Times New Roman" w:hAnsi="Times New Roman"/>
        </w:rPr>
        <w:t>. Acesso em: 20 ago. 2025.</w:t>
      </w:r>
    </w:p>
    <w:p w14:paraId="3B9C113C" w14:textId="77777777" w:rsidR="00525287" w:rsidRPr="00525287" w:rsidRDefault="00525287" w:rsidP="00525287">
      <w:pPr>
        <w:pStyle w:val="Referncia"/>
        <w:rPr>
          <w:rFonts w:ascii="Times New Roman" w:hAnsi="Times New Roman"/>
        </w:rPr>
      </w:pPr>
      <w:r w:rsidRPr="00525287">
        <w:rPr>
          <w:rFonts w:ascii="Times New Roman" w:hAnsi="Times New Roman"/>
        </w:rPr>
        <w:t xml:space="preserve">  UNIVERSIDADE ESTADUAL PAULISTA (UNESP). </w:t>
      </w:r>
      <w:r w:rsidRPr="00525287">
        <w:rPr>
          <w:rFonts w:ascii="Times New Roman" w:hAnsi="Times New Roman"/>
          <w:i/>
          <w:iCs/>
        </w:rPr>
        <w:t>Detecção de fraudes financeiras com técnicas de machine learning</w:t>
      </w:r>
      <w:r w:rsidRPr="00525287">
        <w:rPr>
          <w:rFonts w:ascii="Times New Roman" w:hAnsi="Times New Roman"/>
        </w:rPr>
        <w:t xml:space="preserve">. Repositório Institucional UNESP, 2022. Disponível em: </w:t>
      </w:r>
      <w:hyperlink r:id="rId16" w:tgtFrame="_new" w:history="1">
        <w:r w:rsidRPr="00525287">
          <w:rPr>
            <w:rStyle w:val="Hyperlink"/>
            <w:rFonts w:ascii="Times New Roman" w:hAnsi="Times New Roman"/>
          </w:rPr>
          <w:t>https://repositorio.unesp.br/entities/publication/efd6dd5f-1bca-409c-911c-ee79f6b00ad4</w:t>
        </w:r>
      </w:hyperlink>
      <w:r w:rsidRPr="00525287">
        <w:rPr>
          <w:rFonts w:ascii="Times New Roman" w:hAnsi="Times New Roman"/>
        </w:rPr>
        <w:t>. Acesso em: 20 ago. 2025.</w:t>
      </w:r>
    </w:p>
    <w:p w14:paraId="135AB16D" w14:textId="77777777" w:rsidR="00525287" w:rsidRPr="00CE412A" w:rsidRDefault="00525287" w:rsidP="00CE412A">
      <w:pPr>
        <w:pStyle w:val="Referncia"/>
        <w:rPr>
          <w:rFonts w:ascii="Times New Roman" w:hAnsi="Times New Roman"/>
        </w:rPr>
      </w:pPr>
    </w:p>
    <w:p w14:paraId="741E989A" w14:textId="77777777" w:rsidR="007C7565" w:rsidRPr="00EC776C" w:rsidRDefault="007C7565" w:rsidP="007E2C84">
      <w:pPr>
        <w:pStyle w:val="Referncia"/>
        <w:rPr>
          <w:rFonts w:ascii="Times New Roman" w:hAnsi="Times New Roman"/>
        </w:rPr>
      </w:pPr>
    </w:p>
    <w:p w14:paraId="54D14AB9" w14:textId="77777777" w:rsidR="00C20113" w:rsidRPr="00EC776C" w:rsidRDefault="00C20113" w:rsidP="00744120">
      <w:pPr>
        <w:rPr>
          <w:rFonts w:ascii="Times New Roman" w:hAnsi="Times New Roman"/>
        </w:rPr>
      </w:pPr>
    </w:p>
    <w:p w14:paraId="7C2C81EE" w14:textId="77777777" w:rsidR="00C20113" w:rsidRPr="00EC776C" w:rsidRDefault="009327CA" w:rsidP="00087AB2">
      <w:pPr>
        <w:pStyle w:val="Ttulo1"/>
        <w:numPr>
          <w:ilvl w:val="0"/>
          <w:numId w:val="0"/>
        </w:numPr>
        <w:jc w:val="center"/>
        <w:rPr>
          <w:rFonts w:ascii="Times New Roman" w:hAnsi="Times New Roman"/>
        </w:rPr>
      </w:pPr>
      <w:r w:rsidRPr="00EC776C">
        <w:rPr>
          <w:rFonts w:ascii="Times New Roman" w:hAnsi="Times New Roman"/>
        </w:rPr>
        <w:br w:type="page"/>
      </w:r>
      <w:bookmarkStart w:id="27" w:name="_Toc257728971"/>
      <w:bookmarkStart w:id="28" w:name="_Toc257729294"/>
      <w:bookmarkStart w:id="29" w:name="_Toc257729514"/>
      <w:bookmarkStart w:id="30" w:name="_Ref257808121"/>
      <w:bookmarkStart w:id="31" w:name="_Toc257814821"/>
      <w:bookmarkStart w:id="32" w:name="_Toc292982341"/>
      <w:r w:rsidR="001501FE" w:rsidRPr="00EC776C">
        <w:rPr>
          <w:rFonts w:ascii="Times New Roman" w:hAnsi="Times New Roman"/>
        </w:rPr>
        <w:lastRenderedPageBreak/>
        <w:t xml:space="preserve"> </w:t>
      </w:r>
      <w:r w:rsidR="00087AB2" w:rsidRPr="00EC776C">
        <w:rPr>
          <w:rFonts w:ascii="Times New Roman" w:hAnsi="Times New Roman"/>
        </w:rPr>
        <w:t>APÊNDICE A</w:t>
      </w:r>
      <w:r w:rsidR="007E2C84" w:rsidRPr="00EC776C">
        <w:rPr>
          <w:rFonts w:ascii="Times New Roman" w:hAnsi="Times New Roman"/>
        </w:rPr>
        <w:t xml:space="preserve"> </w:t>
      </w:r>
      <w:r w:rsidR="0032467C" w:rsidRPr="00EC776C">
        <w:rPr>
          <w:rFonts w:ascii="Times New Roman" w:hAnsi="Times New Roman"/>
        </w:rPr>
        <w:t>–</w:t>
      </w:r>
      <w:r w:rsidR="001E3DDF" w:rsidRPr="00EC776C">
        <w:rPr>
          <w:rFonts w:ascii="Times New Roman" w:hAnsi="Times New Roman"/>
        </w:rPr>
        <w:t xml:space="preserve"> </w:t>
      </w:r>
      <w:r w:rsidR="0032467C" w:rsidRPr="00EC776C">
        <w:rPr>
          <w:rFonts w:ascii="Times New Roman" w:hAnsi="Times New Roman"/>
        </w:rPr>
        <w:t xml:space="preserve">TÍTULO DO </w:t>
      </w:r>
      <w:r w:rsidR="00C358FB" w:rsidRPr="00EC776C">
        <w:rPr>
          <w:rFonts w:ascii="Times New Roman" w:hAnsi="Times New Roman"/>
        </w:rPr>
        <w:t>APÊ</w:t>
      </w:r>
      <w:r w:rsidR="00E04939" w:rsidRPr="00EC776C">
        <w:rPr>
          <w:rFonts w:ascii="Times New Roman" w:hAnsi="Times New Roman"/>
        </w:rPr>
        <w:t>NDICE</w:t>
      </w:r>
      <w:bookmarkEnd w:id="27"/>
      <w:bookmarkEnd w:id="28"/>
      <w:bookmarkEnd w:id="29"/>
      <w:bookmarkEnd w:id="30"/>
      <w:bookmarkEnd w:id="31"/>
      <w:bookmarkEnd w:id="32"/>
    </w:p>
    <w:p w14:paraId="528188C9" w14:textId="77777777" w:rsidR="009327CA" w:rsidRPr="00EC776C" w:rsidRDefault="009327CA" w:rsidP="009327CA">
      <w:pPr>
        <w:pStyle w:val="Texto"/>
        <w:rPr>
          <w:rFonts w:ascii="Times New Roman" w:hAnsi="Times New Roman"/>
        </w:rPr>
      </w:pPr>
    </w:p>
    <w:p w14:paraId="4E6974A4" w14:textId="77777777" w:rsidR="009327CA" w:rsidRPr="00EC776C" w:rsidRDefault="009327CA" w:rsidP="009327CA">
      <w:pPr>
        <w:pStyle w:val="Texto"/>
        <w:rPr>
          <w:rFonts w:ascii="Times New Roman" w:hAnsi="Times New Roman"/>
        </w:rPr>
      </w:pPr>
    </w:p>
    <w:p w14:paraId="3EAC8774" w14:textId="77777777" w:rsidR="009327CA" w:rsidRPr="00EC776C" w:rsidRDefault="009327CA" w:rsidP="009327CA">
      <w:pPr>
        <w:pStyle w:val="Texto"/>
        <w:rPr>
          <w:rFonts w:ascii="Times New Roman" w:hAnsi="Times New Roman"/>
        </w:rPr>
      </w:pPr>
    </w:p>
    <w:p w14:paraId="7BD538BD" w14:textId="77777777" w:rsidR="009327CA" w:rsidRPr="00EC776C" w:rsidRDefault="009327CA" w:rsidP="009327CA">
      <w:pPr>
        <w:pStyle w:val="Texto"/>
        <w:rPr>
          <w:rFonts w:ascii="Times New Roman" w:hAnsi="Times New Roman"/>
        </w:rPr>
      </w:pPr>
    </w:p>
    <w:p w14:paraId="3DEEB56E" w14:textId="77777777" w:rsidR="009327CA" w:rsidRPr="00EC776C" w:rsidRDefault="009327CA" w:rsidP="009327CA">
      <w:pPr>
        <w:pStyle w:val="Texto"/>
        <w:rPr>
          <w:rFonts w:ascii="Times New Roman" w:hAnsi="Times New Roman"/>
        </w:rPr>
      </w:pPr>
    </w:p>
    <w:p w14:paraId="09B2FFBA" w14:textId="77777777" w:rsidR="009327CA" w:rsidRPr="00EC776C" w:rsidRDefault="009327CA" w:rsidP="009327CA">
      <w:pPr>
        <w:pStyle w:val="Texto"/>
        <w:rPr>
          <w:rFonts w:ascii="Times New Roman" w:hAnsi="Times New Roman"/>
        </w:rPr>
      </w:pPr>
    </w:p>
    <w:p w14:paraId="33092FFA" w14:textId="77777777" w:rsidR="009327CA" w:rsidRPr="00EC776C" w:rsidRDefault="009327CA" w:rsidP="009327CA">
      <w:pPr>
        <w:pStyle w:val="Texto"/>
        <w:rPr>
          <w:rFonts w:ascii="Times New Roman" w:hAnsi="Times New Roman"/>
        </w:rPr>
      </w:pPr>
    </w:p>
    <w:p w14:paraId="02826683" w14:textId="77777777" w:rsidR="009327CA" w:rsidRPr="00016175" w:rsidRDefault="00867CD4" w:rsidP="008B6914">
      <w:pPr>
        <w:rPr>
          <w:b/>
        </w:rPr>
      </w:pPr>
      <w:r w:rsidRPr="00EC776C">
        <w:rPr>
          <w:rFonts w:ascii="Times New Roman" w:hAnsi="Times New Roman"/>
        </w:rPr>
        <w:br w:type="page"/>
      </w:r>
      <w:bookmarkStart w:id="33" w:name="_Toc257728972"/>
      <w:bookmarkStart w:id="34" w:name="_Toc257729295"/>
      <w:bookmarkStart w:id="35" w:name="_Toc257729515"/>
      <w:bookmarkStart w:id="36" w:name="_Toc257814822"/>
      <w:bookmarkStart w:id="37" w:name="_Toc292982342"/>
      <w:r w:rsidR="00087AB2" w:rsidRPr="00016175">
        <w:rPr>
          <w:b/>
        </w:rPr>
        <w:lastRenderedPageBreak/>
        <w:t>APÊNDICE B</w:t>
      </w:r>
      <w:r w:rsidR="00016175">
        <w:rPr>
          <w:b/>
        </w:rPr>
        <w:t xml:space="preserve"> </w:t>
      </w:r>
      <w:r w:rsidR="0032467C" w:rsidRPr="00016175">
        <w:rPr>
          <w:b/>
        </w:rPr>
        <w:t>–</w:t>
      </w:r>
      <w:r w:rsidR="001E3DDF" w:rsidRPr="00016175">
        <w:rPr>
          <w:b/>
        </w:rPr>
        <w:t xml:space="preserve"> </w:t>
      </w:r>
      <w:r w:rsidR="0032467C" w:rsidRPr="00016175">
        <w:rPr>
          <w:b/>
        </w:rPr>
        <w:t>TÍTULO DO</w:t>
      </w:r>
      <w:r w:rsidRPr="00016175">
        <w:rPr>
          <w:b/>
        </w:rPr>
        <w:t xml:space="preserve"> APÊNDICE</w:t>
      </w:r>
      <w:bookmarkEnd w:id="33"/>
      <w:bookmarkEnd w:id="34"/>
      <w:bookmarkEnd w:id="35"/>
      <w:bookmarkEnd w:id="36"/>
      <w:bookmarkEnd w:id="37"/>
    </w:p>
    <w:p w14:paraId="5FA35726" w14:textId="77777777" w:rsidR="00867CD4" w:rsidRDefault="00867CD4" w:rsidP="001C5678">
      <w:pPr>
        <w:pStyle w:val="Texto"/>
        <w:jc w:val="center"/>
      </w:pPr>
    </w:p>
    <w:p w14:paraId="1853496A" w14:textId="77777777" w:rsidR="00867CD4" w:rsidRDefault="00867CD4" w:rsidP="00867CD4">
      <w:pPr>
        <w:pStyle w:val="Texto"/>
      </w:pPr>
    </w:p>
    <w:p w14:paraId="4E34349C" w14:textId="77777777" w:rsidR="00867CD4" w:rsidRDefault="00867CD4" w:rsidP="00867CD4">
      <w:pPr>
        <w:pStyle w:val="Texto"/>
      </w:pPr>
    </w:p>
    <w:p w14:paraId="43D31AFD" w14:textId="77777777" w:rsidR="00867CD4" w:rsidRDefault="00867CD4" w:rsidP="00867CD4">
      <w:pPr>
        <w:pStyle w:val="Texto"/>
      </w:pPr>
    </w:p>
    <w:p w14:paraId="14BF3F58" w14:textId="77777777" w:rsidR="009628CA" w:rsidRDefault="009628CA" w:rsidP="001C5678">
      <w:pPr>
        <w:rPr>
          <w:b/>
          <w:caps/>
        </w:rPr>
      </w:pPr>
      <w:r>
        <w:br w:type="page"/>
      </w:r>
    </w:p>
    <w:p w14:paraId="07EDC7DF" w14:textId="77777777" w:rsidR="00087AB2" w:rsidRDefault="00CE01ED" w:rsidP="00087AB2">
      <w:pPr>
        <w:pStyle w:val="Ttulo1"/>
        <w:numPr>
          <w:ilvl w:val="0"/>
          <w:numId w:val="0"/>
        </w:numPr>
        <w:jc w:val="center"/>
      </w:pPr>
      <w:bookmarkStart w:id="38" w:name="_Toc257728974"/>
      <w:bookmarkStart w:id="39" w:name="_Toc257729297"/>
      <w:bookmarkStart w:id="40" w:name="_Toc257729517"/>
      <w:bookmarkStart w:id="41" w:name="_Toc257813724"/>
      <w:bookmarkStart w:id="42" w:name="_Toc257814824"/>
      <w:bookmarkStart w:id="43" w:name="_Toc292982343"/>
      <w:r>
        <w:lastRenderedPageBreak/>
        <w:t>ANEXO A</w:t>
      </w:r>
      <w:r w:rsidR="00016175">
        <w:t xml:space="preserve"> </w:t>
      </w:r>
      <w:r w:rsidR="0032467C">
        <w:t>–</w:t>
      </w:r>
      <w:r w:rsidR="001E3DDF">
        <w:t xml:space="preserve"> </w:t>
      </w:r>
      <w:r w:rsidR="0032467C">
        <w:t>tÍTULO DO</w:t>
      </w:r>
      <w:r w:rsidR="00867CD4">
        <w:t xml:space="preserve"> ANEXO</w:t>
      </w:r>
      <w:bookmarkEnd w:id="38"/>
      <w:bookmarkEnd w:id="39"/>
      <w:bookmarkEnd w:id="40"/>
      <w:bookmarkEnd w:id="41"/>
      <w:bookmarkEnd w:id="42"/>
      <w:bookmarkEnd w:id="43"/>
    </w:p>
    <w:p w14:paraId="481972A1" w14:textId="77777777" w:rsidR="00087AB2" w:rsidRDefault="00087AB2" w:rsidP="00087AB2">
      <w:pPr>
        <w:pStyle w:val="Ttulo1"/>
        <w:numPr>
          <w:ilvl w:val="0"/>
          <w:numId w:val="0"/>
        </w:numPr>
        <w:jc w:val="center"/>
      </w:pPr>
      <w:r>
        <w:br w:type="page"/>
      </w:r>
      <w:bookmarkStart w:id="44" w:name="_Toc292982344"/>
      <w:r>
        <w:lastRenderedPageBreak/>
        <w:t>ANEXO B</w:t>
      </w:r>
      <w:r w:rsidR="00016175">
        <w:t xml:space="preserve"> </w:t>
      </w:r>
      <w:r>
        <w:t>– tÍTULO DO ANEXO</w:t>
      </w:r>
      <w:bookmarkEnd w:id="44"/>
    </w:p>
    <w:p w14:paraId="134F624F" w14:textId="77777777" w:rsidR="00087AB2" w:rsidRPr="00087AB2" w:rsidRDefault="00087AB2" w:rsidP="00087AB2">
      <w:pPr>
        <w:pStyle w:val="Ttulo1"/>
        <w:numPr>
          <w:ilvl w:val="0"/>
          <w:numId w:val="0"/>
        </w:numPr>
        <w:jc w:val="center"/>
      </w:pPr>
    </w:p>
    <w:p w14:paraId="677B1FAD" w14:textId="77777777" w:rsidR="00867CD4" w:rsidRDefault="00867CD4" w:rsidP="001C5678">
      <w:pPr>
        <w:pStyle w:val="Texto"/>
      </w:pPr>
    </w:p>
    <w:p w14:paraId="797B2BC7" w14:textId="77777777" w:rsidR="00B93B63" w:rsidRDefault="00B93B63" w:rsidP="00B93B63">
      <w:pPr>
        <w:spacing w:line="240" w:lineRule="auto"/>
        <w:jc w:val="left"/>
      </w:pPr>
    </w:p>
    <w:sectPr w:rsidR="00B93B63" w:rsidSect="00B87D59">
      <w:headerReference w:type="default" r:id="rId17"/>
      <w:pgSz w:w="11906" w:h="16838" w:code="9"/>
      <w:pgMar w:top="1701" w:right="1134"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E99A25" w14:textId="77777777" w:rsidR="00965FC6" w:rsidRDefault="00965FC6" w:rsidP="00F9687E">
      <w:pPr>
        <w:pStyle w:val="Texto"/>
        <w:spacing w:line="240" w:lineRule="auto"/>
      </w:pPr>
      <w:r>
        <w:separator/>
      </w:r>
    </w:p>
  </w:endnote>
  <w:endnote w:type="continuationSeparator" w:id="0">
    <w:p w14:paraId="270EB74A" w14:textId="77777777" w:rsidR="00965FC6" w:rsidRDefault="00965FC6" w:rsidP="00F9687E">
      <w:pPr>
        <w:pStyle w:val="Texto"/>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AAC615" w14:textId="77777777" w:rsidR="00861639" w:rsidRDefault="00861639" w:rsidP="00B87D59">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17DF5DD" w14:textId="77777777" w:rsidR="00861639" w:rsidRDefault="00861639" w:rsidP="00B87D59">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BEBD8" w14:textId="77777777" w:rsidR="00861639" w:rsidRDefault="00861639" w:rsidP="00B87D59">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11E4A4" w14:textId="77777777" w:rsidR="00965FC6" w:rsidRDefault="00965FC6" w:rsidP="004E36B6">
      <w:pPr>
        <w:pStyle w:val="Texto"/>
        <w:spacing w:line="240" w:lineRule="auto"/>
        <w:ind w:firstLine="0"/>
      </w:pPr>
      <w:r>
        <w:t xml:space="preserve">_______________ </w:t>
      </w:r>
    </w:p>
    <w:p w14:paraId="6B7D246B" w14:textId="77777777" w:rsidR="00965FC6" w:rsidRDefault="00965FC6" w:rsidP="004E36B6">
      <w:pPr>
        <w:pStyle w:val="Texto"/>
        <w:spacing w:line="240" w:lineRule="auto"/>
        <w:ind w:firstLine="0"/>
      </w:pPr>
    </w:p>
  </w:footnote>
  <w:footnote w:type="continuationSeparator" w:id="0">
    <w:p w14:paraId="65DBD546" w14:textId="77777777" w:rsidR="00965FC6" w:rsidRDefault="00965FC6" w:rsidP="00F9687E">
      <w:pPr>
        <w:pStyle w:val="Texto"/>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EDF5E" w14:textId="77777777" w:rsidR="00861639" w:rsidRDefault="00861639" w:rsidP="00B87D59">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1DC03ED" w14:textId="77777777" w:rsidR="00861639" w:rsidRDefault="00861639" w:rsidP="00B87D59">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799CF" w14:textId="77777777" w:rsidR="00861639" w:rsidRDefault="00861639" w:rsidP="00B87D59">
    <w:pPr>
      <w:pStyle w:val="Cabealho"/>
      <w:ind w:right="360"/>
      <w:jc w:val="right"/>
    </w:pPr>
  </w:p>
  <w:p w14:paraId="1134705F" w14:textId="77777777" w:rsidR="00861639" w:rsidRDefault="0086163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F8EDE" w14:textId="77777777" w:rsidR="00861639" w:rsidRDefault="00861639" w:rsidP="00B87D59">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92434">
      <w:rPr>
        <w:rStyle w:val="Nmerodepgina"/>
        <w:noProof/>
      </w:rPr>
      <w:t>16</w:t>
    </w:r>
    <w:r>
      <w:rPr>
        <w:rStyle w:val="Nmerodepgina"/>
      </w:rPr>
      <w:fldChar w:fldCharType="end"/>
    </w:r>
  </w:p>
  <w:p w14:paraId="53E89C82" w14:textId="77777777" w:rsidR="00861639" w:rsidRDefault="00861639" w:rsidP="00B87D59">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D04463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3984A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9B43E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E28B1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F4690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8D2A9F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91A228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F2F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FB689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41263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4A7D02"/>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4885E22"/>
    <w:multiLevelType w:val="hybridMultilevel"/>
    <w:tmpl w:val="B7E8EA4C"/>
    <w:lvl w:ilvl="0" w:tplc="E072FECA">
      <w:start w:val="1"/>
      <w:numFmt w:val="lowerLetter"/>
      <w:pStyle w:val="Alnea"/>
      <w:lvlText w:val="%1)"/>
      <w:lvlJc w:val="left"/>
      <w:pPr>
        <w:ind w:left="1429" w:hanging="360"/>
      </w:pPr>
    </w:lvl>
    <w:lvl w:ilvl="1" w:tplc="EB1AFCE8">
      <w:start w:val="1"/>
      <w:numFmt w:val="bullet"/>
      <w:lvlText w:val="-"/>
      <w:lvlJc w:val="left"/>
      <w:pPr>
        <w:ind w:left="1778" w:hanging="360"/>
      </w:pPr>
      <w:rPr>
        <w:rFonts w:ascii="Arial" w:hAnsi="Arial" w:hint="default"/>
      </w:r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2" w15:restartNumberingAfterBreak="0">
    <w:nsid w:val="152D22A0"/>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DE12344"/>
    <w:multiLevelType w:val="hybridMultilevel"/>
    <w:tmpl w:val="48CE9D02"/>
    <w:lvl w:ilvl="0" w:tplc="1E8E8B3E">
      <w:start w:val="1"/>
      <w:numFmt w:val="upperLetter"/>
      <w:pStyle w:val="Apndice"/>
      <w:lvlText w:val="APÊNDICE %1"/>
      <w:lvlJc w:val="left"/>
      <w:pPr>
        <w:ind w:left="786" w:hanging="360"/>
      </w:pPr>
      <w:rPr>
        <w:rFonts w:ascii="Arial" w:hAnsi="Arial" w:hint="default"/>
        <w:b/>
        <w:i w:val="0"/>
        <w:caps/>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E49339D"/>
    <w:multiLevelType w:val="multilevel"/>
    <w:tmpl w:val="CDDE41B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15:restartNumberingAfterBreak="0">
    <w:nsid w:val="474E3B7F"/>
    <w:multiLevelType w:val="multilevel"/>
    <w:tmpl w:val="ECCCD024"/>
    <w:lvl w:ilvl="0">
      <w:numFmt w:val="none"/>
      <w:pStyle w:val="TtuloPsTextual"/>
      <w:lvlText w:val=""/>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8693536"/>
    <w:multiLevelType w:val="hybridMultilevel"/>
    <w:tmpl w:val="AB72B1E2"/>
    <w:lvl w:ilvl="0" w:tplc="EEFCE7C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000312E"/>
    <w:multiLevelType w:val="hybridMultilevel"/>
    <w:tmpl w:val="0FC437C6"/>
    <w:lvl w:ilvl="0" w:tplc="988EE948">
      <w:start w:val="1"/>
      <w:numFmt w:val="upperLetter"/>
      <w:pStyle w:val="Anexo"/>
      <w:lvlText w:val="ANEXO %1"/>
      <w:lvlJc w:val="left"/>
      <w:pPr>
        <w:ind w:left="502" w:hanging="360"/>
      </w:pPr>
      <w:rPr>
        <w:rFonts w:ascii="Arial" w:hAnsi="Arial" w:hint="default"/>
        <w:b/>
        <w:i w:val="0"/>
        <w:caps/>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14444203">
    <w:abstractNumId w:val="16"/>
  </w:num>
  <w:num w:numId="2" w16cid:durableId="814840125">
    <w:abstractNumId w:val="14"/>
  </w:num>
  <w:num w:numId="3" w16cid:durableId="1804612029">
    <w:abstractNumId w:val="13"/>
  </w:num>
  <w:num w:numId="4" w16cid:durableId="1495418612">
    <w:abstractNumId w:val="17"/>
  </w:num>
  <w:num w:numId="5" w16cid:durableId="1233544098">
    <w:abstractNumId w:val="11"/>
  </w:num>
  <w:num w:numId="6" w16cid:durableId="2096397893">
    <w:abstractNumId w:val="14"/>
    <w:lvlOverride w:ilvl="0">
      <w:startOverride w:val="2"/>
    </w:lvlOverride>
    <w:lvlOverride w:ilvl="1">
      <w:startOverride w:val="2"/>
    </w:lvlOverride>
    <w:lvlOverride w:ilvl="2">
      <w:startOverride w:val="1"/>
    </w:lvlOverride>
  </w:num>
  <w:num w:numId="7" w16cid:durableId="1730877394">
    <w:abstractNumId w:val="14"/>
    <w:lvlOverride w:ilvl="0">
      <w:startOverride w:val="2"/>
    </w:lvlOverride>
    <w:lvlOverride w:ilvl="1">
      <w:startOverride w:val="2"/>
    </w:lvlOverride>
    <w:lvlOverride w:ilvl="2">
      <w:startOverride w:val="1"/>
    </w:lvlOverride>
  </w:num>
  <w:num w:numId="8" w16cid:durableId="381445658">
    <w:abstractNumId w:val="9"/>
  </w:num>
  <w:num w:numId="9" w16cid:durableId="1045445255">
    <w:abstractNumId w:val="7"/>
  </w:num>
  <w:num w:numId="10" w16cid:durableId="114257537">
    <w:abstractNumId w:val="6"/>
  </w:num>
  <w:num w:numId="11" w16cid:durableId="711349658">
    <w:abstractNumId w:val="5"/>
  </w:num>
  <w:num w:numId="12" w16cid:durableId="1041249147">
    <w:abstractNumId w:val="4"/>
  </w:num>
  <w:num w:numId="13" w16cid:durableId="646057246">
    <w:abstractNumId w:val="8"/>
  </w:num>
  <w:num w:numId="14" w16cid:durableId="1682851762">
    <w:abstractNumId w:val="3"/>
  </w:num>
  <w:num w:numId="15" w16cid:durableId="1167982808">
    <w:abstractNumId w:val="2"/>
  </w:num>
  <w:num w:numId="16" w16cid:durableId="65344967">
    <w:abstractNumId w:val="1"/>
  </w:num>
  <w:num w:numId="17" w16cid:durableId="987393441">
    <w:abstractNumId w:val="0"/>
  </w:num>
  <w:num w:numId="18" w16cid:durableId="22484478">
    <w:abstractNumId w:val="14"/>
    <w:lvlOverride w:ilvl="0">
      <w:startOverride w:val="2"/>
    </w:lvlOverride>
    <w:lvlOverride w:ilvl="1">
      <w:startOverride w:val="2"/>
    </w:lvlOverride>
    <w:lvlOverride w:ilvl="2">
      <w:startOverride w:val="2"/>
    </w:lvlOverride>
  </w:num>
  <w:num w:numId="19" w16cid:durableId="1607344514">
    <w:abstractNumId w:val="14"/>
    <w:lvlOverride w:ilvl="0">
      <w:startOverride w:val="4"/>
    </w:lvlOverride>
  </w:num>
  <w:num w:numId="20" w16cid:durableId="868179592">
    <w:abstractNumId w:val="12"/>
  </w:num>
  <w:num w:numId="21" w16cid:durableId="1514883356">
    <w:abstractNumId w:val="15"/>
  </w:num>
  <w:num w:numId="22" w16cid:durableId="18844447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BA6"/>
    <w:rsid w:val="00001C4A"/>
    <w:rsid w:val="00004274"/>
    <w:rsid w:val="00006FE4"/>
    <w:rsid w:val="00011237"/>
    <w:rsid w:val="00014332"/>
    <w:rsid w:val="00016175"/>
    <w:rsid w:val="00021AA1"/>
    <w:rsid w:val="000373CF"/>
    <w:rsid w:val="000413C7"/>
    <w:rsid w:val="000532F9"/>
    <w:rsid w:val="00061C57"/>
    <w:rsid w:val="00064B26"/>
    <w:rsid w:val="000670B0"/>
    <w:rsid w:val="0007544B"/>
    <w:rsid w:val="000811AE"/>
    <w:rsid w:val="00082055"/>
    <w:rsid w:val="00086723"/>
    <w:rsid w:val="00087AB2"/>
    <w:rsid w:val="00092414"/>
    <w:rsid w:val="00092434"/>
    <w:rsid w:val="0009699A"/>
    <w:rsid w:val="000971BC"/>
    <w:rsid w:val="000A3235"/>
    <w:rsid w:val="000B7C89"/>
    <w:rsid w:val="000C384D"/>
    <w:rsid w:val="000C3BA5"/>
    <w:rsid w:val="000D1FC9"/>
    <w:rsid w:val="000D23D6"/>
    <w:rsid w:val="000D5A56"/>
    <w:rsid w:val="000E5871"/>
    <w:rsid w:val="000E5E97"/>
    <w:rsid w:val="000E7E9C"/>
    <w:rsid w:val="000F1176"/>
    <w:rsid w:val="000F1E78"/>
    <w:rsid w:val="000F310E"/>
    <w:rsid w:val="000F42D6"/>
    <w:rsid w:val="000F5A7B"/>
    <w:rsid w:val="000F7B10"/>
    <w:rsid w:val="001019FB"/>
    <w:rsid w:val="0010306C"/>
    <w:rsid w:val="001036CD"/>
    <w:rsid w:val="00105268"/>
    <w:rsid w:val="00105FF9"/>
    <w:rsid w:val="0010603B"/>
    <w:rsid w:val="0011047D"/>
    <w:rsid w:val="00116FEA"/>
    <w:rsid w:val="00117493"/>
    <w:rsid w:val="0012133D"/>
    <w:rsid w:val="00121D72"/>
    <w:rsid w:val="00131E56"/>
    <w:rsid w:val="00135643"/>
    <w:rsid w:val="001359A7"/>
    <w:rsid w:val="00136A2E"/>
    <w:rsid w:val="00144507"/>
    <w:rsid w:val="00146B9E"/>
    <w:rsid w:val="001501FE"/>
    <w:rsid w:val="001540CB"/>
    <w:rsid w:val="001604DA"/>
    <w:rsid w:val="001650AA"/>
    <w:rsid w:val="0016575A"/>
    <w:rsid w:val="0018243F"/>
    <w:rsid w:val="001855A0"/>
    <w:rsid w:val="00190E4C"/>
    <w:rsid w:val="00193628"/>
    <w:rsid w:val="00195360"/>
    <w:rsid w:val="001A209B"/>
    <w:rsid w:val="001A2423"/>
    <w:rsid w:val="001A4F2A"/>
    <w:rsid w:val="001A56BB"/>
    <w:rsid w:val="001A5DBD"/>
    <w:rsid w:val="001B2BA2"/>
    <w:rsid w:val="001C1B7F"/>
    <w:rsid w:val="001C5678"/>
    <w:rsid w:val="001C7B39"/>
    <w:rsid w:val="001D2FA5"/>
    <w:rsid w:val="001E3DDF"/>
    <w:rsid w:val="001F596F"/>
    <w:rsid w:val="001F729A"/>
    <w:rsid w:val="001F7BED"/>
    <w:rsid w:val="00203FE3"/>
    <w:rsid w:val="00204A81"/>
    <w:rsid w:val="00213336"/>
    <w:rsid w:val="00213C9B"/>
    <w:rsid w:val="002149F4"/>
    <w:rsid w:val="00235353"/>
    <w:rsid w:val="002357CB"/>
    <w:rsid w:val="00240609"/>
    <w:rsid w:val="00244B2E"/>
    <w:rsid w:val="0024506F"/>
    <w:rsid w:val="00250B56"/>
    <w:rsid w:val="0025649A"/>
    <w:rsid w:val="00262370"/>
    <w:rsid w:val="00266548"/>
    <w:rsid w:val="0026775C"/>
    <w:rsid w:val="00272656"/>
    <w:rsid w:val="00280D5F"/>
    <w:rsid w:val="00282496"/>
    <w:rsid w:val="002864A1"/>
    <w:rsid w:val="00297086"/>
    <w:rsid w:val="002A21C8"/>
    <w:rsid w:val="002A2980"/>
    <w:rsid w:val="002A5086"/>
    <w:rsid w:val="002B4003"/>
    <w:rsid w:val="002C5C30"/>
    <w:rsid w:val="002C79B3"/>
    <w:rsid w:val="002D1AB6"/>
    <w:rsid w:val="002D3CCD"/>
    <w:rsid w:val="002D4CF2"/>
    <w:rsid w:val="002E1670"/>
    <w:rsid w:val="002E1C72"/>
    <w:rsid w:val="002E1D99"/>
    <w:rsid w:val="002E442D"/>
    <w:rsid w:val="002E60F9"/>
    <w:rsid w:val="002F77BB"/>
    <w:rsid w:val="0030158E"/>
    <w:rsid w:val="00304FB5"/>
    <w:rsid w:val="00307ACE"/>
    <w:rsid w:val="0031425E"/>
    <w:rsid w:val="003143CB"/>
    <w:rsid w:val="0032467C"/>
    <w:rsid w:val="003271B5"/>
    <w:rsid w:val="003273FC"/>
    <w:rsid w:val="003276C6"/>
    <w:rsid w:val="0033401D"/>
    <w:rsid w:val="0033532F"/>
    <w:rsid w:val="00347FA0"/>
    <w:rsid w:val="0035265B"/>
    <w:rsid w:val="00355990"/>
    <w:rsid w:val="00357681"/>
    <w:rsid w:val="0036012B"/>
    <w:rsid w:val="003604FB"/>
    <w:rsid w:val="003639E2"/>
    <w:rsid w:val="00366881"/>
    <w:rsid w:val="00370D54"/>
    <w:rsid w:val="00375062"/>
    <w:rsid w:val="0037673B"/>
    <w:rsid w:val="00376B2C"/>
    <w:rsid w:val="00377318"/>
    <w:rsid w:val="0037786D"/>
    <w:rsid w:val="00387347"/>
    <w:rsid w:val="00390FD5"/>
    <w:rsid w:val="003976B9"/>
    <w:rsid w:val="003A4886"/>
    <w:rsid w:val="003A52CC"/>
    <w:rsid w:val="003A5AE0"/>
    <w:rsid w:val="003B01D7"/>
    <w:rsid w:val="003C0855"/>
    <w:rsid w:val="003C3D73"/>
    <w:rsid w:val="003C571D"/>
    <w:rsid w:val="003C72EC"/>
    <w:rsid w:val="003E0B60"/>
    <w:rsid w:val="003E2AD5"/>
    <w:rsid w:val="003E4EEF"/>
    <w:rsid w:val="003E7EEE"/>
    <w:rsid w:val="003F5BA6"/>
    <w:rsid w:val="00400292"/>
    <w:rsid w:val="00403105"/>
    <w:rsid w:val="004043F0"/>
    <w:rsid w:val="0040653F"/>
    <w:rsid w:val="00410E84"/>
    <w:rsid w:val="00414B7F"/>
    <w:rsid w:val="00414EDE"/>
    <w:rsid w:val="00430AE5"/>
    <w:rsid w:val="00433653"/>
    <w:rsid w:val="00436D6E"/>
    <w:rsid w:val="00440A51"/>
    <w:rsid w:val="00440F28"/>
    <w:rsid w:val="0044502A"/>
    <w:rsid w:val="004458AC"/>
    <w:rsid w:val="00446249"/>
    <w:rsid w:val="00452CA0"/>
    <w:rsid w:val="00455524"/>
    <w:rsid w:val="00455741"/>
    <w:rsid w:val="00456920"/>
    <w:rsid w:val="00463704"/>
    <w:rsid w:val="00464853"/>
    <w:rsid w:val="0047175D"/>
    <w:rsid w:val="00471F0E"/>
    <w:rsid w:val="00480AFD"/>
    <w:rsid w:val="004814B8"/>
    <w:rsid w:val="00481EE3"/>
    <w:rsid w:val="00483FF9"/>
    <w:rsid w:val="00487ACF"/>
    <w:rsid w:val="00491934"/>
    <w:rsid w:val="0049693C"/>
    <w:rsid w:val="004975B9"/>
    <w:rsid w:val="004B2561"/>
    <w:rsid w:val="004B3900"/>
    <w:rsid w:val="004B5DC8"/>
    <w:rsid w:val="004B6AB4"/>
    <w:rsid w:val="004C34F6"/>
    <w:rsid w:val="004C3AE0"/>
    <w:rsid w:val="004C61AB"/>
    <w:rsid w:val="004C68AB"/>
    <w:rsid w:val="004D2010"/>
    <w:rsid w:val="004E36B6"/>
    <w:rsid w:val="004F3117"/>
    <w:rsid w:val="004F3813"/>
    <w:rsid w:val="004F3910"/>
    <w:rsid w:val="004F4273"/>
    <w:rsid w:val="00505DE0"/>
    <w:rsid w:val="00510108"/>
    <w:rsid w:val="00512C47"/>
    <w:rsid w:val="00513CE1"/>
    <w:rsid w:val="005175AC"/>
    <w:rsid w:val="00517DF9"/>
    <w:rsid w:val="00520A5A"/>
    <w:rsid w:val="00522344"/>
    <w:rsid w:val="00524F71"/>
    <w:rsid w:val="00525287"/>
    <w:rsid w:val="0052607A"/>
    <w:rsid w:val="00531549"/>
    <w:rsid w:val="005318F3"/>
    <w:rsid w:val="00531A1D"/>
    <w:rsid w:val="00531C52"/>
    <w:rsid w:val="00541FCB"/>
    <w:rsid w:val="005436E3"/>
    <w:rsid w:val="00544447"/>
    <w:rsid w:val="0055126B"/>
    <w:rsid w:val="00553B87"/>
    <w:rsid w:val="005565D9"/>
    <w:rsid w:val="00560122"/>
    <w:rsid w:val="00560734"/>
    <w:rsid w:val="00560935"/>
    <w:rsid w:val="0056545B"/>
    <w:rsid w:val="005658F7"/>
    <w:rsid w:val="005723F8"/>
    <w:rsid w:val="005757B6"/>
    <w:rsid w:val="005850D5"/>
    <w:rsid w:val="00587F67"/>
    <w:rsid w:val="005A266C"/>
    <w:rsid w:val="005A3502"/>
    <w:rsid w:val="005A5EF2"/>
    <w:rsid w:val="005B0648"/>
    <w:rsid w:val="005B2A0C"/>
    <w:rsid w:val="005B5519"/>
    <w:rsid w:val="005B58CE"/>
    <w:rsid w:val="005C1021"/>
    <w:rsid w:val="005C51F0"/>
    <w:rsid w:val="005D1193"/>
    <w:rsid w:val="005D4CAD"/>
    <w:rsid w:val="005E12B2"/>
    <w:rsid w:val="005E2B64"/>
    <w:rsid w:val="005E303A"/>
    <w:rsid w:val="005E3084"/>
    <w:rsid w:val="005E5835"/>
    <w:rsid w:val="005E6D42"/>
    <w:rsid w:val="005E70C9"/>
    <w:rsid w:val="005E7125"/>
    <w:rsid w:val="005E7C21"/>
    <w:rsid w:val="005F0288"/>
    <w:rsid w:val="0060211A"/>
    <w:rsid w:val="00605733"/>
    <w:rsid w:val="0061409D"/>
    <w:rsid w:val="006217E6"/>
    <w:rsid w:val="00633C18"/>
    <w:rsid w:val="00641BBD"/>
    <w:rsid w:val="0065018E"/>
    <w:rsid w:val="006526FD"/>
    <w:rsid w:val="0065275F"/>
    <w:rsid w:val="006528FF"/>
    <w:rsid w:val="00657907"/>
    <w:rsid w:val="00661721"/>
    <w:rsid w:val="006676BF"/>
    <w:rsid w:val="00674D14"/>
    <w:rsid w:val="00681682"/>
    <w:rsid w:val="00684DA3"/>
    <w:rsid w:val="00686AFC"/>
    <w:rsid w:val="00690920"/>
    <w:rsid w:val="0069394F"/>
    <w:rsid w:val="006951E9"/>
    <w:rsid w:val="006B0872"/>
    <w:rsid w:val="006B112A"/>
    <w:rsid w:val="006C41F7"/>
    <w:rsid w:val="006D27E2"/>
    <w:rsid w:val="006E056B"/>
    <w:rsid w:val="006E0FDE"/>
    <w:rsid w:val="006E28A8"/>
    <w:rsid w:val="006E4E13"/>
    <w:rsid w:val="006E5AF0"/>
    <w:rsid w:val="006F4E53"/>
    <w:rsid w:val="006F4F28"/>
    <w:rsid w:val="006F63FD"/>
    <w:rsid w:val="006F700E"/>
    <w:rsid w:val="007003D1"/>
    <w:rsid w:val="00721147"/>
    <w:rsid w:val="007236A9"/>
    <w:rsid w:val="00734FDD"/>
    <w:rsid w:val="00736272"/>
    <w:rsid w:val="00740F10"/>
    <w:rsid w:val="00743DFD"/>
    <w:rsid w:val="00744120"/>
    <w:rsid w:val="0074567A"/>
    <w:rsid w:val="00751BCD"/>
    <w:rsid w:val="00762619"/>
    <w:rsid w:val="00766EC3"/>
    <w:rsid w:val="00767ACE"/>
    <w:rsid w:val="00773A9A"/>
    <w:rsid w:val="00787674"/>
    <w:rsid w:val="0079200D"/>
    <w:rsid w:val="00796DBD"/>
    <w:rsid w:val="007A2FDB"/>
    <w:rsid w:val="007A3534"/>
    <w:rsid w:val="007B4B21"/>
    <w:rsid w:val="007B6B44"/>
    <w:rsid w:val="007C0301"/>
    <w:rsid w:val="007C7315"/>
    <w:rsid w:val="007C7565"/>
    <w:rsid w:val="007D0948"/>
    <w:rsid w:val="007D2ED8"/>
    <w:rsid w:val="007D353C"/>
    <w:rsid w:val="007D71A8"/>
    <w:rsid w:val="007E2C84"/>
    <w:rsid w:val="007E7CA2"/>
    <w:rsid w:val="007F0686"/>
    <w:rsid w:val="007F57C7"/>
    <w:rsid w:val="007F658E"/>
    <w:rsid w:val="00800D75"/>
    <w:rsid w:val="00801BC4"/>
    <w:rsid w:val="00802ACD"/>
    <w:rsid w:val="00807A25"/>
    <w:rsid w:val="00807ABE"/>
    <w:rsid w:val="0081127D"/>
    <w:rsid w:val="008154DF"/>
    <w:rsid w:val="00820EF6"/>
    <w:rsid w:val="008226EF"/>
    <w:rsid w:val="008228CF"/>
    <w:rsid w:val="00833141"/>
    <w:rsid w:val="00836056"/>
    <w:rsid w:val="0084219A"/>
    <w:rsid w:val="0084695E"/>
    <w:rsid w:val="00847EAD"/>
    <w:rsid w:val="00852032"/>
    <w:rsid w:val="008561E8"/>
    <w:rsid w:val="00860FF3"/>
    <w:rsid w:val="00861004"/>
    <w:rsid w:val="00861639"/>
    <w:rsid w:val="0086671D"/>
    <w:rsid w:val="00867CD4"/>
    <w:rsid w:val="008701EA"/>
    <w:rsid w:val="008713DD"/>
    <w:rsid w:val="00873305"/>
    <w:rsid w:val="008754EE"/>
    <w:rsid w:val="0087774D"/>
    <w:rsid w:val="00885A24"/>
    <w:rsid w:val="00892B3A"/>
    <w:rsid w:val="00893AD2"/>
    <w:rsid w:val="008A11B1"/>
    <w:rsid w:val="008A2B97"/>
    <w:rsid w:val="008A35F1"/>
    <w:rsid w:val="008B1318"/>
    <w:rsid w:val="008B6914"/>
    <w:rsid w:val="008C60D9"/>
    <w:rsid w:val="008C69A8"/>
    <w:rsid w:val="008C77FF"/>
    <w:rsid w:val="008D6B19"/>
    <w:rsid w:val="008E19FF"/>
    <w:rsid w:val="008E5EF7"/>
    <w:rsid w:val="008F0DA7"/>
    <w:rsid w:val="008F326D"/>
    <w:rsid w:val="008F43D6"/>
    <w:rsid w:val="00906A14"/>
    <w:rsid w:val="00906E23"/>
    <w:rsid w:val="00907267"/>
    <w:rsid w:val="00910345"/>
    <w:rsid w:val="00910C57"/>
    <w:rsid w:val="009124A0"/>
    <w:rsid w:val="0091374D"/>
    <w:rsid w:val="009173D7"/>
    <w:rsid w:val="00923F93"/>
    <w:rsid w:val="009277F4"/>
    <w:rsid w:val="009327CA"/>
    <w:rsid w:val="0093405E"/>
    <w:rsid w:val="0093450E"/>
    <w:rsid w:val="00935D92"/>
    <w:rsid w:val="009402C8"/>
    <w:rsid w:val="009406F4"/>
    <w:rsid w:val="0095617F"/>
    <w:rsid w:val="009628CA"/>
    <w:rsid w:val="00965524"/>
    <w:rsid w:val="00965FC6"/>
    <w:rsid w:val="00972D8F"/>
    <w:rsid w:val="00973525"/>
    <w:rsid w:val="0099397B"/>
    <w:rsid w:val="0099434B"/>
    <w:rsid w:val="009946A5"/>
    <w:rsid w:val="009954C6"/>
    <w:rsid w:val="009A1D30"/>
    <w:rsid w:val="009A66FB"/>
    <w:rsid w:val="009A6DD7"/>
    <w:rsid w:val="009B4990"/>
    <w:rsid w:val="009B5691"/>
    <w:rsid w:val="009B72FB"/>
    <w:rsid w:val="009B7C5A"/>
    <w:rsid w:val="009C0548"/>
    <w:rsid w:val="009C428D"/>
    <w:rsid w:val="009C5129"/>
    <w:rsid w:val="009C55B1"/>
    <w:rsid w:val="009C689C"/>
    <w:rsid w:val="009E2E51"/>
    <w:rsid w:val="009E3D6B"/>
    <w:rsid w:val="009F47AC"/>
    <w:rsid w:val="009F7EDB"/>
    <w:rsid w:val="00A01326"/>
    <w:rsid w:val="00A03F05"/>
    <w:rsid w:val="00A067DF"/>
    <w:rsid w:val="00A06BC1"/>
    <w:rsid w:val="00A06C88"/>
    <w:rsid w:val="00A131C6"/>
    <w:rsid w:val="00A1669E"/>
    <w:rsid w:val="00A22697"/>
    <w:rsid w:val="00A238DD"/>
    <w:rsid w:val="00A32531"/>
    <w:rsid w:val="00A35DB4"/>
    <w:rsid w:val="00A42C46"/>
    <w:rsid w:val="00A43A63"/>
    <w:rsid w:val="00A466BF"/>
    <w:rsid w:val="00A46C28"/>
    <w:rsid w:val="00A474EC"/>
    <w:rsid w:val="00A50563"/>
    <w:rsid w:val="00A54D9E"/>
    <w:rsid w:val="00A54F44"/>
    <w:rsid w:val="00A56179"/>
    <w:rsid w:val="00A57A2B"/>
    <w:rsid w:val="00A63EA2"/>
    <w:rsid w:val="00A67FCA"/>
    <w:rsid w:val="00A7044E"/>
    <w:rsid w:val="00A70E61"/>
    <w:rsid w:val="00A745EC"/>
    <w:rsid w:val="00A818F3"/>
    <w:rsid w:val="00A825C6"/>
    <w:rsid w:val="00A86AEC"/>
    <w:rsid w:val="00A86D99"/>
    <w:rsid w:val="00A90B6F"/>
    <w:rsid w:val="00A96538"/>
    <w:rsid w:val="00AA1B05"/>
    <w:rsid w:val="00AA6D8F"/>
    <w:rsid w:val="00AB1188"/>
    <w:rsid w:val="00AB4B4B"/>
    <w:rsid w:val="00AB54FF"/>
    <w:rsid w:val="00AB7192"/>
    <w:rsid w:val="00AB763C"/>
    <w:rsid w:val="00AB79D4"/>
    <w:rsid w:val="00AC1CFF"/>
    <w:rsid w:val="00AD5200"/>
    <w:rsid w:val="00AD7130"/>
    <w:rsid w:val="00AE2BB2"/>
    <w:rsid w:val="00AE50E9"/>
    <w:rsid w:val="00AE7594"/>
    <w:rsid w:val="00AF1058"/>
    <w:rsid w:val="00AF2373"/>
    <w:rsid w:val="00AF2C6B"/>
    <w:rsid w:val="00AF428C"/>
    <w:rsid w:val="00AF63C0"/>
    <w:rsid w:val="00B025BB"/>
    <w:rsid w:val="00B04410"/>
    <w:rsid w:val="00B15923"/>
    <w:rsid w:val="00B17F56"/>
    <w:rsid w:val="00B23DE5"/>
    <w:rsid w:val="00B261C9"/>
    <w:rsid w:val="00B3023D"/>
    <w:rsid w:val="00B37E12"/>
    <w:rsid w:val="00B41C53"/>
    <w:rsid w:val="00B438D1"/>
    <w:rsid w:val="00B45C38"/>
    <w:rsid w:val="00B47BBF"/>
    <w:rsid w:val="00B47C11"/>
    <w:rsid w:val="00B47E01"/>
    <w:rsid w:val="00B53166"/>
    <w:rsid w:val="00B55F6E"/>
    <w:rsid w:val="00B5622A"/>
    <w:rsid w:val="00B63317"/>
    <w:rsid w:val="00B7553C"/>
    <w:rsid w:val="00B777D4"/>
    <w:rsid w:val="00B80DD3"/>
    <w:rsid w:val="00B824B8"/>
    <w:rsid w:val="00B849E5"/>
    <w:rsid w:val="00B8589E"/>
    <w:rsid w:val="00B878CF"/>
    <w:rsid w:val="00B87D59"/>
    <w:rsid w:val="00B93B63"/>
    <w:rsid w:val="00B9742F"/>
    <w:rsid w:val="00BA0AC8"/>
    <w:rsid w:val="00BA2D6C"/>
    <w:rsid w:val="00BC0D93"/>
    <w:rsid w:val="00BD43F7"/>
    <w:rsid w:val="00BE02B3"/>
    <w:rsid w:val="00BE06C9"/>
    <w:rsid w:val="00BE195E"/>
    <w:rsid w:val="00BE4586"/>
    <w:rsid w:val="00BE5511"/>
    <w:rsid w:val="00BF0AB4"/>
    <w:rsid w:val="00BF5FB3"/>
    <w:rsid w:val="00C20113"/>
    <w:rsid w:val="00C271B8"/>
    <w:rsid w:val="00C329DD"/>
    <w:rsid w:val="00C358FB"/>
    <w:rsid w:val="00C36451"/>
    <w:rsid w:val="00C40587"/>
    <w:rsid w:val="00C421EA"/>
    <w:rsid w:val="00C44862"/>
    <w:rsid w:val="00C4498F"/>
    <w:rsid w:val="00C50128"/>
    <w:rsid w:val="00C51350"/>
    <w:rsid w:val="00C52532"/>
    <w:rsid w:val="00C62F4A"/>
    <w:rsid w:val="00C63760"/>
    <w:rsid w:val="00C66348"/>
    <w:rsid w:val="00C73AA8"/>
    <w:rsid w:val="00C7799F"/>
    <w:rsid w:val="00C8241E"/>
    <w:rsid w:val="00C8246E"/>
    <w:rsid w:val="00C847B5"/>
    <w:rsid w:val="00C91541"/>
    <w:rsid w:val="00C91E90"/>
    <w:rsid w:val="00C92CCA"/>
    <w:rsid w:val="00CA5481"/>
    <w:rsid w:val="00CB10C6"/>
    <w:rsid w:val="00CB5DD3"/>
    <w:rsid w:val="00CB6204"/>
    <w:rsid w:val="00CC2015"/>
    <w:rsid w:val="00CC45BE"/>
    <w:rsid w:val="00CE01ED"/>
    <w:rsid w:val="00CE412A"/>
    <w:rsid w:val="00CE4759"/>
    <w:rsid w:val="00CE4DE7"/>
    <w:rsid w:val="00CF143F"/>
    <w:rsid w:val="00D03A7F"/>
    <w:rsid w:val="00D114B6"/>
    <w:rsid w:val="00D119D7"/>
    <w:rsid w:val="00D1255F"/>
    <w:rsid w:val="00D21CB3"/>
    <w:rsid w:val="00D22D5C"/>
    <w:rsid w:val="00D2431F"/>
    <w:rsid w:val="00D246E9"/>
    <w:rsid w:val="00D3154E"/>
    <w:rsid w:val="00D325DD"/>
    <w:rsid w:val="00D32904"/>
    <w:rsid w:val="00D354E6"/>
    <w:rsid w:val="00D35BA8"/>
    <w:rsid w:val="00D35FE3"/>
    <w:rsid w:val="00D37829"/>
    <w:rsid w:val="00D4732E"/>
    <w:rsid w:val="00D50DDC"/>
    <w:rsid w:val="00D519FF"/>
    <w:rsid w:val="00D53000"/>
    <w:rsid w:val="00D54088"/>
    <w:rsid w:val="00D55CF1"/>
    <w:rsid w:val="00D66ECD"/>
    <w:rsid w:val="00D67A88"/>
    <w:rsid w:val="00D7389A"/>
    <w:rsid w:val="00D777B2"/>
    <w:rsid w:val="00D81AAA"/>
    <w:rsid w:val="00D81BC9"/>
    <w:rsid w:val="00D86209"/>
    <w:rsid w:val="00D956F8"/>
    <w:rsid w:val="00D95808"/>
    <w:rsid w:val="00D96514"/>
    <w:rsid w:val="00DA4A04"/>
    <w:rsid w:val="00DA7610"/>
    <w:rsid w:val="00DC1561"/>
    <w:rsid w:val="00DC37CC"/>
    <w:rsid w:val="00DC462D"/>
    <w:rsid w:val="00DC623E"/>
    <w:rsid w:val="00DD0309"/>
    <w:rsid w:val="00DD09F6"/>
    <w:rsid w:val="00DD3CEF"/>
    <w:rsid w:val="00DD475C"/>
    <w:rsid w:val="00DE274D"/>
    <w:rsid w:val="00DE3100"/>
    <w:rsid w:val="00DF20C9"/>
    <w:rsid w:val="00DF4250"/>
    <w:rsid w:val="00E04939"/>
    <w:rsid w:val="00E1001C"/>
    <w:rsid w:val="00E1424B"/>
    <w:rsid w:val="00E170AA"/>
    <w:rsid w:val="00E2369F"/>
    <w:rsid w:val="00E23E40"/>
    <w:rsid w:val="00E27B68"/>
    <w:rsid w:val="00E30890"/>
    <w:rsid w:val="00E33877"/>
    <w:rsid w:val="00E33B25"/>
    <w:rsid w:val="00E40483"/>
    <w:rsid w:val="00E46998"/>
    <w:rsid w:val="00E5431B"/>
    <w:rsid w:val="00E565D8"/>
    <w:rsid w:val="00E655CC"/>
    <w:rsid w:val="00E7511F"/>
    <w:rsid w:val="00E8260B"/>
    <w:rsid w:val="00E97518"/>
    <w:rsid w:val="00EA40CA"/>
    <w:rsid w:val="00EA4867"/>
    <w:rsid w:val="00EA53DF"/>
    <w:rsid w:val="00EB15CB"/>
    <w:rsid w:val="00EC3B01"/>
    <w:rsid w:val="00EC6DA5"/>
    <w:rsid w:val="00EC776C"/>
    <w:rsid w:val="00ED5CA8"/>
    <w:rsid w:val="00ED771E"/>
    <w:rsid w:val="00EE040C"/>
    <w:rsid w:val="00EE1710"/>
    <w:rsid w:val="00EE3AF8"/>
    <w:rsid w:val="00EE4045"/>
    <w:rsid w:val="00EE5DB6"/>
    <w:rsid w:val="00EE6418"/>
    <w:rsid w:val="00EE6FC0"/>
    <w:rsid w:val="00EF0FA4"/>
    <w:rsid w:val="00EF4B77"/>
    <w:rsid w:val="00F040E7"/>
    <w:rsid w:val="00F0447A"/>
    <w:rsid w:val="00F10553"/>
    <w:rsid w:val="00F27D45"/>
    <w:rsid w:val="00F3304E"/>
    <w:rsid w:val="00F36F5D"/>
    <w:rsid w:val="00F46160"/>
    <w:rsid w:val="00F46297"/>
    <w:rsid w:val="00F477DD"/>
    <w:rsid w:val="00F524A1"/>
    <w:rsid w:val="00F63D85"/>
    <w:rsid w:val="00F65817"/>
    <w:rsid w:val="00F701BB"/>
    <w:rsid w:val="00F75F12"/>
    <w:rsid w:val="00F81ECB"/>
    <w:rsid w:val="00F845BB"/>
    <w:rsid w:val="00F85EA7"/>
    <w:rsid w:val="00F862CD"/>
    <w:rsid w:val="00F87084"/>
    <w:rsid w:val="00F929ED"/>
    <w:rsid w:val="00F9687E"/>
    <w:rsid w:val="00F9717E"/>
    <w:rsid w:val="00F974D4"/>
    <w:rsid w:val="00FA001E"/>
    <w:rsid w:val="00FA14B2"/>
    <w:rsid w:val="00FA2B88"/>
    <w:rsid w:val="00FB05FD"/>
    <w:rsid w:val="00FB076A"/>
    <w:rsid w:val="00FB4D67"/>
    <w:rsid w:val="00FB5A1E"/>
    <w:rsid w:val="00FB64B9"/>
    <w:rsid w:val="00FC0180"/>
    <w:rsid w:val="00FC08CB"/>
    <w:rsid w:val="00FD12D0"/>
    <w:rsid w:val="00FD58E2"/>
    <w:rsid w:val="00FD76D3"/>
    <w:rsid w:val="00FE3670"/>
    <w:rsid w:val="00FE5A91"/>
    <w:rsid w:val="00FF21C6"/>
    <w:rsid w:val="00FF2B3C"/>
    <w:rsid w:val="00FF50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053AA"/>
  <w15:chartTrackingRefBased/>
  <w15:docId w15:val="{EC320AD8-9CAB-4D44-B712-37FCFE0F5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561"/>
    <w:pPr>
      <w:spacing w:line="360" w:lineRule="auto"/>
      <w:jc w:val="center"/>
    </w:pPr>
    <w:rPr>
      <w:rFonts w:ascii="Arial" w:hAnsi="Arial"/>
      <w:sz w:val="24"/>
      <w:szCs w:val="22"/>
      <w:lang w:eastAsia="en-US"/>
    </w:rPr>
  </w:style>
  <w:style w:type="paragraph" w:styleId="Ttulo1">
    <w:name w:val="heading 1"/>
    <w:basedOn w:val="Normal"/>
    <w:next w:val="Texto"/>
    <w:link w:val="Ttulo1Char"/>
    <w:uiPriority w:val="9"/>
    <w:qFormat/>
    <w:rsid w:val="009277F4"/>
    <w:pPr>
      <w:keepNext/>
      <w:keepLines/>
      <w:numPr>
        <w:numId w:val="2"/>
      </w:numPr>
      <w:spacing w:after="600"/>
      <w:ind w:left="227" w:hanging="227"/>
      <w:jc w:val="left"/>
      <w:outlineLvl w:val="0"/>
    </w:pPr>
    <w:rPr>
      <w:rFonts w:eastAsia="Times New Roman"/>
      <w:b/>
      <w:bCs/>
      <w:caps/>
      <w:szCs w:val="28"/>
    </w:rPr>
  </w:style>
  <w:style w:type="paragraph" w:styleId="Ttulo2">
    <w:name w:val="heading 2"/>
    <w:basedOn w:val="Normal"/>
    <w:next w:val="Texto"/>
    <w:link w:val="Ttulo2Char"/>
    <w:uiPriority w:val="9"/>
    <w:qFormat/>
    <w:rsid w:val="009277F4"/>
    <w:pPr>
      <w:keepNext/>
      <w:keepLines/>
      <w:numPr>
        <w:ilvl w:val="1"/>
        <w:numId w:val="2"/>
      </w:numPr>
      <w:spacing w:before="600" w:after="600"/>
      <w:ind w:left="397" w:hanging="397"/>
      <w:jc w:val="left"/>
      <w:outlineLvl w:val="1"/>
    </w:pPr>
    <w:rPr>
      <w:rFonts w:eastAsia="Times New Roman"/>
      <w:bCs/>
      <w:caps/>
      <w:szCs w:val="26"/>
    </w:rPr>
  </w:style>
  <w:style w:type="paragraph" w:styleId="Ttulo3">
    <w:name w:val="heading 3"/>
    <w:basedOn w:val="Normal"/>
    <w:next w:val="Texto"/>
    <w:link w:val="Ttulo3Char"/>
    <w:uiPriority w:val="9"/>
    <w:qFormat/>
    <w:rsid w:val="009277F4"/>
    <w:pPr>
      <w:keepNext/>
      <w:keepLines/>
      <w:numPr>
        <w:ilvl w:val="2"/>
        <w:numId w:val="2"/>
      </w:numPr>
      <w:spacing w:before="600" w:after="600"/>
      <w:ind w:left="567" w:hanging="567"/>
      <w:jc w:val="left"/>
      <w:outlineLvl w:val="2"/>
    </w:pPr>
    <w:rPr>
      <w:rFonts w:eastAsia="Times New Roman"/>
      <w:b/>
      <w:bCs/>
    </w:rPr>
  </w:style>
  <w:style w:type="paragraph" w:styleId="Ttulo4">
    <w:name w:val="heading 4"/>
    <w:basedOn w:val="Normal"/>
    <w:next w:val="Texto"/>
    <w:link w:val="Ttulo4Char"/>
    <w:uiPriority w:val="9"/>
    <w:qFormat/>
    <w:rsid w:val="002C5C30"/>
    <w:pPr>
      <w:keepNext/>
      <w:keepLines/>
      <w:numPr>
        <w:ilvl w:val="3"/>
        <w:numId w:val="2"/>
      </w:numPr>
      <w:spacing w:before="300" w:after="300"/>
      <w:ind w:left="851" w:hanging="851"/>
      <w:jc w:val="left"/>
      <w:outlineLvl w:val="3"/>
    </w:pPr>
    <w:rPr>
      <w:rFonts w:eastAsia="Times New Roman"/>
      <w:bCs/>
      <w:iCs/>
    </w:rPr>
  </w:style>
  <w:style w:type="paragraph" w:styleId="Ttulo5">
    <w:name w:val="heading 5"/>
    <w:aliases w:val="ANEXOS"/>
    <w:basedOn w:val="Normal"/>
    <w:next w:val="Normal"/>
    <w:link w:val="Ttulo5Char"/>
    <w:uiPriority w:val="9"/>
    <w:qFormat/>
    <w:rsid w:val="00CE01ED"/>
    <w:pPr>
      <w:keepNext/>
      <w:keepLines/>
      <w:spacing w:before="200"/>
      <w:outlineLvl w:val="4"/>
    </w:pPr>
    <w:rPr>
      <w:rFonts w:eastAsia="Times New Roman"/>
      <w:b/>
      <w:caps/>
      <w:color w:val="243F60"/>
      <w:szCs w:val="24"/>
    </w:rPr>
  </w:style>
  <w:style w:type="paragraph" w:styleId="Ttulo6">
    <w:name w:val="heading 6"/>
    <w:basedOn w:val="Normal"/>
    <w:next w:val="Normal"/>
    <w:link w:val="Ttulo6Char"/>
    <w:uiPriority w:val="9"/>
    <w:qFormat/>
    <w:rsid w:val="00A474EC"/>
    <w:pPr>
      <w:keepNext/>
      <w:keepLines/>
      <w:numPr>
        <w:ilvl w:val="5"/>
        <w:numId w:val="2"/>
      </w:numPr>
      <w:spacing w:before="200"/>
      <w:outlineLvl w:val="5"/>
    </w:pPr>
    <w:rPr>
      <w:rFonts w:ascii="Cambria" w:eastAsia="Times New Roman" w:hAnsi="Cambria"/>
      <w:i/>
      <w:iCs/>
      <w:color w:val="243F60"/>
    </w:rPr>
  </w:style>
  <w:style w:type="paragraph" w:styleId="Ttulo7">
    <w:name w:val="heading 7"/>
    <w:basedOn w:val="Normal"/>
    <w:next w:val="Normal"/>
    <w:link w:val="Ttulo7Char"/>
    <w:uiPriority w:val="9"/>
    <w:qFormat/>
    <w:rsid w:val="00A474EC"/>
    <w:pPr>
      <w:keepNext/>
      <w:keepLines/>
      <w:numPr>
        <w:ilvl w:val="6"/>
        <w:numId w:val="2"/>
      </w:numPr>
      <w:spacing w:before="200"/>
      <w:outlineLvl w:val="6"/>
    </w:pPr>
    <w:rPr>
      <w:rFonts w:ascii="Cambria" w:eastAsia="Times New Roman" w:hAnsi="Cambria"/>
      <w:i/>
      <w:iCs/>
      <w:color w:val="404040"/>
    </w:rPr>
  </w:style>
  <w:style w:type="paragraph" w:styleId="Ttulo8">
    <w:name w:val="heading 8"/>
    <w:basedOn w:val="Normal"/>
    <w:next w:val="Normal"/>
    <w:link w:val="Ttulo8Char"/>
    <w:uiPriority w:val="9"/>
    <w:qFormat/>
    <w:rsid w:val="00A474EC"/>
    <w:pPr>
      <w:keepNext/>
      <w:keepLines/>
      <w:numPr>
        <w:ilvl w:val="7"/>
        <w:numId w:val="2"/>
      </w:numPr>
      <w:spacing w:before="200"/>
      <w:outlineLvl w:val="7"/>
    </w:pPr>
    <w:rPr>
      <w:rFonts w:ascii="Cambria" w:eastAsia="Times New Roman" w:hAnsi="Cambria"/>
      <w:color w:val="404040"/>
      <w:sz w:val="20"/>
      <w:szCs w:val="20"/>
    </w:rPr>
  </w:style>
  <w:style w:type="paragraph" w:styleId="Ttulo9">
    <w:name w:val="heading 9"/>
    <w:basedOn w:val="Normal"/>
    <w:next w:val="Normal"/>
    <w:link w:val="Ttulo9Char"/>
    <w:uiPriority w:val="9"/>
    <w:qFormat/>
    <w:rsid w:val="00A474EC"/>
    <w:pPr>
      <w:keepNext/>
      <w:keepLines/>
      <w:numPr>
        <w:ilvl w:val="8"/>
        <w:numId w:val="2"/>
      </w:numPr>
      <w:spacing w:before="200"/>
      <w:outlineLvl w:val="8"/>
    </w:pPr>
    <w:rPr>
      <w:rFonts w:ascii="Cambria" w:eastAsia="Times New Roman" w:hAnsi="Cambria"/>
      <w:i/>
      <w:iCs/>
      <w:color w:val="404040"/>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pa-FolhaDeRosto">
    <w:name w:val="Capa-Folha De Rosto"/>
    <w:basedOn w:val="Normal"/>
    <w:qFormat/>
    <w:rsid w:val="006E056B"/>
    <w:rPr>
      <w:b/>
      <w:caps/>
    </w:rPr>
  </w:style>
  <w:style w:type="paragraph" w:customStyle="1" w:styleId="CF-NaturezadoTrabalho-Orientador">
    <w:name w:val="CF-Natureza do Trabalho-Orientador"/>
    <w:basedOn w:val="Normal"/>
    <w:qFormat/>
    <w:rsid w:val="00481EE3"/>
    <w:pPr>
      <w:spacing w:line="240" w:lineRule="auto"/>
      <w:ind w:left="4536"/>
      <w:jc w:val="both"/>
    </w:pPr>
  </w:style>
  <w:style w:type="paragraph" w:customStyle="1" w:styleId="FolhaAprov-NaturezaTrabalho">
    <w:name w:val="Folha Aprov-Natureza Trabalho"/>
    <w:basedOn w:val="Normal"/>
    <w:qFormat/>
    <w:rsid w:val="00FD58E2"/>
    <w:pPr>
      <w:jc w:val="both"/>
    </w:pPr>
  </w:style>
  <w:style w:type="paragraph" w:customStyle="1" w:styleId="FolhaAprov-BancaExaminadora">
    <w:name w:val="Folha Aprov-Banca Examinadora"/>
    <w:basedOn w:val="Normal"/>
    <w:qFormat/>
    <w:rsid w:val="00D22D5C"/>
  </w:style>
  <w:style w:type="paragraph" w:customStyle="1" w:styleId="Dedicatria-Epigrafe">
    <w:name w:val="Dedicatória-Epigrafe"/>
    <w:basedOn w:val="Normal"/>
    <w:qFormat/>
    <w:rsid w:val="00560122"/>
    <w:pPr>
      <w:ind w:left="4536"/>
      <w:jc w:val="right"/>
    </w:pPr>
  </w:style>
  <w:style w:type="paragraph" w:customStyle="1" w:styleId="TtuloPr-textual">
    <w:name w:val="Título Pré-textual"/>
    <w:basedOn w:val="Normal"/>
    <w:next w:val="Texto"/>
    <w:qFormat/>
    <w:rsid w:val="0007544B"/>
    <w:pPr>
      <w:spacing w:after="600"/>
      <w:jc w:val="left"/>
    </w:pPr>
    <w:rPr>
      <w:b/>
      <w:caps/>
    </w:rPr>
  </w:style>
  <w:style w:type="paragraph" w:customStyle="1" w:styleId="Texto">
    <w:name w:val="Texto"/>
    <w:basedOn w:val="Normal"/>
    <w:qFormat/>
    <w:rsid w:val="00E27B68"/>
    <w:pPr>
      <w:ind w:firstLine="709"/>
      <w:jc w:val="both"/>
    </w:pPr>
  </w:style>
  <w:style w:type="paragraph" w:customStyle="1" w:styleId="Resumo-Texto">
    <w:name w:val="Resumo-Texto"/>
    <w:basedOn w:val="Normal"/>
    <w:qFormat/>
    <w:rsid w:val="00B878CF"/>
    <w:pPr>
      <w:spacing w:line="240" w:lineRule="auto"/>
      <w:jc w:val="both"/>
    </w:pPr>
  </w:style>
  <w:style w:type="table" w:styleId="Tabelacomgrade">
    <w:name w:val="Table Grid"/>
    <w:basedOn w:val="Tabelanormal"/>
    <w:uiPriority w:val="59"/>
    <w:rsid w:val="0025649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MapadoDocumento">
    <w:name w:val="Document Map"/>
    <w:basedOn w:val="Normal"/>
    <w:link w:val="MapadoDocumentoChar"/>
    <w:uiPriority w:val="99"/>
    <w:semiHidden/>
    <w:unhideWhenUsed/>
    <w:rsid w:val="00CC2015"/>
    <w:pPr>
      <w:spacing w:line="240" w:lineRule="auto"/>
    </w:pPr>
    <w:rPr>
      <w:rFonts w:ascii="Tahoma" w:hAnsi="Tahoma" w:cs="Tahoma"/>
      <w:sz w:val="16"/>
      <w:szCs w:val="16"/>
    </w:rPr>
  </w:style>
  <w:style w:type="character" w:customStyle="1" w:styleId="MapadoDocumentoChar">
    <w:name w:val="Mapa do Documento Char"/>
    <w:link w:val="MapadoDocumento"/>
    <w:uiPriority w:val="99"/>
    <w:semiHidden/>
    <w:rsid w:val="00CC2015"/>
    <w:rPr>
      <w:rFonts w:ascii="Tahoma" w:hAnsi="Tahoma" w:cs="Tahoma"/>
      <w:sz w:val="16"/>
      <w:szCs w:val="16"/>
    </w:rPr>
  </w:style>
  <w:style w:type="paragraph" w:styleId="Cabealho">
    <w:name w:val="header"/>
    <w:basedOn w:val="Normal"/>
    <w:link w:val="CabealhoChar"/>
    <w:uiPriority w:val="99"/>
    <w:unhideWhenUsed/>
    <w:rsid w:val="00F9687E"/>
    <w:pPr>
      <w:tabs>
        <w:tab w:val="center" w:pos="4252"/>
        <w:tab w:val="right" w:pos="8504"/>
      </w:tabs>
      <w:spacing w:line="240" w:lineRule="auto"/>
    </w:pPr>
  </w:style>
  <w:style w:type="character" w:customStyle="1" w:styleId="CabealhoChar">
    <w:name w:val="Cabeçalho Char"/>
    <w:link w:val="Cabealho"/>
    <w:uiPriority w:val="99"/>
    <w:rsid w:val="00F9687E"/>
    <w:rPr>
      <w:rFonts w:ascii="Arial" w:hAnsi="Arial"/>
      <w:sz w:val="24"/>
    </w:rPr>
  </w:style>
  <w:style w:type="paragraph" w:styleId="Rodap">
    <w:name w:val="footer"/>
    <w:basedOn w:val="Normal"/>
    <w:link w:val="RodapChar"/>
    <w:uiPriority w:val="99"/>
    <w:semiHidden/>
    <w:unhideWhenUsed/>
    <w:rsid w:val="00F9687E"/>
    <w:pPr>
      <w:tabs>
        <w:tab w:val="center" w:pos="4252"/>
        <w:tab w:val="right" w:pos="8504"/>
      </w:tabs>
      <w:spacing w:line="240" w:lineRule="auto"/>
    </w:pPr>
  </w:style>
  <w:style w:type="character" w:customStyle="1" w:styleId="RodapChar">
    <w:name w:val="Rodapé Char"/>
    <w:link w:val="Rodap"/>
    <w:uiPriority w:val="99"/>
    <w:semiHidden/>
    <w:rsid w:val="00F9687E"/>
    <w:rPr>
      <w:rFonts w:ascii="Arial" w:hAnsi="Arial"/>
      <w:sz w:val="24"/>
    </w:rPr>
  </w:style>
  <w:style w:type="character" w:customStyle="1" w:styleId="Ttulo1Char">
    <w:name w:val="Título 1 Char"/>
    <w:link w:val="Ttulo1"/>
    <w:uiPriority w:val="9"/>
    <w:rsid w:val="009277F4"/>
    <w:rPr>
      <w:rFonts w:ascii="Arial" w:hAnsi="Arial"/>
      <w:b/>
      <w:bCs/>
      <w:caps/>
      <w:sz w:val="24"/>
      <w:szCs w:val="28"/>
      <w:lang w:val="pt-BR" w:eastAsia="en-US" w:bidi="ar-SA"/>
    </w:rPr>
  </w:style>
  <w:style w:type="character" w:customStyle="1" w:styleId="Ttulo2Char">
    <w:name w:val="Título 2 Char"/>
    <w:link w:val="Ttulo2"/>
    <w:uiPriority w:val="9"/>
    <w:rsid w:val="009277F4"/>
    <w:rPr>
      <w:rFonts w:ascii="Arial" w:hAnsi="Arial"/>
      <w:bCs/>
      <w:caps/>
      <w:sz w:val="24"/>
      <w:szCs w:val="26"/>
      <w:lang w:val="pt-BR" w:eastAsia="en-US" w:bidi="ar-SA"/>
    </w:rPr>
  </w:style>
  <w:style w:type="character" w:customStyle="1" w:styleId="Ttulo3Char">
    <w:name w:val="Título 3 Char"/>
    <w:link w:val="Ttulo3"/>
    <w:uiPriority w:val="9"/>
    <w:rsid w:val="009277F4"/>
    <w:rPr>
      <w:rFonts w:ascii="Arial" w:hAnsi="Arial"/>
      <w:b/>
      <w:bCs/>
      <w:sz w:val="24"/>
      <w:szCs w:val="22"/>
      <w:lang w:val="pt-BR" w:eastAsia="en-US" w:bidi="ar-SA"/>
    </w:rPr>
  </w:style>
  <w:style w:type="character" w:customStyle="1" w:styleId="Ttulo4Char">
    <w:name w:val="Título 4 Char"/>
    <w:link w:val="Ttulo4"/>
    <w:uiPriority w:val="9"/>
    <w:rsid w:val="002C5C30"/>
    <w:rPr>
      <w:rFonts w:ascii="Arial" w:hAnsi="Arial"/>
      <w:bCs/>
      <w:iCs/>
      <w:sz w:val="24"/>
      <w:szCs w:val="22"/>
      <w:lang w:val="pt-BR" w:eastAsia="en-US" w:bidi="ar-SA"/>
    </w:rPr>
  </w:style>
  <w:style w:type="character" w:customStyle="1" w:styleId="Ttulo5Char">
    <w:name w:val="Título 5 Char"/>
    <w:aliases w:val="ANEXOS Char"/>
    <w:link w:val="Ttulo5"/>
    <w:uiPriority w:val="9"/>
    <w:semiHidden/>
    <w:rsid w:val="00CE01ED"/>
    <w:rPr>
      <w:rFonts w:ascii="Arial" w:hAnsi="Arial"/>
      <w:b/>
      <w:caps/>
      <w:color w:val="243F60"/>
      <w:sz w:val="24"/>
      <w:szCs w:val="24"/>
      <w:lang w:val="pt-BR" w:eastAsia="en-US" w:bidi="ar-SA"/>
    </w:rPr>
  </w:style>
  <w:style w:type="character" w:customStyle="1" w:styleId="Ttulo6Char">
    <w:name w:val="Título 6 Char"/>
    <w:link w:val="Ttulo6"/>
    <w:uiPriority w:val="9"/>
    <w:semiHidden/>
    <w:rsid w:val="00A474EC"/>
    <w:rPr>
      <w:rFonts w:ascii="Cambria" w:eastAsia="Times New Roman" w:hAnsi="Cambria" w:cs="Times New Roman"/>
      <w:i/>
      <w:iCs/>
      <w:color w:val="243F60"/>
      <w:sz w:val="24"/>
    </w:rPr>
  </w:style>
  <w:style w:type="character" w:customStyle="1" w:styleId="Ttulo7Char">
    <w:name w:val="Título 7 Char"/>
    <w:link w:val="Ttulo7"/>
    <w:uiPriority w:val="9"/>
    <w:semiHidden/>
    <w:rsid w:val="00A474EC"/>
    <w:rPr>
      <w:rFonts w:ascii="Cambria" w:eastAsia="Times New Roman" w:hAnsi="Cambria" w:cs="Times New Roman"/>
      <w:i/>
      <w:iCs/>
      <w:color w:val="404040"/>
      <w:sz w:val="24"/>
    </w:rPr>
  </w:style>
  <w:style w:type="character" w:customStyle="1" w:styleId="Ttulo8Char">
    <w:name w:val="Título 8 Char"/>
    <w:link w:val="Ttulo8"/>
    <w:uiPriority w:val="9"/>
    <w:semiHidden/>
    <w:rsid w:val="00A474EC"/>
    <w:rPr>
      <w:rFonts w:ascii="Cambria" w:eastAsia="Times New Roman" w:hAnsi="Cambria" w:cs="Times New Roman"/>
      <w:color w:val="404040"/>
      <w:sz w:val="20"/>
      <w:szCs w:val="20"/>
    </w:rPr>
  </w:style>
  <w:style w:type="character" w:customStyle="1" w:styleId="Ttulo9Char">
    <w:name w:val="Título 9 Char"/>
    <w:link w:val="Ttulo9"/>
    <w:uiPriority w:val="9"/>
    <w:semiHidden/>
    <w:rsid w:val="00A474EC"/>
    <w:rPr>
      <w:rFonts w:ascii="Cambria" w:eastAsia="Times New Roman" w:hAnsi="Cambria" w:cs="Times New Roman"/>
      <w:i/>
      <w:iCs/>
      <w:color w:val="404040"/>
      <w:sz w:val="20"/>
      <w:szCs w:val="20"/>
    </w:rPr>
  </w:style>
  <w:style w:type="paragraph" w:customStyle="1" w:styleId="TtuloPsTextual">
    <w:name w:val="Título Pós Textual"/>
    <w:basedOn w:val="Normal"/>
    <w:next w:val="Texto"/>
    <w:qFormat/>
    <w:rsid w:val="002C5C30"/>
    <w:pPr>
      <w:numPr>
        <w:numId w:val="21"/>
      </w:numPr>
      <w:spacing w:after="300"/>
    </w:pPr>
    <w:rPr>
      <w:b/>
      <w:caps/>
    </w:rPr>
  </w:style>
  <w:style w:type="paragraph" w:customStyle="1" w:styleId="Apndice">
    <w:name w:val="Apêndice"/>
    <w:basedOn w:val="Normal"/>
    <w:next w:val="Texto"/>
    <w:qFormat/>
    <w:rsid w:val="0091374D"/>
    <w:pPr>
      <w:numPr>
        <w:numId w:val="3"/>
      </w:numPr>
      <w:spacing w:after="600"/>
    </w:pPr>
    <w:rPr>
      <w:b/>
      <w:caps/>
    </w:rPr>
  </w:style>
  <w:style w:type="paragraph" w:customStyle="1" w:styleId="Anexo">
    <w:name w:val="Anexo"/>
    <w:basedOn w:val="Normal"/>
    <w:next w:val="Texto"/>
    <w:qFormat/>
    <w:rsid w:val="001E3DDF"/>
    <w:pPr>
      <w:numPr>
        <w:numId w:val="4"/>
      </w:numPr>
      <w:spacing w:after="600"/>
    </w:pPr>
    <w:rPr>
      <w:b/>
      <w:caps/>
    </w:rPr>
  </w:style>
  <w:style w:type="paragraph" w:styleId="Sumrio1">
    <w:name w:val="toc 1"/>
    <w:basedOn w:val="Normal"/>
    <w:next w:val="Normal"/>
    <w:autoRedefine/>
    <w:uiPriority w:val="39"/>
    <w:unhideWhenUsed/>
    <w:qFormat/>
    <w:rsid w:val="002C5C30"/>
    <w:pPr>
      <w:tabs>
        <w:tab w:val="left" w:pos="284"/>
        <w:tab w:val="right" w:leader="dot" w:pos="9061"/>
      </w:tabs>
      <w:jc w:val="both"/>
    </w:pPr>
    <w:rPr>
      <w:b/>
      <w:caps/>
    </w:rPr>
  </w:style>
  <w:style w:type="paragraph" w:styleId="Sumrio2">
    <w:name w:val="toc 2"/>
    <w:basedOn w:val="Normal"/>
    <w:next w:val="Normal"/>
    <w:autoRedefine/>
    <w:uiPriority w:val="39"/>
    <w:unhideWhenUsed/>
    <w:qFormat/>
    <w:rsid w:val="00893AD2"/>
    <w:pPr>
      <w:tabs>
        <w:tab w:val="left" w:pos="426"/>
        <w:tab w:val="right" w:leader="dot" w:pos="9061"/>
      </w:tabs>
      <w:jc w:val="left"/>
    </w:pPr>
    <w:rPr>
      <w:caps/>
    </w:rPr>
  </w:style>
  <w:style w:type="paragraph" w:styleId="Sumrio3">
    <w:name w:val="toc 3"/>
    <w:basedOn w:val="Normal"/>
    <w:next w:val="Normal"/>
    <w:autoRedefine/>
    <w:uiPriority w:val="39"/>
    <w:unhideWhenUsed/>
    <w:qFormat/>
    <w:rsid w:val="001A56BB"/>
    <w:pPr>
      <w:tabs>
        <w:tab w:val="left" w:pos="709"/>
        <w:tab w:val="right" w:leader="dot" w:pos="9061"/>
      </w:tabs>
      <w:jc w:val="left"/>
    </w:pPr>
    <w:rPr>
      <w:b/>
    </w:rPr>
  </w:style>
  <w:style w:type="paragraph" w:styleId="Sumrio4">
    <w:name w:val="toc 4"/>
    <w:basedOn w:val="Normal"/>
    <w:next w:val="Normal"/>
    <w:link w:val="Sumrio4Char"/>
    <w:autoRedefine/>
    <w:uiPriority w:val="39"/>
    <w:unhideWhenUsed/>
    <w:rsid w:val="00A238DD"/>
    <w:pPr>
      <w:tabs>
        <w:tab w:val="left" w:pos="851"/>
        <w:tab w:val="right" w:leader="dot" w:pos="9061"/>
      </w:tabs>
      <w:jc w:val="left"/>
    </w:pPr>
  </w:style>
  <w:style w:type="character" w:styleId="Hyperlink">
    <w:name w:val="Hyperlink"/>
    <w:uiPriority w:val="99"/>
    <w:unhideWhenUsed/>
    <w:rsid w:val="00807ABE"/>
    <w:rPr>
      <w:color w:val="0000FF"/>
      <w:u w:val="single"/>
    </w:rPr>
  </w:style>
  <w:style w:type="paragraph" w:styleId="CabealhodoSumrio">
    <w:name w:val="TOC Heading"/>
    <w:basedOn w:val="Ttulo1"/>
    <w:next w:val="Normal"/>
    <w:uiPriority w:val="39"/>
    <w:qFormat/>
    <w:rsid w:val="008E5EF7"/>
    <w:pPr>
      <w:numPr>
        <w:numId w:val="0"/>
      </w:numPr>
      <w:spacing w:before="480" w:after="0" w:line="276" w:lineRule="auto"/>
      <w:outlineLvl w:val="9"/>
    </w:pPr>
    <w:rPr>
      <w:rFonts w:ascii="Cambria" w:hAnsi="Cambria"/>
      <w:caps w:val="0"/>
      <w:color w:val="365F91"/>
      <w:sz w:val="28"/>
    </w:rPr>
  </w:style>
  <w:style w:type="paragraph" w:styleId="Textodebalo">
    <w:name w:val="Balloon Text"/>
    <w:basedOn w:val="Normal"/>
    <w:link w:val="TextodebaloChar"/>
    <w:uiPriority w:val="99"/>
    <w:semiHidden/>
    <w:unhideWhenUsed/>
    <w:rsid w:val="008E5EF7"/>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8E5EF7"/>
    <w:rPr>
      <w:rFonts w:ascii="Tahoma" w:hAnsi="Tahoma" w:cs="Tahoma"/>
      <w:sz w:val="16"/>
      <w:szCs w:val="16"/>
    </w:rPr>
  </w:style>
  <w:style w:type="paragraph" w:customStyle="1" w:styleId="CitaoLonga">
    <w:name w:val="Citação Longa"/>
    <w:basedOn w:val="Normal"/>
    <w:next w:val="Texto"/>
    <w:qFormat/>
    <w:rsid w:val="00C358FB"/>
    <w:pPr>
      <w:keepLines/>
      <w:spacing w:before="300" w:after="300" w:line="240" w:lineRule="auto"/>
      <w:ind w:left="2268"/>
      <w:jc w:val="both"/>
    </w:pPr>
    <w:rPr>
      <w:sz w:val="20"/>
    </w:rPr>
  </w:style>
  <w:style w:type="paragraph" w:styleId="Sumrio5">
    <w:name w:val="toc 5"/>
    <w:basedOn w:val="Normal"/>
    <w:next w:val="Normal"/>
    <w:autoRedefine/>
    <w:uiPriority w:val="39"/>
    <w:unhideWhenUsed/>
    <w:rsid w:val="00B53166"/>
    <w:pPr>
      <w:tabs>
        <w:tab w:val="left" w:pos="1701"/>
        <w:tab w:val="right" w:leader="dot" w:pos="9061"/>
      </w:tabs>
      <w:jc w:val="left"/>
    </w:pPr>
    <w:rPr>
      <w:b/>
      <w:caps/>
    </w:rPr>
  </w:style>
  <w:style w:type="paragraph" w:styleId="Sumrio6">
    <w:name w:val="toc 6"/>
    <w:basedOn w:val="Normal"/>
    <w:next w:val="Normal"/>
    <w:autoRedefine/>
    <w:uiPriority w:val="39"/>
    <w:unhideWhenUsed/>
    <w:rsid w:val="00B53166"/>
    <w:pPr>
      <w:tabs>
        <w:tab w:val="left" w:pos="1276"/>
        <w:tab w:val="right" w:leader="dot" w:pos="9061"/>
      </w:tabs>
      <w:jc w:val="left"/>
    </w:pPr>
    <w:rPr>
      <w:b/>
      <w:caps/>
    </w:rPr>
  </w:style>
  <w:style w:type="paragraph" w:customStyle="1" w:styleId="CitaoExtra-Longa-Inicio">
    <w:name w:val="Citação Extra-Longa-Inicio"/>
    <w:basedOn w:val="Normal"/>
    <w:next w:val="CitaoExtra-Longa-Meio"/>
    <w:qFormat/>
    <w:rsid w:val="00A131C6"/>
    <w:pPr>
      <w:spacing w:before="600" w:line="240" w:lineRule="auto"/>
      <w:ind w:left="2268"/>
      <w:jc w:val="both"/>
    </w:pPr>
    <w:rPr>
      <w:sz w:val="20"/>
    </w:rPr>
  </w:style>
  <w:style w:type="paragraph" w:customStyle="1" w:styleId="CitaoExtra-Longa-Meio">
    <w:name w:val="Citação Extra-Longa-Meio"/>
    <w:basedOn w:val="Normal"/>
    <w:qFormat/>
    <w:rsid w:val="0040653F"/>
    <w:pPr>
      <w:spacing w:line="240" w:lineRule="auto"/>
      <w:ind w:left="2268"/>
      <w:jc w:val="both"/>
    </w:pPr>
    <w:rPr>
      <w:sz w:val="20"/>
    </w:rPr>
  </w:style>
  <w:style w:type="paragraph" w:customStyle="1" w:styleId="CitaoExtra-Longa-Fim">
    <w:name w:val="Citação Extra-Longa-Fim"/>
    <w:basedOn w:val="Normal"/>
    <w:next w:val="Texto"/>
    <w:qFormat/>
    <w:rsid w:val="0040653F"/>
    <w:pPr>
      <w:spacing w:after="600" w:line="240" w:lineRule="auto"/>
      <w:ind w:left="2268"/>
      <w:jc w:val="both"/>
    </w:pPr>
    <w:rPr>
      <w:sz w:val="20"/>
    </w:rPr>
  </w:style>
  <w:style w:type="paragraph" w:customStyle="1" w:styleId="Referncia">
    <w:name w:val="Referência"/>
    <w:basedOn w:val="Normal"/>
    <w:qFormat/>
    <w:rsid w:val="009277F4"/>
    <w:pPr>
      <w:spacing w:after="400" w:line="240" w:lineRule="auto"/>
      <w:jc w:val="left"/>
    </w:pPr>
  </w:style>
  <w:style w:type="paragraph" w:customStyle="1" w:styleId="Listadereferncias">
    <w:name w:val="Lista de referências"/>
    <w:basedOn w:val="Normal"/>
    <w:rsid w:val="00E5431B"/>
    <w:pPr>
      <w:spacing w:after="600" w:line="240" w:lineRule="auto"/>
      <w:jc w:val="left"/>
    </w:pPr>
    <w:rPr>
      <w:rFonts w:eastAsia="Times New Roman"/>
      <w:szCs w:val="24"/>
      <w:lang w:eastAsia="pt-BR"/>
    </w:rPr>
  </w:style>
  <w:style w:type="paragraph" w:customStyle="1" w:styleId="ParagrafoparaIlustraes">
    <w:name w:val="Paragrafo para Ilustrações"/>
    <w:basedOn w:val="Normal"/>
    <w:qFormat/>
    <w:rsid w:val="00740F10"/>
    <w:rPr>
      <w:noProof/>
      <w:lang w:eastAsia="pt-BR"/>
    </w:rPr>
  </w:style>
  <w:style w:type="paragraph" w:styleId="Legenda">
    <w:name w:val="caption"/>
    <w:basedOn w:val="Normal"/>
    <w:next w:val="Normal"/>
    <w:uiPriority w:val="35"/>
    <w:qFormat/>
    <w:rsid w:val="00DC37CC"/>
    <w:pPr>
      <w:spacing w:line="240" w:lineRule="auto"/>
    </w:pPr>
    <w:rPr>
      <w:bCs/>
      <w:sz w:val="20"/>
      <w:szCs w:val="18"/>
    </w:rPr>
  </w:style>
  <w:style w:type="paragraph" w:customStyle="1" w:styleId="Fonte">
    <w:name w:val="Fonte"/>
    <w:basedOn w:val="Normal"/>
    <w:qFormat/>
    <w:rsid w:val="0065018E"/>
    <w:rPr>
      <w:sz w:val="20"/>
    </w:rPr>
  </w:style>
  <w:style w:type="paragraph" w:customStyle="1" w:styleId="Legenda-Tabela">
    <w:name w:val="Legenda-Tabela"/>
    <w:basedOn w:val="Normal"/>
    <w:qFormat/>
    <w:rsid w:val="00ED5CA8"/>
    <w:pPr>
      <w:spacing w:line="240" w:lineRule="auto"/>
      <w:jc w:val="left"/>
    </w:pPr>
    <w:rPr>
      <w:sz w:val="20"/>
    </w:rPr>
  </w:style>
  <w:style w:type="paragraph" w:customStyle="1" w:styleId="Fonte-Tabela">
    <w:name w:val="Fonte-Tabela"/>
    <w:basedOn w:val="Normal"/>
    <w:qFormat/>
    <w:rsid w:val="00CB5DD3"/>
    <w:pPr>
      <w:spacing w:line="240" w:lineRule="auto"/>
      <w:jc w:val="left"/>
    </w:pPr>
    <w:rPr>
      <w:sz w:val="20"/>
    </w:rPr>
  </w:style>
  <w:style w:type="paragraph" w:customStyle="1" w:styleId="Texto-Tabela">
    <w:name w:val="Texto-Tabela"/>
    <w:basedOn w:val="Normal"/>
    <w:qFormat/>
    <w:rsid w:val="007F0686"/>
    <w:pPr>
      <w:spacing w:line="240" w:lineRule="auto"/>
    </w:pPr>
    <w:rPr>
      <w:sz w:val="20"/>
    </w:rPr>
  </w:style>
  <w:style w:type="paragraph" w:styleId="Textodenotaderodap">
    <w:name w:val="footnote text"/>
    <w:basedOn w:val="Normal"/>
    <w:link w:val="TextodenotaderodapChar"/>
    <w:uiPriority w:val="99"/>
    <w:semiHidden/>
    <w:unhideWhenUsed/>
    <w:rsid w:val="00DC1561"/>
    <w:pPr>
      <w:spacing w:line="240" w:lineRule="auto"/>
      <w:ind w:left="170" w:hanging="170"/>
      <w:jc w:val="both"/>
    </w:pPr>
    <w:rPr>
      <w:sz w:val="20"/>
      <w:szCs w:val="20"/>
    </w:rPr>
  </w:style>
  <w:style w:type="paragraph" w:styleId="ndicedeilustraes">
    <w:name w:val="table of figures"/>
    <w:basedOn w:val="Normal"/>
    <w:next w:val="Normal"/>
    <w:autoRedefine/>
    <w:uiPriority w:val="99"/>
    <w:unhideWhenUsed/>
    <w:rsid w:val="00FB076A"/>
    <w:pPr>
      <w:jc w:val="left"/>
    </w:pPr>
  </w:style>
  <w:style w:type="character" w:customStyle="1" w:styleId="TextodenotaderodapChar">
    <w:name w:val="Texto de nota de rodapé Char"/>
    <w:link w:val="Textodenotaderodap"/>
    <w:uiPriority w:val="99"/>
    <w:semiHidden/>
    <w:rsid w:val="00DC1561"/>
    <w:rPr>
      <w:rFonts w:ascii="Arial" w:hAnsi="Arial"/>
      <w:sz w:val="20"/>
      <w:szCs w:val="20"/>
    </w:rPr>
  </w:style>
  <w:style w:type="character" w:styleId="Refdenotaderodap">
    <w:name w:val="footnote reference"/>
    <w:uiPriority w:val="99"/>
    <w:semiHidden/>
    <w:unhideWhenUsed/>
    <w:rsid w:val="00751BCD"/>
    <w:rPr>
      <w:vertAlign w:val="superscript"/>
    </w:rPr>
  </w:style>
  <w:style w:type="paragraph" w:customStyle="1" w:styleId="Alnea">
    <w:name w:val="Alínea"/>
    <w:basedOn w:val="Normal"/>
    <w:qFormat/>
    <w:rsid w:val="0036012B"/>
    <w:pPr>
      <w:numPr>
        <w:numId w:val="5"/>
      </w:numPr>
      <w:ind w:left="1066" w:hanging="357"/>
      <w:jc w:val="both"/>
    </w:pPr>
  </w:style>
  <w:style w:type="paragraph" w:customStyle="1" w:styleId="pargrafodeartigo">
    <w:name w:val="parágrafo de artigo"/>
    <w:basedOn w:val="Normal"/>
    <w:rsid w:val="00907267"/>
    <w:pPr>
      <w:widowControl w:val="0"/>
      <w:tabs>
        <w:tab w:val="left" w:pos="2126"/>
      </w:tabs>
      <w:spacing w:before="240" w:line="240" w:lineRule="exact"/>
      <w:ind w:firstLine="1134"/>
      <w:jc w:val="both"/>
    </w:pPr>
    <w:rPr>
      <w:rFonts w:ascii="Times New Roman" w:eastAsia="Times New Roman" w:hAnsi="Times New Roman"/>
      <w:sz w:val="26"/>
      <w:szCs w:val="20"/>
      <w:lang w:eastAsia="pt-BR"/>
    </w:rPr>
  </w:style>
  <w:style w:type="paragraph" w:styleId="Corpodetexto">
    <w:name w:val="Body Text"/>
    <w:basedOn w:val="Normal"/>
    <w:rsid w:val="00AF428C"/>
    <w:pPr>
      <w:spacing w:line="240" w:lineRule="auto"/>
      <w:jc w:val="left"/>
    </w:pPr>
    <w:rPr>
      <w:rFonts w:eastAsia="Times New Roman"/>
      <w:szCs w:val="20"/>
      <w:lang w:eastAsia="pt-BR"/>
    </w:rPr>
  </w:style>
  <w:style w:type="paragraph" w:styleId="Corpodetexto2">
    <w:name w:val="Body Text 2"/>
    <w:basedOn w:val="Normal"/>
    <w:rsid w:val="007E2C84"/>
    <w:pPr>
      <w:jc w:val="both"/>
    </w:pPr>
    <w:rPr>
      <w:rFonts w:eastAsia="Times New Roman"/>
      <w:szCs w:val="20"/>
      <w:lang w:eastAsia="pt-BR"/>
    </w:rPr>
  </w:style>
  <w:style w:type="character" w:styleId="Forte">
    <w:name w:val="Strong"/>
    <w:uiPriority w:val="22"/>
    <w:qFormat/>
    <w:rsid w:val="00BE5511"/>
    <w:rPr>
      <w:b/>
      <w:bCs/>
    </w:rPr>
  </w:style>
  <w:style w:type="character" w:customStyle="1" w:styleId="Sumrio4Char">
    <w:name w:val="Sumário 4 Char"/>
    <w:link w:val="Sumrio4"/>
    <w:rsid w:val="00A238DD"/>
    <w:rPr>
      <w:rFonts w:ascii="Arial" w:eastAsia="Calibri" w:hAnsi="Arial"/>
      <w:sz w:val="24"/>
      <w:szCs w:val="22"/>
      <w:lang w:val="pt-BR" w:eastAsia="en-US" w:bidi="ar-SA"/>
    </w:rPr>
  </w:style>
  <w:style w:type="paragraph" w:styleId="Lista">
    <w:name w:val="List"/>
    <w:basedOn w:val="Normal"/>
    <w:rsid w:val="00D519FF"/>
    <w:pPr>
      <w:ind w:left="283" w:hanging="283"/>
    </w:pPr>
  </w:style>
  <w:style w:type="paragraph" w:customStyle="1" w:styleId="Modelodereferncias">
    <w:name w:val="Modelo de referências"/>
    <w:basedOn w:val="Normal"/>
    <w:autoRedefine/>
    <w:rsid w:val="005D1193"/>
    <w:pPr>
      <w:pBdr>
        <w:top w:val="single" w:sz="8" w:space="3" w:color="auto"/>
        <w:left w:val="single" w:sz="8" w:space="0" w:color="auto"/>
        <w:bottom w:val="single" w:sz="8" w:space="3" w:color="auto"/>
        <w:right w:val="single" w:sz="8" w:space="0" w:color="auto"/>
      </w:pBdr>
      <w:shd w:val="clear" w:color="auto" w:fill="F3F3F3"/>
      <w:spacing w:line="240" w:lineRule="auto"/>
      <w:ind w:left="540" w:right="612"/>
      <w:jc w:val="left"/>
    </w:pPr>
    <w:rPr>
      <w:rFonts w:eastAsia="Times New Roman"/>
      <w:szCs w:val="24"/>
      <w:lang w:eastAsia="pt-BR"/>
    </w:rPr>
  </w:style>
  <w:style w:type="character" w:styleId="Nmerodepgina">
    <w:name w:val="page number"/>
    <w:basedOn w:val="Fontepargpadro"/>
    <w:rsid w:val="00B87D59"/>
  </w:style>
  <w:style w:type="character" w:styleId="MenoPendente">
    <w:name w:val="Unresolved Mention"/>
    <w:basedOn w:val="Fontepargpadro"/>
    <w:uiPriority w:val="99"/>
    <w:semiHidden/>
    <w:unhideWhenUsed/>
    <w:rsid w:val="00EA53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4514309">
      <w:bodyDiv w:val="1"/>
      <w:marLeft w:val="0"/>
      <w:marRight w:val="0"/>
      <w:marTop w:val="0"/>
      <w:marBottom w:val="0"/>
      <w:divBdr>
        <w:top w:val="none" w:sz="0" w:space="0" w:color="auto"/>
        <w:left w:val="none" w:sz="0" w:space="0" w:color="auto"/>
        <w:bottom w:val="none" w:sz="0" w:space="0" w:color="auto"/>
        <w:right w:val="none" w:sz="0" w:space="0" w:color="auto"/>
      </w:divBdr>
    </w:div>
    <w:div w:id="2022852461">
      <w:bodyDiv w:val="1"/>
      <w:marLeft w:val="0"/>
      <w:marRight w:val="0"/>
      <w:marTop w:val="0"/>
      <w:marBottom w:val="0"/>
      <w:divBdr>
        <w:top w:val="none" w:sz="0" w:space="0" w:color="auto"/>
        <w:left w:val="none" w:sz="0" w:space="0" w:color="auto"/>
        <w:bottom w:val="none" w:sz="0" w:space="0" w:color="auto"/>
        <w:right w:val="none" w:sz="0" w:space="0" w:color="auto"/>
      </w:divBdr>
      <w:divsChild>
        <w:div w:id="998583509">
          <w:marLeft w:val="0"/>
          <w:marRight w:val="0"/>
          <w:marTop w:val="0"/>
          <w:marBottom w:val="0"/>
          <w:divBdr>
            <w:top w:val="none" w:sz="0" w:space="0" w:color="auto"/>
            <w:left w:val="none" w:sz="0" w:space="0" w:color="auto"/>
            <w:bottom w:val="none" w:sz="0" w:space="0" w:color="auto"/>
            <w:right w:val="none" w:sz="0" w:space="0" w:color="auto"/>
          </w:divBdr>
          <w:divsChild>
            <w:div w:id="1971084252">
              <w:marLeft w:val="0"/>
              <w:marRight w:val="0"/>
              <w:marTop w:val="0"/>
              <w:marBottom w:val="0"/>
              <w:divBdr>
                <w:top w:val="none" w:sz="0" w:space="0" w:color="auto"/>
                <w:left w:val="none" w:sz="0" w:space="0" w:color="auto"/>
                <w:bottom w:val="none" w:sz="0" w:space="0" w:color="auto"/>
                <w:right w:val="none" w:sz="0" w:space="0" w:color="auto"/>
              </w:divBdr>
            </w:div>
          </w:divsChild>
        </w:div>
        <w:div w:id="1514609295">
          <w:marLeft w:val="0"/>
          <w:marRight w:val="0"/>
          <w:marTop w:val="0"/>
          <w:marBottom w:val="0"/>
          <w:divBdr>
            <w:top w:val="none" w:sz="0" w:space="0" w:color="auto"/>
            <w:left w:val="none" w:sz="0" w:space="0" w:color="auto"/>
            <w:bottom w:val="none" w:sz="0" w:space="0" w:color="auto"/>
            <w:right w:val="none" w:sz="0" w:space="0" w:color="auto"/>
          </w:divBdr>
          <w:divsChild>
            <w:div w:id="699628963">
              <w:marLeft w:val="0"/>
              <w:marRight w:val="0"/>
              <w:marTop w:val="0"/>
              <w:marBottom w:val="0"/>
              <w:divBdr>
                <w:top w:val="none" w:sz="0" w:space="0" w:color="auto"/>
                <w:left w:val="none" w:sz="0" w:space="0" w:color="auto"/>
                <w:bottom w:val="none" w:sz="0" w:space="0" w:color="auto"/>
                <w:right w:val="none" w:sz="0" w:space="0" w:color="auto"/>
              </w:divBdr>
            </w:div>
            <w:div w:id="1070932616">
              <w:marLeft w:val="0"/>
              <w:marRight w:val="0"/>
              <w:marTop w:val="0"/>
              <w:marBottom w:val="0"/>
              <w:divBdr>
                <w:top w:val="none" w:sz="0" w:space="0" w:color="auto"/>
                <w:left w:val="none" w:sz="0" w:space="0" w:color="auto"/>
                <w:bottom w:val="none" w:sz="0" w:space="0" w:color="auto"/>
                <w:right w:val="none" w:sz="0" w:space="0" w:color="auto"/>
              </w:divBdr>
            </w:div>
            <w:div w:id="1567111733">
              <w:marLeft w:val="0"/>
              <w:marRight w:val="0"/>
              <w:marTop w:val="0"/>
              <w:marBottom w:val="0"/>
              <w:divBdr>
                <w:top w:val="none" w:sz="0" w:space="0" w:color="auto"/>
                <w:left w:val="none" w:sz="0" w:space="0" w:color="auto"/>
                <w:bottom w:val="none" w:sz="0" w:space="0" w:color="auto"/>
                <w:right w:val="none" w:sz="0" w:space="0" w:color="auto"/>
              </w:divBdr>
            </w:div>
            <w:div w:id="20843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oleObject" Target="embeddings/Microsoft_Excel_97-2003_Worksheet.xls"/><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repositorio.unesp.br/entities/publication/efd6dd5f-1bca-409c-911c-ee79f6b00ad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revista.crcsc.org.br/index.php/CRCSC/article/view/3538"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serasaexperian.com.b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eresinha.teterycz\Desktop\bibliotecacsjp%201\Arquivos%20organizados\Normas%20para%20apresenta&#231;&#227;o%20de%20trabalhos%20PUCPR\Normas%20PUC%202010\ModeloTrabalhoCientifico-1.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ModeloTrabalhoCientifico-1</Template>
  <TotalTime>134</TotalTime>
  <Pages>14</Pages>
  <Words>3314</Words>
  <Characters>17901</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PONTIFÍCIA UNIVERSIDADE CATÓLICA DO PARANÁ</vt:lpstr>
    </vt:vector>
  </TitlesOfParts>
  <Company>PUCPR</Company>
  <LinksUpToDate>false</LinksUpToDate>
  <CharactersWithSpaces>21173</CharactersWithSpaces>
  <SharedDoc>false</SharedDoc>
  <HLinks>
    <vt:vector size="6" baseType="variant">
      <vt:variant>
        <vt:i4>7143503</vt:i4>
      </vt:variant>
      <vt:variant>
        <vt:i4>0</vt:i4>
      </vt:variant>
      <vt:variant>
        <vt:i4>0</vt:i4>
      </vt:variant>
      <vt:variant>
        <vt:i4>5</vt:i4>
      </vt:variant>
      <vt:variant>
        <vt:lpwstr>https://eadpucpr.blackboard.com/webapps/portal/execute/tabs/tabAction?tabId=_182_1&amp;tab_tab_group_id=_26_1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PONTIFÍCIA UNIVERSIDADE CATÓLICA DO PARANÁ</dc:title>
  <dc:subject/>
  <dc:creator>PUCPR</dc:creator>
  <cp:keywords/>
  <dc:description/>
  <cp:lastModifiedBy>dados1</cp:lastModifiedBy>
  <cp:revision>78</cp:revision>
  <cp:lastPrinted>2011-05-18T20:01:00Z</cp:lastPrinted>
  <dcterms:created xsi:type="dcterms:W3CDTF">2025-08-12T09:06:00Z</dcterms:created>
  <dcterms:modified xsi:type="dcterms:W3CDTF">2025-08-20T09:22:00Z</dcterms:modified>
</cp:coreProperties>
</file>