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BA16A" w14:textId="77777777" w:rsidR="00C06FA6" w:rsidRPr="00C06FA6" w:rsidRDefault="00C06FA6" w:rsidP="00C06FA6">
      <w:pPr>
        <w:spacing w:before="100" w:beforeAutospacing="1" w:after="100" w:afterAutospacing="1" w:line="240" w:lineRule="auto"/>
        <w:jc w:val="both"/>
        <w:outlineLvl w:val="0"/>
        <w:rPr>
          <w:rFonts w:ascii="Arial" w:eastAsia="Times New Roman" w:hAnsi="Arial" w:cs="Arial"/>
          <w:b/>
          <w:bCs/>
          <w:kern w:val="36"/>
          <w:sz w:val="20"/>
          <w:szCs w:val="20"/>
          <w:lang w:eastAsia="en-GB"/>
        </w:rPr>
      </w:pPr>
      <w:r w:rsidRPr="00C06FA6">
        <w:rPr>
          <w:rFonts w:ascii="Arial" w:eastAsia="Times New Roman" w:hAnsi="Arial" w:cs="Arial"/>
          <w:b/>
          <w:bCs/>
          <w:kern w:val="36"/>
          <w:sz w:val="20"/>
          <w:szCs w:val="20"/>
          <w:lang w:eastAsia="en-GB"/>
        </w:rPr>
        <w:t>Smart Biomaterials for Medical Applications</w:t>
      </w:r>
    </w:p>
    <w:p w14:paraId="1A8C0A38" w14:textId="77777777" w:rsidR="00C06FA6" w:rsidRPr="00C06FA6" w:rsidRDefault="00C06FA6" w:rsidP="00C06FA6">
      <w:pPr>
        <w:spacing w:before="100" w:beforeAutospacing="1" w:after="100" w:afterAutospacing="1" w:line="240" w:lineRule="auto"/>
        <w:jc w:val="both"/>
        <w:outlineLvl w:val="1"/>
        <w:rPr>
          <w:rFonts w:ascii="Arial" w:eastAsia="Times New Roman" w:hAnsi="Arial" w:cs="Arial"/>
          <w:b/>
          <w:bCs/>
          <w:sz w:val="20"/>
          <w:szCs w:val="20"/>
          <w:lang w:eastAsia="en-GB"/>
        </w:rPr>
      </w:pPr>
      <w:r w:rsidRPr="00C06FA6">
        <w:rPr>
          <w:rFonts w:ascii="Arial" w:eastAsia="Times New Roman" w:hAnsi="Arial" w:cs="Arial"/>
          <w:b/>
          <w:bCs/>
          <w:sz w:val="20"/>
          <w:szCs w:val="20"/>
          <w:lang w:eastAsia="en-GB"/>
        </w:rPr>
        <w:t>Introduction</w:t>
      </w:r>
    </w:p>
    <w:p w14:paraId="0970CE5A" w14:textId="77777777" w:rsidR="00C06FA6" w:rsidRPr="00C06FA6" w:rsidRDefault="00C06FA6" w:rsidP="00C06FA6">
      <w:p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sz w:val="20"/>
          <w:szCs w:val="20"/>
          <w:lang w:eastAsia="en-GB"/>
        </w:rPr>
        <w:t xml:space="preserve">Smart materials are advanced materials that respond to environmental stimuli in a controlled and reversible manner. These stimuli can include changes in temperature, pH, light, magnetic fields, and more. Among the wide array of smart materials, </w:t>
      </w:r>
      <w:r w:rsidRPr="00C06FA6">
        <w:rPr>
          <w:rFonts w:ascii="Arial" w:eastAsia="Times New Roman" w:hAnsi="Arial" w:cs="Arial"/>
          <w:b/>
          <w:bCs/>
          <w:sz w:val="20"/>
          <w:szCs w:val="20"/>
          <w:lang w:eastAsia="en-GB"/>
        </w:rPr>
        <w:t>poly(N-isopropylacrylamide) (</w:t>
      </w:r>
      <w:proofErr w:type="spellStart"/>
      <w:r w:rsidRPr="00C06FA6">
        <w:rPr>
          <w:rFonts w:ascii="Arial" w:eastAsia="Times New Roman" w:hAnsi="Arial" w:cs="Arial"/>
          <w:b/>
          <w:bCs/>
          <w:sz w:val="20"/>
          <w:szCs w:val="20"/>
          <w:lang w:eastAsia="en-GB"/>
        </w:rPr>
        <w:t>PNIPAAm</w:t>
      </w:r>
      <w:proofErr w:type="spellEnd"/>
      <w:r w:rsidRPr="00C06FA6">
        <w:rPr>
          <w:rFonts w:ascii="Arial" w:eastAsia="Times New Roman" w:hAnsi="Arial" w:cs="Arial"/>
          <w:b/>
          <w:bCs/>
          <w:sz w:val="20"/>
          <w:szCs w:val="20"/>
          <w:lang w:eastAsia="en-GB"/>
        </w:rPr>
        <w:t>)</w:t>
      </w:r>
      <w:r w:rsidRPr="00C06FA6">
        <w:rPr>
          <w:rFonts w:ascii="Arial" w:eastAsia="Times New Roman" w:hAnsi="Arial" w:cs="Arial"/>
          <w:sz w:val="20"/>
          <w:szCs w:val="20"/>
          <w:lang w:eastAsia="en-GB"/>
        </w:rPr>
        <w:t xml:space="preserve"> has been selected for this report due to its unique </w:t>
      </w:r>
      <w:proofErr w:type="spellStart"/>
      <w:r w:rsidRPr="00C06FA6">
        <w:rPr>
          <w:rFonts w:ascii="Arial" w:eastAsia="Times New Roman" w:hAnsi="Arial" w:cs="Arial"/>
          <w:sz w:val="20"/>
          <w:szCs w:val="20"/>
          <w:lang w:eastAsia="en-GB"/>
        </w:rPr>
        <w:t>thermoresponsive</w:t>
      </w:r>
      <w:proofErr w:type="spellEnd"/>
      <w:r w:rsidRPr="00C06FA6">
        <w:rPr>
          <w:rFonts w:ascii="Arial" w:eastAsia="Times New Roman" w:hAnsi="Arial" w:cs="Arial"/>
          <w:sz w:val="20"/>
          <w:szCs w:val="20"/>
          <w:lang w:eastAsia="en-GB"/>
        </w:rPr>
        <w:t xml:space="preserve"> properties and extensive applicability in medical fields such as drug delivery, tissue engineering, and biosensors.</w:t>
      </w:r>
    </w:p>
    <w:p w14:paraId="47A91B87" w14:textId="77777777" w:rsidR="00C06FA6" w:rsidRPr="00C06FA6" w:rsidRDefault="00C06FA6" w:rsidP="00C06FA6">
      <w:pPr>
        <w:spacing w:before="100" w:beforeAutospacing="1" w:after="100" w:afterAutospacing="1" w:line="240" w:lineRule="auto"/>
        <w:jc w:val="both"/>
        <w:rPr>
          <w:rFonts w:ascii="Arial" w:eastAsia="Times New Roman" w:hAnsi="Arial" w:cs="Arial"/>
          <w:sz w:val="20"/>
          <w:szCs w:val="20"/>
          <w:lang w:eastAsia="en-GB"/>
        </w:rPr>
      </w:pPr>
      <w:proofErr w:type="spellStart"/>
      <w:r w:rsidRPr="00C06FA6">
        <w:rPr>
          <w:rFonts w:ascii="Arial" w:eastAsia="Times New Roman" w:hAnsi="Arial" w:cs="Arial"/>
          <w:sz w:val="20"/>
          <w:szCs w:val="20"/>
          <w:lang w:eastAsia="en-GB"/>
        </w:rPr>
        <w:t>PNIPAAm</w:t>
      </w:r>
      <w:proofErr w:type="spellEnd"/>
      <w:r w:rsidRPr="00C06FA6">
        <w:rPr>
          <w:rFonts w:ascii="Arial" w:eastAsia="Times New Roman" w:hAnsi="Arial" w:cs="Arial"/>
          <w:sz w:val="20"/>
          <w:szCs w:val="20"/>
          <w:lang w:eastAsia="en-GB"/>
        </w:rPr>
        <w:t xml:space="preserve"> is a synthetic polymer that exhibits a lower critical solution temperature (LCST) </w:t>
      </w:r>
      <w:proofErr w:type="spellStart"/>
      <w:r w:rsidRPr="00C06FA6">
        <w:rPr>
          <w:rFonts w:ascii="Arial" w:eastAsia="Times New Roman" w:hAnsi="Arial" w:cs="Arial"/>
          <w:sz w:val="20"/>
          <w:szCs w:val="20"/>
          <w:lang w:eastAsia="en-GB"/>
        </w:rPr>
        <w:t>behavior</w:t>
      </w:r>
      <w:proofErr w:type="spellEnd"/>
      <w:r w:rsidRPr="00C06FA6">
        <w:rPr>
          <w:rFonts w:ascii="Arial" w:eastAsia="Times New Roman" w:hAnsi="Arial" w:cs="Arial"/>
          <w:sz w:val="20"/>
          <w:szCs w:val="20"/>
          <w:lang w:eastAsia="en-GB"/>
        </w:rPr>
        <w:t>, meaning it can undergo phase transitions from a hydrophilic to a hydrophobic state depending on temperature changes. This property makes it ideal for applications where controlled responses are crucial, such as releasing drugs at specific body temperatures or forming scaffolds for regenerative medicine.</w:t>
      </w:r>
    </w:p>
    <w:p w14:paraId="3D91D2CC" w14:textId="77777777" w:rsidR="00C06FA6" w:rsidRPr="00C06FA6" w:rsidRDefault="00C06FA6" w:rsidP="00C06FA6">
      <w:pPr>
        <w:spacing w:before="100" w:beforeAutospacing="1" w:after="100" w:afterAutospacing="1" w:line="240" w:lineRule="auto"/>
        <w:jc w:val="both"/>
        <w:outlineLvl w:val="1"/>
        <w:rPr>
          <w:rFonts w:ascii="Arial" w:eastAsia="Times New Roman" w:hAnsi="Arial" w:cs="Arial"/>
          <w:b/>
          <w:bCs/>
          <w:sz w:val="20"/>
          <w:szCs w:val="20"/>
          <w:lang w:eastAsia="en-GB"/>
        </w:rPr>
      </w:pPr>
      <w:r w:rsidRPr="00C06FA6">
        <w:rPr>
          <w:rFonts w:ascii="Arial" w:eastAsia="Times New Roman" w:hAnsi="Arial" w:cs="Arial"/>
          <w:b/>
          <w:bCs/>
          <w:sz w:val="20"/>
          <w:szCs w:val="20"/>
          <w:lang w:eastAsia="en-GB"/>
        </w:rPr>
        <w:t>Structure</w:t>
      </w:r>
    </w:p>
    <w:p w14:paraId="1E50C443" w14:textId="77777777" w:rsidR="00C06FA6" w:rsidRPr="00C06FA6" w:rsidRDefault="00C06FA6" w:rsidP="00C06FA6">
      <w:pPr>
        <w:spacing w:before="100" w:beforeAutospacing="1" w:after="100" w:afterAutospacing="1" w:line="240" w:lineRule="auto"/>
        <w:jc w:val="both"/>
        <w:rPr>
          <w:rFonts w:ascii="Arial" w:eastAsia="Times New Roman" w:hAnsi="Arial" w:cs="Arial"/>
          <w:sz w:val="20"/>
          <w:szCs w:val="20"/>
          <w:lang w:eastAsia="en-GB"/>
        </w:rPr>
      </w:pPr>
      <w:proofErr w:type="spellStart"/>
      <w:r w:rsidRPr="00C06FA6">
        <w:rPr>
          <w:rFonts w:ascii="Arial" w:eastAsia="Times New Roman" w:hAnsi="Arial" w:cs="Arial"/>
          <w:sz w:val="20"/>
          <w:szCs w:val="20"/>
          <w:lang w:eastAsia="en-GB"/>
        </w:rPr>
        <w:t>PNIPAAm</w:t>
      </w:r>
      <w:proofErr w:type="spellEnd"/>
      <w:r w:rsidRPr="00C06FA6">
        <w:rPr>
          <w:rFonts w:ascii="Arial" w:eastAsia="Times New Roman" w:hAnsi="Arial" w:cs="Arial"/>
          <w:sz w:val="20"/>
          <w:szCs w:val="20"/>
          <w:lang w:eastAsia="en-GB"/>
        </w:rPr>
        <w:t xml:space="preserve"> is composed of repeating units of N-isopropylacrylamide monomers. Its chemical formula is </w:t>
      </w:r>
      <w:r w:rsidRPr="00C06FA6">
        <w:rPr>
          <w:rFonts w:ascii="Arial" w:eastAsia="Times New Roman" w:hAnsi="Arial" w:cs="Arial"/>
          <w:b/>
          <w:bCs/>
          <w:sz w:val="20"/>
          <w:szCs w:val="20"/>
          <w:lang w:eastAsia="en-GB"/>
        </w:rPr>
        <w:t>(C6H11NO)n</w:t>
      </w:r>
      <w:r w:rsidRPr="00C06FA6">
        <w:rPr>
          <w:rFonts w:ascii="Arial" w:eastAsia="Times New Roman" w:hAnsi="Arial" w:cs="Arial"/>
          <w:sz w:val="20"/>
          <w:szCs w:val="20"/>
          <w:lang w:eastAsia="en-GB"/>
        </w:rPr>
        <w:t>. The polymer structure features:</w:t>
      </w:r>
    </w:p>
    <w:p w14:paraId="1B860440" w14:textId="77777777" w:rsidR="00C06FA6" w:rsidRPr="00C06FA6" w:rsidRDefault="00C06FA6" w:rsidP="00C06FA6">
      <w:pPr>
        <w:numPr>
          <w:ilvl w:val="0"/>
          <w:numId w:val="1"/>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b/>
          <w:bCs/>
          <w:sz w:val="20"/>
          <w:szCs w:val="20"/>
          <w:lang w:eastAsia="en-GB"/>
        </w:rPr>
        <w:t>Hydrophilic groups</w:t>
      </w:r>
      <w:r w:rsidRPr="00C06FA6">
        <w:rPr>
          <w:rFonts w:ascii="Arial" w:eastAsia="Times New Roman" w:hAnsi="Arial" w:cs="Arial"/>
          <w:sz w:val="20"/>
          <w:szCs w:val="20"/>
          <w:lang w:eastAsia="en-GB"/>
        </w:rPr>
        <w:t>: Amide groups (-CONH-) enable hydrogen bonding with water below the LCST.</w:t>
      </w:r>
    </w:p>
    <w:p w14:paraId="7F5DD0C8" w14:textId="77777777" w:rsidR="00C06FA6" w:rsidRPr="00C06FA6" w:rsidRDefault="00C06FA6" w:rsidP="00C06FA6">
      <w:pPr>
        <w:numPr>
          <w:ilvl w:val="0"/>
          <w:numId w:val="1"/>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b/>
          <w:bCs/>
          <w:sz w:val="20"/>
          <w:szCs w:val="20"/>
          <w:lang w:eastAsia="en-GB"/>
        </w:rPr>
        <w:t>Hydrophobic groups</w:t>
      </w:r>
      <w:r w:rsidRPr="00C06FA6">
        <w:rPr>
          <w:rFonts w:ascii="Arial" w:eastAsia="Times New Roman" w:hAnsi="Arial" w:cs="Arial"/>
          <w:sz w:val="20"/>
          <w:szCs w:val="20"/>
          <w:lang w:eastAsia="en-GB"/>
        </w:rPr>
        <w:t>: Isopropyl side chains become dominant above the LCST, driving phase separation.</w:t>
      </w:r>
    </w:p>
    <w:p w14:paraId="4D1F7813" w14:textId="77777777" w:rsidR="00C06FA6" w:rsidRPr="00C06FA6" w:rsidRDefault="00C06FA6" w:rsidP="00C06FA6">
      <w:pPr>
        <w:spacing w:before="100" w:beforeAutospacing="1" w:after="100" w:afterAutospacing="1" w:line="240" w:lineRule="auto"/>
        <w:jc w:val="both"/>
        <w:outlineLvl w:val="2"/>
        <w:rPr>
          <w:rFonts w:ascii="Arial" w:eastAsia="Times New Roman" w:hAnsi="Arial" w:cs="Arial"/>
          <w:b/>
          <w:bCs/>
          <w:sz w:val="20"/>
          <w:szCs w:val="20"/>
          <w:lang w:eastAsia="en-GB"/>
        </w:rPr>
      </w:pPr>
      <w:r w:rsidRPr="00C06FA6">
        <w:rPr>
          <w:rFonts w:ascii="Arial" w:eastAsia="Times New Roman" w:hAnsi="Arial" w:cs="Arial"/>
          <w:b/>
          <w:bCs/>
          <w:sz w:val="20"/>
          <w:szCs w:val="20"/>
          <w:lang w:eastAsia="en-GB"/>
        </w:rPr>
        <w:t>Microstructure</w:t>
      </w:r>
    </w:p>
    <w:p w14:paraId="4B4E4EA3" w14:textId="77777777" w:rsidR="00C06FA6" w:rsidRPr="00C06FA6" w:rsidRDefault="00C06FA6" w:rsidP="00C06FA6">
      <w:p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sz w:val="20"/>
          <w:szCs w:val="20"/>
          <w:lang w:eastAsia="en-GB"/>
        </w:rPr>
        <w:t xml:space="preserve">The microstructure of </w:t>
      </w:r>
      <w:proofErr w:type="spellStart"/>
      <w:r w:rsidRPr="00C06FA6">
        <w:rPr>
          <w:rFonts w:ascii="Arial" w:eastAsia="Times New Roman" w:hAnsi="Arial" w:cs="Arial"/>
          <w:sz w:val="20"/>
          <w:szCs w:val="20"/>
          <w:lang w:eastAsia="en-GB"/>
        </w:rPr>
        <w:t>PNIPAAm</w:t>
      </w:r>
      <w:proofErr w:type="spellEnd"/>
      <w:r w:rsidRPr="00C06FA6">
        <w:rPr>
          <w:rFonts w:ascii="Arial" w:eastAsia="Times New Roman" w:hAnsi="Arial" w:cs="Arial"/>
          <w:sz w:val="20"/>
          <w:szCs w:val="20"/>
          <w:lang w:eastAsia="en-GB"/>
        </w:rPr>
        <w:t xml:space="preserve"> consists of:</w:t>
      </w:r>
    </w:p>
    <w:p w14:paraId="162BA5F9" w14:textId="77777777" w:rsidR="00C06FA6" w:rsidRPr="00C06FA6" w:rsidRDefault="00C06FA6" w:rsidP="00C06FA6">
      <w:pPr>
        <w:numPr>
          <w:ilvl w:val="0"/>
          <w:numId w:val="2"/>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b/>
          <w:bCs/>
          <w:sz w:val="20"/>
          <w:szCs w:val="20"/>
          <w:lang w:eastAsia="en-GB"/>
        </w:rPr>
        <w:t>Random coil structure (below LCST):</w:t>
      </w:r>
      <w:r w:rsidRPr="00C06FA6">
        <w:rPr>
          <w:rFonts w:ascii="Arial" w:eastAsia="Times New Roman" w:hAnsi="Arial" w:cs="Arial"/>
          <w:sz w:val="20"/>
          <w:szCs w:val="20"/>
          <w:lang w:eastAsia="en-GB"/>
        </w:rPr>
        <w:t xml:space="preserve"> The polymer chains are extended and hydrated due to hydrogen bonding with water molecules.</w:t>
      </w:r>
    </w:p>
    <w:p w14:paraId="238B045F" w14:textId="77777777" w:rsidR="00C06FA6" w:rsidRPr="00C06FA6" w:rsidRDefault="00C06FA6" w:rsidP="00C06FA6">
      <w:pPr>
        <w:numPr>
          <w:ilvl w:val="0"/>
          <w:numId w:val="2"/>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b/>
          <w:bCs/>
          <w:sz w:val="20"/>
          <w:szCs w:val="20"/>
          <w:lang w:eastAsia="en-GB"/>
        </w:rPr>
        <w:t>Collapsed globular structure (above LCST):</w:t>
      </w:r>
      <w:r w:rsidRPr="00C06FA6">
        <w:rPr>
          <w:rFonts w:ascii="Arial" w:eastAsia="Times New Roman" w:hAnsi="Arial" w:cs="Arial"/>
          <w:sz w:val="20"/>
          <w:szCs w:val="20"/>
          <w:lang w:eastAsia="en-GB"/>
        </w:rPr>
        <w:t xml:space="preserve"> Hydrogen bonds break, leading to dehydration and polymer aggregation.</w:t>
      </w:r>
    </w:p>
    <w:p w14:paraId="27336BDB" w14:textId="77777777" w:rsidR="00C06FA6" w:rsidRPr="00C06FA6" w:rsidRDefault="00C06FA6" w:rsidP="00C06FA6">
      <w:p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sz w:val="20"/>
          <w:szCs w:val="20"/>
          <w:lang w:eastAsia="en-GB"/>
        </w:rPr>
        <w:t xml:space="preserve">This reversible structural transformation is central to </w:t>
      </w:r>
      <w:proofErr w:type="spellStart"/>
      <w:r w:rsidRPr="00C06FA6">
        <w:rPr>
          <w:rFonts w:ascii="Arial" w:eastAsia="Times New Roman" w:hAnsi="Arial" w:cs="Arial"/>
          <w:sz w:val="20"/>
          <w:szCs w:val="20"/>
          <w:lang w:eastAsia="en-GB"/>
        </w:rPr>
        <w:t>PNIPAAm’s</w:t>
      </w:r>
      <w:proofErr w:type="spellEnd"/>
      <w:r w:rsidRPr="00C06FA6">
        <w:rPr>
          <w:rFonts w:ascii="Arial" w:eastAsia="Times New Roman" w:hAnsi="Arial" w:cs="Arial"/>
          <w:sz w:val="20"/>
          <w:szCs w:val="20"/>
          <w:lang w:eastAsia="en-GB"/>
        </w:rPr>
        <w:t xml:space="preserve"> smart </w:t>
      </w:r>
      <w:proofErr w:type="spellStart"/>
      <w:r w:rsidRPr="00C06FA6">
        <w:rPr>
          <w:rFonts w:ascii="Arial" w:eastAsia="Times New Roman" w:hAnsi="Arial" w:cs="Arial"/>
          <w:sz w:val="20"/>
          <w:szCs w:val="20"/>
          <w:lang w:eastAsia="en-GB"/>
        </w:rPr>
        <w:t>behavior</w:t>
      </w:r>
      <w:proofErr w:type="spellEnd"/>
      <w:r w:rsidRPr="00C06FA6">
        <w:rPr>
          <w:rFonts w:ascii="Arial" w:eastAsia="Times New Roman" w:hAnsi="Arial" w:cs="Arial"/>
          <w:sz w:val="20"/>
          <w:szCs w:val="20"/>
          <w:lang w:eastAsia="en-GB"/>
        </w:rPr>
        <w:t>.</w:t>
      </w:r>
    </w:p>
    <w:p w14:paraId="7ABD8500" w14:textId="77777777" w:rsidR="00C06FA6" w:rsidRPr="00C06FA6" w:rsidRDefault="00C06FA6" w:rsidP="00C06FA6">
      <w:pPr>
        <w:spacing w:before="100" w:beforeAutospacing="1" w:after="100" w:afterAutospacing="1" w:line="240" w:lineRule="auto"/>
        <w:jc w:val="both"/>
        <w:outlineLvl w:val="1"/>
        <w:rPr>
          <w:rFonts w:ascii="Arial" w:eastAsia="Times New Roman" w:hAnsi="Arial" w:cs="Arial"/>
          <w:b/>
          <w:bCs/>
          <w:sz w:val="20"/>
          <w:szCs w:val="20"/>
          <w:lang w:eastAsia="en-GB"/>
        </w:rPr>
      </w:pPr>
      <w:r w:rsidRPr="00C06FA6">
        <w:rPr>
          <w:rFonts w:ascii="Arial" w:eastAsia="Times New Roman" w:hAnsi="Arial" w:cs="Arial"/>
          <w:b/>
          <w:bCs/>
          <w:sz w:val="20"/>
          <w:szCs w:val="20"/>
          <w:lang w:eastAsia="en-GB"/>
        </w:rPr>
        <w:t>Properties</w:t>
      </w:r>
    </w:p>
    <w:p w14:paraId="53A4460A" w14:textId="77777777" w:rsidR="00C06FA6" w:rsidRPr="00C06FA6" w:rsidRDefault="00C06FA6" w:rsidP="00C06FA6">
      <w:pPr>
        <w:spacing w:before="100" w:beforeAutospacing="1" w:after="100" w:afterAutospacing="1" w:line="240" w:lineRule="auto"/>
        <w:jc w:val="both"/>
        <w:rPr>
          <w:rFonts w:ascii="Arial" w:eastAsia="Times New Roman" w:hAnsi="Arial" w:cs="Arial"/>
          <w:sz w:val="20"/>
          <w:szCs w:val="20"/>
          <w:lang w:eastAsia="en-GB"/>
        </w:rPr>
      </w:pPr>
      <w:proofErr w:type="spellStart"/>
      <w:r w:rsidRPr="00C06FA6">
        <w:rPr>
          <w:rFonts w:ascii="Arial" w:eastAsia="Times New Roman" w:hAnsi="Arial" w:cs="Arial"/>
          <w:sz w:val="20"/>
          <w:szCs w:val="20"/>
          <w:lang w:eastAsia="en-GB"/>
        </w:rPr>
        <w:t>PNIPAAm</w:t>
      </w:r>
      <w:proofErr w:type="spellEnd"/>
      <w:r w:rsidRPr="00C06FA6">
        <w:rPr>
          <w:rFonts w:ascii="Arial" w:eastAsia="Times New Roman" w:hAnsi="Arial" w:cs="Arial"/>
          <w:sz w:val="20"/>
          <w:szCs w:val="20"/>
          <w:lang w:eastAsia="en-GB"/>
        </w:rPr>
        <w:t xml:space="preserve"> exhibits a range of physical, chemical, mechanical, and biological properties that make it suitable for medical applications.</w:t>
      </w:r>
    </w:p>
    <w:p w14:paraId="601FBCFB" w14:textId="77777777" w:rsidR="00C06FA6" w:rsidRPr="00C06FA6" w:rsidRDefault="00C06FA6" w:rsidP="00C06FA6">
      <w:pPr>
        <w:spacing w:before="100" w:beforeAutospacing="1" w:after="100" w:afterAutospacing="1" w:line="240" w:lineRule="auto"/>
        <w:jc w:val="both"/>
        <w:outlineLvl w:val="2"/>
        <w:rPr>
          <w:rFonts w:ascii="Arial" w:eastAsia="Times New Roman" w:hAnsi="Arial" w:cs="Arial"/>
          <w:b/>
          <w:bCs/>
          <w:sz w:val="20"/>
          <w:szCs w:val="20"/>
          <w:lang w:eastAsia="en-GB"/>
        </w:rPr>
      </w:pPr>
      <w:r w:rsidRPr="00C06FA6">
        <w:rPr>
          <w:rFonts w:ascii="Arial" w:eastAsia="Times New Roman" w:hAnsi="Arial" w:cs="Arial"/>
          <w:b/>
          <w:bCs/>
          <w:sz w:val="20"/>
          <w:szCs w:val="20"/>
          <w:lang w:eastAsia="en-GB"/>
        </w:rPr>
        <w:t>Physical Properties</w:t>
      </w:r>
    </w:p>
    <w:p w14:paraId="3CA1D0BC" w14:textId="77777777" w:rsidR="00C06FA6" w:rsidRPr="00C06FA6" w:rsidRDefault="00C06FA6" w:rsidP="00C06FA6">
      <w:pPr>
        <w:numPr>
          <w:ilvl w:val="0"/>
          <w:numId w:val="3"/>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b/>
          <w:bCs/>
          <w:sz w:val="20"/>
          <w:szCs w:val="20"/>
          <w:lang w:eastAsia="en-GB"/>
        </w:rPr>
        <w:t>LCST:</w:t>
      </w:r>
      <w:r w:rsidRPr="00C06FA6">
        <w:rPr>
          <w:rFonts w:ascii="Arial" w:eastAsia="Times New Roman" w:hAnsi="Arial" w:cs="Arial"/>
          <w:sz w:val="20"/>
          <w:szCs w:val="20"/>
          <w:lang w:eastAsia="en-GB"/>
        </w:rPr>
        <w:t xml:space="preserve"> Approximately 32°C in water, which is close to human body temperature.</w:t>
      </w:r>
    </w:p>
    <w:p w14:paraId="26D19730" w14:textId="77777777" w:rsidR="00C06FA6" w:rsidRPr="00C06FA6" w:rsidRDefault="00C06FA6" w:rsidP="00C06FA6">
      <w:pPr>
        <w:numPr>
          <w:ilvl w:val="0"/>
          <w:numId w:val="3"/>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b/>
          <w:bCs/>
          <w:sz w:val="20"/>
          <w:szCs w:val="20"/>
          <w:lang w:eastAsia="en-GB"/>
        </w:rPr>
        <w:t>Optical Transparency:</w:t>
      </w:r>
      <w:r w:rsidRPr="00C06FA6">
        <w:rPr>
          <w:rFonts w:ascii="Arial" w:eastAsia="Times New Roman" w:hAnsi="Arial" w:cs="Arial"/>
          <w:sz w:val="20"/>
          <w:szCs w:val="20"/>
          <w:lang w:eastAsia="en-GB"/>
        </w:rPr>
        <w:t xml:space="preserve"> High transparency below LCST; becomes opaque above LCST.</w:t>
      </w:r>
    </w:p>
    <w:p w14:paraId="51A1CC93" w14:textId="77777777" w:rsidR="00C06FA6" w:rsidRPr="00C06FA6" w:rsidRDefault="00C06FA6" w:rsidP="00C06FA6">
      <w:pPr>
        <w:spacing w:before="100" w:beforeAutospacing="1" w:after="100" w:afterAutospacing="1" w:line="240" w:lineRule="auto"/>
        <w:jc w:val="both"/>
        <w:outlineLvl w:val="2"/>
        <w:rPr>
          <w:rFonts w:ascii="Arial" w:eastAsia="Times New Roman" w:hAnsi="Arial" w:cs="Arial"/>
          <w:b/>
          <w:bCs/>
          <w:sz w:val="20"/>
          <w:szCs w:val="20"/>
          <w:lang w:eastAsia="en-GB"/>
        </w:rPr>
      </w:pPr>
      <w:r w:rsidRPr="00C06FA6">
        <w:rPr>
          <w:rFonts w:ascii="Arial" w:eastAsia="Times New Roman" w:hAnsi="Arial" w:cs="Arial"/>
          <w:b/>
          <w:bCs/>
          <w:sz w:val="20"/>
          <w:szCs w:val="20"/>
          <w:lang w:eastAsia="en-GB"/>
        </w:rPr>
        <w:t>Chemical Properties</w:t>
      </w:r>
    </w:p>
    <w:p w14:paraId="47320FD3" w14:textId="77777777" w:rsidR="00C06FA6" w:rsidRPr="00C06FA6" w:rsidRDefault="00C06FA6" w:rsidP="00C06FA6">
      <w:pPr>
        <w:numPr>
          <w:ilvl w:val="0"/>
          <w:numId w:val="4"/>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b/>
          <w:bCs/>
          <w:sz w:val="20"/>
          <w:szCs w:val="20"/>
          <w:lang w:eastAsia="en-GB"/>
        </w:rPr>
        <w:t>Biocompatibility:</w:t>
      </w:r>
      <w:r w:rsidRPr="00C06FA6">
        <w:rPr>
          <w:rFonts w:ascii="Arial" w:eastAsia="Times New Roman" w:hAnsi="Arial" w:cs="Arial"/>
          <w:sz w:val="20"/>
          <w:szCs w:val="20"/>
          <w:lang w:eastAsia="en-GB"/>
        </w:rPr>
        <w:t xml:space="preserve"> Inert and safe for use in biological systems.</w:t>
      </w:r>
    </w:p>
    <w:p w14:paraId="6695E51F" w14:textId="77777777" w:rsidR="00C06FA6" w:rsidRPr="00C06FA6" w:rsidRDefault="00C06FA6" w:rsidP="00C06FA6">
      <w:pPr>
        <w:numPr>
          <w:ilvl w:val="0"/>
          <w:numId w:val="4"/>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b/>
          <w:bCs/>
          <w:sz w:val="20"/>
          <w:szCs w:val="20"/>
          <w:lang w:eastAsia="en-GB"/>
        </w:rPr>
        <w:t>Modifiability:</w:t>
      </w:r>
      <w:r w:rsidRPr="00C06FA6">
        <w:rPr>
          <w:rFonts w:ascii="Arial" w:eastAsia="Times New Roman" w:hAnsi="Arial" w:cs="Arial"/>
          <w:sz w:val="20"/>
          <w:szCs w:val="20"/>
          <w:lang w:eastAsia="en-GB"/>
        </w:rPr>
        <w:t xml:space="preserve"> </w:t>
      </w:r>
      <w:proofErr w:type="spellStart"/>
      <w:r w:rsidRPr="00C06FA6">
        <w:rPr>
          <w:rFonts w:ascii="Arial" w:eastAsia="Times New Roman" w:hAnsi="Arial" w:cs="Arial"/>
          <w:sz w:val="20"/>
          <w:szCs w:val="20"/>
          <w:lang w:eastAsia="en-GB"/>
        </w:rPr>
        <w:t>PNIPAAm</w:t>
      </w:r>
      <w:proofErr w:type="spellEnd"/>
      <w:r w:rsidRPr="00C06FA6">
        <w:rPr>
          <w:rFonts w:ascii="Arial" w:eastAsia="Times New Roman" w:hAnsi="Arial" w:cs="Arial"/>
          <w:sz w:val="20"/>
          <w:szCs w:val="20"/>
          <w:lang w:eastAsia="en-GB"/>
        </w:rPr>
        <w:t xml:space="preserve"> can be copolymerized with other materials to tune its LCST or improve its properties.</w:t>
      </w:r>
    </w:p>
    <w:p w14:paraId="1F83BD71" w14:textId="77777777" w:rsidR="00C06FA6" w:rsidRPr="00C06FA6" w:rsidRDefault="00C06FA6" w:rsidP="00C06FA6">
      <w:pPr>
        <w:spacing w:before="100" w:beforeAutospacing="1" w:after="100" w:afterAutospacing="1" w:line="240" w:lineRule="auto"/>
        <w:jc w:val="both"/>
        <w:outlineLvl w:val="2"/>
        <w:rPr>
          <w:rFonts w:ascii="Arial" w:eastAsia="Times New Roman" w:hAnsi="Arial" w:cs="Arial"/>
          <w:b/>
          <w:bCs/>
          <w:sz w:val="20"/>
          <w:szCs w:val="20"/>
          <w:lang w:eastAsia="en-GB"/>
        </w:rPr>
      </w:pPr>
      <w:r w:rsidRPr="00C06FA6">
        <w:rPr>
          <w:rFonts w:ascii="Arial" w:eastAsia="Times New Roman" w:hAnsi="Arial" w:cs="Arial"/>
          <w:b/>
          <w:bCs/>
          <w:sz w:val="20"/>
          <w:szCs w:val="20"/>
          <w:lang w:eastAsia="en-GB"/>
        </w:rPr>
        <w:t>Mechanical Properties</w:t>
      </w:r>
    </w:p>
    <w:p w14:paraId="1C07501A" w14:textId="77777777" w:rsidR="00C06FA6" w:rsidRPr="00C06FA6" w:rsidRDefault="00C06FA6" w:rsidP="00C06FA6">
      <w:pPr>
        <w:numPr>
          <w:ilvl w:val="0"/>
          <w:numId w:val="5"/>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b/>
          <w:bCs/>
          <w:sz w:val="20"/>
          <w:szCs w:val="20"/>
          <w:lang w:eastAsia="en-GB"/>
        </w:rPr>
        <w:t>Elasticity:</w:t>
      </w:r>
      <w:r w:rsidRPr="00C06FA6">
        <w:rPr>
          <w:rFonts w:ascii="Arial" w:eastAsia="Times New Roman" w:hAnsi="Arial" w:cs="Arial"/>
          <w:sz w:val="20"/>
          <w:szCs w:val="20"/>
          <w:lang w:eastAsia="en-GB"/>
        </w:rPr>
        <w:t xml:space="preserve"> Soft and flexible in hydrated states, making it suitable for hydrogels.</w:t>
      </w:r>
    </w:p>
    <w:p w14:paraId="5F98A3D3" w14:textId="77777777" w:rsidR="00C06FA6" w:rsidRPr="00C06FA6" w:rsidRDefault="00C06FA6" w:rsidP="00C06FA6">
      <w:pPr>
        <w:numPr>
          <w:ilvl w:val="0"/>
          <w:numId w:val="5"/>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b/>
          <w:bCs/>
          <w:sz w:val="20"/>
          <w:szCs w:val="20"/>
          <w:lang w:eastAsia="en-GB"/>
        </w:rPr>
        <w:lastRenderedPageBreak/>
        <w:t>Stiffness:</w:t>
      </w:r>
      <w:r w:rsidRPr="00C06FA6">
        <w:rPr>
          <w:rFonts w:ascii="Arial" w:eastAsia="Times New Roman" w:hAnsi="Arial" w:cs="Arial"/>
          <w:sz w:val="20"/>
          <w:szCs w:val="20"/>
          <w:lang w:eastAsia="en-GB"/>
        </w:rPr>
        <w:t xml:space="preserve"> Increases upon dehydration, providing structural support above LCST.</w:t>
      </w:r>
    </w:p>
    <w:p w14:paraId="7DD1C032" w14:textId="77777777" w:rsidR="00C06FA6" w:rsidRPr="00C06FA6" w:rsidRDefault="00C06FA6" w:rsidP="00C06FA6">
      <w:pPr>
        <w:spacing w:before="100" w:beforeAutospacing="1" w:after="100" w:afterAutospacing="1" w:line="240" w:lineRule="auto"/>
        <w:jc w:val="both"/>
        <w:outlineLvl w:val="2"/>
        <w:rPr>
          <w:rFonts w:ascii="Arial" w:eastAsia="Times New Roman" w:hAnsi="Arial" w:cs="Arial"/>
          <w:b/>
          <w:bCs/>
          <w:sz w:val="20"/>
          <w:szCs w:val="20"/>
          <w:lang w:eastAsia="en-GB"/>
        </w:rPr>
      </w:pPr>
      <w:r w:rsidRPr="00C06FA6">
        <w:rPr>
          <w:rFonts w:ascii="Arial" w:eastAsia="Times New Roman" w:hAnsi="Arial" w:cs="Arial"/>
          <w:b/>
          <w:bCs/>
          <w:sz w:val="20"/>
          <w:szCs w:val="20"/>
          <w:lang w:eastAsia="en-GB"/>
        </w:rPr>
        <w:t>Biological Properties</w:t>
      </w:r>
    </w:p>
    <w:p w14:paraId="72C7499A" w14:textId="77777777" w:rsidR="00C06FA6" w:rsidRPr="00C06FA6" w:rsidRDefault="00C06FA6" w:rsidP="00C06FA6">
      <w:pPr>
        <w:numPr>
          <w:ilvl w:val="0"/>
          <w:numId w:val="6"/>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b/>
          <w:bCs/>
          <w:sz w:val="20"/>
          <w:szCs w:val="20"/>
          <w:lang w:eastAsia="en-GB"/>
        </w:rPr>
        <w:t>Non-toxicity:</w:t>
      </w:r>
      <w:r w:rsidRPr="00C06FA6">
        <w:rPr>
          <w:rFonts w:ascii="Arial" w:eastAsia="Times New Roman" w:hAnsi="Arial" w:cs="Arial"/>
          <w:sz w:val="20"/>
          <w:szCs w:val="20"/>
          <w:lang w:eastAsia="en-GB"/>
        </w:rPr>
        <w:t xml:space="preserve"> Minimal adverse reactions in biological systems.</w:t>
      </w:r>
    </w:p>
    <w:p w14:paraId="625F9A7F" w14:textId="77777777" w:rsidR="00C06FA6" w:rsidRPr="00C06FA6" w:rsidRDefault="00C06FA6" w:rsidP="00C06FA6">
      <w:pPr>
        <w:numPr>
          <w:ilvl w:val="0"/>
          <w:numId w:val="6"/>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b/>
          <w:bCs/>
          <w:sz w:val="20"/>
          <w:szCs w:val="20"/>
          <w:lang w:eastAsia="en-GB"/>
        </w:rPr>
        <w:t>Protein adsorption:</w:t>
      </w:r>
      <w:r w:rsidRPr="00C06FA6">
        <w:rPr>
          <w:rFonts w:ascii="Arial" w:eastAsia="Times New Roman" w:hAnsi="Arial" w:cs="Arial"/>
          <w:sz w:val="20"/>
          <w:szCs w:val="20"/>
          <w:lang w:eastAsia="en-GB"/>
        </w:rPr>
        <w:t xml:space="preserve"> Limited below LCST but increases above LCST, which can aid in targeted applications such as biosensors.</w:t>
      </w:r>
    </w:p>
    <w:p w14:paraId="08B6D63A" w14:textId="77777777" w:rsidR="00C06FA6" w:rsidRPr="00C06FA6" w:rsidRDefault="00C06FA6" w:rsidP="00C06FA6">
      <w:pPr>
        <w:spacing w:before="100" w:beforeAutospacing="1" w:after="100" w:afterAutospacing="1" w:line="240" w:lineRule="auto"/>
        <w:jc w:val="both"/>
        <w:outlineLvl w:val="1"/>
        <w:rPr>
          <w:rFonts w:ascii="Arial" w:eastAsia="Times New Roman" w:hAnsi="Arial" w:cs="Arial"/>
          <w:b/>
          <w:bCs/>
          <w:sz w:val="20"/>
          <w:szCs w:val="20"/>
          <w:lang w:eastAsia="en-GB"/>
        </w:rPr>
      </w:pPr>
      <w:r w:rsidRPr="00C06FA6">
        <w:rPr>
          <w:rFonts w:ascii="Arial" w:eastAsia="Times New Roman" w:hAnsi="Arial" w:cs="Arial"/>
          <w:b/>
          <w:bCs/>
          <w:sz w:val="20"/>
          <w:szCs w:val="20"/>
          <w:lang w:eastAsia="en-GB"/>
        </w:rPr>
        <w:t>Key Features</w:t>
      </w:r>
    </w:p>
    <w:p w14:paraId="69452B9C" w14:textId="77777777" w:rsidR="00C06FA6" w:rsidRPr="00C06FA6" w:rsidRDefault="00C06FA6" w:rsidP="00C06FA6">
      <w:pPr>
        <w:spacing w:before="100" w:beforeAutospacing="1" w:after="100" w:afterAutospacing="1" w:line="240" w:lineRule="auto"/>
        <w:jc w:val="both"/>
        <w:rPr>
          <w:rFonts w:ascii="Arial" w:eastAsia="Times New Roman" w:hAnsi="Arial" w:cs="Arial"/>
          <w:sz w:val="20"/>
          <w:szCs w:val="20"/>
          <w:lang w:eastAsia="en-GB"/>
        </w:rPr>
      </w:pPr>
      <w:proofErr w:type="spellStart"/>
      <w:r w:rsidRPr="00C06FA6">
        <w:rPr>
          <w:rFonts w:ascii="Arial" w:eastAsia="Times New Roman" w:hAnsi="Arial" w:cs="Arial"/>
          <w:sz w:val="20"/>
          <w:szCs w:val="20"/>
          <w:lang w:eastAsia="en-GB"/>
        </w:rPr>
        <w:t>PNIPAAm</w:t>
      </w:r>
      <w:proofErr w:type="spellEnd"/>
      <w:r w:rsidRPr="00C06FA6">
        <w:rPr>
          <w:rFonts w:ascii="Arial" w:eastAsia="Times New Roman" w:hAnsi="Arial" w:cs="Arial"/>
          <w:sz w:val="20"/>
          <w:szCs w:val="20"/>
          <w:lang w:eastAsia="en-GB"/>
        </w:rPr>
        <w:t xml:space="preserve"> is considered a smart material due to its:</w:t>
      </w:r>
    </w:p>
    <w:p w14:paraId="1DA6F6E3" w14:textId="77777777" w:rsidR="00C06FA6" w:rsidRPr="00C06FA6" w:rsidRDefault="00C06FA6" w:rsidP="00C06FA6">
      <w:pPr>
        <w:numPr>
          <w:ilvl w:val="0"/>
          <w:numId w:val="7"/>
        </w:numPr>
        <w:spacing w:before="100" w:beforeAutospacing="1" w:after="100" w:afterAutospacing="1" w:line="240" w:lineRule="auto"/>
        <w:jc w:val="both"/>
        <w:rPr>
          <w:rFonts w:ascii="Arial" w:eastAsia="Times New Roman" w:hAnsi="Arial" w:cs="Arial"/>
          <w:sz w:val="20"/>
          <w:szCs w:val="20"/>
          <w:lang w:eastAsia="en-GB"/>
        </w:rPr>
      </w:pPr>
      <w:proofErr w:type="spellStart"/>
      <w:r w:rsidRPr="00C06FA6">
        <w:rPr>
          <w:rFonts w:ascii="Arial" w:eastAsia="Times New Roman" w:hAnsi="Arial" w:cs="Arial"/>
          <w:b/>
          <w:bCs/>
          <w:sz w:val="20"/>
          <w:szCs w:val="20"/>
          <w:lang w:eastAsia="en-GB"/>
        </w:rPr>
        <w:t>Thermoresponsive</w:t>
      </w:r>
      <w:proofErr w:type="spellEnd"/>
      <w:r w:rsidRPr="00C06FA6">
        <w:rPr>
          <w:rFonts w:ascii="Arial" w:eastAsia="Times New Roman" w:hAnsi="Arial" w:cs="Arial"/>
          <w:b/>
          <w:bCs/>
          <w:sz w:val="20"/>
          <w:szCs w:val="20"/>
          <w:lang w:eastAsia="en-GB"/>
        </w:rPr>
        <w:t xml:space="preserve"> </w:t>
      </w:r>
      <w:proofErr w:type="spellStart"/>
      <w:r w:rsidRPr="00C06FA6">
        <w:rPr>
          <w:rFonts w:ascii="Arial" w:eastAsia="Times New Roman" w:hAnsi="Arial" w:cs="Arial"/>
          <w:b/>
          <w:bCs/>
          <w:sz w:val="20"/>
          <w:szCs w:val="20"/>
          <w:lang w:eastAsia="en-GB"/>
        </w:rPr>
        <w:t>Behavior</w:t>
      </w:r>
      <w:proofErr w:type="spellEnd"/>
      <w:r w:rsidRPr="00C06FA6">
        <w:rPr>
          <w:rFonts w:ascii="Arial" w:eastAsia="Times New Roman" w:hAnsi="Arial" w:cs="Arial"/>
          <w:b/>
          <w:bCs/>
          <w:sz w:val="20"/>
          <w:szCs w:val="20"/>
          <w:lang w:eastAsia="en-GB"/>
        </w:rPr>
        <w:t>:</w:t>
      </w:r>
      <w:r w:rsidRPr="00C06FA6">
        <w:rPr>
          <w:rFonts w:ascii="Arial" w:eastAsia="Times New Roman" w:hAnsi="Arial" w:cs="Arial"/>
          <w:sz w:val="20"/>
          <w:szCs w:val="20"/>
          <w:lang w:eastAsia="en-GB"/>
        </w:rPr>
        <w:t xml:space="preserve"> The LCST phase transition allows it to switch between hydrophilic and hydrophobic states. </w:t>
      </w:r>
    </w:p>
    <w:p w14:paraId="295A1591" w14:textId="77777777" w:rsidR="00C06FA6" w:rsidRPr="00C06FA6" w:rsidRDefault="00C06FA6" w:rsidP="00C06FA6">
      <w:pPr>
        <w:numPr>
          <w:ilvl w:val="1"/>
          <w:numId w:val="7"/>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sz w:val="20"/>
          <w:szCs w:val="20"/>
          <w:lang w:eastAsia="en-GB"/>
        </w:rPr>
        <w:t>Below LCST: Hydrophilic and soluble in water.</w:t>
      </w:r>
    </w:p>
    <w:p w14:paraId="7FFA30DE" w14:textId="77777777" w:rsidR="00C06FA6" w:rsidRPr="00C06FA6" w:rsidRDefault="00C06FA6" w:rsidP="00C06FA6">
      <w:pPr>
        <w:numPr>
          <w:ilvl w:val="1"/>
          <w:numId w:val="7"/>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sz w:val="20"/>
          <w:szCs w:val="20"/>
          <w:lang w:eastAsia="en-GB"/>
        </w:rPr>
        <w:t>Above LCST: Hydrophobic and forms aggregates.</w:t>
      </w:r>
    </w:p>
    <w:p w14:paraId="3C31A2A5" w14:textId="77777777" w:rsidR="00C06FA6" w:rsidRPr="00C06FA6" w:rsidRDefault="00C06FA6" w:rsidP="00C06FA6">
      <w:pPr>
        <w:numPr>
          <w:ilvl w:val="0"/>
          <w:numId w:val="7"/>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b/>
          <w:bCs/>
          <w:sz w:val="20"/>
          <w:szCs w:val="20"/>
          <w:lang w:eastAsia="en-GB"/>
        </w:rPr>
        <w:t>Mechanism:</w:t>
      </w:r>
      <w:r w:rsidRPr="00C06FA6">
        <w:rPr>
          <w:rFonts w:ascii="Arial" w:eastAsia="Times New Roman" w:hAnsi="Arial" w:cs="Arial"/>
          <w:sz w:val="20"/>
          <w:szCs w:val="20"/>
          <w:lang w:eastAsia="en-GB"/>
        </w:rPr>
        <w:t xml:space="preserve"> The phase transition is driven by changes in hydrogen bonding and hydrophobic interactions between the polymer chains and surrounding water molecules.</w:t>
      </w:r>
    </w:p>
    <w:p w14:paraId="5739604B" w14:textId="77777777" w:rsidR="00C06FA6" w:rsidRPr="00C06FA6" w:rsidRDefault="00C06FA6" w:rsidP="00C06FA6">
      <w:pPr>
        <w:numPr>
          <w:ilvl w:val="0"/>
          <w:numId w:val="7"/>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b/>
          <w:bCs/>
          <w:sz w:val="20"/>
          <w:szCs w:val="20"/>
          <w:lang w:eastAsia="en-GB"/>
        </w:rPr>
        <w:t>Reversibility:</w:t>
      </w:r>
      <w:r w:rsidRPr="00C06FA6">
        <w:rPr>
          <w:rFonts w:ascii="Arial" w:eastAsia="Times New Roman" w:hAnsi="Arial" w:cs="Arial"/>
          <w:sz w:val="20"/>
          <w:szCs w:val="20"/>
          <w:lang w:eastAsia="en-GB"/>
        </w:rPr>
        <w:t xml:space="preserve"> The transition is repeatable and reversible, enabling repeated use in dynamic environments.</w:t>
      </w:r>
    </w:p>
    <w:p w14:paraId="4F2FFA9B" w14:textId="77777777" w:rsidR="00C06FA6" w:rsidRPr="00C06FA6" w:rsidRDefault="00C06FA6" w:rsidP="00C06FA6">
      <w:p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sz w:val="20"/>
          <w:szCs w:val="20"/>
          <w:lang w:eastAsia="en-GB"/>
        </w:rPr>
        <w:t xml:space="preserve">These properties make </w:t>
      </w:r>
      <w:proofErr w:type="spellStart"/>
      <w:r w:rsidRPr="00C06FA6">
        <w:rPr>
          <w:rFonts w:ascii="Arial" w:eastAsia="Times New Roman" w:hAnsi="Arial" w:cs="Arial"/>
          <w:sz w:val="20"/>
          <w:szCs w:val="20"/>
          <w:lang w:eastAsia="en-GB"/>
        </w:rPr>
        <w:t>PNIPAAm</w:t>
      </w:r>
      <w:proofErr w:type="spellEnd"/>
      <w:r w:rsidRPr="00C06FA6">
        <w:rPr>
          <w:rFonts w:ascii="Arial" w:eastAsia="Times New Roman" w:hAnsi="Arial" w:cs="Arial"/>
          <w:sz w:val="20"/>
          <w:szCs w:val="20"/>
          <w:lang w:eastAsia="en-GB"/>
        </w:rPr>
        <w:t xml:space="preserve"> highly versatile for controlled, on-demand functions in medical applications.</w:t>
      </w:r>
    </w:p>
    <w:p w14:paraId="7EADF295" w14:textId="77777777" w:rsidR="00C06FA6" w:rsidRPr="00C06FA6" w:rsidRDefault="00C06FA6" w:rsidP="00C06FA6">
      <w:pPr>
        <w:spacing w:before="100" w:beforeAutospacing="1" w:after="100" w:afterAutospacing="1" w:line="240" w:lineRule="auto"/>
        <w:jc w:val="both"/>
        <w:outlineLvl w:val="1"/>
        <w:rPr>
          <w:rFonts w:ascii="Arial" w:eastAsia="Times New Roman" w:hAnsi="Arial" w:cs="Arial"/>
          <w:b/>
          <w:bCs/>
          <w:sz w:val="20"/>
          <w:szCs w:val="20"/>
          <w:lang w:eastAsia="en-GB"/>
        </w:rPr>
      </w:pPr>
      <w:r w:rsidRPr="00C06FA6">
        <w:rPr>
          <w:rFonts w:ascii="Arial" w:eastAsia="Times New Roman" w:hAnsi="Arial" w:cs="Arial"/>
          <w:b/>
          <w:bCs/>
          <w:sz w:val="20"/>
          <w:szCs w:val="20"/>
          <w:lang w:eastAsia="en-GB"/>
        </w:rPr>
        <w:t>Applications</w:t>
      </w:r>
    </w:p>
    <w:p w14:paraId="72403C01" w14:textId="77777777" w:rsidR="00C06FA6" w:rsidRPr="00C06FA6" w:rsidRDefault="00C06FA6" w:rsidP="00C06FA6">
      <w:pPr>
        <w:spacing w:before="100" w:beforeAutospacing="1" w:after="100" w:afterAutospacing="1" w:line="240" w:lineRule="auto"/>
        <w:jc w:val="both"/>
        <w:outlineLvl w:val="2"/>
        <w:rPr>
          <w:rFonts w:ascii="Arial" w:eastAsia="Times New Roman" w:hAnsi="Arial" w:cs="Arial"/>
          <w:b/>
          <w:bCs/>
          <w:sz w:val="20"/>
          <w:szCs w:val="20"/>
          <w:lang w:eastAsia="en-GB"/>
        </w:rPr>
      </w:pPr>
      <w:r w:rsidRPr="00C06FA6">
        <w:rPr>
          <w:rFonts w:ascii="Arial" w:eastAsia="Times New Roman" w:hAnsi="Arial" w:cs="Arial"/>
          <w:b/>
          <w:bCs/>
          <w:sz w:val="20"/>
          <w:szCs w:val="20"/>
          <w:lang w:eastAsia="en-GB"/>
        </w:rPr>
        <w:t>Existing Applications</w:t>
      </w:r>
    </w:p>
    <w:p w14:paraId="254AF890" w14:textId="77777777" w:rsidR="00C06FA6" w:rsidRPr="00C06FA6" w:rsidRDefault="00C06FA6" w:rsidP="00C06FA6">
      <w:pPr>
        <w:spacing w:before="100" w:beforeAutospacing="1" w:after="100" w:afterAutospacing="1" w:line="240" w:lineRule="auto"/>
        <w:jc w:val="both"/>
        <w:outlineLvl w:val="3"/>
        <w:rPr>
          <w:rFonts w:ascii="Arial" w:eastAsia="Times New Roman" w:hAnsi="Arial" w:cs="Arial"/>
          <w:b/>
          <w:bCs/>
          <w:sz w:val="20"/>
          <w:szCs w:val="20"/>
          <w:lang w:eastAsia="en-GB"/>
        </w:rPr>
      </w:pPr>
      <w:r w:rsidRPr="00C06FA6">
        <w:rPr>
          <w:rFonts w:ascii="Arial" w:eastAsia="Times New Roman" w:hAnsi="Arial" w:cs="Arial"/>
          <w:b/>
          <w:bCs/>
          <w:sz w:val="20"/>
          <w:szCs w:val="20"/>
          <w:lang w:eastAsia="en-GB"/>
        </w:rPr>
        <w:t>Drug Delivery</w:t>
      </w:r>
    </w:p>
    <w:p w14:paraId="482E6C14" w14:textId="77777777" w:rsidR="00C06FA6" w:rsidRPr="00C06FA6" w:rsidRDefault="00C06FA6" w:rsidP="00C06FA6">
      <w:pPr>
        <w:spacing w:before="100" w:beforeAutospacing="1" w:after="100" w:afterAutospacing="1" w:line="240" w:lineRule="auto"/>
        <w:jc w:val="both"/>
        <w:rPr>
          <w:rFonts w:ascii="Arial" w:eastAsia="Times New Roman" w:hAnsi="Arial" w:cs="Arial"/>
          <w:sz w:val="20"/>
          <w:szCs w:val="20"/>
          <w:lang w:eastAsia="en-GB"/>
        </w:rPr>
      </w:pPr>
      <w:proofErr w:type="spellStart"/>
      <w:r w:rsidRPr="00C06FA6">
        <w:rPr>
          <w:rFonts w:ascii="Arial" w:eastAsia="Times New Roman" w:hAnsi="Arial" w:cs="Arial"/>
          <w:sz w:val="20"/>
          <w:szCs w:val="20"/>
          <w:lang w:eastAsia="en-GB"/>
        </w:rPr>
        <w:t>PNIPAAm</w:t>
      </w:r>
      <w:proofErr w:type="spellEnd"/>
      <w:r w:rsidRPr="00C06FA6">
        <w:rPr>
          <w:rFonts w:ascii="Arial" w:eastAsia="Times New Roman" w:hAnsi="Arial" w:cs="Arial"/>
          <w:sz w:val="20"/>
          <w:szCs w:val="20"/>
          <w:lang w:eastAsia="en-GB"/>
        </w:rPr>
        <w:t xml:space="preserve"> is used in temperature-sensitive drug delivery systems. For example, </w:t>
      </w:r>
      <w:proofErr w:type="spellStart"/>
      <w:r w:rsidRPr="00C06FA6">
        <w:rPr>
          <w:rFonts w:ascii="Arial" w:eastAsia="Times New Roman" w:hAnsi="Arial" w:cs="Arial"/>
          <w:sz w:val="20"/>
          <w:szCs w:val="20"/>
          <w:lang w:eastAsia="en-GB"/>
        </w:rPr>
        <w:t>PNIPAAm</w:t>
      </w:r>
      <w:proofErr w:type="spellEnd"/>
      <w:r w:rsidRPr="00C06FA6">
        <w:rPr>
          <w:rFonts w:ascii="Arial" w:eastAsia="Times New Roman" w:hAnsi="Arial" w:cs="Arial"/>
          <w:sz w:val="20"/>
          <w:szCs w:val="20"/>
          <w:lang w:eastAsia="en-GB"/>
        </w:rPr>
        <w:t xml:space="preserve"> hydrogels can encapsulate drugs and release them when the local temperature exceeds the LCST, enabling site-specific drug release.</w:t>
      </w:r>
    </w:p>
    <w:p w14:paraId="37F504D9" w14:textId="77777777" w:rsidR="00C06FA6" w:rsidRPr="00C06FA6" w:rsidRDefault="00C06FA6" w:rsidP="00C06FA6">
      <w:pPr>
        <w:spacing w:before="100" w:beforeAutospacing="1" w:after="100" w:afterAutospacing="1" w:line="240" w:lineRule="auto"/>
        <w:jc w:val="both"/>
        <w:outlineLvl w:val="3"/>
        <w:rPr>
          <w:rFonts w:ascii="Arial" w:eastAsia="Times New Roman" w:hAnsi="Arial" w:cs="Arial"/>
          <w:b/>
          <w:bCs/>
          <w:sz w:val="20"/>
          <w:szCs w:val="20"/>
          <w:lang w:eastAsia="en-GB"/>
        </w:rPr>
      </w:pPr>
      <w:r w:rsidRPr="00C06FA6">
        <w:rPr>
          <w:rFonts w:ascii="Arial" w:eastAsia="Times New Roman" w:hAnsi="Arial" w:cs="Arial"/>
          <w:b/>
          <w:bCs/>
          <w:sz w:val="20"/>
          <w:szCs w:val="20"/>
          <w:lang w:eastAsia="en-GB"/>
        </w:rPr>
        <w:t>Tissue Engineering</w:t>
      </w:r>
    </w:p>
    <w:p w14:paraId="4DC7BA8B" w14:textId="77777777" w:rsidR="00C06FA6" w:rsidRPr="00C06FA6" w:rsidRDefault="00C06FA6" w:rsidP="00C06FA6">
      <w:pPr>
        <w:spacing w:before="100" w:beforeAutospacing="1" w:after="100" w:afterAutospacing="1" w:line="240" w:lineRule="auto"/>
        <w:jc w:val="both"/>
        <w:rPr>
          <w:rFonts w:ascii="Arial" w:eastAsia="Times New Roman" w:hAnsi="Arial" w:cs="Arial"/>
          <w:sz w:val="20"/>
          <w:szCs w:val="20"/>
          <w:lang w:eastAsia="en-GB"/>
        </w:rPr>
      </w:pPr>
      <w:proofErr w:type="spellStart"/>
      <w:r w:rsidRPr="00C06FA6">
        <w:rPr>
          <w:rFonts w:ascii="Arial" w:eastAsia="Times New Roman" w:hAnsi="Arial" w:cs="Arial"/>
          <w:sz w:val="20"/>
          <w:szCs w:val="20"/>
          <w:lang w:eastAsia="en-GB"/>
        </w:rPr>
        <w:t>PNIPAAm</w:t>
      </w:r>
      <w:proofErr w:type="spellEnd"/>
      <w:r w:rsidRPr="00C06FA6">
        <w:rPr>
          <w:rFonts w:ascii="Arial" w:eastAsia="Times New Roman" w:hAnsi="Arial" w:cs="Arial"/>
          <w:sz w:val="20"/>
          <w:szCs w:val="20"/>
          <w:lang w:eastAsia="en-GB"/>
        </w:rPr>
        <w:t xml:space="preserve"> is utilized to create temperature-sensitive scaffolds for cell culture. For instance, cells can adhere to the scaffold below the LCST and be harvested above the LCST without enzymatic treatment.</w:t>
      </w:r>
    </w:p>
    <w:p w14:paraId="024C4BCE" w14:textId="77777777" w:rsidR="00C06FA6" w:rsidRPr="00C06FA6" w:rsidRDefault="00C06FA6" w:rsidP="00C06FA6">
      <w:pPr>
        <w:spacing w:before="100" w:beforeAutospacing="1" w:after="100" w:afterAutospacing="1" w:line="240" w:lineRule="auto"/>
        <w:jc w:val="both"/>
        <w:outlineLvl w:val="3"/>
        <w:rPr>
          <w:rFonts w:ascii="Arial" w:eastAsia="Times New Roman" w:hAnsi="Arial" w:cs="Arial"/>
          <w:b/>
          <w:bCs/>
          <w:sz w:val="20"/>
          <w:szCs w:val="20"/>
          <w:lang w:eastAsia="en-GB"/>
        </w:rPr>
      </w:pPr>
      <w:r w:rsidRPr="00C06FA6">
        <w:rPr>
          <w:rFonts w:ascii="Arial" w:eastAsia="Times New Roman" w:hAnsi="Arial" w:cs="Arial"/>
          <w:b/>
          <w:bCs/>
          <w:sz w:val="20"/>
          <w:szCs w:val="20"/>
          <w:lang w:eastAsia="en-GB"/>
        </w:rPr>
        <w:t>Biosensors</w:t>
      </w:r>
    </w:p>
    <w:p w14:paraId="4404C121" w14:textId="77777777" w:rsidR="00C06FA6" w:rsidRPr="00C06FA6" w:rsidRDefault="00C06FA6" w:rsidP="00C06FA6">
      <w:pPr>
        <w:spacing w:before="100" w:beforeAutospacing="1" w:after="100" w:afterAutospacing="1" w:line="240" w:lineRule="auto"/>
        <w:jc w:val="both"/>
        <w:rPr>
          <w:rFonts w:ascii="Arial" w:eastAsia="Times New Roman" w:hAnsi="Arial" w:cs="Arial"/>
          <w:sz w:val="20"/>
          <w:szCs w:val="20"/>
          <w:lang w:eastAsia="en-GB"/>
        </w:rPr>
      </w:pPr>
      <w:proofErr w:type="spellStart"/>
      <w:r w:rsidRPr="00C06FA6">
        <w:rPr>
          <w:rFonts w:ascii="Arial" w:eastAsia="Times New Roman" w:hAnsi="Arial" w:cs="Arial"/>
          <w:sz w:val="20"/>
          <w:szCs w:val="20"/>
          <w:lang w:eastAsia="en-GB"/>
        </w:rPr>
        <w:t>PNIPAAm</w:t>
      </w:r>
      <w:proofErr w:type="spellEnd"/>
      <w:r w:rsidRPr="00C06FA6">
        <w:rPr>
          <w:rFonts w:ascii="Arial" w:eastAsia="Times New Roman" w:hAnsi="Arial" w:cs="Arial"/>
          <w:sz w:val="20"/>
          <w:szCs w:val="20"/>
          <w:lang w:eastAsia="en-GB"/>
        </w:rPr>
        <w:t xml:space="preserve"> coatings on biosensors enhance their responsiveness to temperature changes, allowing precise monitoring of biological parameters.</w:t>
      </w:r>
    </w:p>
    <w:p w14:paraId="0571D7AD" w14:textId="77777777" w:rsidR="00C06FA6" w:rsidRPr="00C06FA6" w:rsidRDefault="00C06FA6" w:rsidP="00C06FA6">
      <w:pPr>
        <w:spacing w:before="100" w:beforeAutospacing="1" w:after="100" w:afterAutospacing="1" w:line="240" w:lineRule="auto"/>
        <w:jc w:val="both"/>
        <w:outlineLvl w:val="3"/>
        <w:rPr>
          <w:rFonts w:ascii="Arial" w:eastAsia="Times New Roman" w:hAnsi="Arial" w:cs="Arial"/>
          <w:b/>
          <w:bCs/>
          <w:sz w:val="20"/>
          <w:szCs w:val="20"/>
          <w:lang w:eastAsia="en-GB"/>
        </w:rPr>
      </w:pPr>
      <w:r w:rsidRPr="00C06FA6">
        <w:rPr>
          <w:rFonts w:ascii="Arial" w:eastAsia="Times New Roman" w:hAnsi="Arial" w:cs="Arial"/>
          <w:b/>
          <w:bCs/>
          <w:sz w:val="20"/>
          <w:szCs w:val="20"/>
          <w:lang w:eastAsia="en-GB"/>
        </w:rPr>
        <w:t>Wound Dressings</w:t>
      </w:r>
    </w:p>
    <w:p w14:paraId="7B6BB34E" w14:textId="77777777" w:rsidR="00C06FA6" w:rsidRPr="00C06FA6" w:rsidRDefault="00C06FA6" w:rsidP="00C06FA6">
      <w:pPr>
        <w:spacing w:before="100" w:beforeAutospacing="1" w:after="100" w:afterAutospacing="1" w:line="240" w:lineRule="auto"/>
        <w:jc w:val="both"/>
        <w:rPr>
          <w:rFonts w:ascii="Arial" w:eastAsia="Times New Roman" w:hAnsi="Arial" w:cs="Arial"/>
          <w:sz w:val="20"/>
          <w:szCs w:val="20"/>
          <w:lang w:eastAsia="en-GB"/>
        </w:rPr>
      </w:pPr>
      <w:proofErr w:type="spellStart"/>
      <w:r w:rsidRPr="00C06FA6">
        <w:rPr>
          <w:rFonts w:ascii="Arial" w:eastAsia="Times New Roman" w:hAnsi="Arial" w:cs="Arial"/>
          <w:sz w:val="20"/>
          <w:szCs w:val="20"/>
          <w:lang w:eastAsia="en-GB"/>
        </w:rPr>
        <w:t>PNIPAAm</w:t>
      </w:r>
      <w:proofErr w:type="spellEnd"/>
      <w:r w:rsidRPr="00C06FA6">
        <w:rPr>
          <w:rFonts w:ascii="Arial" w:eastAsia="Times New Roman" w:hAnsi="Arial" w:cs="Arial"/>
          <w:sz w:val="20"/>
          <w:szCs w:val="20"/>
          <w:lang w:eastAsia="en-GB"/>
        </w:rPr>
        <w:t xml:space="preserve"> hydrogels are applied as wound dressings that maintain a moist environment and release therapeutic agents when exposed to body heat.</w:t>
      </w:r>
    </w:p>
    <w:p w14:paraId="6DCA9EA9" w14:textId="77777777" w:rsidR="00C06FA6" w:rsidRPr="00C06FA6" w:rsidRDefault="00C06FA6" w:rsidP="00C06FA6">
      <w:pPr>
        <w:spacing w:before="100" w:beforeAutospacing="1" w:after="100" w:afterAutospacing="1" w:line="240" w:lineRule="auto"/>
        <w:jc w:val="both"/>
        <w:outlineLvl w:val="2"/>
        <w:rPr>
          <w:rFonts w:ascii="Arial" w:eastAsia="Times New Roman" w:hAnsi="Arial" w:cs="Arial"/>
          <w:b/>
          <w:bCs/>
          <w:sz w:val="20"/>
          <w:szCs w:val="20"/>
          <w:lang w:eastAsia="en-GB"/>
        </w:rPr>
      </w:pPr>
      <w:r w:rsidRPr="00C06FA6">
        <w:rPr>
          <w:rFonts w:ascii="Arial" w:eastAsia="Times New Roman" w:hAnsi="Arial" w:cs="Arial"/>
          <w:b/>
          <w:bCs/>
          <w:sz w:val="20"/>
          <w:szCs w:val="20"/>
          <w:lang w:eastAsia="en-GB"/>
        </w:rPr>
        <w:t>Future Applications</w:t>
      </w:r>
    </w:p>
    <w:p w14:paraId="1135A5D2" w14:textId="77777777" w:rsidR="00C06FA6" w:rsidRPr="00C06FA6" w:rsidRDefault="00C06FA6" w:rsidP="00C06FA6">
      <w:p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sz w:val="20"/>
          <w:szCs w:val="20"/>
          <w:lang w:eastAsia="en-GB"/>
        </w:rPr>
        <w:t xml:space="preserve">A potential novel application for </w:t>
      </w:r>
      <w:proofErr w:type="spellStart"/>
      <w:r w:rsidRPr="00C06FA6">
        <w:rPr>
          <w:rFonts w:ascii="Arial" w:eastAsia="Times New Roman" w:hAnsi="Arial" w:cs="Arial"/>
          <w:sz w:val="20"/>
          <w:szCs w:val="20"/>
          <w:lang w:eastAsia="en-GB"/>
        </w:rPr>
        <w:t>PNIPAAm</w:t>
      </w:r>
      <w:proofErr w:type="spellEnd"/>
      <w:r w:rsidRPr="00C06FA6">
        <w:rPr>
          <w:rFonts w:ascii="Arial" w:eastAsia="Times New Roman" w:hAnsi="Arial" w:cs="Arial"/>
          <w:sz w:val="20"/>
          <w:szCs w:val="20"/>
          <w:lang w:eastAsia="en-GB"/>
        </w:rPr>
        <w:t xml:space="preserve"> is its integration into </w:t>
      </w:r>
      <w:r w:rsidRPr="00C06FA6">
        <w:rPr>
          <w:rFonts w:ascii="Arial" w:eastAsia="Times New Roman" w:hAnsi="Arial" w:cs="Arial"/>
          <w:b/>
          <w:bCs/>
          <w:sz w:val="20"/>
          <w:szCs w:val="20"/>
          <w:lang w:eastAsia="en-GB"/>
        </w:rPr>
        <w:t>personalized implantable drug delivery devices</w:t>
      </w:r>
      <w:r w:rsidRPr="00C06FA6">
        <w:rPr>
          <w:rFonts w:ascii="Arial" w:eastAsia="Times New Roman" w:hAnsi="Arial" w:cs="Arial"/>
          <w:sz w:val="20"/>
          <w:szCs w:val="20"/>
          <w:lang w:eastAsia="en-GB"/>
        </w:rPr>
        <w:t>. These devices could:</w:t>
      </w:r>
    </w:p>
    <w:p w14:paraId="52271678" w14:textId="77777777" w:rsidR="00C06FA6" w:rsidRPr="00C06FA6" w:rsidRDefault="00C06FA6" w:rsidP="00C06FA6">
      <w:pPr>
        <w:numPr>
          <w:ilvl w:val="0"/>
          <w:numId w:val="8"/>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b/>
          <w:bCs/>
          <w:sz w:val="20"/>
          <w:szCs w:val="20"/>
          <w:lang w:eastAsia="en-GB"/>
        </w:rPr>
        <w:t>Monitor patient-specific conditions</w:t>
      </w:r>
      <w:r w:rsidRPr="00C06FA6">
        <w:rPr>
          <w:rFonts w:ascii="Arial" w:eastAsia="Times New Roman" w:hAnsi="Arial" w:cs="Arial"/>
          <w:sz w:val="20"/>
          <w:szCs w:val="20"/>
          <w:lang w:eastAsia="en-GB"/>
        </w:rPr>
        <w:t xml:space="preserve"> through embedded sensors.</w:t>
      </w:r>
    </w:p>
    <w:p w14:paraId="4095E7BD" w14:textId="77777777" w:rsidR="00C06FA6" w:rsidRPr="00C06FA6" w:rsidRDefault="00C06FA6" w:rsidP="00C06FA6">
      <w:pPr>
        <w:numPr>
          <w:ilvl w:val="0"/>
          <w:numId w:val="8"/>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b/>
          <w:bCs/>
          <w:sz w:val="20"/>
          <w:szCs w:val="20"/>
          <w:lang w:eastAsia="en-GB"/>
        </w:rPr>
        <w:lastRenderedPageBreak/>
        <w:t>Release therapeutic agents</w:t>
      </w:r>
      <w:r w:rsidRPr="00C06FA6">
        <w:rPr>
          <w:rFonts w:ascii="Arial" w:eastAsia="Times New Roman" w:hAnsi="Arial" w:cs="Arial"/>
          <w:sz w:val="20"/>
          <w:szCs w:val="20"/>
          <w:lang w:eastAsia="en-GB"/>
        </w:rPr>
        <w:t xml:space="preserve"> in response to localized temperature changes or external triggers, such as infrared light.</w:t>
      </w:r>
    </w:p>
    <w:p w14:paraId="51E817F3" w14:textId="77777777" w:rsidR="00C06FA6" w:rsidRPr="00C06FA6" w:rsidRDefault="00C06FA6" w:rsidP="00C06FA6">
      <w:p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sz w:val="20"/>
          <w:szCs w:val="20"/>
          <w:lang w:eastAsia="en-GB"/>
        </w:rPr>
        <w:t xml:space="preserve">For instance, a </w:t>
      </w:r>
      <w:proofErr w:type="spellStart"/>
      <w:r w:rsidRPr="00C06FA6">
        <w:rPr>
          <w:rFonts w:ascii="Arial" w:eastAsia="Times New Roman" w:hAnsi="Arial" w:cs="Arial"/>
          <w:sz w:val="20"/>
          <w:szCs w:val="20"/>
          <w:lang w:eastAsia="en-GB"/>
        </w:rPr>
        <w:t>PNIPAAm</w:t>
      </w:r>
      <w:proofErr w:type="spellEnd"/>
      <w:r w:rsidRPr="00C06FA6">
        <w:rPr>
          <w:rFonts w:ascii="Arial" w:eastAsia="Times New Roman" w:hAnsi="Arial" w:cs="Arial"/>
          <w:sz w:val="20"/>
          <w:szCs w:val="20"/>
          <w:lang w:eastAsia="en-GB"/>
        </w:rPr>
        <w:t>-based implant could treat localized cancerous tissues by releasing chemotherapeutics only when the temperature exceeds LCST, thereby minimizing systemic side effects.</w:t>
      </w:r>
    </w:p>
    <w:p w14:paraId="4FEB9A65" w14:textId="77777777" w:rsidR="00C06FA6" w:rsidRPr="00C06FA6" w:rsidRDefault="00C06FA6" w:rsidP="00C06FA6">
      <w:pPr>
        <w:spacing w:before="100" w:beforeAutospacing="1" w:after="100" w:afterAutospacing="1" w:line="240" w:lineRule="auto"/>
        <w:jc w:val="both"/>
        <w:outlineLvl w:val="1"/>
        <w:rPr>
          <w:rFonts w:ascii="Arial" w:eastAsia="Times New Roman" w:hAnsi="Arial" w:cs="Arial"/>
          <w:b/>
          <w:bCs/>
          <w:sz w:val="20"/>
          <w:szCs w:val="20"/>
          <w:lang w:eastAsia="en-GB"/>
        </w:rPr>
      </w:pPr>
      <w:r w:rsidRPr="00C06FA6">
        <w:rPr>
          <w:rFonts w:ascii="Arial" w:eastAsia="Times New Roman" w:hAnsi="Arial" w:cs="Arial"/>
          <w:b/>
          <w:bCs/>
          <w:sz w:val="20"/>
          <w:szCs w:val="20"/>
          <w:lang w:eastAsia="en-GB"/>
        </w:rPr>
        <w:t>Figures</w:t>
      </w:r>
    </w:p>
    <w:p w14:paraId="1C8EFBB8" w14:textId="77777777" w:rsidR="00C06FA6" w:rsidRPr="00C06FA6" w:rsidRDefault="00C06FA6" w:rsidP="00C06FA6">
      <w:pPr>
        <w:numPr>
          <w:ilvl w:val="0"/>
          <w:numId w:val="9"/>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b/>
          <w:bCs/>
          <w:sz w:val="20"/>
          <w:szCs w:val="20"/>
          <w:lang w:eastAsia="en-GB"/>
        </w:rPr>
        <w:t xml:space="preserve">Chemical Structure of </w:t>
      </w:r>
      <w:proofErr w:type="spellStart"/>
      <w:r w:rsidRPr="00C06FA6">
        <w:rPr>
          <w:rFonts w:ascii="Arial" w:eastAsia="Times New Roman" w:hAnsi="Arial" w:cs="Arial"/>
          <w:b/>
          <w:bCs/>
          <w:sz w:val="20"/>
          <w:szCs w:val="20"/>
          <w:lang w:eastAsia="en-GB"/>
        </w:rPr>
        <w:t>PNIPAAm</w:t>
      </w:r>
      <w:proofErr w:type="spellEnd"/>
      <w:r w:rsidRPr="00C06FA6">
        <w:rPr>
          <w:rFonts w:ascii="Arial" w:eastAsia="Times New Roman" w:hAnsi="Arial" w:cs="Arial"/>
          <w:b/>
          <w:bCs/>
          <w:sz w:val="20"/>
          <w:szCs w:val="20"/>
          <w:lang w:eastAsia="en-GB"/>
        </w:rPr>
        <w:t>:</w:t>
      </w:r>
      <w:r w:rsidRPr="00C06FA6">
        <w:rPr>
          <w:rFonts w:ascii="Arial" w:eastAsia="Times New Roman" w:hAnsi="Arial" w:cs="Arial"/>
          <w:sz w:val="20"/>
          <w:szCs w:val="20"/>
          <w:lang w:eastAsia="en-GB"/>
        </w:rPr>
        <w:t xml:space="preserve"> A schematic representation of its monomer and polymer chains.</w:t>
      </w:r>
    </w:p>
    <w:p w14:paraId="345B9251" w14:textId="77777777" w:rsidR="00C06FA6" w:rsidRPr="00C06FA6" w:rsidRDefault="00C06FA6" w:rsidP="00C06FA6">
      <w:pPr>
        <w:numPr>
          <w:ilvl w:val="0"/>
          <w:numId w:val="9"/>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b/>
          <w:bCs/>
          <w:sz w:val="20"/>
          <w:szCs w:val="20"/>
          <w:lang w:eastAsia="en-GB"/>
        </w:rPr>
        <w:t>Phase Transition Diagram:</w:t>
      </w:r>
      <w:r w:rsidRPr="00C06FA6">
        <w:rPr>
          <w:rFonts w:ascii="Arial" w:eastAsia="Times New Roman" w:hAnsi="Arial" w:cs="Arial"/>
          <w:sz w:val="20"/>
          <w:szCs w:val="20"/>
          <w:lang w:eastAsia="en-GB"/>
        </w:rPr>
        <w:t xml:space="preserve"> Illustrating </w:t>
      </w:r>
      <w:proofErr w:type="spellStart"/>
      <w:r w:rsidRPr="00C06FA6">
        <w:rPr>
          <w:rFonts w:ascii="Arial" w:eastAsia="Times New Roman" w:hAnsi="Arial" w:cs="Arial"/>
          <w:sz w:val="20"/>
          <w:szCs w:val="20"/>
          <w:lang w:eastAsia="en-GB"/>
        </w:rPr>
        <w:t>PNIPAAm’s</w:t>
      </w:r>
      <w:proofErr w:type="spellEnd"/>
      <w:r w:rsidRPr="00C06FA6">
        <w:rPr>
          <w:rFonts w:ascii="Arial" w:eastAsia="Times New Roman" w:hAnsi="Arial" w:cs="Arial"/>
          <w:sz w:val="20"/>
          <w:szCs w:val="20"/>
          <w:lang w:eastAsia="en-GB"/>
        </w:rPr>
        <w:t xml:space="preserve"> hydrophilic-hydrophobic transition at LCST.</w:t>
      </w:r>
    </w:p>
    <w:p w14:paraId="38090A6A" w14:textId="77777777" w:rsidR="00C06FA6" w:rsidRPr="00C06FA6" w:rsidRDefault="00C06FA6" w:rsidP="00C06FA6">
      <w:pPr>
        <w:numPr>
          <w:ilvl w:val="0"/>
          <w:numId w:val="9"/>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b/>
          <w:bCs/>
          <w:sz w:val="20"/>
          <w:szCs w:val="20"/>
          <w:lang w:eastAsia="en-GB"/>
        </w:rPr>
        <w:t>Hydrogel Application:</w:t>
      </w:r>
      <w:r w:rsidRPr="00C06FA6">
        <w:rPr>
          <w:rFonts w:ascii="Arial" w:eastAsia="Times New Roman" w:hAnsi="Arial" w:cs="Arial"/>
          <w:sz w:val="20"/>
          <w:szCs w:val="20"/>
          <w:lang w:eastAsia="en-GB"/>
        </w:rPr>
        <w:t xml:space="preserve"> A diagram showing drug encapsulation and release using </w:t>
      </w:r>
      <w:proofErr w:type="spellStart"/>
      <w:r w:rsidRPr="00C06FA6">
        <w:rPr>
          <w:rFonts w:ascii="Arial" w:eastAsia="Times New Roman" w:hAnsi="Arial" w:cs="Arial"/>
          <w:sz w:val="20"/>
          <w:szCs w:val="20"/>
          <w:lang w:eastAsia="en-GB"/>
        </w:rPr>
        <w:t>PNIPAAm</w:t>
      </w:r>
      <w:proofErr w:type="spellEnd"/>
      <w:r w:rsidRPr="00C06FA6">
        <w:rPr>
          <w:rFonts w:ascii="Arial" w:eastAsia="Times New Roman" w:hAnsi="Arial" w:cs="Arial"/>
          <w:sz w:val="20"/>
          <w:szCs w:val="20"/>
          <w:lang w:eastAsia="en-GB"/>
        </w:rPr>
        <w:t xml:space="preserve"> hydrogels.</w:t>
      </w:r>
    </w:p>
    <w:p w14:paraId="4DE147F1" w14:textId="77777777" w:rsidR="00C06FA6" w:rsidRPr="00C06FA6" w:rsidRDefault="00C06FA6" w:rsidP="00C06FA6">
      <w:pPr>
        <w:numPr>
          <w:ilvl w:val="0"/>
          <w:numId w:val="9"/>
        </w:numPr>
        <w:spacing w:before="100" w:beforeAutospacing="1" w:after="100" w:afterAutospacing="1" w:line="240" w:lineRule="auto"/>
        <w:jc w:val="both"/>
        <w:rPr>
          <w:rFonts w:ascii="Arial" w:eastAsia="Times New Roman" w:hAnsi="Arial" w:cs="Arial"/>
          <w:sz w:val="20"/>
          <w:szCs w:val="20"/>
          <w:lang w:eastAsia="en-GB"/>
        </w:rPr>
      </w:pPr>
      <w:r w:rsidRPr="00C06FA6">
        <w:rPr>
          <w:rFonts w:ascii="Arial" w:eastAsia="Times New Roman" w:hAnsi="Arial" w:cs="Arial"/>
          <w:b/>
          <w:bCs/>
          <w:sz w:val="20"/>
          <w:szCs w:val="20"/>
          <w:lang w:eastAsia="en-GB"/>
        </w:rPr>
        <w:t>Proposed Implant:</w:t>
      </w:r>
      <w:r w:rsidRPr="00C06FA6">
        <w:rPr>
          <w:rFonts w:ascii="Arial" w:eastAsia="Times New Roman" w:hAnsi="Arial" w:cs="Arial"/>
          <w:sz w:val="20"/>
          <w:szCs w:val="20"/>
          <w:lang w:eastAsia="en-GB"/>
        </w:rPr>
        <w:t xml:space="preserve"> Conceptual design of a personalized drug delivery device using </w:t>
      </w:r>
      <w:proofErr w:type="spellStart"/>
      <w:r w:rsidRPr="00C06FA6">
        <w:rPr>
          <w:rFonts w:ascii="Arial" w:eastAsia="Times New Roman" w:hAnsi="Arial" w:cs="Arial"/>
          <w:sz w:val="20"/>
          <w:szCs w:val="20"/>
          <w:lang w:eastAsia="en-GB"/>
        </w:rPr>
        <w:t>PNIPAAm</w:t>
      </w:r>
      <w:proofErr w:type="spellEnd"/>
      <w:r w:rsidRPr="00C06FA6">
        <w:rPr>
          <w:rFonts w:ascii="Arial" w:eastAsia="Times New Roman" w:hAnsi="Arial" w:cs="Arial"/>
          <w:sz w:val="20"/>
          <w:szCs w:val="20"/>
          <w:lang w:eastAsia="en-GB"/>
        </w:rPr>
        <w:t>.</w:t>
      </w:r>
    </w:p>
    <w:p w14:paraId="5691D4AC" w14:textId="77777777" w:rsidR="00C06FA6" w:rsidRPr="00C06FA6" w:rsidRDefault="00C06FA6" w:rsidP="00C06FA6">
      <w:pPr>
        <w:spacing w:before="100" w:beforeAutospacing="1" w:after="100" w:afterAutospacing="1" w:line="240" w:lineRule="auto"/>
        <w:jc w:val="both"/>
        <w:outlineLvl w:val="1"/>
        <w:rPr>
          <w:rFonts w:ascii="Arial" w:eastAsia="Times New Roman" w:hAnsi="Arial" w:cs="Arial"/>
          <w:b/>
          <w:bCs/>
          <w:sz w:val="20"/>
          <w:szCs w:val="20"/>
          <w:lang w:eastAsia="en-GB"/>
        </w:rPr>
      </w:pPr>
      <w:r w:rsidRPr="00C06FA6">
        <w:rPr>
          <w:rFonts w:ascii="Arial" w:eastAsia="Times New Roman" w:hAnsi="Arial" w:cs="Arial"/>
          <w:b/>
          <w:bCs/>
          <w:sz w:val="20"/>
          <w:szCs w:val="20"/>
          <w:lang w:eastAsia="en-GB"/>
        </w:rPr>
        <w:t>Conclusion</w:t>
      </w:r>
    </w:p>
    <w:p w14:paraId="3398A872" w14:textId="77777777" w:rsidR="00C06FA6" w:rsidRPr="00C06FA6" w:rsidRDefault="00C06FA6" w:rsidP="00C06FA6">
      <w:pPr>
        <w:spacing w:before="100" w:beforeAutospacing="1" w:after="100" w:afterAutospacing="1" w:line="240" w:lineRule="auto"/>
        <w:jc w:val="both"/>
        <w:rPr>
          <w:rFonts w:ascii="Arial" w:eastAsia="Times New Roman" w:hAnsi="Arial" w:cs="Arial"/>
          <w:sz w:val="20"/>
          <w:szCs w:val="20"/>
          <w:lang w:eastAsia="en-GB"/>
        </w:rPr>
      </w:pPr>
      <w:proofErr w:type="spellStart"/>
      <w:r w:rsidRPr="00C06FA6">
        <w:rPr>
          <w:rFonts w:ascii="Arial" w:eastAsia="Times New Roman" w:hAnsi="Arial" w:cs="Arial"/>
          <w:sz w:val="20"/>
          <w:szCs w:val="20"/>
          <w:lang w:eastAsia="en-GB"/>
        </w:rPr>
        <w:t>PNIPAAm</w:t>
      </w:r>
      <w:proofErr w:type="spellEnd"/>
      <w:r w:rsidRPr="00C06FA6">
        <w:rPr>
          <w:rFonts w:ascii="Arial" w:eastAsia="Times New Roman" w:hAnsi="Arial" w:cs="Arial"/>
          <w:sz w:val="20"/>
          <w:szCs w:val="20"/>
          <w:lang w:eastAsia="en-GB"/>
        </w:rPr>
        <w:t xml:space="preserve"> stands out as a smart material with significant potential for medical applications. Its </w:t>
      </w:r>
      <w:proofErr w:type="spellStart"/>
      <w:r w:rsidRPr="00C06FA6">
        <w:rPr>
          <w:rFonts w:ascii="Arial" w:eastAsia="Times New Roman" w:hAnsi="Arial" w:cs="Arial"/>
          <w:sz w:val="20"/>
          <w:szCs w:val="20"/>
          <w:lang w:eastAsia="en-GB"/>
        </w:rPr>
        <w:t>thermoresponsive</w:t>
      </w:r>
      <w:proofErr w:type="spellEnd"/>
      <w:r w:rsidRPr="00C06FA6">
        <w:rPr>
          <w:rFonts w:ascii="Arial" w:eastAsia="Times New Roman" w:hAnsi="Arial" w:cs="Arial"/>
          <w:sz w:val="20"/>
          <w:szCs w:val="20"/>
          <w:lang w:eastAsia="en-GB"/>
        </w:rPr>
        <w:t xml:space="preserve"> </w:t>
      </w:r>
      <w:proofErr w:type="spellStart"/>
      <w:r w:rsidRPr="00C06FA6">
        <w:rPr>
          <w:rFonts w:ascii="Arial" w:eastAsia="Times New Roman" w:hAnsi="Arial" w:cs="Arial"/>
          <w:sz w:val="20"/>
          <w:szCs w:val="20"/>
          <w:lang w:eastAsia="en-GB"/>
        </w:rPr>
        <w:t>behavior</w:t>
      </w:r>
      <w:proofErr w:type="spellEnd"/>
      <w:r w:rsidRPr="00C06FA6">
        <w:rPr>
          <w:rFonts w:ascii="Arial" w:eastAsia="Times New Roman" w:hAnsi="Arial" w:cs="Arial"/>
          <w:sz w:val="20"/>
          <w:szCs w:val="20"/>
          <w:lang w:eastAsia="en-GB"/>
        </w:rPr>
        <w:t xml:space="preserve">, biocompatibility, and modifiability make it a cornerstone for innovations in drug delivery, tissue engineering, and more. Future developments, such as personalized implantable devices, could revolutionize patient care by leveraging </w:t>
      </w:r>
      <w:proofErr w:type="spellStart"/>
      <w:r w:rsidRPr="00C06FA6">
        <w:rPr>
          <w:rFonts w:ascii="Arial" w:eastAsia="Times New Roman" w:hAnsi="Arial" w:cs="Arial"/>
          <w:sz w:val="20"/>
          <w:szCs w:val="20"/>
          <w:lang w:eastAsia="en-GB"/>
        </w:rPr>
        <w:t>PNIPAAm’s</w:t>
      </w:r>
      <w:proofErr w:type="spellEnd"/>
      <w:r w:rsidRPr="00C06FA6">
        <w:rPr>
          <w:rFonts w:ascii="Arial" w:eastAsia="Times New Roman" w:hAnsi="Arial" w:cs="Arial"/>
          <w:sz w:val="20"/>
          <w:szCs w:val="20"/>
          <w:lang w:eastAsia="en-GB"/>
        </w:rPr>
        <w:t xml:space="preserve"> unique properties. Further research into its long-term biocompatibility and scalability will pave the way for broader adoption in the medical field.</w:t>
      </w:r>
    </w:p>
    <w:p w14:paraId="7148D7F6" w14:textId="77777777" w:rsidR="007639C8" w:rsidRPr="00C06FA6" w:rsidRDefault="007639C8" w:rsidP="00C06FA6">
      <w:pPr>
        <w:jc w:val="both"/>
        <w:rPr>
          <w:rFonts w:ascii="Arial" w:hAnsi="Arial" w:cs="Arial"/>
          <w:sz w:val="20"/>
          <w:szCs w:val="20"/>
        </w:rPr>
      </w:pPr>
    </w:p>
    <w:sectPr w:rsidR="007639C8" w:rsidRPr="00C06F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F1904"/>
    <w:multiLevelType w:val="multilevel"/>
    <w:tmpl w:val="CFCA0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9104F"/>
    <w:multiLevelType w:val="multilevel"/>
    <w:tmpl w:val="BECE5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A34FFD"/>
    <w:multiLevelType w:val="multilevel"/>
    <w:tmpl w:val="D21C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D301EB"/>
    <w:multiLevelType w:val="multilevel"/>
    <w:tmpl w:val="A072E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9E2B10"/>
    <w:multiLevelType w:val="multilevel"/>
    <w:tmpl w:val="5CA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308AB"/>
    <w:multiLevelType w:val="multilevel"/>
    <w:tmpl w:val="6E98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F366C"/>
    <w:multiLevelType w:val="multilevel"/>
    <w:tmpl w:val="1B60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362F5"/>
    <w:multiLevelType w:val="multilevel"/>
    <w:tmpl w:val="265C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C541F0"/>
    <w:multiLevelType w:val="multilevel"/>
    <w:tmpl w:val="CFF6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6"/>
  </w:num>
  <w:num w:numId="5">
    <w:abstractNumId w:val="5"/>
  </w:num>
  <w:num w:numId="6">
    <w:abstractNumId w:val="7"/>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FA6"/>
    <w:rsid w:val="00133FB1"/>
    <w:rsid w:val="007639C8"/>
    <w:rsid w:val="00C06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5EF7"/>
  <w15:chartTrackingRefBased/>
  <w15:docId w15:val="{DEB6C50C-6AF3-4AB0-AF38-192BD3B6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6F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06FA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06FA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06FA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FA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06FA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06FA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06FA6"/>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06F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06F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2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Temesgen</dc:creator>
  <cp:keywords/>
  <dc:description/>
  <cp:lastModifiedBy>Temesgen</cp:lastModifiedBy>
  <cp:revision>1</cp:revision>
  <dcterms:created xsi:type="dcterms:W3CDTF">2025-01-10T18:43:00Z</dcterms:created>
  <dcterms:modified xsi:type="dcterms:W3CDTF">2025-01-11T12:37:00Z</dcterms:modified>
</cp:coreProperties>
</file>