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500" w:after="20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spacing w:before="0" w:after="16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68"/>
        </w:rPr>
        <w:t>Fraud modelini</w:t>
        <w:br/>
        <w:t>parallel o‘qitish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32"/>
        </w:rPr>
        <w:t>Parallel Reduce, OpenMP va MPI usullarining sodda taqqoslanishi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4"/>
        </w:rPr>
        <w:t>Loyiha: parallel-warehouse-order-fulfillment</w:t>
        <w:br/>
        <w:t>Dataset: PaySim tranzaksiyalari</w:t>
      </w:r>
    </w:p>
    <w:p>
      <w:pPr>
        <w:pStyle w:val="Normal"/>
        <w:spacing w:before="480" w:after="12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ASOSIY NATIJA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6"/>
        </w:rPr>
        <w:t>Reduce usuli eng kam noto‘g‘ri ogohlantirish berdi. OpenMP fraud’larning ko‘prog‘ini aniqladi. MPI ma’lumotni 4 jarayonga taqsimlab o‘qitdi.</w:t>
      </w:r>
    </w:p>
    <w:p>
      <w:pPr>
        <w:pStyle w:val="Normal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  <w:r>
        <w:br w:type="page"/>
      </w:r>
    </w:p>
    <w:p>
      <w:pPr>
        <w:pStyle w:val="Normal"/>
        <w:spacing w:before="0" w:after="4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0"/>
        </w:rPr>
        <w:t>01 / LOYIHA HAQIDA</w:t>
      </w:r>
    </w:p>
    <w:p>
      <w:pPr>
        <w:pStyle w:val="Heading1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Nima ish qilindi?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2"/>
        </w:rPr>
        <w:t>Model tranzaksiyani ikki sinfdan biriga ajratadi: oddiy tranzaksiya (0) yoki firibgarlik (1). Datasetda 6,362,620 ta yozuv bor. Train/test хуваарлаш 80/20 bo‘lib, test qismida 1,272,524 tranzaksiya ishlatilgan.</w:t>
      </w:r>
    </w:p>
    <w:p>
      <w:pPr>
        <w:pStyle w:val="Heading2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Uchta o‘qitish yo‘li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Parallel Reduce: ma’lumot bo‘laklarida bir nechta Random Forest modeli o‘qitiladi, keyin natijalar birlashtiriladi.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OpenMP: bitta kompyuterning CPU yadrolarida bitta model ko‘p thread bilan ishlaydi.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MPI: ma’lumot bir nechta processga taqsimlanadi; processlar bitta kompyuterda yoki klasterda bo‘lishi mumkin.</w:t>
      </w:r>
    </w:p>
    <w:p>
      <w:pPr>
        <w:pStyle w:val="Heading2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Natijalarni qanday o‘qish kerak?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2"/>
        </w:rPr>
        <w:t>Accuracy yolg‘iz o‘zi yetarli emas. Fraud kam bo‘lgani sababli Precision, Recall va xato turlari ham muhim.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Precision yuqori bo‘lsa, fraud deb belgilangan tranzaksiyalarning ko‘pi haqiqatan fraud bo‘ladi.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Recall yuqori bo‘lsa, mavjud fraud’larning ko‘pi aniqlanadi.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2"/>
        </w:rPr>
        <w:t>Tanlov biznesga bog‘liq: noto‘g‘ri signal qimmatmi yoki aniqlanmay qolgan fraud xavflimi?</w:t>
      </w:r>
    </w:p>
    <w:p>
      <w:pPr>
        <w:pStyle w:val="Normal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  <w:r>
        <w:br w:type="page"/>
      </w:r>
    </w:p>
    <w:p>
      <w:pPr>
        <w:pStyle w:val="Normal"/>
        <w:spacing w:before="0" w:after="4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0"/>
        </w:rPr>
        <w:t>02 / USUL 1</w:t>
      </w:r>
    </w:p>
    <w:p>
      <w:pPr>
        <w:pStyle w:val="Heading1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Parallel Reduce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2"/>
        </w:rPr>
        <w:t>Bu tajribada 16 worker Random Forest daraxtlarini alohida bo‘laklarda o‘qitgan. So‘ng kichik modellar birlashtirilgan. Jami 100 ta daraxt ishlatilgan.</w:t>
      </w:r>
    </w:p>
    <w:p>
      <w:pPr>
        <w:pStyle w:val="Heading2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Parallel bajariladigan kod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>fitted_estimators = Parallel(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 xml:space="preserve">    </w:t>
      </w:r>
      <w:r>
        <w:rPr>
          <w:rFonts w:eastAsia="Consolas" w:ascii="Consolas" w:hAnsi="Consolas"/>
          <w:b w:val="false"/>
          <w:bCs w:val="false"/>
          <w:color w:val="auto"/>
          <w:sz w:val="16"/>
        </w:rPr>
        <w:t>n_jobs=len(chunks), prefer="threads"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>)(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 xml:space="preserve">    </w:t>
      </w:r>
      <w:r>
        <w:rPr>
          <w:rFonts w:eastAsia="Consolas" w:ascii="Consolas" w:hAnsi="Consolas"/>
          <w:b w:val="false"/>
          <w:bCs w:val="false"/>
          <w:color w:val="auto"/>
          <w:sz w:val="16"/>
        </w:rPr>
        <w:t>delayed(_fit_model_chunk)(...)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 xml:space="preserve">    </w:t>
      </w:r>
      <w:r>
        <w:rPr>
          <w:rFonts w:eastAsia="Consolas" w:ascii="Consolas" w:hAnsi="Consolas"/>
          <w:b w:val="false"/>
          <w:bCs w:val="false"/>
          <w:color w:val="auto"/>
          <w:sz w:val="16"/>
        </w:rPr>
        <w:t>for ... in enumerate(chunks)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>)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>model = ParallelReduceClassifier(fitted_estimators)</w:t>
      </w:r>
    </w:p>
    <w:p>
      <w:pPr>
        <w:pStyle w:val="Normal"/>
        <w:spacing w:before="0" w:after="2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2"/>
        </w:rPr>
        <w:t>Natijada o‘qitish 12.18 soniya, umumiy ish esa 38.32 soniya bo‘lgan. Precision 0.9628, Recall 0.7572, F1 0.8477.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0"/>
        </w:rPr>
        <w:t>Qisqasi: noto‘g‘ri fraud ogohlantirishi kam bo‘lgan, lekin 399 ta fraud testda aniqlanmagan.</w:t>
      </w:r>
    </w:p>
    <w:p>
      <w:pPr>
        <w:pStyle w:val="Normal"/>
        <w:spacing w:before="80" w:after="60"/>
        <w:jc w:val="center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drawing>
          <wp:inline distT="0" distB="0" distL="0" distR="0">
            <wp:extent cx="6263640" cy="36195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/>
          <w:sz w:val="20"/>
        </w:rPr>
      </w:pPr>
      <w:r>
        <w:rPr>
          <w:b w:val="false"/>
          <w:bCs w:val="false"/>
          <w:color w:val="auto"/>
        </w:rPr>
      </w:r>
    </w:p>
    <w:p>
      <w:pPr>
        <w:pStyle w:val="Heading1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OpenMP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2"/>
        </w:rPr>
        <w:t>OpenMP bitta kompyuter ichidagi umumiy xotira va CPU threadlaridan foydalanadi. Loyihada HistGradientBoosting modeli 16 OpenMP thread bilan o‘qitilgan.</w:t>
      </w:r>
    </w:p>
    <w:p>
      <w:pPr>
        <w:pStyle w:val="Heading2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Parallel bajariladigan kod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>with threadpool_limits(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 xml:space="preserve">    </w:t>
      </w:r>
      <w:r>
        <w:rPr>
          <w:rFonts w:eastAsia="Consolas" w:ascii="Consolas" w:hAnsi="Consolas"/>
          <w:b w:val="false"/>
          <w:bCs w:val="false"/>
          <w:color w:val="auto"/>
          <w:sz w:val="16"/>
        </w:rPr>
        <w:t>limits=16, user_api="openmp"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>):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 xml:space="preserve">    </w:t>
      </w:r>
      <w:r>
        <w:rPr>
          <w:rFonts w:eastAsia="Consolas" w:ascii="Consolas" w:hAnsi="Consolas"/>
          <w:b w:val="false"/>
          <w:bCs w:val="false"/>
          <w:color w:val="auto"/>
          <w:sz w:val="16"/>
        </w:rPr>
        <w:t>model.fit(X_train, y_train)</w:t>
      </w:r>
    </w:p>
    <w:p>
      <w:pPr>
        <w:pStyle w:val="Normal"/>
        <w:spacing w:before="0" w:after="2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2"/>
        </w:rPr>
        <w:t>O‘qitish 21.32 soniya, umumiy bajarilish 28.73 soniya. Recall 0.9957 bo‘lib, 1,643 ta fraud’dan 7 tasini o‘tkazib yuborgan. Lekin 6,309 oddiy tranzaksiyani noto‘g‘ri fraud deb belgilagan.</w:t>
      </w:r>
    </w:p>
    <w:p>
      <w:pPr>
        <w:pStyle w:val="Normal"/>
        <w:spacing w:before="80" w:after="60"/>
        <w:jc w:val="center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drawing>
          <wp:inline distT="0" distB="0" distL="0" distR="0">
            <wp:extent cx="6263640" cy="33909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/>
          <w:sz w:val="20"/>
        </w:rPr>
      </w:pPr>
      <w:r>
        <w:rPr>
          <w:b w:val="false"/>
          <w:bCs w:val="false"/>
          <w:color w:val="auto"/>
        </w:rPr>
      </w:r>
    </w:p>
    <w:p>
      <w:pPr>
        <w:pStyle w:val="Heading1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MPI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2"/>
        </w:rPr>
        <w:t>MPI jarayonlar o‘rtasida xabar almashadi. Ushbu tajribada 4 process ishlagan: rank 0 train ma’lumotini bo‘lib tarqatgan, har rank alohida modelni o‘qitgan, keyin modellar birlashtirilgan.</w:t>
      </w:r>
    </w:p>
    <w:p>
      <w:pPr>
        <w:pStyle w:val="Heading2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Parallel bajariladigan kod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>local_X, local_y = comm.scatter(payloads, root=0)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>model_template.fit(local_X, local_y)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>fitted_models = comm.gather(model_template, root=0)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>if rank == 0:</w:t>
      </w:r>
    </w:p>
    <w:p>
      <w:pPr>
        <w:pStyle w:val="Normal"/>
        <w:shd w:fill="243447"/>
        <w:spacing w:lineRule="auto" w:line="240" w:before="0" w:after="0"/>
        <w:ind w:left="120" w:right="120"/>
        <w:rPr>
          <w:b w:val="false"/>
          <w:bCs w:val="false"/>
          <w:color w:val="auto"/>
        </w:rPr>
      </w:pPr>
      <w:r>
        <w:rPr>
          <w:rFonts w:eastAsia="Consolas" w:ascii="Consolas" w:hAnsi="Consolas"/>
          <w:b w:val="false"/>
          <w:bCs w:val="false"/>
          <w:color w:val="auto"/>
          <w:sz w:val="16"/>
        </w:rPr>
        <w:t xml:space="preserve">    </w:t>
      </w:r>
      <w:r>
        <w:rPr>
          <w:rFonts w:eastAsia="Consolas" w:ascii="Consolas" w:hAnsi="Consolas"/>
          <w:b w:val="false"/>
          <w:bCs w:val="false"/>
          <w:color w:val="auto"/>
          <w:sz w:val="16"/>
        </w:rPr>
        <w:t>model = ParallelReduceClassifier(fitted_models)</w:t>
      </w:r>
    </w:p>
    <w:p>
      <w:pPr>
        <w:pStyle w:val="Normal"/>
        <w:spacing w:before="0" w:after="2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2"/>
        </w:rPr>
        <w:t>Rank’larning o‘qitish vaqti 12.01–16.32 soniya. Eng sekin rank 16.32 soniyada tugagan. Umumiy MPI vaqt terminal rasmida ko‘rsatilmagan.</w:t>
      </w:r>
    </w:p>
    <w:p>
      <w:pPr>
        <w:pStyle w:val="Normal"/>
        <w:spacing w:before="80" w:after="60"/>
        <w:jc w:val="center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drawing>
          <wp:inline distT="0" distB="0" distL="0" distR="0">
            <wp:extent cx="6263640" cy="306578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/>
          <w:sz w:val="20"/>
        </w:rPr>
      </w:pPr>
      <w:r>
        <w:rPr>
          <w:b w:val="false"/>
          <w:bCs w:val="false"/>
          <w:color w:val="auto"/>
        </w:rPr>
      </w:r>
    </w:p>
    <w:p>
      <w:pPr>
        <w:pStyle w:val="Heading1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Natijalarni sodda taqqoslash</w:t>
      </w:r>
    </w:p>
    <w:p>
      <w:pPr>
        <w:pStyle w:val="Heading2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Parallel Reduce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Precision: 96.28% — uchala usul ichida eng yuqori.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Recall: 75.72%; 399 fraud aniqlanmagan, 48 oddiy tranzaksiya noto‘g‘ri belgilangan.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O‘qitish vaqti 12.18 s; umumiy vaqt 38.32 s.</w:t>
      </w:r>
    </w:p>
    <w:p>
      <w:pPr>
        <w:pStyle w:val="Heading2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OpenMP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Recall: 99.57% — eng yuqori; atigi 7 fraud aniqlanmagan.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Precision 20.59%; 6,309 oddiy tranzaksiya noto‘g‘ri fraud deyilgan.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O‘qitish vaqti 21.32 s; umumiy vaqt 28.73 s.</w:t>
      </w:r>
    </w:p>
    <w:p>
      <w:pPr>
        <w:pStyle w:val="Heading2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MPI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Recall 98.97%; 17 fraud aniqlanmagan. Precision 27.36%.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4 process ishlagan; eng sekin rank 16.32 s da model o‘qitgan.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4,317 ta oddiy tranzaksiya noto‘g‘ri fraud deb belgilangan.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2"/>
        </w:rPr>
        <w:t>Natija: fraud’ni o‘tkazib yubormaslik muhim bo‘lsa OpenMP/MPI; false alarm’ni kamaytirish muhim bo‘lsa Reduce natijasi yaxshiroq.</w:t>
      </w:r>
    </w:p>
    <w:p>
      <w:pPr>
        <w:pStyle w:val="Normal"/>
        <w:rPr>
          <w:rFonts w:ascii="Arial" w:hAnsi="Arial"/>
          <w:sz w:val="20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rFonts w:ascii="Arial" w:hAnsi="Arial"/>
          <w:sz w:val="20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rFonts w:ascii="Arial" w:hAnsi="Arial"/>
          <w:sz w:val="20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rFonts w:ascii="Arial" w:hAnsi="Arial"/>
          <w:sz w:val="20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rFonts w:ascii="Arial" w:hAnsi="Arial"/>
          <w:sz w:val="20"/>
        </w:rPr>
      </w:pPr>
      <w:r>
        <w:rPr>
          <w:b w:val="false"/>
          <w:bCs w:val="false"/>
          <w:color w:val="auto"/>
        </w:rPr>
      </w:r>
    </w:p>
    <w:p>
      <w:pPr>
        <w:pStyle w:val="Heading1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Tezlikni qanday talqin qilamiz?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Rasmlardagi o‘qitish vaqtlarini oddiy qilib solishtirsak:</w:t>
      </w:r>
    </w:p>
    <w:p>
      <w:pPr>
        <w:pStyle w:val="Heading2"/>
        <w:rPr>
          <w:b w:val="false"/>
          <w:bCs w:val="false"/>
          <w:color w:val="auto"/>
        </w:rPr>
      </w:pPr>
      <w:r>
        <w:rPr>
          <w:rFonts w:ascii="Arial" w:hAnsi="Arial"/>
          <w:b w:val="false"/>
          <w:bCs w:val="false"/>
          <w:color w:val="auto"/>
          <w:sz w:val="30"/>
        </w:rPr>
        <w:t>Muhim eslatma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MPI’ning eng sekin rank’i 16.32 s, OpenMP fit’i 21.32 s: faqat shu bosqichlarni solishtirsak MPI taxminan 23% qisqa vaqt olgan.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Reduce fit’i 12.18 s — ko‘rsatilgan vaqtlardan qisqaroq, lekin u boshqa model algoritmidan foydalanadi.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MPI uchun umumiy vaqt ko‘rsatilmagan. Shuning uchun “MPI to‘liq jarayonda tezroq” deb qat’iy aytib bo‘lmaydi.</w:t>
      </w:r>
    </w:p>
    <w:p>
      <w:pPr>
        <w:pStyle w:val="Heading1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xulosa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2"/>
        </w:rPr>
        <w:t>Uchala usul ham parallel bajarishni amalga oshirdi, ammo ular turli model algoritmlaridan foydalandi. Shu sabab metrikalar bilan tezlikni birga ko‘rib, ehtiyotkor xulosa qilish kerak.</w:t>
      </w:r>
    </w:p>
    <w:p>
      <w:pPr>
        <w:pStyle w:val="Heading2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Esda qoladigan 4 fikr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Parallel Reduce: eng yuqori precision, false positive kam.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OpenMP: eng yuqori recall, lekin noto‘g‘ri ogohlantirish ko‘p.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MPI: 4 process bilan taqsimlangan o‘qitish; o‘lchangan rank vaqtlari 12.01–16.32 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Tezlikni adolatli taqqoslash uchun har bir usulni bir xil ma’lumot, kompyuter va o‘lchash sharoitida takroran sinash kerak.</w:t>
      </w:r>
    </w:p>
    <w:p>
      <w:pPr>
        <w:pStyle w:val="Heading2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Taqdimotda aytish uchun</w:t>
      </w:r>
    </w:p>
    <w:p>
      <w:pPr>
        <w:pStyle w:val="Normal"/>
        <w:spacing w:before="0" w:after="120"/>
        <w:rPr>
          <w:b w:val="false"/>
          <w:bCs w:val="false"/>
          <w:color w:val="auto"/>
        </w:rPr>
      </w:pPr>
      <w:r>
        <w:rPr>
          <w:b w:val="false"/>
          <w:bCs w:val="false"/>
          <w:i w:val="false"/>
          <w:color w:val="auto"/>
          <w:sz w:val="28"/>
        </w:rPr>
        <w:t>“</w:t>
      </w:r>
      <w:r>
        <w:rPr>
          <w:b w:val="false"/>
          <w:bCs w:val="false"/>
          <w:i w:val="false"/>
          <w:color w:val="auto"/>
          <w:sz w:val="28"/>
        </w:rPr>
        <w:t>OpenMP va MPI fraud’larning ko‘pini topdi. Parallel Reduce esa oddiy tranzaksiyalarni kamroq xato bilan fraud deb belgiladi. Eng maqbul usul biznes uchun qaysi xato qimmatroq ekaniga bog‘liq.”</w:t>
      </w:r>
    </w:p>
    <w:p>
      <w:pPr>
        <w:pStyle w:val="Normal"/>
        <w:spacing w:before="0" w:after="120"/>
        <w:rPr>
          <w:rFonts w:ascii="Arial" w:hAnsi="Arial"/>
          <w:i/>
          <w:i/>
          <w:sz w:val="18"/>
        </w:rPr>
      </w:pPr>
      <w:r>
        <w:rPr>
          <w:b w:val="false"/>
          <w:bCs w:val="false"/>
          <w:color w:val="auto"/>
        </w:rPr>
      </w:r>
    </w:p>
    <w:p>
      <w:pPr>
        <w:pStyle w:val="ListBullet"/>
        <w:numPr>
          <w:ilvl w:val="0"/>
          <w:numId w:val="1"/>
        </w:numPr>
        <w:spacing w:before="0" w:after="10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Parallel Reduce: o‘qitish 12.18 soniya.</w:t>
      </w:r>
    </w:p>
    <w:p>
      <w:pPr>
        <w:pStyle w:val="ListBullet"/>
        <w:numPr>
          <w:ilvl w:val="0"/>
          <w:numId w:val="1"/>
        </w:numPr>
        <w:spacing w:before="0" w:after="10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OpenMP: o‘qitish 21.32 soniya.</w:t>
      </w:r>
    </w:p>
    <w:p>
      <w:pPr>
        <w:pStyle w:val="ListBullet"/>
        <w:numPr>
          <w:ilvl w:val="0"/>
          <w:numId w:val="1"/>
        </w:numPr>
        <w:spacing w:before="0" w:after="10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MPI: eng sekin rank 16.32 soniyada tugagan; MPI’ning to‘liq umumiy vaqti rasmda yo‘q.</w:t>
      </w:r>
    </w:p>
    <w:p>
      <w:pPr>
        <w:pStyle w:val="ListBullet"/>
        <w:numPr>
          <w:ilvl w:val="0"/>
          <w:numId w:val="1"/>
        </w:numPr>
        <w:spacing w:before="0" w:after="100"/>
        <w:contextualSpacing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22"/>
        </w:rPr>
        <w:t>Shu o‘lchov bo‘yicha MPI rank vaqti OpenMP fit vaqtiga nisbatan taxminan 23% qisqa. Bu to‘liq dastur tezligining kafolatlangan taqqoslanishi emas.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037" w:right="1037" w:gutter="0" w:header="360" w:top="864" w:footer="36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val="5B6573"/>
        <w:sz w:val="16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val="5B6573"/>
        <w:sz w:val="16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Arial" w:hAnsi="Arial"/>
        <w:b/>
        <w:color w:val="008C95"/>
        <w:sz w:val="16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Arial" w:hAnsi="Arial"/>
        <w:b/>
        <w:color w:val="008C95"/>
        <w:sz w:val="16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1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20"/>
      <w:jc w:val="left"/>
    </w:pPr>
    <w:rPr>
      <w:rFonts w:ascii="Arial" w:hAnsi="Arial" w:eastAsia="Arial" w:cs=""/>
      <w:color w:val="243447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1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8C9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120" w:after="16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6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6</Pages>
  <Words>675</Words>
  <Characters>4506</Characters>
  <CharactersWithSpaces>5101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dc:language>en-US</dc:language>
  <cp:lastModifiedBy/>
  <dcterms:modified xsi:type="dcterms:W3CDTF">2026-10-19T22:16:28Z</dcterms:modified>
  <cp:revision>2</cp:revision>
  <dc:subject>Parallel Reduce, OpenMP va MPI taqdimot materiali</dc:subject>
  <dc:title>Fraud modelini parallel o‘qitish — sodda taqqoslash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