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C4DDF" w14:textId="77777777" w:rsidR="00195B26" w:rsidRDefault="00195B26" w:rsidP="00195B26">
      <w:pPr>
        <w:pStyle w:val="Balk1"/>
        <w:jc w:val="center"/>
      </w:pPr>
      <w:r>
        <w:t>EIS &amp; Motor Indicators</w:t>
      </w:r>
    </w:p>
    <w:p w14:paraId="5E643010" w14:textId="77777777" w:rsidR="00663A02" w:rsidRDefault="00195B26" w:rsidP="00195B26">
      <w:pPr>
        <w:keepNext/>
      </w:pPr>
      <w:r>
        <w:t xml:space="preserve">The display options in the Figure 1 were decided to be used as a main display and replacement for the indicators. </w:t>
      </w:r>
    </w:p>
    <w:p w14:paraId="4494BDAA" w14:textId="77777777" w:rsidR="005661AD" w:rsidRDefault="005661AD" w:rsidP="005661AD">
      <w:pPr>
        <w:keepNext/>
        <w:jc w:val="center"/>
      </w:pPr>
      <w:r>
        <w:rPr>
          <w:noProof/>
        </w:rPr>
        <w:drawing>
          <wp:inline distT="0" distB="0" distL="0" distR="0" wp14:anchorId="64DB890F" wp14:editId="5525F285">
            <wp:extent cx="5972810" cy="2543810"/>
            <wp:effectExtent l="0" t="0" r="889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du106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F329" w14:textId="6B64C595" w:rsidR="005661AD" w:rsidRDefault="005661AD" w:rsidP="005661AD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7EC8">
        <w:rPr>
          <w:noProof/>
        </w:rPr>
        <w:t>1</w:t>
      </w:r>
      <w:r>
        <w:fldChar w:fldCharType="end"/>
      </w:r>
      <w:r>
        <w:t xml:space="preserve"> GDU 1060 and GDU 700P</w:t>
      </w:r>
    </w:p>
    <w:p w14:paraId="52491B8C" w14:textId="77777777" w:rsidR="00663A02" w:rsidRDefault="00195B26" w:rsidP="00663A02">
      <w:r>
        <w:t>The wanted indicators from TAI at the begging of the project can be seen below.</w:t>
      </w:r>
    </w:p>
    <w:tbl>
      <w:tblPr>
        <w:tblStyle w:val="TabloKlavuzu"/>
        <w:tblW w:w="9497" w:type="dxa"/>
        <w:tblInd w:w="137" w:type="dxa"/>
        <w:tblLook w:val="04A0" w:firstRow="1" w:lastRow="0" w:firstColumn="1" w:lastColumn="0" w:noHBand="0" w:noVBand="1"/>
      </w:tblPr>
      <w:tblGrid>
        <w:gridCol w:w="4642"/>
        <w:gridCol w:w="710"/>
        <w:gridCol w:w="2601"/>
        <w:gridCol w:w="1544"/>
      </w:tblGrid>
      <w:tr w:rsidR="00663A02" w:rsidRPr="005661AD" w14:paraId="434A6FBA" w14:textId="77777777" w:rsidTr="00F46E32">
        <w:trPr>
          <w:trHeight w:val="360"/>
        </w:trPr>
        <w:tc>
          <w:tcPr>
            <w:tcW w:w="4678" w:type="dxa"/>
            <w:hideMark/>
          </w:tcPr>
          <w:p w14:paraId="59B2B7C7" w14:textId="77777777" w:rsidR="00663A02" w:rsidRPr="005661AD" w:rsidRDefault="00663A02" w:rsidP="00824B22">
            <w:pPr>
              <w:jc w:val="center"/>
              <w:outlineLvl w:val="1"/>
              <w:rPr>
                <w:rFonts w:asciiTheme="majorHAnsi" w:eastAsia="Times New Roman" w:hAnsiTheme="majorHAnsi" w:cs="Arial"/>
                <w:b/>
                <w:bCs/>
                <w:sz w:val="20"/>
                <w:szCs w:val="24"/>
              </w:rPr>
            </w:pPr>
            <w:proofErr w:type="spellStart"/>
            <w:r w:rsidRPr="005661AD">
              <w:rPr>
                <w:rFonts w:asciiTheme="majorHAnsi" w:eastAsia="Times New Roman" w:hAnsiTheme="majorHAnsi" w:cs="Arial"/>
                <w:b/>
                <w:bCs/>
                <w:sz w:val="32"/>
                <w:szCs w:val="24"/>
              </w:rPr>
              <w:t>Göstergeler</w:t>
            </w:r>
            <w:proofErr w:type="spellEnd"/>
          </w:p>
        </w:tc>
        <w:tc>
          <w:tcPr>
            <w:tcW w:w="650" w:type="dxa"/>
          </w:tcPr>
          <w:p w14:paraId="3841390A" w14:textId="77777777" w:rsidR="00663A02" w:rsidRPr="005661AD" w:rsidRDefault="00663A02" w:rsidP="00824B22">
            <w:pPr>
              <w:jc w:val="center"/>
              <w:outlineLvl w:val="1"/>
              <w:rPr>
                <w:rFonts w:asciiTheme="majorHAnsi" w:eastAsia="Times New Roman" w:hAnsiTheme="majorHAnsi" w:cs="Arial"/>
                <w:b/>
                <w:color w:val="000000"/>
                <w:sz w:val="32"/>
                <w:szCs w:val="24"/>
              </w:rPr>
            </w:pPr>
          </w:p>
        </w:tc>
        <w:tc>
          <w:tcPr>
            <w:tcW w:w="2610" w:type="dxa"/>
          </w:tcPr>
          <w:p w14:paraId="3936161E" w14:textId="77777777" w:rsidR="00663A02" w:rsidRPr="005661AD" w:rsidRDefault="00663A02" w:rsidP="00824B22">
            <w:pPr>
              <w:jc w:val="center"/>
              <w:outlineLvl w:val="1"/>
              <w:rPr>
                <w:rFonts w:asciiTheme="majorHAnsi" w:eastAsia="Times New Roman" w:hAnsiTheme="majorHAnsi" w:cs="Arial"/>
                <w:b/>
                <w:color w:val="000000"/>
                <w:sz w:val="32"/>
                <w:szCs w:val="24"/>
              </w:rPr>
            </w:pPr>
          </w:p>
        </w:tc>
        <w:tc>
          <w:tcPr>
            <w:tcW w:w="1559" w:type="dxa"/>
            <w:hideMark/>
          </w:tcPr>
          <w:p w14:paraId="6AFB3C6F" w14:textId="77777777" w:rsidR="00663A02" w:rsidRPr="005661AD" w:rsidRDefault="00663A02" w:rsidP="00824B22">
            <w:pPr>
              <w:jc w:val="center"/>
              <w:outlineLvl w:val="1"/>
              <w:rPr>
                <w:rFonts w:asciiTheme="majorHAnsi" w:eastAsia="Times New Roman" w:hAnsiTheme="majorHAnsi" w:cs="Arial"/>
                <w:b/>
                <w:color w:val="000000"/>
                <w:sz w:val="20"/>
                <w:szCs w:val="24"/>
              </w:rPr>
            </w:pPr>
            <w:r w:rsidRPr="005661AD">
              <w:rPr>
                <w:rFonts w:asciiTheme="majorHAnsi" w:eastAsia="Times New Roman" w:hAnsiTheme="majorHAnsi" w:cs="Arial"/>
                <w:b/>
                <w:color w:val="000000"/>
                <w:sz w:val="32"/>
                <w:szCs w:val="24"/>
              </w:rPr>
              <w:t>#</w:t>
            </w:r>
          </w:p>
        </w:tc>
      </w:tr>
      <w:tr w:rsidR="00663A02" w:rsidRPr="005661AD" w14:paraId="463671DB" w14:textId="77777777" w:rsidTr="00F46E32">
        <w:trPr>
          <w:trHeight w:val="360"/>
        </w:trPr>
        <w:tc>
          <w:tcPr>
            <w:tcW w:w="4678" w:type="dxa"/>
            <w:hideMark/>
          </w:tcPr>
          <w:p w14:paraId="19AD00B9" w14:textId="77777777" w:rsidR="00663A02" w:rsidRPr="005661AD" w:rsidRDefault="00663A02" w:rsidP="00824B22">
            <w:pPr>
              <w:outlineLvl w:val="2"/>
              <w:rPr>
                <w:rFonts w:eastAsia="Times New Roman" w:cs="Arial"/>
                <w:sz w:val="24"/>
                <w:szCs w:val="24"/>
              </w:rPr>
            </w:pPr>
            <w:r w:rsidRPr="005661AD">
              <w:rPr>
                <w:rFonts w:eastAsia="Times New Roman" w:cs="Arial"/>
                <w:sz w:val="24"/>
                <w:szCs w:val="24"/>
              </w:rPr>
              <w:t xml:space="preserve">Motor &amp; </w:t>
            </w: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Yakıt</w:t>
            </w:r>
            <w:proofErr w:type="spellEnd"/>
            <w:r w:rsidRPr="005661AD">
              <w:rPr>
                <w:rFonts w:eastAsia="Times New Roman" w:cs="Arial"/>
                <w:sz w:val="24"/>
                <w:szCs w:val="24"/>
              </w:rPr>
              <w:t xml:space="preserve"> </w:t>
            </w: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Göstergeleri</w:t>
            </w:r>
            <w:proofErr w:type="spellEnd"/>
          </w:p>
        </w:tc>
        <w:tc>
          <w:tcPr>
            <w:tcW w:w="650" w:type="dxa"/>
          </w:tcPr>
          <w:p w14:paraId="1D017DFE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EIS</w:t>
            </w:r>
          </w:p>
        </w:tc>
        <w:tc>
          <w:tcPr>
            <w:tcW w:w="2610" w:type="dxa"/>
          </w:tcPr>
          <w:p w14:paraId="5D4B495F" w14:textId="77777777" w:rsidR="00663A02" w:rsidRPr="00255763" w:rsidRDefault="00663A02" w:rsidP="00824B22">
            <w:pPr>
              <w:autoSpaceDE w:val="0"/>
              <w:autoSpaceDN w:val="0"/>
              <w:adjustRightInd w:val="0"/>
              <w:ind w:left="360"/>
              <w:rPr>
                <w:rFonts w:cstheme="minorHAnsi"/>
                <w:color w:val="000000"/>
                <w:sz w:val="24"/>
                <w:szCs w:val="24"/>
              </w:rPr>
            </w:pPr>
            <w:r w:rsidRPr="00255763">
              <w:rPr>
                <w:rFonts w:cstheme="minorHAnsi"/>
                <w:color w:val="000000"/>
                <w:sz w:val="24"/>
                <w:szCs w:val="24"/>
              </w:rPr>
              <w:t>Fuel Qty (Main, Aux)</w:t>
            </w:r>
          </w:p>
        </w:tc>
        <w:tc>
          <w:tcPr>
            <w:tcW w:w="1559" w:type="dxa"/>
            <w:hideMark/>
          </w:tcPr>
          <w:p w14:paraId="2C4AA205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sz w:val="24"/>
                <w:szCs w:val="24"/>
              </w:rPr>
            </w:pPr>
            <w:r w:rsidRPr="005661AD">
              <w:rPr>
                <w:rFonts w:eastAsia="Times New Roman" w:cs="Arial"/>
                <w:sz w:val="24"/>
                <w:szCs w:val="24"/>
              </w:rPr>
              <w:t>1</w:t>
            </w:r>
          </w:p>
        </w:tc>
      </w:tr>
      <w:tr w:rsidR="00663A02" w:rsidRPr="005661AD" w14:paraId="554E21C8" w14:textId="77777777" w:rsidTr="00F46E32">
        <w:trPr>
          <w:trHeight w:val="360"/>
        </w:trPr>
        <w:tc>
          <w:tcPr>
            <w:tcW w:w="4678" w:type="dxa"/>
            <w:hideMark/>
          </w:tcPr>
          <w:p w14:paraId="31BAC8CF" w14:textId="77777777" w:rsidR="00663A02" w:rsidRPr="005661AD" w:rsidRDefault="00663A02" w:rsidP="00824B22">
            <w:pPr>
              <w:outlineLvl w:val="2"/>
              <w:rPr>
                <w:rFonts w:eastAsia="Times New Roman" w:cs="Arial"/>
                <w:sz w:val="24"/>
                <w:szCs w:val="24"/>
              </w:rPr>
            </w:pPr>
            <w:r w:rsidRPr="005661AD">
              <w:rPr>
                <w:rFonts w:eastAsia="Times New Roman" w:cs="Arial"/>
                <w:sz w:val="24"/>
                <w:szCs w:val="24"/>
              </w:rPr>
              <w:t xml:space="preserve">Trim </w:t>
            </w: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Göstergesi</w:t>
            </w:r>
            <w:proofErr w:type="spellEnd"/>
          </w:p>
        </w:tc>
        <w:tc>
          <w:tcPr>
            <w:tcW w:w="650" w:type="dxa"/>
          </w:tcPr>
          <w:p w14:paraId="65B67667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23E93904" w14:textId="77777777" w:rsidR="00663A02" w:rsidRPr="00255763" w:rsidRDefault="00663A02" w:rsidP="00824B22">
            <w:pPr>
              <w:ind w:left="360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hideMark/>
          </w:tcPr>
          <w:p w14:paraId="453D2200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661AD"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</w:tr>
      <w:tr w:rsidR="00663A02" w:rsidRPr="005661AD" w14:paraId="6FB0DA98" w14:textId="77777777" w:rsidTr="00F46E32">
        <w:trPr>
          <w:trHeight w:val="360"/>
        </w:trPr>
        <w:tc>
          <w:tcPr>
            <w:tcW w:w="4678" w:type="dxa"/>
            <w:hideMark/>
          </w:tcPr>
          <w:p w14:paraId="3172CFF2" w14:textId="77777777" w:rsidR="00663A02" w:rsidRPr="005661AD" w:rsidRDefault="00663A02" w:rsidP="00824B22">
            <w:pPr>
              <w:outlineLvl w:val="2"/>
              <w:rPr>
                <w:rFonts w:eastAsia="Times New Roman" w:cs="Arial"/>
                <w:sz w:val="24"/>
                <w:szCs w:val="24"/>
              </w:rPr>
            </w:pPr>
            <w:r w:rsidRPr="005661AD">
              <w:rPr>
                <w:rFonts w:eastAsia="Times New Roman" w:cs="Arial"/>
                <w:sz w:val="24"/>
                <w:szCs w:val="24"/>
              </w:rPr>
              <w:t xml:space="preserve">Flap </w:t>
            </w: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Göstergesi</w:t>
            </w:r>
            <w:proofErr w:type="spellEnd"/>
          </w:p>
        </w:tc>
        <w:tc>
          <w:tcPr>
            <w:tcW w:w="650" w:type="dxa"/>
          </w:tcPr>
          <w:p w14:paraId="1CA04C09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C91B5EF" w14:textId="77777777" w:rsidR="00663A02" w:rsidRPr="00255763" w:rsidRDefault="00663A02" w:rsidP="00824B22">
            <w:pPr>
              <w:ind w:left="360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hideMark/>
          </w:tcPr>
          <w:p w14:paraId="0CFD624D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661AD"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</w:tr>
      <w:tr w:rsidR="00663A02" w:rsidRPr="005661AD" w14:paraId="1483426F" w14:textId="77777777" w:rsidTr="00F46E32">
        <w:trPr>
          <w:trHeight w:val="360"/>
        </w:trPr>
        <w:tc>
          <w:tcPr>
            <w:tcW w:w="4678" w:type="dxa"/>
            <w:hideMark/>
          </w:tcPr>
          <w:p w14:paraId="6EBEE304" w14:textId="77777777" w:rsidR="00663A02" w:rsidRPr="005661AD" w:rsidRDefault="00663A02" w:rsidP="00824B22">
            <w:pPr>
              <w:outlineLvl w:val="2"/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Yakıt</w:t>
            </w:r>
            <w:proofErr w:type="spellEnd"/>
            <w:r w:rsidRPr="005661AD">
              <w:rPr>
                <w:rFonts w:eastAsia="Times New Roman" w:cs="Arial"/>
                <w:sz w:val="24"/>
                <w:szCs w:val="24"/>
              </w:rPr>
              <w:t xml:space="preserve"> </w:t>
            </w: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Seviyesi</w:t>
            </w:r>
            <w:proofErr w:type="spellEnd"/>
            <w:r w:rsidRPr="005661AD">
              <w:rPr>
                <w:rFonts w:eastAsia="Times New Roman" w:cs="Arial"/>
                <w:sz w:val="24"/>
                <w:szCs w:val="24"/>
              </w:rPr>
              <w:t xml:space="preserve"> </w:t>
            </w: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Göstergesi</w:t>
            </w:r>
            <w:proofErr w:type="spellEnd"/>
          </w:p>
        </w:tc>
        <w:tc>
          <w:tcPr>
            <w:tcW w:w="650" w:type="dxa"/>
          </w:tcPr>
          <w:p w14:paraId="2C17FC94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EIS</w:t>
            </w:r>
          </w:p>
        </w:tc>
        <w:tc>
          <w:tcPr>
            <w:tcW w:w="2610" w:type="dxa"/>
          </w:tcPr>
          <w:p w14:paraId="2F417170" w14:textId="77777777" w:rsidR="00663A02" w:rsidRPr="00255763" w:rsidRDefault="00663A02" w:rsidP="00824B22">
            <w:pPr>
              <w:autoSpaceDE w:val="0"/>
              <w:autoSpaceDN w:val="0"/>
              <w:adjustRightInd w:val="0"/>
              <w:ind w:left="360"/>
              <w:rPr>
                <w:rFonts w:cstheme="minorHAnsi"/>
                <w:color w:val="000000"/>
                <w:sz w:val="24"/>
                <w:szCs w:val="24"/>
              </w:rPr>
            </w:pPr>
            <w:r w:rsidRPr="00255763">
              <w:rPr>
                <w:rFonts w:cstheme="minorHAnsi"/>
                <w:color w:val="000000"/>
                <w:sz w:val="24"/>
                <w:szCs w:val="24"/>
              </w:rPr>
              <w:t>Fuel Flow</w:t>
            </w:r>
          </w:p>
        </w:tc>
        <w:tc>
          <w:tcPr>
            <w:tcW w:w="1559" w:type="dxa"/>
            <w:hideMark/>
          </w:tcPr>
          <w:p w14:paraId="7CA9ADF3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661AD"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</w:tr>
      <w:tr w:rsidR="00663A02" w:rsidRPr="005661AD" w14:paraId="6A12F0B4" w14:textId="77777777" w:rsidTr="00F46E32">
        <w:trPr>
          <w:trHeight w:val="360"/>
        </w:trPr>
        <w:tc>
          <w:tcPr>
            <w:tcW w:w="4678" w:type="dxa"/>
            <w:hideMark/>
          </w:tcPr>
          <w:p w14:paraId="0A98593F" w14:textId="77777777" w:rsidR="00663A02" w:rsidRPr="005661AD" w:rsidRDefault="00663A02" w:rsidP="00824B22">
            <w:pPr>
              <w:outlineLvl w:val="2"/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Yağ</w:t>
            </w:r>
            <w:proofErr w:type="spellEnd"/>
            <w:r w:rsidRPr="005661AD">
              <w:rPr>
                <w:rFonts w:eastAsia="Times New Roman" w:cs="Arial"/>
                <w:sz w:val="24"/>
                <w:szCs w:val="24"/>
              </w:rPr>
              <w:t xml:space="preserve"> </w:t>
            </w: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Basınç</w:t>
            </w:r>
            <w:proofErr w:type="spellEnd"/>
            <w:r w:rsidRPr="005661AD">
              <w:rPr>
                <w:rFonts w:eastAsia="Times New Roman" w:cs="Arial"/>
                <w:sz w:val="24"/>
                <w:szCs w:val="24"/>
              </w:rPr>
              <w:t xml:space="preserve"> </w:t>
            </w: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Göstergesi</w:t>
            </w:r>
            <w:proofErr w:type="spellEnd"/>
          </w:p>
        </w:tc>
        <w:tc>
          <w:tcPr>
            <w:tcW w:w="650" w:type="dxa"/>
          </w:tcPr>
          <w:p w14:paraId="11A46CDA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EIS</w:t>
            </w:r>
          </w:p>
        </w:tc>
        <w:tc>
          <w:tcPr>
            <w:tcW w:w="2610" w:type="dxa"/>
          </w:tcPr>
          <w:p w14:paraId="6BF0AC0D" w14:textId="77777777" w:rsidR="00663A02" w:rsidRPr="00255763" w:rsidRDefault="00663A02" w:rsidP="00824B22">
            <w:pPr>
              <w:autoSpaceDE w:val="0"/>
              <w:autoSpaceDN w:val="0"/>
              <w:adjustRightInd w:val="0"/>
              <w:ind w:left="360"/>
              <w:rPr>
                <w:rFonts w:cstheme="minorHAnsi"/>
                <w:color w:val="000000"/>
                <w:sz w:val="24"/>
                <w:szCs w:val="24"/>
              </w:rPr>
            </w:pPr>
            <w:r w:rsidRPr="00255763">
              <w:rPr>
                <w:rFonts w:cstheme="minorHAnsi"/>
                <w:color w:val="000000"/>
                <w:sz w:val="24"/>
                <w:szCs w:val="24"/>
              </w:rPr>
              <w:t>Oil Pressure</w:t>
            </w:r>
          </w:p>
        </w:tc>
        <w:tc>
          <w:tcPr>
            <w:tcW w:w="1559" w:type="dxa"/>
            <w:hideMark/>
          </w:tcPr>
          <w:p w14:paraId="0B056C28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661AD"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</w:tr>
      <w:tr w:rsidR="00663A02" w:rsidRPr="005661AD" w14:paraId="5BAF9761" w14:textId="77777777" w:rsidTr="00F46E32">
        <w:trPr>
          <w:trHeight w:val="360"/>
        </w:trPr>
        <w:tc>
          <w:tcPr>
            <w:tcW w:w="4678" w:type="dxa"/>
            <w:hideMark/>
          </w:tcPr>
          <w:p w14:paraId="73A90FBD" w14:textId="77777777" w:rsidR="00663A02" w:rsidRPr="005661AD" w:rsidRDefault="00663A02" w:rsidP="00824B22">
            <w:pPr>
              <w:outlineLvl w:val="2"/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Yağ</w:t>
            </w:r>
            <w:proofErr w:type="spellEnd"/>
            <w:r w:rsidRPr="005661AD">
              <w:rPr>
                <w:rFonts w:eastAsia="Times New Roman" w:cs="Arial"/>
                <w:sz w:val="24"/>
                <w:szCs w:val="24"/>
              </w:rPr>
              <w:t xml:space="preserve"> </w:t>
            </w: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Sıcaklık</w:t>
            </w:r>
            <w:proofErr w:type="spellEnd"/>
            <w:r w:rsidRPr="005661AD">
              <w:rPr>
                <w:rFonts w:eastAsia="Times New Roman" w:cs="Arial"/>
                <w:sz w:val="24"/>
                <w:szCs w:val="24"/>
              </w:rPr>
              <w:t xml:space="preserve"> </w:t>
            </w: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Göstergesi</w:t>
            </w:r>
            <w:proofErr w:type="spellEnd"/>
          </w:p>
        </w:tc>
        <w:tc>
          <w:tcPr>
            <w:tcW w:w="650" w:type="dxa"/>
          </w:tcPr>
          <w:p w14:paraId="37CDCA82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EIS</w:t>
            </w:r>
          </w:p>
        </w:tc>
        <w:tc>
          <w:tcPr>
            <w:tcW w:w="2610" w:type="dxa"/>
          </w:tcPr>
          <w:p w14:paraId="6CDEB903" w14:textId="77777777" w:rsidR="00663A02" w:rsidRPr="00255763" w:rsidRDefault="00663A02" w:rsidP="00824B22">
            <w:pPr>
              <w:autoSpaceDE w:val="0"/>
              <w:autoSpaceDN w:val="0"/>
              <w:adjustRightInd w:val="0"/>
              <w:ind w:left="360"/>
              <w:rPr>
                <w:rFonts w:cstheme="minorHAnsi"/>
                <w:color w:val="000000"/>
                <w:sz w:val="24"/>
                <w:szCs w:val="24"/>
              </w:rPr>
            </w:pPr>
            <w:r w:rsidRPr="00255763">
              <w:rPr>
                <w:rFonts w:cstheme="minorHAnsi"/>
                <w:color w:val="000000"/>
                <w:sz w:val="24"/>
                <w:szCs w:val="24"/>
              </w:rPr>
              <w:t>Oil Temperature</w:t>
            </w:r>
          </w:p>
        </w:tc>
        <w:tc>
          <w:tcPr>
            <w:tcW w:w="1559" w:type="dxa"/>
            <w:hideMark/>
          </w:tcPr>
          <w:p w14:paraId="376C957C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661AD"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</w:tr>
      <w:tr w:rsidR="00663A02" w:rsidRPr="005661AD" w14:paraId="52116AB1" w14:textId="77777777" w:rsidTr="00F46E32">
        <w:trPr>
          <w:trHeight w:val="360"/>
        </w:trPr>
        <w:tc>
          <w:tcPr>
            <w:tcW w:w="4678" w:type="dxa"/>
            <w:hideMark/>
          </w:tcPr>
          <w:p w14:paraId="7A4F3C33" w14:textId="77777777" w:rsidR="00663A02" w:rsidRPr="005661AD" w:rsidRDefault="00663A02" w:rsidP="00824B22">
            <w:pPr>
              <w:outlineLvl w:val="2"/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Yakıt</w:t>
            </w:r>
            <w:proofErr w:type="spellEnd"/>
            <w:r w:rsidRPr="005661AD">
              <w:rPr>
                <w:rFonts w:eastAsia="Times New Roman" w:cs="Arial"/>
                <w:sz w:val="24"/>
                <w:szCs w:val="24"/>
              </w:rPr>
              <w:t xml:space="preserve"> </w:t>
            </w: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Basınç</w:t>
            </w:r>
            <w:proofErr w:type="spellEnd"/>
            <w:r w:rsidRPr="005661AD">
              <w:rPr>
                <w:rFonts w:eastAsia="Times New Roman" w:cs="Arial"/>
                <w:sz w:val="24"/>
                <w:szCs w:val="24"/>
              </w:rPr>
              <w:t xml:space="preserve"> </w:t>
            </w: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Göstergesi</w:t>
            </w:r>
            <w:proofErr w:type="spellEnd"/>
          </w:p>
        </w:tc>
        <w:tc>
          <w:tcPr>
            <w:tcW w:w="650" w:type="dxa"/>
          </w:tcPr>
          <w:p w14:paraId="4CC57A2C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EIS</w:t>
            </w:r>
          </w:p>
        </w:tc>
        <w:tc>
          <w:tcPr>
            <w:tcW w:w="2610" w:type="dxa"/>
          </w:tcPr>
          <w:p w14:paraId="4EECB762" w14:textId="77777777" w:rsidR="00663A02" w:rsidRPr="00255763" w:rsidRDefault="00663A02" w:rsidP="00824B22">
            <w:pPr>
              <w:autoSpaceDE w:val="0"/>
              <w:autoSpaceDN w:val="0"/>
              <w:adjustRightInd w:val="0"/>
              <w:ind w:left="360"/>
              <w:rPr>
                <w:rFonts w:cstheme="minorHAnsi"/>
                <w:color w:val="000000"/>
                <w:sz w:val="24"/>
                <w:szCs w:val="24"/>
              </w:rPr>
            </w:pPr>
            <w:r w:rsidRPr="00255763">
              <w:rPr>
                <w:rFonts w:cstheme="minorHAnsi"/>
                <w:color w:val="000000"/>
                <w:sz w:val="24"/>
                <w:szCs w:val="24"/>
              </w:rPr>
              <w:t>Fuel Pressure</w:t>
            </w:r>
          </w:p>
        </w:tc>
        <w:tc>
          <w:tcPr>
            <w:tcW w:w="1559" w:type="dxa"/>
            <w:hideMark/>
          </w:tcPr>
          <w:p w14:paraId="6A441CCA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661AD"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</w:tr>
      <w:tr w:rsidR="00663A02" w:rsidRPr="005661AD" w14:paraId="6DD975A0" w14:textId="77777777" w:rsidTr="00F46E32">
        <w:trPr>
          <w:trHeight w:val="360"/>
        </w:trPr>
        <w:tc>
          <w:tcPr>
            <w:tcW w:w="4678" w:type="dxa"/>
            <w:hideMark/>
          </w:tcPr>
          <w:p w14:paraId="0136E511" w14:textId="77777777" w:rsidR="00663A02" w:rsidRPr="005661AD" w:rsidRDefault="00663A02" w:rsidP="00824B22">
            <w:pPr>
              <w:outlineLvl w:val="2"/>
              <w:rPr>
                <w:rFonts w:eastAsia="Times New Roman" w:cs="Arial"/>
                <w:sz w:val="24"/>
                <w:szCs w:val="24"/>
              </w:rPr>
            </w:pPr>
            <w:r w:rsidRPr="005661AD">
              <w:rPr>
                <w:rFonts w:eastAsia="Times New Roman" w:cs="Arial"/>
                <w:sz w:val="24"/>
                <w:szCs w:val="24"/>
              </w:rPr>
              <w:t xml:space="preserve">Manifold </w:t>
            </w: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Basınç</w:t>
            </w:r>
            <w:proofErr w:type="spellEnd"/>
            <w:r w:rsidRPr="005661AD">
              <w:rPr>
                <w:rFonts w:eastAsia="Times New Roman" w:cs="Arial"/>
                <w:sz w:val="24"/>
                <w:szCs w:val="24"/>
              </w:rPr>
              <w:t xml:space="preserve"> </w:t>
            </w: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Göstergesi</w:t>
            </w:r>
            <w:proofErr w:type="spellEnd"/>
            <w:r>
              <w:rPr>
                <w:rFonts w:eastAsia="Times New Roman" w:cs="Arial"/>
                <w:sz w:val="24"/>
                <w:szCs w:val="24"/>
              </w:rPr>
              <w:t xml:space="preserve"> (EGT)</w:t>
            </w:r>
          </w:p>
        </w:tc>
        <w:tc>
          <w:tcPr>
            <w:tcW w:w="650" w:type="dxa"/>
          </w:tcPr>
          <w:p w14:paraId="31FE6BB5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EIS</w:t>
            </w:r>
          </w:p>
        </w:tc>
        <w:tc>
          <w:tcPr>
            <w:tcW w:w="2610" w:type="dxa"/>
          </w:tcPr>
          <w:p w14:paraId="0876D0E1" w14:textId="77777777" w:rsidR="00663A02" w:rsidRPr="00255763" w:rsidRDefault="00663A02" w:rsidP="00824B22">
            <w:pPr>
              <w:autoSpaceDE w:val="0"/>
              <w:autoSpaceDN w:val="0"/>
              <w:adjustRightInd w:val="0"/>
              <w:ind w:left="360"/>
              <w:rPr>
                <w:rFonts w:cstheme="minorHAnsi"/>
                <w:color w:val="000000"/>
                <w:sz w:val="24"/>
                <w:szCs w:val="24"/>
              </w:rPr>
            </w:pPr>
            <w:r w:rsidRPr="00255763">
              <w:rPr>
                <w:rFonts w:cstheme="minorHAnsi"/>
                <w:color w:val="000000"/>
                <w:sz w:val="24"/>
                <w:szCs w:val="24"/>
              </w:rPr>
              <w:t>(CHT, EGT)</w:t>
            </w:r>
          </w:p>
        </w:tc>
        <w:tc>
          <w:tcPr>
            <w:tcW w:w="1559" w:type="dxa"/>
            <w:hideMark/>
          </w:tcPr>
          <w:p w14:paraId="513809B6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661AD"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</w:tr>
      <w:tr w:rsidR="00663A02" w:rsidRPr="005661AD" w14:paraId="7971B34C" w14:textId="77777777" w:rsidTr="00F46E32">
        <w:trPr>
          <w:trHeight w:val="360"/>
        </w:trPr>
        <w:tc>
          <w:tcPr>
            <w:tcW w:w="4678" w:type="dxa"/>
            <w:hideMark/>
          </w:tcPr>
          <w:p w14:paraId="4A826FDD" w14:textId="77777777" w:rsidR="00663A02" w:rsidRPr="005661AD" w:rsidRDefault="00663A02" w:rsidP="00824B22">
            <w:pPr>
              <w:outlineLvl w:val="2"/>
              <w:rPr>
                <w:rFonts w:eastAsia="Times New Roman" w:cs="Arial"/>
                <w:sz w:val="24"/>
                <w:szCs w:val="24"/>
              </w:rPr>
            </w:pPr>
            <w:r w:rsidRPr="005661AD">
              <w:rPr>
                <w:rFonts w:eastAsia="Times New Roman" w:cs="Arial"/>
                <w:sz w:val="24"/>
                <w:szCs w:val="24"/>
              </w:rPr>
              <w:t>Cylinder Head Temperature</w:t>
            </w:r>
            <w:r>
              <w:rPr>
                <w:rFonts w:eastAsia="Times New Roman" w:cs="Arial"/>
                <w:sz w:val="24"/>
                <w:szCs w:val="24"/>
              </w:rPr>
              <w:t xml:space="preserve"> (CHT)</w:t>
            </w:r>
            <w:r w:rsidRPr="005661AD">
              <w:rPr>
                <w:rFonts w:eastAsia="Times New Roman" w:cs="Arial"/>
                <w:sz w:val="24"/>
                <w:szCs w:val="24"/>
              </w:rPr>
              <w:t xml:space="preserve"> </w:t>
            </w: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Göstergesi</w:t>
            </w:r>
            <w:proofErr w:type="spellEnd"/>
          </w:p>
        </w:tc>
        <w:tc>
          <w:tcPr>
            <w:tcW w:w="650" w:type="dxa"/>
          </w:tcPr>
          <w:p w14:paraId="090A4B21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EIS</w:t>
            </w:r>
          </w:p>
        </w:tc>
        <w:tc>
          <w:tcPr>
            <w:tcW w:w="2610" w:type="dxa"/>
          </w:tcPr>
          <w:p w14:paraId="6AF0DC4B" w14:textId="77777777" w:rsidR="00663A02" w:rsidRPr="00255763" w:rsidRDefault="00663A02" w:rsidP="00824B22">
            <w:pPr>
              <w:autoSpaceDE w:val="0"/>
              <w:autoSpaceDN w:val="0"/>
              <w:adjustRightInd w:val="0"/>
              <w:ind w:left="360"/>
              <w:rPr>
                <w:rFonts w:cstheme="minorHAnsi"/>
                <w:color w:val="000000"/>
                <w:sz w:val="24"/>
                <w:szCs w:val="24"/>
              </w:rPr>
            </w:pPr>
            <w:r w:rsidRPr="00255763">
              <w:rPr>
                <w:rFonts w:cstheme="minorHAnsi"/>
                <w:color w:val="000000"/>
                <w:sz w:val="24"/>
                <w:szCs w:val="24"/>
              </w:rPr>
              <w:t>(CHT, EGT)</w:t>
            </w:r>
          </w:p>
        </w:tc>
        <w:tc>
          <w:tcPr>
            <w:tcW w:w="1559" w:type="dxa"/>
            <w:hideMark/>
          </w:tcPr>
          <w:p w14:paraId="35402900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661AD"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</w:tr>
      <w:tr w:rsidR="00663A02" w:rsidRPr="005661AD" w14:paraId="136D4689" w14:textId="77777777" w:rsidTr="00F46E32">
        <w:trPr>
          <w:trHeight w:val="360"/>
        </w:trPr>
        <w:tc>
          <w:tcPr>
            <w:tcW w:w="4678" w:type="dxa"/>
            <w:hideMark/>
          </w:tcPr>
          <w:p w14:paraId="19F863B2" w14:textId="77777777" w:rsidR="00663A02" w:rsidRPr="005661AD" w:rsidRDefault="00663A02" w:rsidP="00824B22">
            <w:pPr>
              <w:outlineLvl w:val="2"/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Elektrik</w:t>
            </w:r>
            <w:proofErr w:type="spellEnd"/>
            <w:r w:rsidRPr="005661AD">
              <w:rPr>
                <w:rFonts w:eastAsia="Times New Roman" w:cs="Arial"/>
                <w:sz w:val="24"/>
                <w:szCs w:val="24"/>
              </w:rPr>
              <w:t xml:space="preserve"> </w:t>
            </w: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Göstergesi</w:t>
            </w:r>
            <w:proofErr w:type="spellEnd"/>
          </w:p>
        </w:tc>
        <w:tc>
          <w:tcPr>
            <w:tcW w:w="650" w:type="dxa"/>
          </w:tcPr>
          <w:p w14:paraId="69156B85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EIS</w:t>
            </w:r>
          </w:p>
        </w:tc>
        <w:tc>
          <w:tcPr>
            <w:tcW w:w="2610" w:type="dxa"/>
          </w:tcPr>
          <w:p w14:paraId="75CAAE92" w14:textId="77777777" w:rsidR="00663A02" w:rsidRPr="00255763" w:rsidRDefault="00663A02" w:rsidP="00824B22">
            <w:pPr>
              <w:autoSpaceDE w:val="0"/>
              <w:autoSpaceDN w:val="0"/>
              <w:adjustRightInd w:val="0"/>
              <w:ind w:left="360"/>
              <w:rPr>
                <w:rFonts w:cstheme="minorHAnsi"/>
                <w:color w:val="000000"/>
                <w:sz w:val="24"/>
                <w:szCs w:val="24"/>
              </w:rPr>
            </w:pPr>
            <w:r w:rsidRPr="00255763">
              <w:rPr>
                <w:rFonts w:cstheme="minorHAnsi"/>
                <w:color w:val="000000"/>
                <w:sz w:val="24"/>
                <w:szCs w:val="24"/>
              </w:rPr>
              <w:t>Amps/Volts</w:t>
            </w:r>
          </w:p>
        </w:tc>
        <w:tc>
          <w:tcPr>
            <w:tcW w:w="1559" w:type="dxa"/>
            <w:hideMark/>
          </w:tcPr>
          <w:p w14:paraId="7B980E66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661AD"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</w:tr>
      <w:tr w:rsidR="00663A02" w:rsidRPr="005661AD" w14:paraId="5F3C357F" w14:textId="77777777" w:rsidTr="00F46E32">
        <w:trPr>
          <w:trHeight w:val="360"/>
        </w:trPr>
        <w:tc>
          <w:tcPr>
            <w:tcW w:w="4678" w:type="dxa"/>
            <w:hideMark/>
          </w:tcPr>
          <w:p w14:paraId="6237A366" w14:textId="77777777" w:rsidR="00663A02" w:rsidRPr="005661AD" w:rsidRDefault="00663A02" w:rsidP="00824B22">
            <w:pPr>
              <w:outlineLvl w:val="2"/>
              <w:rPr>
                <w:rFonts w:eastAsia="Times New Roman" w:cs="Arial"/>
                <w:sz w:val="24"/>
                <w:szCs w:val="24"/>
              </w:rPr>
            </w:pPr>
            <w:r w:rsidRPr="005661AD">
              <w:rPr>
                <w:rFonts w:eastAsia="Times New Roman" w:cs="Arial"/>
                <w:sz w:val="24"/>
                <w:szCs w:val="24"/>
              </w:rPr>
              <w:t xml:space="preserve">Durum </w:t>
            </w: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Göstergesi</w:t>
            </w:r>
            <w:proofErr w:type="spellEnd"/>
          </w:p>
        </w:tc>
        <w:tc>
          <w:tcPr>
            <w:tcW w:w="650" w:type="dxa"/>
          </w:tcPr>
          <w:p w14:paraId="0B8471A6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7308AEDD" w14:textId="77777777" w:rsidR="00663A02" w:rsidRPr="00255763" w:rsidRDefault="00663A02" w:rsidP="00824B22">
            <w:pPr>
              <w:ind w:left="360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hideMark/>
          </w:tcPr>
          <w:p w14:paraId="2F295204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661AD"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</w:tr>
      <w:tr w:rsidR="00663A02" w:rsidRPr="005661AD" w14:paraId="0F92993F" w14:textId="77777777" w:rsidTr="00F46E32">
        <w:trPr>
          <w:trHeight w:val="360"/>
        </w:trPr>
        <w:tc>
          <w:tcPr>
            <w:tcW w:w="4678" w:type="dxa"/>
            <w:hideMark/>
          </w:tcPr>
          <w:p w14:paraId="23DD455F" w14:textId="77777777" w:rsidR="00663A02" w:rsidRPr="005661AD" w:rsidRDefault="00663A02" w:rsidP="00824B22">
            <w:pPr>
              <w:outlineLvl w:val="2"/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Yedek</w:t>
            </w:r>
            <w:proofErr w:type="spellEnd"/>
            <w:r w:rsidRPr="005661AD">
              <w:rPr>
                <w:rFonts w:eastAsia="Times New Roman" w:cs="Arial"/>
                <w:sz w:val="24"/>
                <w:szCs w:val="24"/>
              </w:rPr>
              <w:t xml:space="preserve"> </w:t>
            </w: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Hız</w:t>
            </w:r>
            <w:proofErr w:type="spellEnd"/>
            <w:r w:rsidRPr="005661AD">
              <w:rPr>
                <w:rFonts w:eastAsia="Times New Roman" w:cs="Arial"/>
                <w:sz w:val="24"/>
                <w:szCs w:val="24"/>
              </w:rPr>
              <w:t xml:space="preserve"> </w:t>
            </w: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İrtifa</w:t>
            </w:r>
            <w:proofErr w:type="spellEnd"/>
            <w:r w:rsidRPr="005661AD">
              <w:rPr>
                <w:rFonts w:eastAsia="Times New Roman" w:cs="Arial"/>
                <w:sz w:val="24"/>
                <w:szCs w:val="24"/>
              </w:rPr>
              <w:t xml:space="preserve"> </w:t>
            </w: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Göstergesi</w:t>
            </w:r>
            <w:proofErr w:type="spellEnd"/>
          </w:p>
        </w:tc>
        <w:tc>
          <w:tcPr>
            <w:tcW w:w="650" w:type="dxa"/>
          </w:tcPr>
          <w:p w14:paraId="7ABB0721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PFD?</w:t>
            </w:r>
          </w:p>
        </w:tc>
        <w:tc>
          <w:tcPr>
            <w:tcW w:w="2610" w:type="dxa"/>
          </w:tcPr>
          <w:p w14:paraId="740D70F9" w14:textId="77777777" w:rsidR="00663A02" w:rsidRPr="00255763" w:rsidRDefault="00663A02" w:rsidP="00824B22">
            <w:pPr>
              <w:autoSpaceDE w:val="0"/>
              <w:autoSpaceDN w:val="0"/>
              <w:adjustRightInd w:val="0"/>
              <w:ind w:left="360"/>
              <w:rPr>
                <w:rFonts w:cstheme="minorHAnsi"/>
                <w:color w:val="000000"/>
                <w:sz w:val="24"/>
                <w:szCs w:val="24"/>
              </w:rPr>
            </w:pPr>
            <w:r w:rsidRPr="00255763">
              <w:rPr>
                <w:rFonts w:cstheme="minorHAnsi"/>
                <w:color w:val="000000"/>
                <w:sz w:val="24"/>
                <w:szCs w:val="24"/>
              </w:rPr>
              <w:t xml:space="preserve">Display Backup </w:t>
            </w:r>
          </w:p>
        </w:tc>
        <w:tc>
          <w:tcPr>
            <w:tcW w:w="1559" w:type="dxa"/>
            <w:hideMark/>
          </w:tcPr>
          <w:p w14:paraId="42B4078E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661AD"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</w:tr>
      <w:tr w:rsidR="00663A02" w:rsidRPr="005661AD" w14:paraId="7798B9DD" w14:textId="77777777" w:rsidTr="00F46E32">
        <w:trPr>
          <w:trHeight w:val="360"/>
        </w:trPr>
        <w:tc>
          <w:tcPr>
            <w:tcW w:w="4678" w:type="dxa"/>
            <w:hideMark/>
          </w:tcPr>
          <w:p w14:paraId="060DC461" w14:textId="77777777" w:rsidR="00663A02" w:rsidRPr="005661AD" w:rsidRDefault="00663A02" w:rsidP="00824B22">
            <w:pPr>
              <w:outlineLvl w:val="2"/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Takometre</w:t>
            </w:r>
            <w:proofErr w:type="spellEnd"/>
          </w:p>
        </w:tc>
        <w:tc>
          <w:tcPr>
            <w:tcW w:w="650" w:type="dxa"/>
          </w:tcPr>
          <w:p w14:paraId="59338372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EIS</w:t>
            </w:r>
          </w:p>
        </w:tc>
        <w:tc>
          <w:tcPr>
            <w:tcW w:w="2610" w:type="dxa"/>
          </w:tcPr>
          <w:p w14:paraId="28468DD3" w14:textId="77777777" w:rsidR="00663A02" w:rsidRPr="00255763" w:rsidRDefault="00663A02" w:rsidP="00824B22">
            <w:pPr>
              <w:autoSpaceDE w:val="0"/>
              <w:autoSpaceDN w:val="0"/>
              <w:adjustRightInd w:val="0"/>
              <w:ind w:left="360"/>
              <w:rPr>
                <w:rFonts w:cstheme="minorHAnsi"/>
                <w:color w:val="000000"/>
                <w:sz w:val="24"/>
                <w:szCs w:val="24"/>
              </w:rPr>
            </w:pPr>
            <w:r w:rsidRPr="00255763">
              <w:rPr>
                <w:rFonts w:cstheme="minorHAnsi"/>
                <w:color w:val="000000"/>
                <w:sz w:val="24"/>
                <w:szCs w:val="24"/>
              </w:rPr>
              <w:t>RPM/Tach</w:t>
            </w:r>
          </w:p>
        </w:tc>
        <w:tc>
          <w:tcPr>
            <w:tcW w:w="1559" w:type="dxa"/>
            <w:hideMark/>
          </w:tcPr>
          <w:p w14:paraId="35BB9039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661AD"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</w:tr>
      <w:tr w:rsidR="00663A02" w:rsidRPr="005661AD" w14:paraId="1522D70A" w14:textId="77777777" w:rsidTr="00F46E32">
        <w:trPr>
          <w:trHeight w:val="360"/>
        </w:trPr>
        <w:tc>
          <w:tcPr>
            <w:tcW w:w="4678" w:type="dxa"/>
            <w:hideMark/>
          </w:tcPr>
          <w:p w14:paraId="391F475A" w14:textId="77777777" w:rsidR="00663A02" w:rsidRPr="005661AD" w:rsidRDefault="00663A02" w:rsidP="00824B22">
            <w:pPr>
              <w:outlineLvl w:val="2"/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Uyarı</w:t>
            </w:r>
            <w:proofErr w:type="spellEnd"/>
            <w:r w:rsidRPr="005661AD">
              <w:rPr>
                <w:rFonts w:eastAsia="Times New Roman" w:cs="Arial"/>
                <w:sz w:val="24"/>
                <w:szCs w:val="24"/>
              </w:rPr>
              <w:t>/</w:t>
            </w: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İkaz</w:t>
            </w:r>
            <w:proofErr w:type="spellEnd"/>
            <w:r w:rsidRPr="005661AD">
              <w:rPr>
                <w:rFonts w:eastAsia="Times New Roman" w:cs="Arial"/>
                <w:sz w:val="24"/>
                <w:szCs w:val="24"/>
              </w:rPr>
              <w:t xml:space="preserve"> </w:t>
            </w: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Paneli</w:t>
            </w:r>
            <w:proofErr w:type="spellEnd"/>
          </w:p>
        </w:tc>
        <w:tc>
          <w:tcPr>
            <w:tcW w:w="650" w:type="dxa"/>
          </w:tcPr>
          <w:p w14:paraId="0001091D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2C7409A" w14:textId="77777777" w:rsidR="00663A02" w:rsidRPr="00255763" w:rsidRDefault="00663A02" w:rsidP="00824B22">
            <w:pPr>
              <w:ind w:left="360"/>
              <w:outlineLvl w:val="2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559" w:type="dxa"/>
            <w:hideMark/>
          </w:tcPr>
          <w:p w14:paraId="71062E15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sz w:val="24"/>
                <w:szCs w:val="24"/>
              </w:rPr>
            </w:pPr>
            <w:r w:rsidRPr="005661AD">
              <w:rPr>
                <w:rFonts w:eastAsia="Times New Roman" w:cs="Arial"/>
                <w:sz w:val="24"/>
                <w:szCs w:val="24"/>
              </w:rPr>
              <w:t>1</w:t>
            </w:r>
          </w:p>
        </w:tc>
      </w:tr>
      <w:tr w:rsidR="00663A02" w:rsidRPr="005661AD" w14:paraId="5174D655" w14:textId="77777777" w:rsidTr="00F46E32">
        <w:trPr>
          <w:trHeight w:val="360"/>
        </w:trPr>
        <w:tc>
          <w:tcPr>
            <w:tcW w:w="4678" w:type="dxa"/>
            <w:hideMark/>
          </w:tcPr>
          <w:p w14:paraId="74A05466" w14:textId="77777777" w:rsidR="00663A02" w:rsidRPr="005661AD" w:rsidRDefault="00663A02" w:rsidP="00824B22">
            <w:pPr>
              <w:outlineLvl w:val="2"/>
              <w:rPr>
                <w:rFonts w:eastAsia="Times New Roman" w:cs="Arial"/>
                <w:sz w:val="24"/>
                <w:szCs w:val="24"/>
              </w:rPr>
            </w:pPr>
            <w:r w:rsidRPr="005661AD">
              <w:rPr>
                <w:rFonts w:eastAsia="Times New Roman" w:cs="Arial"/>
                <w:sz w:val="24"/>
                <w:szCs w:val="24"/>
              </w:rPr>
              <w:t xml:space="preserve">A coolant temperature </w:t>
            </w:r>
            <w:proofErr w:type="spellStart"/>
            <w:r w:rsidRPr="005661AD">
              <w:rPr>
                <w:rFonts w:eastAsia="Times New Roman" w:cs="Arial"/>
                <w:sz w:val="24"/>
                <w:szCs w:val="24"/>
              </w:rPr>
              <w:t>Göstergesi</w:t>
            </w:r>
            <w:proofErr w:type="spellEnd"/>
          </w:p>
        </w:tc>
        <w:tc>
          <w:tcPr>
            <w:tcW w:w="650" w:type="dxa"/>
          </w:tcPr>
          <w:p w14:paraId="45D2CEFB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EIS</w:t>
            </w:r>
          </w:p>
        </w:tc>
        <w:tc>
          <w:tcPr>
            <w:tcW w:w="2610" w:type="dxa"/>
          </w:tcPr>
          <w:p w14:paraId="435B4BD3" w14:textId="77777777" w:rsidR="00663A02" w:rsidRPr="00255763" w:rsidRDefault="00663A02" w:rsidP="00824B22">
            <w:pPr>
              <w:autoSpaceDE w:val="0"/>
              <w:autoSpaceDN w:val="0"/>
              <w:adjustRightInd w:val="0"/>
              <w:ind w:left="360"/>
              <w:rPr>
                <w:rFonts w:cstheme="minorHAnsi"/>
                <w:color w:val="000000"/>
                <w:sz w:val="24"/>
                <w:szCs w:val="24"/>
              </w:rPr>
            </w:pPr>
            <w:r w:rsidRPr="00255763">
              <w:rPr>
                <w:rFonts w:cstheme="minorHAnsi"/>
                <w:color w:val="000000"/>
                <w:sz w:val="24"/>
                <w:szCs w:val="24"/>
              </w:rPr>
              <w:t>Intercooler</w:t>
            </w:r>
          </w:p>
        </w:tc>
        <w:tc>
          <w:tcPr>
            <w:tcW w:w="1559" w:type="dxa"/>
            <w:hideMark/>
          </w:tcPr>
          <w:p w14:paraId="2078B2EC" w14:textId="77777777" w:rsidR="00663A02" w:rsidRPr="005661AD" w:rsidRDefault="00663A02" w:rsidP="00824B22">
            <w:pPr>
              <w:jc w:val="center"/>
              <w:outlineLvl w:val="2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661AD"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0A4F697A" w14:textId="77777777" w:rsidR="005661AD" w:rsidRDefault="005661AD"/>
    <w:p w14:paraId="238E24B2" w14:textId="77777777" w:rsidR="00195B26" w:rsidRDefault="00195B26">
      <w:r>
        <w:lastRenderedPageBreak/>
        <w:t>The second column of above table represent what display option of G500 TXI replace the corresponding indicator and the third column specify the job.</w:t>
      </w:r>
    </w:p>
    <w:p w14:paraId="1F227D0F" w14:textId="77777777" w:rsidR="00195B26" w:rsidRDefault="00195B26">
      <w:r>
        <w:t xml:space="preserve"> The table below specifies the system functions of three display options of G500 TXI.</w:t>
      </w:r>
    </w:p>
    <w:tbl>
      <w:tblPr>
        <w:tblStyle w:val="TabloKlavuzu"/>
        <w:tblW w:w="0" w:type="auto"/>
        <w:tblInd w:w="137" w:type="dxa"/>
        <w:tblLook w:val="04A0" w:firstRow="1" w:lastRow="0" w:firstColumn="1" w:lastColumn="0" w:noHBand="0" w:noVBand="1"/>
      </w:tblPr>
      <w:tblGrid>
        <w:gridCol w:w="2995"/>
        <w:gridCol w:w="3132"/>
        <w:gridCol w:w="3132"/>
      </w:tblGrid>
      <w:tr w:rsidR="0032552D" w14:paraId="7373B8FF" w14:textId="77777777" w:rsidTr="00F46E32">
        <w:tc>
          <w:tcPr>
            <w:tcW w:w="2995" w:type="dxa"/>
          </w:tcPr>
          <w:p w14:paraId="09246B5D" w14:textId="77777777" w:rsidR="0032552D" w:rsidRPr="0032552D" w:rsidRDefault="0032552D" w:rsidP="0032552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32552D">
              <w:rPr>
                <w:rFonts w:asciiTheme="majorHAnsi" w:hAnsiTheme="majorHAnsi" w:cstheme="majorHAnsi"/>
                <w:b/>
                <w:sz w:val="32"/>
                <w:szCs w:val="32"/>
              </w:rPr>
              <w:t>PFD</w:t>
            </w:r>
          </w:p>
        </w:tc>
        <w:tc>
          <w:tcPr>
            <w:tcW w:w="3132" w:type="dxa"/>
          </w:tcPr>
          <w:p w14:paraId="55378A21" w14:textId="77777777" w:rsidR="0032552D" w:rsidRPr="0032552D" w:rsidRDefault="0032552D" w:rsidP="0032552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32552D">
              <w:rPr>
                <w:rFonts w:asciiTheme="majorHAnsi" w:hAnsiTheme="majorHAnsi" w:cstheme="majorHAnsi"/>
                <w:b/>
                <w:sz w:val="32"/>
                <w:szCs w:val="32"/>
              </w:rPr>
              <w:t>MFD</w:t>
            </w:r>
          </w:p>
        </w:tc>
        <w:tc>
          <w:tcPr>
            <w:tcW w:w="3132" w:type="dxa"/>
          </w:tcPr>
          <w:p w14:paraId="4EBAE86F" w14:textId="77777777" w:rsidR="0032552D" w:rsidRPr="0032552D" w:rsidRDefault="0032552D" w:rsidP="0032552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32552D">
              <w:rPr>
                <w:rFonts w:asciiTheme="majorHAnsi" w:hAnsiTheme="majorHAnsi" w:cstheme="majorHAnsi"/>
                <w:b/>
                <w:sz w:val="32"/>
                <w:szCs w:val="32"/>
              </w:rPr>
              <w:t>EIS</w:t>
            </w:r>
          </w:p>
        </w:tc>
      </w:tr>
      <w:tr w:rsidR="0032552D" w:rsidRPr="0032552D" w14:paraId="4C7B55A7" w14:textId="77777777" w:rsidTr="00F46E32">
        <w:tc>
          <w:tcPr>
            <w:tcW w:w="2995" w:type="dxa"/>
          </w:tcPr>
          <w:p w14:paraId="398D0433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Attitude</w:t>
            </w:r>
          </w:p>
          <w:p w14:paraId="71E6F237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Airspeed</w:t>
            </w:r>
          </w:p>
          <w:p w14:paraId="43E71214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Altitude</w:t>
            </w:r>
          </w:p>
          <w:p w14:paraId="12AD6AE6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Vertical Speed</w:t>
            </w:r>
          </w:p>
          <w:p w14:paraId="21EAC708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Turn Coordinator</w:t>
            </w:r>
          </w:p>
          <w:p w14:paraId="46E250B4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HSI</w:t>
            </w:r>
          </w:p>
          <w:p w14:paraId="733ED836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 xml:space="preserve">HSI Map </w:t>
            </w:r>
          </w:p>
          <w:p w14:paraId="4CF9931E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Clock</w:t>
            </w:r>
          </w:p>
          <w:p w14:paraId="1D8DB759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Lateral and Vertical</w:t>
            </w:r>
          </w:p>
          <w:p w14:paraId="60BF95D1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Deviation Indicators</w:t>
            </w:r>
          </w:p>
          <w:p w14:paraId="30E34D84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Datalink Weather</w:t>
            </w:r>
          </w:p>
          <w:p w14:paraId="1B218B96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 xml:space="preserve">Display </w:t>
            </w:r>
          </w:p>
          <w:p w14:paraId="70F4A9AB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 xml:space="preserve">Radar Altimeter </w:t>
            </w:r>
          </w:p>
          <w:p w14:paraId="751DFD74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Autopilot</w:t>
            </w:r>
          </w:p>
          <w:p w14:paraId="1A91408E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 xml:space="preserve">Annunciations </w:t>
            </w:r>
          </w:p>
          <w:p w14:paraId="51665356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 xml:space="preserve">Flight Director </w:t>
            </w:r>
          </w:p>
          <w:p w14:paraId="5D97FC95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 xml:space="preserve">Synthetic Vision </w:t>
            </w:r>
          </w:p>
          <w:p w14:paraId="2AC1C103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 xml:space="preserve">Flight Path Marker </w:t>
            </w:r>
          </w:p>
          <w:p w14:paraId="6616649B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System Advisories</w:t>
            </w:r>
          </w:p>
          <w:p w14:paraId="041E8A52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 xml:space="preserve">Safety Monitors </w:t>
            </w:r>
          </w:p>
          <w:p w14:paraId="22AD1082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GPS NAV Status</w:t>
            </w:r>
          </w:p>
          <w:p w14:paraId="645EFEDA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 xml:space="preserve">Display Backup </w:t>
            </w:r>
          </w:p>
          <w:p w14:paraId="2B63D0CE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 xml:space="preserve">Terrain Avoidance </w:t>
            </w:r>
          </w:p>
        </w:tc>
        <w:tc>
          <w:tcPr>
            <w:tcW w:w="3132" w:type="dxa"/>
          </w:tcPr>
          <w:p w14:paraId="2F4E3FFC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Navigatio</w:t>
            </w:r>
            <w:r w:rsidRPr="0032552D">
              <w:rPr>
                <w:rFonts w:cstheme="minorHAnsi"/>
                <w:color w:val="000000"/>
                <w:sz w:val="24"/>
                <w:szCs w:val="24"/>
              </w:rPr>
              <w:t>n</w:t>
            </w:r>
            <w:r w:rsidRPr="0032552D">
              <w:rPr>
                <w:rFonts w:cstheme="minorHAnsi"/>
                <w:color w:val="000000"/>
                <w:sz w:val="24"/>
                <w:szCs w:val="24"/>
              </w:rPr>
              <w:t xml:space="preserve"> Map</w:t>
            </w:r>
          </w:p>
          <w:p w14:paraId="67F97585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 xml:space="preserve">Traffic </w:t>
            </w:r>
          </w:p>
          <w:p w14:paraId="681E5A63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Terrain</w:t>
            </w:r>
          </w:p>
          <w:p w14:paraId="6F7E7775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Charts</w:t>
            </w:r>
          </w:p>
          <w:p w14:paraId="61B9A822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Flight Plan</w:t>
            </w:r>
          </w:p>
          <w:p w14:paraId="2A73F818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 xml:space="preserve">Weather </w:t>
            </w:r>
          </w:p>
          <w:p w14:paraId="3E017F18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Waypoint Information</w:t>
            </w:r>
          </w:p>
          <w:p w14:paraId="5A759568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 xml:space="preserve">Music Services </w:t>
            </w:r>
          </w:p>
          <w:p w14:paraId="6BF1A0E1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 xml:space="preserve">Terrain Avoidance </w:t>
            </w:r>
          </w:p>
          <w:p w14:paraId="2FB5B95F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 xml:space="preserve">Engine Data </w:t>
            </w:r>
          </w:p>
          <w:p w14:paraId="69953F0F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System Advisories</w:t>
            </w:r>
          </w:p>
          <w:p w14:paraId="1DA12294" w14:textId="77777777" w:rsidR="0032552D" w:rsidRPr="0032552D" w:rsidRDefault="0032552D" w:rsidP="0032552D">
            <w:pPr>
              <w:pStyle w:val="ListeParagraf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 xml:space="preserve">Video </w:t>
            </w:r>
          </w:p>
        </w:tc>
        <w:tc>
          <w:tcPr>
            <w:tcW w:w="3132" w:type="dxa"/>
          </w:tcPr>
          <w:p w14:paraId="49B85278" w14:textId="77777777" w:rsidR="0032552D" w:rsidRPr="0032552D" w:rsidRDefault="0032552D" w:rsidP="0032552D">
            <w:pPr>
              <w:pStyle w:val="ListeParagraf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Fuel Qty (Main, Aux)</w:t>
            </w:r>
          </w:p>
          <w:p w14:paraId="3F40A31B" w14:textId="77777777" w:rsidR="0032552D" w:rsidRPr="0032552D" w:rsidRDefault="0032552D" w:rsidP="0032552D">
            <w:pPr>
              <w:pStyle w:val="ListeParagraf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RPM/Tach</w:t>
            </w:r>
          </w:p>
          <w:p w14:paraId="2DBE10A9" w14:textId="77777777" w:rsidR="0032552D" w:rsidRPr="0032552D" w:rsidRDefault="0032552D" w:rsidP="0032552D">
            <w:pPr>
              <w:pStyle w:val="ListeParagraf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Propeller Sync Display</w:t>
            </w:r>
          </w:p>
          <w:p w14:paraId="6F91F2AB" w14:textId="77777777" w:rsidR="0032552D" w:rsidRPr="0032552D" w:rsidRDefault="0032552D" w:rsidP="0032552D">
            <w:pPr>
              <w:pStyle w:val="ListeParagraf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Manifold Pressure</w:t>
            </w:r>
          </w:p>
          <w:p w14:paraId="4D176AB4" w14:textId="77777777" w:rsidR="0032552D" w:rsidRPr="0032552D" w:rsidRDefault="0032552D" w:rsidP="0032552D">
            <w:pPr>
              <w:pStyle w:val="ListeParagraf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Oil Pressure</w:t>
            </w:r>
          </w:p>
          <w:p w14:paraId="16655A7A" w14:textId="77777777" w:rsidR="0032552D" w:rsidRPr="0032552D" w:rsidRDefault="0032552D" w:rsidP="0032552D">
            <w:pPr>
              <w:pStyle w:val="ListeParagraf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Oil Temperature</w:t>
            </w:r>
          </w:p>
          <w:p w14:paraId="494CC10D" w14:textId="77777777" w:rsidR="0032552D" w:rsidRPr="0032552D" w:rsidRDefault="0032552D" w:rsidP="0032552D">
            <w:pPr>
              <w:pStyle w:val="ListeParagraf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Fuel Flow</w:t>
            </w:r>
          </w:p>
          <w:p w14:paraId="2096FB8C" w14:textId="77777777" w:rsidR="0032552D" w:rsidRPr="0032552D" w:rsidRDefault="0032552D" w:rsidP="0032552D">
            <w:pPr>
              <w:pStyle w:val="ListeParagraf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Fuel Pressure</w:t>
            </w:r>
          </w:p>
          <w:p w14:paraId="5B3CEBF2" w14:textId="77777777" w:rsidR="0032552D" w:rsidRPr="0032552D" w:rsidRDefault="0032552D" w:rsidP="0032552D">
            <w:pPr>
              <w:pStyle w:val="ListeParagraf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Fuel Calculations</w:t>
            </w:r>
          </w:p>
          <w:p w14:paraId="4B3484B2" w14:textId="77777777" w:rsidR="0032552D" w:rsidRPr="0032552D" w:rsidRDefault="0032552D" w:rsidP="0032552D">
            <w:pPr>
              <w:pStyle w:val="ListeParagraf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Cylinder Operating</w:t>
            </w:r>
          </w:p>
          <w:p w14:paraId="38D37C14" w14:textId="77777777" w:rsidR="0032552D" w:rsidRPr="0032552D" w:rsidRDefault="0032552D" w:rsidP="0032552D">
            <w:pPr>
              <w:pStyle w:val="ListeParagraf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Temperatures</w:t>
            </w:r>
          </w:p>
          <w:p w14:paraId="244BD5D2" w14:textId="77777777" w:rsidR="0032552D" w:rsidRPr="0032552D" w:rsidRDefault="0032552D" w:rsidP="0032552D">
            <w:pPr>
              <w:pStyle w:val="ListeParagraf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(CHT, EGT)</w:t>
            </w:r>
          </w:p>
          <w:p w14:paraId="0C56A8DE" w14:textId="77777777" w:rsidR="0032552D" w:rsidRPr="0032552D" w:rsidRDefault="0032552D" w:rsidP="0032552D">
            <w:pPr>
              <w:pStyle w:val="ListeParagraf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TIT</w:t>
            </w:r>
          </w:p>
          <w:p w14:paraId="7398FC60" w14:textId="77777777" w:rsidR="0032552D" w:rsidRPr="0032552D" w:rsidRDefault="0032552D" w:rsidP="0032552D">
            <w:pPr>
              <w:pStyle w:val="ListeParagraf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Lean Assist Mode</w:t>
            </w:r>
          </w:p>
          <w:p w14:paraId="4F16E3C3" w14:textId="77777777" w:rsidR="0032552D" w:rsidRPr="0032552D" w:rsidRDefault="0032552D" w:rsidP="0032552D">
            <w:pPr>
              <w:pStyle w:val="ListeParagraf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Carburetor Air</w:t>
            </w:r>
          </w:p>
          <w:p w14:paraId="3C2C9777" w14:textId="77777777" w:rsidR="0032552D" w:rsidRPr="0032552D" w:rsidRDefault="0032552D" w:rsidP="0032552D">
            <w:pPr>
              <w:pStyle w:val="ListeParagraf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Temperature</w:t>
            </w:r>
          </w:p>
          <w:p w14:paraId="15BB9217" w14:textId="77777777" w:rsidR="0032552D" w:rsidRPr="0032552D" w:rsidRDefault="0032552D" w:rsidP="0032552D">
            <w:pPr>
              <w:pStyle w:val="ListeParagraf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Intercooler</w:t>
            </w:r>
          </w:p>
          <w:p w14:paraId="57E0385F" w14:textId="77777777" w:rsidR="0032552D" w:rsidRPr="0032552D" w:rsidRDefault="0032552D" w:rsidP="0032552D">
            <w:pPr>
              <w:pStyle w:val="ListeParagraf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Temperatures</w:t>
            </w:r>
          </w:p>
          <w:p w14:paraId="4FDF814F" w14:textId="77777777" w:rsidR="0032552D" w:rsidRPr="0032552D" w:rsidRDefault="0032552D" w:rsidP="0032552D">
            <w:pPr>
              <w:pStyle w:val="ListeParagraf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(IAT, CDT, Difference)</w:t>
            </w:r>
          </w:p>
          <w:p w14:paraId="4C7083A6" w14:textId="77777777" w:rsidR="0032552D" w:rsidRPr="0032552D" w:rsidRDefault="0032552D" w:rsidP="0032552D">
            <w:pPr>
              <w:pStyle w:val="ListeParagraf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Amps/Volts</w:t>
            </w:r>
          </w:p>
          <w:p w14:paraId="137749E1" w14:textId="77777777" w:rsidR="0032552D" w:rsidRPr="0032552D" w:rsidRDefault="0032552D" w:rsidP="0032552D">
            <w:pPr>
              <w:pStyle w:val="ListeParagraf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User Selectable Fields</w:t>
            </w:r>
          </w:p>
          <w:p w14:paraId="6259F6A8" w14:textId="77777777" w:rsidR="0032552D" w:rsidRPr="0032552D" w:rsidRDefault="0032552D" w:rsidP="0032552D">
            <w:pPr>
              <w:pStyle w:val="ListeParagraf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User Adjustable</w:t>
            </w:r>
          </w:p>
          <w:p w14:paraId="30587488" w14:textId="77777777" w:rsidR="0032552D" w:rsidRPr="0032552D" w:rsidRDefault="0032552D" w:rsidP="0032552D">
            <w:pPr>
              <w:pStyle w:val="ListeParagraf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32552D">
              <w:rPr>
                <w:rFonts w:cstheme="minorHAnsi"/>
                <w:color w:val="000000"/>
                <w:sz w:val="24"/>
                <w:szCs w:val="24"/>
              </w:rPr>
              <w:t>Advisories</w:t>
            </w:r>
          </w:p>
        </w:tc>
      </w:tr>
    </w:tbl>
    <w:p w14:paraId="3291D61D" w14:textId="77777777" w:rsidR="005661AD" w:rsidRDefault="005661AD" w:rsidP="0032552D"/>
    <w:p w14:paraId="1FCFE656" w14:textId="77777777" w:rsidR="00255763" w:rsidRPr="00663A02" w:rsidRDefault="00195B26" w:rsidP="0032552D">
      <w:r>
        <w:t>The following are mentioned in the manuals of ROTAX 912is as internal sensors. However, it is not certain that these sensors can be used for EIS purposes.</w:t>
      </w:r>
    </w:p>
    <w:p w14:paraId="05C435E1" w14:textId="77777777" w:rsidR="00D2451F" w:rsidRPr="00195B26" w:rsidRDefault="00663A02" w:rsidP="00195B26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663A02">
        <w:t xml:space="preserve">Fuel Pressure Sensor // </w:t>
      </w:r>
      <w:r w:rsidRPr="00195B26">
        <w:rPr>
          <w:rFonts w:cs="Helvetica"/>
        </w:rPr>
        <w:t>A fuel pressure sensor is required to monitor the operating limits of the</w:t>
      </w:r>
      <w:r w:rsidRPr="00195B26">
        <w:rPr>
          <w:rFonts w:cs="Helvetica"/>
        </w:rPr>
        <w:t xml:space="preserve"> </w:t>
      </w:r>
      <w:r w:rsidRPr="00195B26">
        <w:rPr>
          <w:rFonts w:cs="Helvetica"/>
        </w:rPr>
        <w:t>engine.</w:t>
      </w:r>
    </w:p>
    <w:p w14:paraId="5353BAE6" w14:textId="77777777" w:rsidR="00663A02" w:rsidRPr="00663A02" w:rsidRDefault="00663A02" w:rsidP="00195B26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663A02">
        <w:t>Low Fuel Sensor</w:t>
      </w:r>
    </w:p>
    <w:p w14:paraId="4E35F24E" w14:textId="77777777" w:rsidR="00663A02" w:rsidRPr="00663A02" w:rsidRDefault="00663A02" w:rsidP="00195B26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663A02">
        <w:t>Temperature Sensor // For cooling Unit</w:t>
      </w:r>
    </w:p>
    <w:p w14:paraId="069D71A2" w14:textId="77777777" w:rsidR="00663A02" w:rsidRPr="00663A02" w:rsidRDefault="00663A02" w:rsidP="00195B26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663A02">
        <w:t>Engine control unit (ECU) Sensors</w:t>
      </w:r>
    </w:p>
    <w:p w14:paraId="611CF86A" w14:textId="77777777" w:rsidR="00663A02" w:rsidRPr="00195B26" w:rsidRDefault="00663A02" w:rsidP="00195B26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Helvetica-Bold"/>
          <w:bCs/>
        </w:rPr>
      </w:pPr>
      <w:r w:rsidRPr="00195B26">
        <w:rPr>
          <w:rFonts w:cs="Helvetica-Bold"/>
          <w:bCs/>
        </w:rPr>
        <w:t>Ambient air, pressure, temperature sensor (AAPTS)</w:t>
      </w:r>
    </w:p>
    <w:p w14:paraId="2F72ECED" w14:textId="77777777" w:rsidR="00663A02" w:rsidRPr="00663A02" w:rsidRDefault="00663A02" w:rsidP="00663A02">
      <w:pPr>
        <w:autoSpaceDE w:val="0"/>
        <w:autoSpaceDN w:val="0"/>
        <w:adjustRightInd w:val="0"/>
        <w:spacing w:after="0" w:line="240" w:lineRule="auto"/>
        <w:rPr>
          <w:rFonts w:cs="Helvetica-Bold"/>
          <w:bCs/>
        </w:rPr>
      </w:pPr>
    </w:p>
    <w:p w14:paraId="66F80195" w14:textId="77777777" w:rsidR="00663A02" w:rsidRDefault="00195B26" w:rsidP="00663A02">
      <w:pPr>
        <w:autoSpaceDE w:val="0"/>
        <w:autoSpaceDN w:val="0"/>
        <w:adjustRightInd w:val="0"/>
        <w:spacing w:after="0" w:line="240" w:lineRule="auto"/>
      </w:pPr>
      <w:r>
        <w:t xml:space="preserve">The table below specifies the components for EIS. While the GEA 110 is directly a subsystem of TXI, other components are basically sensors to be connected to the engine. </w:t>
      </w:r>
    </w:p>
    <w:p w14:paraId="5361A7E4" w14:textId="77777777" w:rsidR="00663A02" w:rsidRPr="00663A02" w:rsidRDefault="00663A02" w:rsidP="00663A02">
      <w:pPr>
        <w:autoSpaceDE w:val="0"/>
        <w:autoSpaceDN w:val="0"/>
        <w:adjustRightInd w:val="0"/>
        <w:spacing w:after="0" w:line="240" w:lineRule="auto"/>
      </w:pPr>
    </w:p>
    <w:p w14:paraId="6472ABD8" w14:textId="77777777" w:rsidR="00D2451F" w:rsidRDefault="00D2451F" w:rsidP="0032552D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27"/>
        <w:gridCol w:w="3531"/>
        <w:gridCol w:w="2938"/>
      </w:tblGrid>
      <w:tr w:rsidR="00D2451F" w:rsidRPr="00D2451F" w14:paraId="47789E7C" w14:textId="77777777" w:rsidTr="00282AD4">
        <w:tc>
          <w:tcPr>
            <w:tcW w:w="2927" w:type="dxa"/>
          </w:tcPr>
          <w:p w14:paraId="1E376B64" w14:textId="77777777" w:rsidR="00255763" w:rsidRPr="00D2451F" w:rsidRDefault="00195B26" w:rsidP="00DE724B">
            <w:pPr>
              <w:jc w:val="center"/>
              <w:rPr>
                <w:rFonts w:asciiTheme="majorHAnsi" w:hAnsiTheme="majorHAnsi"/>
                <w:b/>
                <w:sz w:val="28"/>
                <w:szCs w:val="32"/>
              </w:rPr>
            </w:pPr>
            <w:r>
              <w:rPr>
                <w:rFonts w:asciiTheme="majorHAnsi" w:hAnsiTheme="majorHAnsi"/>
                <w:b/>
                <w:sz w:val="28"/>
                <w:szCs w:val="32"/>
              </w:rPr>
              <w:lastRenderedPageBreak/>
              <w:t>Components</w:t>
            </w:r>
            <w:r w:rsidR="00D2451F" w:rsidRPr="00D2451F">
              <w:rPr>
                <w:rFonts w:asciiTheme="majorHAnsi" w:hAnsiTheme="majorHAnsi"/>
                <w:b/>
                <w:sz w:val="28"/>
                <w:szCs w:val="32"/>
              </w:rPr>
              <w:t xml:space="preserve"> </w:t>
            </w:r>
            <w:r>
              <w:rPr>
                <w:rFonts w:asciiTheme="majorHAnsi" w:hAnsiTheme="majorHAnsi"/>
                <w:b/>
                <w:sz w:val="28"/>
                <w:szCs w:val="32"/>
              </w:rPr>
              <w:t>for EIS</w:t>
            </w:r>
          </w:p>
        </w:tc>
        <w:tc>
          <w:tcPr>
            <w:tcW w:w="3531" w:type="dxa"/>
          </w:tcPr>
          <w:p w14:paraId="4F1FA0B6" w14:textId="77777777" w:rsidR="00255763" w:rsidRPr="00D2451F" w:rsidRDefault="00255763" w:rsidP="00DE724B">
            <w:pPr>
              <w:jc w:val="center"/>
              <w:rPr>
                <w:rFonts w:asciiTheme="majorHAnsi" w:hAnsiTheme="majorHAnsi"/>
                <w:b/>
                <w:sz w:val="28"/>
                <w:szCs w:val="32"/>
              </w:rPr>
            </w:pPr>
          </w:p>
        </w:tc>
        <w:tc>
          <w:tcPr>
            <w:tcW w:w="2938" w:type="dxa"/>
          </w:tcPr>
          <w:p w14:paraId="0B65479A" w14:textId="77777777" w:rsidR="00255763" w:rsidRPr="00D2451F" w:rsidRDefault="00D2451F" w:rsidP="00DE724B">
            <w:pPr>
              <w:jc w:val="center"/>
              <w:rPr>
                <w:rFonts w:asciiTheme="majorHAnsi" w:hAnsiTheme="majorHAnsi"/>
                <w:b/>
                <w:sz w:val="28"/>
                <w:szCs w:val="32"/>
              </w:rPr>
            </w:pPr>
            <w:r w:rsidRPr="00D2451F">
              <w:rPr>
                <w:rFonts w:asciiTheme="majorHAnsi" w:hAnsiTheme="majorHAnsi"/>
                <w:b/>
                <w:sz w:val="28"/>
                <w:szCs w:val="32"/>
              </w:rPr>
              <w:t>Description</w:t>
            </w:r>
          </w:p>
        </w:tc>
      </w:tr>
      <w:tr w:rsidR="00D2451F" w14:paraId="3020F3A0" w14:textId="77777777" w:rsidTr="00282AD4">
        <w:tc>
          <w:tcPr>
            <w:tcW w:w="2927" w:type="dxa"/>
            <w:vAlign w:val="center"/>
          </w:tcPr>
          <w:p w14:paraId="7964D615" w14:textId="77777777" w:rsidR="00255763" w:rsidRPr="00D2451F" w:rsidRDefault="00255763" w:rsidP="00D2451F">
            <w:pPr>
              <w:jc w:val="center"/>
              <w:rPr>
                <w:sz w:val="28"/>
                <w:szCs w:val="28"/>
              </w:rPr>
            </w:pPr>
            <w:r w:rsidRPr="00D2451F">
              <w:rPr>
                <w:rFonts w:cs="Arial"/>
                <w:bCs/>
                <w:sz w:val="28"/>
                <w:szCs w:val="28"/>
              </w:rPr>
              <w:t>GEA 110 Engine Interface</w:t>
            </w:r>
          </w:p>
        </w:tc>
        <w:tc>
          <w:tcPr>
            <w:tcW w:w="3531" w:type="dxa"/>
            <w:vAlign w:val="center"/>
          </w:tcPr>
          <w:p w14:paraId="2C75D812" w14:textId="77777777" w:rsidR="00255763" w:rsidRPr="00255763" w:rsidRDefault="00255763" w:rsidP="00D2451F">
            <w:pPr>
              <w:jc w:val="center"/>
              <w:rPr>
                <w:sz w:val="24"/>
                <w:szCs w:val="24"/>
              </w:rPr>
            </w:pPr>
            <w:r w:rsidRPr="00255763">
              <w:rPr>
                <w:noProof/>
                <w:sz w:val="24"/>
                <w:szCs w:val="24"/>
              </w:rPr>
              <w:drawing>
                <wp:inline distT="0" distB="0" distL="0" distR="0" wp14:anchorId="41601B0F" wp14:editId="467F0206">
                  <wp:extent cx="1492369" cy="1529866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547922" cy="158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  <w:vAlign w:val="center"/>
          </w:tcPr>
          <w:p w14:paraId="3FEEE881" w14:textId="77777777" w:rsidR="00255763" w:rsidRPr="00F46E32" w:rsidRDefault="00255763" w:rsidP="00F46E32">
            <w:pPr>
              <w:autoSpaceDE w:val="0"/>
              <w:autoSpaceDN w:val="0"/>
              <w:adjustRightInd w:val="0"/>
              <w:rPr>
                <w:rFonts w:cs="TimesNewRomanPSMT"/>
                <w:sz w:val="20"/>
                <w:szCs w:val="24"/>
              </w:rPr>
            </w:pPr>
            <w:r w:rsidRPr="00F46E32">
              <w:rPr>
                <w:rFonts w:cs="TimesNewRomanPSMT"/>
                <w:sz w:val="20"/>
                <w:szCs w:val="24"/>
              </w:rPr>
              <w:t>The GEA 110 is a remote mount engine interfacing and monitoring module used for gathering sensor input</w:t>
            </w:r>
          </w:p>
          <w:p w14:paraId="4B5A7F05" w14:textId="77777777" w:rsidR="00255763" w:rsidRPr="00F46E32" w:rsidRDefault="00255763" w:rsidP="00F46E32">
            <w:pPr>
              <w:rPr>
                <w:rFonts w:cs="TimesNewRomanPSMT"/>
                <w:sz w:val="20"/>
                <w:szCs w:val="24"/>
              </w:rPr>
            </w:pPr>
            <w:r w:rsidRPr="00F46E32">
              <w:rPr>
                <w:rFonts w:cs="TimesNewRomanPSMT"/>
                <w:sz w:val="20"/>
                <w:szCs w:val="24"/>
              </w:rPr>
              <w:t xml:space="preserve">parameters from the engine and processing the signals for the G500/G600 </w:t>
            </w:r>
            <w:proofErr w:type="spellStart"/>
            <w:r w:rsidRPr="00F46E32">
              <w:rPr>
                <w:rFonts w:cs="TimesNewRomanPSMT"/>
                <w:sz w:val="20"/>
                <w:szCs w:val="24"/>
              </w:rPr>
              <w:t>TXi</w:t>
            </w:r>
            <w:proofErr w:type="spellEnd"/>
            <w:r w:rsidRPr="00F46E32">
              <w:rPr>
                <w:rFonts w:cs="TimesNewRomanPSMT"/>
                <w:sz w:val="20"/>
                <w:szCs w:val="24"/>
              </w:rPr>
              <w:t xml:space="preserve"> system</w:t>
            </w:r>
            <w:r w:rsidRPr="00F46E32">
              <w:rPr>
                <w:rFonts w:cs="TimesNewRomanPSMT"/>
                <w:sz w:val="20"/>
                <w:szCs w:val="24"/>
              </w:rPr>
              <w:t>.</w:t>
            </w:r>
          </w:p>
          <w:p w14:paraId="69C7BAB4" w14:textId="77777777" w:rsidR="00255763" w:rsidRPr="00F46E32" w:rsidRDefault="00255763" w:rsidP="00F46E32">
            <w:pPr>
              <w:autoSpaceDE w:val="0"/>
              <w:autoSpaceDN w:val="0"/>
              <w:adjustRightInd w:val="0"/>
              <w:rPr>
                <w:rFonts w:cs="TimesNewRomanPSMT"/>
                <w:b/>
                <w:sz w:val="20"/>
                <w:szCs w:val="24"/>
              </w:rPr>
            </w:pPr>
            <w:r w:rsidRPr="00F46E32">
              <w:rPr>
                <w:rFonts w:cs="TimesNewRomanPSMT"/>
                <w:b/>
                <w:sz w:val="20"/>
                <w:szCs w:val="24"/>
              </w:rPr>
              <w:t xml:space="preserve">The GEA 110 communicates with the G500/G600 </w:t>
            </w:r>
            <w:proofErr w:type="spellStart"/>
            <w:r w:rsidRPr="00F46E32">
              <w:rPr>
                <w:rFonts w:cs="TimesNewRomanPSMT"/>
                <w:b/>
                <w:sz w:val="20"/>
                <w:szCs w:val="24"/>
              </w:rPr>
              <w:t>TXi</w:t>
            </w:r>
            <w:proofErr w:type="spellEnd"/>
            <w:r w:rsidRPr="00F46E32">
              <w:rPr>
                <w:rFonts w:cs="TimesNewRomanPSMT"/>
                <w:b/>
                <w:sz w:val="20"/>
                <w:szCs w:val="24"/>
              </w:rPr>
              <w:t xml:space="preserve"> using an RS-485 digital</w:t>
            </w:r>
          </w:p>
          <w:p w14:paraId="2E528E11" w14:textId="77777777" w:rsidR="00255763" w:rsidRPr="00F46E32" w:rsidRDefault="00255763" w:rsidP="00F46E32">
            <w:pPr>
              <w:rPr>
                <w:sz w:val="20"/>
                <w:szCs w:val="24"/>
              </w:rPr>
            </w:pPr>
            <w:r w:rsidRPr="00F46E32">
              <w:rPr>
                <w:rFonts w:cs="TimesNewRomanPSMT"/>
                <w:b/>
                <w:sz w:val="20"/>
                <w:szCs w:val="24"/>
              </w:rPr>
              <w:t>interface.</w:t>
            </w:r>
          </w:p>
        </w:tc>
      </w:tr>
      <w:tr w:rsidR="00D2451F" w14:paraId="35395914" w14:textId="77777777" w:rsidTr="00282AD4">
        <w:tc>
          <w:tcPr>
            <w:tcW w:w="2927" w:type="dxa"/>
            <w:vAlign w:val="center"/>
          </w:tcPr>
          <w:p w14:paraId="7B2F059B" w14:textId="77777777" w:rsidR="00255763" w:rsidRPr="00D2451F" w:rsidRDefault="00255763" w:rsidP="00D2451F">
            <w:pPr>
              <w:jc w:val="center"/>
              <w:rPr>
                <w:sz w:val="28"/>
                <w:szCs w:val="28"/>
              </w:rPr>
            </w:pPr>
            <w:r w:rsidRPr="00D2451F">
              <w:rPr>
                <w:rFonts w:cs="Arial"/>
                <w:bCs/>
                <w:sz w:val="28"/>
                <w:szCs w:val="28"/>
              </w:rPr>
              <w:t>Engine Annunciator</w:t>
            </w:r>
          </w:p>
        </w:tc>
        <w:tc>
          <w:tcPr>
            <w:tcW w:w="3531" w:type="dxa"/>
            <w:vAlign w:val="center"/>
          </w:tcPr>
          <w:p w14:paraId="55F70C42" w14:textId="77777777" w:rsidR="00D2451F" w:rsidRDefault="00255763" w:rsidP="00D245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188BC6" wp14:editId="71074058">
                  <wp:extent cx="1052423" cy="685875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329" cy="715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  <w:vAlign w:val="center"/>
          </w:tcPr>
          <w:p w14:paraId="019E310C" w14:textId="77777777" w:rsidR="00255763" w:rsidRPr="00F46E32" w:rsidRDefault="00255763" w:rsidP="00F46E32">
            <w:pPr>
              <w:autoSpaceDE w:val="0"/>
              <w:autoSpaceDN w:val="0"/>
              <w:adjustRightInd w:val="0"/>
              <w:rPr>
                <w:rFonts w:cs="TimesNewRomanPSMT"/>
                <w:sz w:val="20"/>
                <w:szCs w:val="24"/>
              </w:rPr>
            </w:pPr>
            <w:r w:rsidRPr="00F46E32">
              <w:rPr>
                <w:rFonts w:cs="TimesNewRomanPSMT"/>
                <w:sz w:val="20"/>
                <w:szCs w:val="24"/>
              </w:rPr>
              <w:t>An engine annunciator will only be installed if the EIS display is not installed within 8 inches of the center</w:t>
            </w:r>
          </w:p>
          <w:p w14:paraId="2CCC5082" w14:textId="77777777" w:rsidR="00255763" w:rsidRPr="00F46E32" w:rsidRDefault="00255763" w:rsidP="00F46E32">
            <w:pPr>
              <w:rPr>
                <w:sz w:val="20"/>
                <w:szCs w:val="24"/>
              </w:rPr>
            </w:pPr>
            <w:r w:rsidRPr="00F46E32">
              <w:rPr>
                <w:rFonts w:cs="TimesNewRomanPSMT"/>
                <w:sz w:val="20"/>
                <w:szCs w:val="24"/>
              </w:rPr>
              <w:t>of the pilot’s field-of-view.</w:t>
            </w:r>
          </w:p>
        </w:tc>
        <w:bookmarkStart w:id="0" w:name="_GoBack"/>
        <w:bookmarkEnd w:id="0"/>
      </w:tr>
      <w:tr w:rsidR="00D2451F" w14:paraId="04397479" w14:textId="77777777" w:rsidTr="00282AD4">
        <w:tc>
          <w:tcPr>
            <w:tcW w:w="2927" w:type="dxa"/>
            <w:vAlign w:val="center"/>
          </w:tcPr>
          <w:p w14:paraId="741B2F0A" w14:textId="77777777" w:rsidR="00255763" w:rsidRPr="00D2451F" w:rsidRDefault="00255763" w:rsidP="00D2451F">
            <w:pPr>
              <w:jc w:val="center"/>
              <w:rPr>
                <w:sz w:val="28"/>
                <w:szCs w:val="28"/>
              </w:rPr>
            </w:pPr>
            <w:r w:rsidRPr="00D2451F">
              <w:rPr>
                <w:rFonts w:cs="Arial"/>
                <w:bCs/>
                <w:sz w:val="28"/>
                <w:szCs w:val="28"/>
              </w:rPr>
              <w:t>Carburetor Temperature Probe</w:t>
            </w:r>
          </w:p>
        </w:tc>
        <w:tc>
          <w:tcPr>
            <w:tcW w:w="3531" w:type="dxa"/>
            <w:vAlign w:val="center"/>
          </w:tcPr>
          <w:p w14:paraId="51E881DD" w14:textId="77777777" w:rsidR="00255763" w:rsidRDefault="00255763" w:rsidP="00D2451F">
            <w:pPr>
              <w:jc w:val="center"/>
            </w:pPr>
            <w:r w:rsidRPr="00255763">
              <w:rPr>
                <w:noProof/>
              </w:rPr>
              <w:drawing>
                <wp:inline distT="0" distB="0" distL="0" distR="0" wp14:anchorId="5D932C8C" wp14:editId="220DFA3E">
                  <wp:extent cx="1130061" cy="620508"/>
                  <wp:effectExtent l="0" t="0" r="0" b="8255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428" cy="66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  <w:vAlign w:val="center"/>
          </w:tcPr>
          <w:p w14:paraId="51974016" w14:textId="77777777" w:rsidR="00282AD4" w:rsidRDefault="00282AD4" w:rsidP="00F46E32">
            <w:pPr>
              <w:rPr>
                <w:rFonts w:cs="TimesNewRomanPSMT"/>
                <w:sz w:val="20"/>
                <w:szCs w:val="24"/>
              </w:rPr>
            </w:pPr>
          </w:p>
          <w:p w14:paraId="4EEB552A" w14:textId="77777777" w:rsidR="00255763" w:rsidRDefault="00D2451F" w:rsidP="00F46E32">
            <w:pPr>
              <w:rPr>
                <w:rFonts w:cs="TimesNewRomanPSMT"/>
                <w:sz w:val="20"/>
                <w:szCs w:val="24"/>
              </w:rPr>
            </w:pPr>
            <w:r w:rsidRPr="00F46E32">
              <w:rPr>
                <w:rFonts w:cs="TimesNewRomanPSMT"/>
                <w:sz w:val="20"/>
                <w:szCs w:val="24"/>
              </w:rPr>
              <w:t>The carburetor temperature probe is a Type-K thermocouple (</w:t>
            </w:r>
            <w:proofErr w:type="spellStart"/>
            <w:r w:rsidRPr="00F46E32">
              <w:rPr>
                <w:rFonts w:cs="TimesNewRomanPSMT"/>
                <w:sz w:val="20"/>
                <w:szCs w:val="24"/>
              </w:rPr>
              <w:t>Chromel</w:t>
            </w:r>
            <w:proofErr w:type="spellEnd"/>
            <w:r w:rsidRPr="00F46E32">
              <w:rPr>
                <w:rFonts w:cs="TimesNewRomanPSMT"/>
                <w:sz w:val="20"/>
                <w:szCs w:val="24"/>
              </w:rPr>
              <w:t xml:space="preserve"> and </w:t>
            </w:r>
            <w:proofErr w:type="spellStart"/>
            <w:r w:rsidRPr="00F46E32">
              <w:rPr>
                <w:rFonts w:cs="TimesNewRomanPSMT"/>
                <w:sz w:val="20"/>
                <w:szCs w:val="24"/>
              </w:rPr>
              <w:t>Alumel</w:t>
            </w:r>
            <w:proofErr w:type="spellEnd"/>
            <w:r w:rsidRPr="00F46E32">
              <w:rPr>
                <w:rFonts w:cs="TimesNewRomanPSMT"/>
                <w:sz w:val="20"/>
                <w:szCs w:val="24"/>
              </w:rPr>
              <w:t>) probe.</w:t>
            </w:r>
          </w:p>
          <w:p w14:paraId="5FCADAD1" w14:textId="328261B6" w:rsidR="00282AD4" w:rsidRPr="00F46E32" w:rsidRDefault="00282AD4" w:rsidP="00F46E32">
            <w:pPr>
              <w:rPr>
                <w:sz w:val="20"/>
                <w:szCs w:val="24"/>
              </w:rPr>
            </w:pPr>
          </w:p>
        </w:tc>
      </w:tr>
      <w:tr w:rsidR="00D2451F" w14:paraId="1794E41D" w14:textId="77777777" w:rsidTr="00282AD4">
        <w:tc>
          <w:tcPr>
            <w:tcW w:w="2927" w:type="dxa"/>
            <w:vAlign w:val="center"/>
          </w:tcPr>
          <w:p w14:paraId="2B35F2B1" w14:textId="77777777" w:rsidR="00D2451F" w:rsidRPr="00D2451F" w:rsidRDefault="00D2451F" w:rsidP="00D2451F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sz w:val="28"/>
                <w:szCs w:val="28"/>
              </w:rPr>
            </w:pPr>
            <w:r w:rsidRPr="00D2451F">
              <w:rPr>
                <w:rFonts w:cs="Arial"/>
                <w:bCs/>
                <w:sz w:val="28"/>
                <w:szCs w:val="28"/>
              </w:rPr>
              <w:t>Oil Temperature Probe</w:t>
            </w:r>
          </w:p>
          <w:p w14:paraId="4FAC34A2" w14:textId="77777777" w:rsidR="00255763" w:rsidRPr="00D2451F" w:rsidRDefault="00255763" w:rsidP="00D245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31" w:type="dxa"/>
            <w:vAlign w:val="center"/>
          </w:tcPr>
          <w:p w14:paraId="1C6C1DDE" w14:textId="77777777" w:rsidR="00255763" w:rsidRDefault="00D2451F" w:rsidP="00D2451F">
            <w:pPr>
              <w:jc w:val="center"/>
            </w:pPr>
            <w:r w:rsidRPr="00D2451F">
              <w:rPr>
                <w:noProof/>
              </w:rPr>
              <w:drawing>
                <wp:inline distT="0" distB="0" distL="0" distR="0" wp14:anchorId="714F050C" wp14:editId="5D0B3BD8">
                  <wp:extent cx="1130060" cy="632709"/>
                  <wp:effectExtent l="0" t="0" r="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396" cy="667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  <w:vAlign w:val="center"/>
          </w:tcPr>
          <w:p w14:paraId="6E62DFC6" w14:textId="77777777" w:rsidR="00282AD4" w:rsidRDefault="00282AD4" w:rsidP="00F46E32">
            <w:pPr>
              <w:rPr>
                <w:rFonts w:cs="TimesNewRomanPSMT"/>
                <w:sz w:val="20"/>
                <w:szCs w:val="24"/>
              </w:rPr>
            </w:pPr>
          </w:p>
          <w:p w14:paraId="586A539A" w14:textId="77777777" w:rsidR="00255763" w:rsidRDefault="00D2451F" w:rsidP="00F46E32">
            <w:pPr>
              <w:rPr>
                <w:rFonts w:cs="TimesNewRomanPSMT"/>
                <w:sz w:val="20"/>
                <w:szCs w:val="24"/>
              </w:rPr>
            </w:pPr>
            <w:r w:rsidRPr="00F46E32">
              <w:rPr>
                <w:rFonts w:cs="TimesNewRomanPSMT"/>
                <w:sz w:val="20"/>
                <w:szCs w:val="24"/>
              </w:rPr>
              <w:t>The oil temperature probe is a Type-K thermocouple (</w:t>
            </w:r>
            <w:proofErr w:type="spellStart"/>
            <w:r w:rsidRPr="00F46E32">
              <w:rPr>
                <w:rFonts w:cs="TimesNewRomanPSMT"/>
                <w:sz w:val="20"/>
                <w:szCs w:val="24"/>
              </w:rPr>
              <w:t>Chromel</w:t>
            </w:r>
            <w:proofErr w:type="spellEnd"/>
            <w:r w:rsidRPr="00F46E32">
              <w:rPr>
                <w:rFonts w:cs="TimesNewRomanPSMT"/>
                <w:sz w:val="20"/>
                <w:szCs w:val="24"/>
              </w:rPr>
              <w:t xml:space="preserve"> and </w:t>
            </w:r>
            <w:proofErr w:type="spellStart"/>
            <w:r w:rsidRPr="00F46E32">
              <w:rPr>
                <w:rFonts w:cs="TimesNewRomanPSMT"/>
                <w:sz w:val="20"/>
                <w:szCs w:val="24"/>
              </w:rPr>
              <w:t>Alumel</w:t>
            </w:r>
            <w:proofErr w:type="spellEnd"/>
            <w:r w:rsidRPr="00F46E32">
              <w:rPr>
                <w:rFonts w:cs="TimesNewRomanPSMT"/>
                <w:sz w:val="20"/>
                <w:szCs w:val="24"/>
              </w:rPr>
              <w:t>) probe.</w:t>
            </w:r>
          </w:p>
          <w:p w14:paraId="7AC2A084" w14:textId="622FA218" w:rsidR="00282AD4" w:rsidRPr="00F46E32" w:rsidRDefault="00282AD4" w:rsidP="00F46E32">
            <w:pPr>
              <w:rPr>
                <w:sz w:val="20"/>
                <w:szCs w:val="24"/>
              </w:rPr>
            </w:pPr>
          </w:p>
        </w:tc>
      </w:tr>
      <w:tr w:rsidR="00D2451F" w14:paraId="40F2FC75" w14:textId="77777777" w:rsidTr="00282AD4">
        <w:tc>
          <w:tcPr>
            <w:tcW w:w="2927" w:type="dxa"/>
            <w:vAlign w:val="center"/>
          </w:tcPr>
          <w:p w14:paraId="45FFDF43" w14:textId="77777777" w:rsidR="00255763" w:rsidRPr="00D2451F" w:rsidRDefault="00D2451F" w:rsidP="00D2451F">
            <w:pPr>
              <w:jc w:val="center"/>
              <w:rPr>
                <w:sz w:val="28"/>
                <w:szCs w:val="28"/>
              </w:rPr>
            </w:pPr>
            <w:r w:rsidRPr="00D2451F">
              <w:rPr>
                <w:rFonts w:cs="Arial"/>
                <w:bCs/>
                <w:sz w:val="28"/>
                <w:szCs w:val="28"/>
              </w:rPr>
              <w:t>Fuel Flow Sensors</w:t>
            </w:r>
          </w:p>
        </w:tc>
        <w:tc>
          <w:tcPr>
            <w:tcW w:w="3531" w:type="dxa"/>
            <w:vAlign w:val="center"/>
          </w:tcPr>
          <w:p w14:paraId="0424E60F" w14:textId="77777777" w:rsidR="00255763" w:rsidRDefault="00D2451F" w:rsidP="00D2451F">
            <w:pPr>
              <w:jc w:val="center"/>
            </w:pPr>
            <w:r w:rsidRPr="00D2451F">
              <w:rPr>
                <w:noProof/>
              </w:rPr>
              <w:drawing>
                <wp:inline distT="0" distB="0" distL="0" distR="0" wp14:anchorId="2A7AEF94" wp14:editId="7BF1A466">
                  <wp:extent cx="1760181" cy="828135"/>
                  <wp:effectExtent l="0" t="0" r="0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628" cy="839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  <w:vAlign w:val="center"/>
          </w:tcPr>
          <w:p w14:paraId="1F02AE18" w14:textId="77777777" w:rsidR="00282AD4" w:rsidRDefault="00282AD4" w:rsidP="00F46E32">
            <w:pPr>
              <w:autoSpaceDE w:val="0"/>
              <w:autoSpaceDN w:val="0"/>
              <w:adjustRightInd w:val="0"/>
              <w:rPr>
                <w:rFonts w:cs="TimesNewRomanPSMT"/>
                <w:sz w:val="20"/>
                <w:szCs w:val="24"/>
              </w:rPr>
            </w:pPr>
          </w:p>
          <w:p w14:paraId="169A8353" w14:textId="52B90507" w:rsidR="00D2451F" w:rsidRPr="00F46E32" w:rsidRDefault="00D2451F" w:rsidP="00F46E32">
            <w:pPr>
              <w:autoSpaceDE w:val="0"/>
              <w:autoSpaceDN w:val="0"/>
              <w:adjustRightInd w:val="0"/>
              <w:rPr>
                <w:rFonts w:cs="TimesNewRomanPSMT"/>
                <w:sz w:val="20"/>
                <w:szCs w:val="24"/>
              </w:rPr>
            </w:pPr>
            <w:r w:rsidRPr="00F46E32">
              <w:rPr>
                <w:rFonts w:cs="TimesNewRomanPSMT"/>
                <w:sz w:val="20"/>
                <w:szCs w:val="24"/>
              </w:rPr>
              <w:t>The fuel flow sensor is incorporated in an aluminum housing that is installed in-line to the engine fuel</w:t>
            </w:r>
          </w:p>
          <w:p w14:paraId="025C9862" w14:textId="77777777" w:rsidR="00255763" w:rsidRDefault="00D2451F" w:rsidP="00F46E32">
            <w:pPr>
              <w:rPr>
                <w:rFonts w:cs="TimesNewRomanPSMT"/>
                <w:sz w:val="20"/>
                <w:szCs w:val="24"/>
              </w:rPr>
            </w:pPr>
            <w:r w:rsidRPr="00F46E32">
              <w:rPr>
                <w:rFonts w:cs="TimesNewRomanPSMT"/>
                <w:sz w:val="20"/>
                <w:szCs w:val="24"/>
              </w:rPr>
              <w:t>supply.</w:t>
            </w:r>
          </w:p>
          <w:p w14:paraId="40ACD1A2" w14:textId="44DD8C4F" w:rsidR="00282AD4" w:rsidRPr="00F46E32" w:rsidRDefault="00282AD4" w:rsidP="00F46E32">
            <w:pPr>
              <w:rPr>
                <w:sz w:val="20"/>
                <w:szCs w:val="24"/>
              </w:rPr>
            </w:pPr>
          </w:p>
        </w:tc>
      </w:tr>
      <w:tr w:rsidR="00D2451F" w14:paraId="2FDB8163" w14:textId="77777777" w:rsidTr="00282AD4">
        <w:tc>
          <w:tcPr>
            <w:tcW w:w="2927" w:type="dxa"/>
            <w:vAlign w:val="center"/>
          </w:tcPr>
          <w:p w14:paraId="44CBEEB8" w14:textId="77777777" w:rsidR="00D2451F" w:rsidRPr="00D2451F" w:rsidRDefault="00D2451F" w:rsidP="00D2451F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sz w:val="28"/>
                <w:szCs w:val="28"/>
              </w:rPr>
            </w:pPr>
            <w:r w:rsidRPr="00D2451F">
              <w:rPr>
                <w:rFonts w:cs="Arial"/>
                <w:bCs/>
                <w:sz w:val="28"/>
                <w:szCs w:val="28"/>
              </w:rPr>
              <w:t>Brass Pressure Sensors</w:t>
            </w:r>
          </w:p>
          <w:p w14:paraId="5E91D6FE" w14:textId="77777777" w:rsidR="00D2451F" w:rsidRPr="00D2451F" w:rsidRDefault="00D2451F" w:rsidP="00D2451F">
            <w:pPr>
              <w:jc w:val="center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3531" w:type="dxa"/>
            <w:vAlign w:val="center"/>
          </w:tcPr>
          <w:p w14:paraId="1BF1B96C" w14:textId="77777777" w:rsidR="00D2451F" w:rsidRPr="00D2451F" w:rsidRDefault="00D2451F" w:rsidP="00D2451F">
            <w:pPr>
              <w:jc w:val="center"/>
              <w:rPr>
                <w:noProof/>
              </w:rPr>
            </w:pPr>
            <w:r w:rsidRPr="00D2451F">
              <w:rPr>
                <w:noProof/>
              </w:rPr>
              <w:drawing>
                <wp:inline distT="0" distB="0" distL="0" distR="0" wp14:anchorId="1595D85E" wp14:editId="5EC8A6EF">
                  <wp:extent cx="991918" cy="610150"/>
                  <wp:effectExtent l="0" t="0" r="0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210" cy="63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  <w:vAlign w:val="center"/>
          </w:tcPr>
          <w:p w14:paraId="1BCACC92" w14:textId="77777777" w:rsidR="00282AD4" w:rsidRDefault="00282AD4" w:rsidP="00F46E32">
            <w:pPr>
              <w:autoSpaceDE w:val="0"/>
              <w:autoSpaceDN w:val="0"/>
              <w:adjustRightInd w:val="0"/>
              <w:rPr>
                <w:rFonts w:cs="TimesNewRomanPSMT"/>
                <w:sz w:val="20"/>
                <w:szCs w:val="24"/>
              </w:rPr>
            </w:pPr>
          </w:p>
          <w:p w14:paraId="59F12D6E" w14:textId="77777777" w:rsidR="00D2451F" w:rsidRDefault="00D2451F" w:rsidP="00F46E32">
            <w:pPr>
              <w:autoSpaceDE w:val="0"/>
              <w:autoSpaceDN w:val="0"/>
              <w:adjustRightInd w:val="0"/>
              <w:rPr>
                <w:rFonts w:cs="TimesNewRomanPSMT"/>
                <w:sz w:val="20"/>
                <w:szCs w:val="24"/>
              </w:rPr>
            </w:pPr>
            <w:r w:rsidRPr="00F46E32">
              <w:rPr>
                <w:rFonts w:cs="TimesNewRomanPSMT"/>
                <w:sz w:val="20"/>
                <w:szCs w:val="24"/>
              </w:rPr>
              <w:t>The brass pressure sensors are small sensors that are supplied with a compatible plug.</w:t>
            </w:r>
          </w:p>
          <w:p w14:paraId="23633456" w14:textId="4E16C0D9" w:rsidR="00282AD4" w:rsidRPr="00F46E32" w:rsidRDefault="00282AD4" w:rsidP="00F46E32">
            <w:pPr>
              <w:autoSpaceDE w:val="0"/>
              <w:autoSpaceDN w:val="0"/>
              <w:adjustRightInd w:val="0"/>
              <w:rPr>
                <w:rFonts w:cs="TimesNewRomanPSMT"/>
                <w:sz w:val="20"/>
                <w:szCs w:val="24"/>
              </w:rPr>
            </w:pPr>
          </w:p>
        </w:tc>
      </w:tr>
      <w:tr w:rsidR="00D2451F" w14:paraId="460CBBDA" w14:textId="77777777" w:rsidTr="00282AD4">
        <w:tc>
          <w:tcPr>
            <w:tcW w:w="2927" w:type="dxa"/>
            <w:vAlign w:val="center"/>
          </w:tcPr>
          <w:p w14:paraId="12FF8B02" w14:textId="77777777" w:rsidR="00D2451F" w:rsidRPr="00D2451F" w:rsidRDefault="00D2451F" w:rsidP="00D2451F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sz w:val="28"/>
                <w:szCs w:val="28"/>
              </w:rPr>
            </w:pPr>
            <w:r w:rsidRPr="00D2451F">
              <w:rPr>
                <w:rFonts w:cs="Arial"/>
                <w:bCs/>
                <w:sz w:val="28"/>
                <w:szCs w:val="28"/>
              </w:rPr>
              <w:t>Stainless Steel Pressure Sensors</w:t>
            </w:r>
          </w:p>
          <w:p w14:paraId="70848F9C" w14:textId="77777777" w:rsidR="00D2451F" w:rsidRPr="00D2451F" w:rsidRDefault="00D2451F" w:rsidP="00D2451F">
            <w:pPr>
              <w:jc w:val="center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3531" w:type="dxa"/>
            <w:vAlign w:val="center"/>
          </w:tcPr>
          <w:p w14:paraId="2886433E" w14:textId="77777777" w:rsidR="00D2451F" w:rsidRPr="00D2451F" w:rsidRDefault="00D2451F" w:rsidP="00D2451F">
            <w:pPr>
              <w:jc w:val="center"/>
              <w:rPr>
                <w:noProof/>
              </w:rPr>
            </w:pPr>
            <w:r w:rsidRPr="00D2451F">
              <w:rPr>
                <w:noProof/>
              </w:rPr>
              <w:drawing>
                <wp:inline distT="0" distB="0" distL="0" distR="0" wp14:anchorId="2844AF44" wp14:editId="6E0484F7">
                  <wp:extent cx="2105025" cy="728827"/>
                  <wp:effectExtent l="0" t="0" r="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126354" cy="736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  <w:vAlign w:val="center"/>
          </w:tcPr>
          <w:p w14:paraId="41CE66D5" w14:textId="77777777" w:rsidR="00D2451F" w:rsidRPr="00F46E32" w:rsidRDefault="00D2451F" w:rsidP="00F46E32">
            <w:pPr>
              <w:autoSpaceDE w:val="0"/>
              <w:autoSpaceDN w:val="0"/>
              <w:adjustRightInd w:val="0"/>
              <w:rPr>
                <w:rFonts w:cs="TimesNewRomanPSMT"/>
                <w:sz w:val="20"/>
                <w:szCs w:val="24"/>
              </w:rPr>
            </w:pPr>
            <w:r w:rsidRPr="00F46E32">
              <w:rPr>
                <w:rFonts w:cs="TimesNewRomanPSMT"/>
                <w:sz w:val="20"/>
                <w:szCs w:val="24"/>
              </w:rPr>
              <w:t>The stainless pressure sensors are unamplified, high-reliability sensors for harsh installation environments.</w:t>
            </w:r>
          </w:p>
          <w:p w14:paraId="264BD3E5" w14:textId="77777777" w:rsidR="00D2451F" w:rsidRPr="00F46E32" w:rsidRDefault="00D2451F" w:rsidP="00F46E32">
            <w:pPr>
              <w:autoSpaceDE w:val="0"/>
              <w:autoSpaceDN w:val="0"/>
              <w:adjustRightInd w:val="0"/>
              <w:rPr>
                <w:rFonts w:cs="TimesNewRomanPSMT"/>
                <w:sz w:val="20"/>
                <w:szCs w:val="24"/>
              </w:rPr>
            </w:pPr>
            <w:r w:rsidRPr="00F46E32">
              <w:rPr>
                <w:rFonts w:cs="TimesNewRomanPSMT"/>
                <w:sz w:val="20"/>
                <w:szCs w:val="24"/>
              </w:rPr>
              <w:t>There are four sensors available to measure oil, fuel, and manifold pressure.</w:t>
            </w:r>
          </w:p>
        </w:tc>
      </w:tr>
      <w:tr w:rsidR="00D2451F" w14:paraId="1F302D83" w14:textId="77777777" w:rsidTr="00282AD4">
        <w:tc>
          <w:tcPr>
            <w:tcW w:w="2927" w:type="dxa"/>
            <w:vAlign w:val="center"/>
          </w:tcPr>
          <w:p w14:paraId="718F74DB" w14:textId="77777777" w:rsidR="00D2451F" w:rsidRPr="00D2451F" w:rsidRDefault="00D2451F" w:rsidP="00D2451F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sz w:val="28"/>
                <w:szCs w:val="28"/>
              </w:rPr>
            </w:pPr>
            <w:r w:rsidRPr="00D2451F">
              <w:rPr>
                <w:rFonts w:cs="Arial"/>
                <w:bCs/>
                <w:sz w:val="28"/>
                <w:szCs w:val="28"/>
              </w:rPr>
              <w:t>P-Lead RPM Pickup</w:t>
            </w:r>
          </w:p>
          <w:p w14:paraId="2782ED85" w14:textId="77777777" w:rsidR="00D2451F" w:rsidRPr="00D2451F" w:rsidRDefault="00D2451F" w:rsidP="00D2451F">
            <w:pPr>
              <w:jc w:val="center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3531" w:type="dxa"/>
            <w:vAlign w:val="center"/>
          </w:tcPr>
          <w:p w14:paraId="64DED9CF" w14:textId="77777777" w:rsidR="00D2451F" w:rsidRPr="00D2451F" w:rsidRDefault="00D2451F" w:rsidP="00D2451F">
            <w:pPr>
              <w:jc w:val="center"/>
              <w:rPr>
                <w:noProof/>
              </w:rPr>
            </w:pPr>
          </w:p>
        </w:tc>
        <w:tc>
          <w:tcPr>
            <w:tcW w:w="2938" w:type="dxa"/>
            <w:vAlign w:val="center"/>
          </w:tcPr>
          <w:p w14:paraId="5456D9E0" w14:textId="77777777" w:rsidR="00D2451F" w:rsidRPr="00F46E32" w:rsidRDefault="00D2451F" w:rsidP="00F46E32">
            <w:pPr>
              <w:autoSpaceDE w:val="0"/>
              <w:autoSpaceDN w:val="0"/>
              <w:adjustRightInd w:val="0"/>
              <w:rPr>
                <w:rFonts w:cs="TimesNewRomanPSMT"/>
                <w:sz w:val="20"/>
                <w:szCs w:val="24"/>
              </w:rPr>
            </w:pPr>
            <w:r w:rsidRPr="00F46E32">
              <w:rPr>
                <w:rFonts w:cs="TimesNewRomanPSMT"/>
                <w:sz w:val="20"/>
                <w:szCs w:val="24"/>
              </w:rPr>
              <w:t>A wire with two parallel resistors in-line connects from each P-lead, at the Magneto or the ignition switch,</w:t>
            </w:r>
          </w:p>
          <w:p w14:paraId="22F153FF" w14:textId="77777777" w:rsidR="00D2451F" w:rsidRPr="00F46E32" w:rsidRDefault="00D2451F" w:rsidP="00F46E32">
            <w:pPr>
              <w:autoSpaceDE w:val="0"/>
              <w:autoSpaceDN w:val="0"/>
              <w:adjustRightInd w:val="0"/>
              <w:rPr>
                <w:rFonts w:cs="TimesNewRomanPSMT"/>
                <w:sz w:val="20"/>
                <w:szCs w:val="24"/>
              </w:rPr>
            </w:pPr>
            <w:r w:rsidRPr="00F46E32">
              <w:rPr>
                <w:rFonts w:cs="TimesNewRomanPSMT"/>
                <w:sz w:val="20"/>
                <w:szCs w:val="24"/>
              </w:rPr>
              <w:t>to the GEA 110 to sense RPM.</w:t>
            </w:r>
          </w:p>
        </w:tc>
      </w:tr>
    </w:tbl>
    <w:p w14:paraId="164EC632" w14:textId="77777777" w:rsidR="00F46E32" w:rsidRPr="00F46E32" w:rsidRDefault="00F46E32" w:rsidP="00F46E32">
      <w:pPr>
        <w:rPr>
          <w:sz w:val="12"/>
          <w:szCs w:val="2"/>
        </w:rPr>
      </w:pPr>
    </w:p>
    <w:sectPr w:rsidR="00F46E32" w:rsidRPr="00F46E32" w:rsidSect="00F46E3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63236"/>
    <w:multiLevelType w:val="hybridMultilevel"/>
    <w:tmpl w:val="F150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E47"/>
    <w:multiLevelType w:val="hybridMultilevel"/>
    <w:tmpl w:val="09CA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A7164">
      <w:numFmt w:val="bullet"/>
      <w:lvlText w:val="•"/>
      <w:lvlJc w:val="left"/>
      <w:pPr>
        <w:ind w:left="1440" w:hanging="360"/>
      </w:pPr>
      <w:rPr>
        <w:rFonts w:ascii="Arial-BoldMT" w:eastAsiaTheme="minorHAnsi" w:hAnsi="Arial-BoldMT" w:cs="Arial-BoldMT" w:hint="default"/>
        <w:b/>
        <w:color w:val="40404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22508"/>
    <w:multiLevelType w:val="hybridMultilevel"/>
    <w:tmpl w:val="A8E0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27ED4"/>
    <w:multiLevelType w:val="hybridMultilevel"/>
    <w:tmpl w:val="B6DC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E2D7F"/>
    <w:multiLevelType w:val="hybridMultilevel"/>
    <w:tmpl w:val="D55E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82346">
      <w:numFmt w:val="bullet"/>
      <w:lvlText w:val="•"/>
      <w:lvlJc w:val="left"/>
      <w:pPr>
        <w:ind w:left="1440" w:hanging="360"/>
      </w:pPr>
      <w:rPr>
        <w:rFonts w:ascii="Arial-BoldMT" w:eastAsiaTheme="minorHAnsi" w:hAnsi="Arial-BoldMT" w:cs="Arial-BoldMT" w:hint="default"/>
        <w:b/>
        <w:color w:val="40404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62D4C"/>
    <w:multiLevelType w:val="hybridMultilevel"/>
    <w:tmpl w:val="0C4AE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2D"/>
    <w:rsid w:val="00017EC8"/>
    <w:rsid w:val="00142E98"/>
    <w:rsid w:val="00195B26"/>
    <w:rsid w:val="00255763"/>
    <w:rsid w:val="00282AD4"/>
    <w:rsid w:val="0032552D"/>
    <w:rsid w:val="005661AD"/>
    <w:rsid w:val="00663A02"/>
    <w:rsid w:val="00D2451F"/>
    <w:rsid w:val="00DE724B"/>
    <w:rsid w:val="00E60A5D"/>
    <w:rsid w:val="00F46E32"/>
    <w:rsid w:val="00F7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3207"/>
  <w15:chartTrackingRefBased/>
  <w15:docId w15:val="{4FFBDFA5-07FA-40B1-85D8-64FCAE14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95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25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2552D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5661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195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Temurtaş</dc:creator>
  <cp:keywords/>
  <dc:description/>
  <cp:lastModifiedBy>Halil Temurtaş</cp:lastModifiedBy>
  <cp:revision>6</cp:revision>
  <cp:lastPrinted>2018-11-22T22:17:00Z</cp:lastPrinted>
  <dcterms:created xsi:type="dcterms:W3CDTF">2018-11-22T21:11:00Z</dcterms:created>
  <dcterms:modified xsi:type="dcterms:W3CDTF">2018-11-22T22:17:00Z</dcterms:modified>
</cp:coreProperties>
</file>