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04D7" w14:textId="77777777" w:rsidR="00364B14" w:rsidRDefault="000D1FDC" w:rsidP="000D1FDC">
      <w:pPr>
        <w:pStyle w:val="Balk2"/>
      </w:pPr>
      <w:r>
        <w:t>Size/Weight/Power Consumption of the Avionics</w:t>
      </w:r>
    </w:p>
    <w:tbl>
      <w:tblPr>
        <w:tblStyle w:val="KlavuzTablo1Ak-Vurgu3"/>
        <w:tblW w:w="0" w:type="auto"/>
        <w:tblLook w:val="00A0" w:firstRow="1" w:lastRow="0" w:firstColumn="1" w:lastColumn="0" w:noHBand="0" w:noVBand="0"/>
      </w:tblPr>
      <w:tblGrid>
        <w:gridCol w:w="1414"/>
        <w:gridCol w:w="1369"/>
        <w:gridCol w:w="2471"/>
        <w:gridCol w:w="1387"/>
        <w:gridCol w:w="1398"/>
        <w:gridCol w:w="1357"/>
      </w:tblGrid>
      <w:tr w:rsidR="00364B14" w:rsidRPr="00E178B0" w14:paraId="53360001" w14:textId="77777777" w:rsidTr="0009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D276A4B" w14:textId="77777777" w:rsidR="00364B14" w:rsidRPr="00E178B0" w:rsidRDefault="00364B14" w:rsidP="00364B14">
            <w:pPr>
              <w:jc w:val="center"/>
            </w:pPr>
            <w:r w:rsidRPr="00E178B0">
              <w:t>Avionic</w:t>
            </w:r>
          </w:p>
        </w:tc>
        <w:tc>
          <w:tcPr>
            <w:tcW w:w="1369" w:type="dxa"/>
          </w:tcPr>
          <w:p w14:paraId="1C25C3F2" w14:textId="77777777" w:rsidR="00364B14" w:rsidRPr="00E178B0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Configuration</w:t>
            </w:r>
          </w:p>
        </w:tc>
        <w:tc>
          <w:tcPr>
            <w:tcW w:w="2471" w:type="dxa"/>
          </w:tcPr>
          <w:p w14:paraId="6FDAE8C3" w14:textId="77777777" w:rsidR="00364B14" w:rsidRPr="00E178B0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Functionality</w:t>
            </w:r>
          </w:p>
        </w:tc>
        <w:tc>
          <w:tcPr>
            <w:tcW w:w="1387" w:type="dxa"/>
          </w:tcPr>
          <w:p w14:paraId="3C20767A" w14:textId="77777777" w:rsidR="00364B14" w:rsidRPr="00E178B0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Width</w:t>
            </w:r>
          </w:p>
        </w:tc>
        <w:tc>
          <w:tcPr>
            <w:tcW w:w="1398" w:type="dxa"/>
          </w:tcPr>
          <w:p w14:paraId="446E070E" w14:textId="77777777" w:rsidR="00364B14" w:rsidRPr="00E178B0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Height</w:t>
            </w:r>
          </w:p>
        </w:tc>
        <w:tc>
          <w:tcPr>
            <w:tcW w:w="1357" w:type="dxa"/>
          </w:tcPr>
          <w:p w14:paraId="4C116AAB" w14:textId="77777777" w:rsidR="00364B14" w:rsidRPr="00E178B0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Dept</w:t>
            </w:r>
          </w:p>
        </w:tc>
      </w:tr>
      <w:tr w:rsidR="00364B14" w:rsidRPr="00E178B0" w14:paraId="0C6D3C70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9AB170E" w14:textId="77777777" w:rsidR="00364B14" w:rsidRPr="00E178B0" w:rsidRDefault="00364B14" w:rsidP="00364B14">
            <w:pPr>
              <w:jc w:val="center"/>
            </w:pPr>
            <w:r w:rsidRPr="00E178B0">
              <w:t>G500 TXI</w:t>
            </w:r>
          </w:p>
        </w:tc>
        <w:tc>
          <w:tcPr>
            <w:tcW w:w="1369" w:type="dxa"/>
          </w:tcPr>
          <w:p w14:paraId="13A0551F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10.6”</w:t>
            </w:r>
          </w:p>
        </w:tc>
        <w:tc>
          <w:tcPr>
            <w:tcW w:w="2471" w:type="dxa"/>
          </w:tcPr>
          <w:p w14:paraId="08EE425C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Display</w:t>
            </w:r>
          </w:p>
        </w:tc>
        <w:tc>
          <w:tcPr>
            <w:tcW w:w="1387" w:type="dxa"/>
          </w:tcPr>
          <w:p w14:paraId="37746A76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11.4”</w:t>
            </w:r>
          </w:p>
        </w:tc>
        <w:tc>
          <w:tcPr>
            <w:tcW w:w="1398" w:type="dxa"/>
          </w:tcPr>
          <w:p w14:paraId="0824FCB3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7.25”</w:t>
            </w:r>
          </w:p>
        </w:tc>
        <w:tc>
          <w:tcPr>
            <w:tcW w:w="1357" w:type="dxa"/>
          </w:tcPr>
          <w:p w14:paraId="0DFF0B9D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3”</w:t>
            </w:r>
          </w:p>
        </w:tc>
      </w:tr>
      <w:tr w:rsidR="00364B14" w:rsidRPr="00E178B0" w14:paraId="311E4431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B44338" w14:textId="77777777" w:rsidR="00364B14" w:rsidRPr="00E178B0" w:rsidRDefault="00364B14" w:rsidP="00364B14">
            <w:pPr>
              <w:jc w:val="center"/>
            </w:pPr>
            <w:r>
              <w:t>EIS</w:t>
            </w:r>
            <w:r w:rsidRPr="00015EBD">
              <w:t xml:space="preserve"> TXI</w:t>
            </w:r>
            <w:r>
              <w:t xml:space="preserve"> (G500)</w:t>
            </w:r>
          </w:p>
        </w:tc>
        <w:tc>
          <w:tcPr>
            <w:tcW w:w="1369" w:type="dxa"/>
          </w:tcPr>
          <w:p w14:paraId="7F838D76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7”</w:t>
            </w:r>
          </w:p>
        </w:tc>
        <w:tc>
          <w:tcPr>
            <w:tcW w:w="2471" w:type="dxa"/>
          </w:tcPr>
          <w:p w14:paraId="74D6EB10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EIS</w:t>
            </w:r>
          </w:p>
        </w:tc>
        <w:tc>
          <w:tcPr>
            <w:tcW w:w="1387" w:type="dxa"/>
          </w:tcPr>
          <w:p w14:paraId="7404C71C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5.5”</w:t>
            </w:r>
          </w:p>
        </w:tc>
        <w:tc>
          <w:tcPr>
            <w:tcW w:w="1398" w:type="dxa"/>
          </w:tcPr>
          <w:p w14:paraId="76577893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7.25”</w:t>
            </w:r>
          </w:p>
        </w:tc>
        <w:tc>
          <w:tcPr>
            <w:tcW w:w="1357" w:type="dxa"/>
          </w:tcPr>
          <w:p w14:paraId="14B9A5E7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3”</w:t>
            </w:r>
          </w:p>
        </w:tc>
      </w:tr>
      <w:tr w:rsidR="00364B14" w:rsidRPr="00E178B0" w14:paraId="588B41B3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12AEB42" w14:textId="77777777" w:rsidR="00364B14" w:rsidRPr="00E178B0" w:rsidRDefault="00364B14" w:rsidP="00364B14">
            <w:pPr>
              <w:jc w:val="center"/>
            </w:pPr>
            <w:r w:rsidRPr="00E178B0">
              <w:t>GTN 750</w:t>
            </w:r>
          </w:p>
        </w:tc>
        <w:tc>
          <w:tcPr>
            <w:tcW w:w="1369" w:type="dxa"/>
          </w:tcPr>
          <w:p w14:paraId="16902C8E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-</w:t>
            </w:r>
          </w:p>
        </w:tc>
        <w:tc>
          <w:tcPr>
            <w:tcW w:w="2471" w:type="dxa"/>
          </w:tcPr>
          <w:p w14:paraId="3409F484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 w:rsidRPr="00E178B0">
              <w:rPr>
                <w:color w:val="090909"/>
              </w:rPr>
              <w:t>GPS/NAV/COMM/MFD</w:t>
            </w:r>
          </w:p>
        </w:tc>
        <w:tc>
          <w:tcPr>
            <w:tcW w:w="1387" w:type="dxa"/>
          </w:tcPr>
          <w:p w14:paraId="7CF636E1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01010"/>
              </w:rPr>
            </w:pPr>
            <w:r w:rsidRPr="00E178B0">
              <w:rPr>
                <w:color w:val="101010"/>
              </w:rPr>
              <w:t>6.25"</w:t>
            </w:r>
          </w:p>
          <w:p w14:paraId="0CA44828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rPr>
                <w:color w:val="101010"/>
              </w:rPr>
              <w:t>(159 mm)</w:t>
            </w:r>
          </w:p>
        </w:tc>
        <w:tc>
          <w:tcPr>
            <w:tcW w:w="1398" w:type="dxa"/>
          </w:tcPr>
          <w:p w14:paraId="1570E819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6.00"</w:t>
            </w:r>
          </w:p>
          <w:p w14:paraId="2784B816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(152 mm)</w:t>
            </w:r>
          </w:p>
        </w:tc>
        <w:tc>
          <w:tcPr>
            <w:tcW w:w="1357" w:type="dxa"/>
          </w:tcPr>
          <w:p w14:paraId="2996F5E4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01010"/>
              </w:rPr>
            </w:pPr>
            <w:r w:rsidRPr="00E178B0">
              <w:rPr>
                <w:color w:val="101010"/>
              </w:rPr>
              <w:t>11.25</w:t>
            </w:r>
          </w:p>
          <w:p w14:paraId="1F63F3C3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rPr>
                <w:color w:val="101010"/>
              </w:rPr>
              <w:t>(286 mm)</w:t>
            </w:r>
          </w:p>
        </w:tc>
      </w:tr>
      <w:tr w:rsidR="00364B14" w:rsidRPr="00E178B0" w14:paraId="4E62120D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1646344" w14:textId="77777777" w:rsidR="00364B14" w:rsidRPr="00E178B0" w:rsidRDefault="00364B14" w:rsidP="00364B14">
            <w:pPr>
              <w:jc w:val="center"/>
            </w:pPr>
            <w:r w:rsidRPr="00E178B0">
              <w:t>GTX 345</w:t>
            </w:r>
          </w:p>
        </w:tc>
        <w:tc>
          <w:tcPr>
            <w:tcW w:w="1369" w:type="dxa"/>
          </w:tcPr>
          <w:p w14:paraId="33410F7B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-</w:t>
            </w:r>
          </w:p>
        </w:tc>
        <w:tc>
          <w:tcPr>
            <w:tcW w:w="2471" w:type="dxa"/>
          </w:tcPr>
          <w:p w14:paraId="61FBAB30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ADS-B &amp; Transponder</w:t>
            </w:r>
          </w:p>
        </w:tc>
        <w:tc>
          <w:tcPr>
            <w:tcW w:w="1387" w:type="dxa"/>
          </w:tcPr>
          <w:p w14:paraId="0EE3318C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6.30”</w:t>
            </w:r>
          </w:p>
          <w:p w14:paraId="3CF08AEC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(160 mm)</w:t>
            </w:r>
          </w:p>
        </w:tc>
        <w:tc>
          <w:tcPr>
            <w:tcW w:w="1398" w:type="dxa"/>
          </w:tcPr>
          <w:p w14:paraId="730E4903" w14:textId="77777777" w:rsidR="00364B14" w:rsidRPr="008F2307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307">
              <w:t>1.65”</w:t>
            </w:r>
          </w:p>
          <w:p w14:paraId="0613EAA9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(42 m)</w:t>
            </w:r>
          </w:p>
        </w:tc>
        <w:tc>
          <w:tcPr>
            <w:tcW w:w="1357" w:type="dxa"/>
          </w:tcPr>
          <w:p w14:paraId="451DFE88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01010"/>
              </w:rPr>
            </w:pPr>
            <w:r w:rsidRPr="00E178B0">
              <w:rPr>
                <w:color w:val="101010"/>
              </w:rPr>
              <w:t>10.07”</w:t>
            </w:r>
          </w:p>
          <w:p w14:paraId="2ABA7688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(256 mm)</w:t>
            </w:r>
          </w:p>
        </w:tc>
      </w:tr>
      <w:tr w:rsidR="00364B14" w:rsidRPr="00E178B0" w14:paraId="77496249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35B63FA" w14:textId="77777777" w:rsidR="00364B14" w:rsidRPr="00E178B0" w:rsidRDefault="00364B14" w:rsidP="00364B14">
            <w:pPr>
              <w:jc w:val="center"/>
            </w:pPr>
            <w:r w:rsidRPr="00E178B0">
              <w:t>GMA 345</w:t>
            </w:r>
          </w:p>
        </w:tc>
        <w:tc>
          <w:tcPr>
            <w:tcW w:w="1369" w:type="dxa"/>
          </w:tcPr>
          <w:p w14:paraId="04172CD7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-</w:t>
            </w:r>
          </w:p>
        </w:tc>
        <w:tc>
          <w:tcPr>
            <w:tcW w:w="2471" w:type="dxa"/>
          </w:tcPr>
          <w:p w14:paraId="081FDE5E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Audio Panel</w:t>
            </w:r>
          </w:p>
        </w:tc>
        <w:tc>
          <w:tcPr>
            <w:tcW w:w="1387" w:type="dxa"/>
          </w:tcPr>
          <w:p w14:paraId="49A280B5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6.30"</w:t>
            </w:r>
          </w:p>
          <w:p w14:paraId="7A30814F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</w:t>
            </w:r>
            <w:r w:rsidRPr="00E178B0">
              <w:rPr>
                <w:color w:val="101010"/>
              </w:rPr>
              <w:t>160 mm)</w:t>
            </w:r>
          </w:p>
        </w:tc>
        <w:tc>
          <w:tcPr>
            <w:tcW w:w="1398" w:type="dxa"/>
          </w:tcPr>
          <w:p w14:paraId="31DDA092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1.33"</w:t>
            </w:r>
          </w:p>
          <w:p w14:paraId="1E65D808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</w:t>
            </w:r>
            <w:r w:rsidRPr="00E178B0">
              <w:rPr>
                <w:color w:val="101010"/>
              </w:rPr>
              <w:t>34 mm)</w:t>
            </w:r>
          </w:p>
        </w:tc>
        <w:tc>
          <w:tcPr>
            <w:tcW w:w="1357" w:type="dxa"/>
          </w:tcPr>
          <w:p w14:paraId="441D8053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01010"/>
              </w:rPr>
            </w:pPr>
            <w:r w:rsidRPr="00E178B0">
              <w:rPr>
                <w:color w:val="101010"/>
              </w:rPr>
              <w:t>8.09"</w:t>
            </w:r>
          </w:p>
          <w:p w14:paraId="3AD0CCB0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</w:t>
            </w:r>
            <w:r w:rsidRPr="00E178B0">
              <w:rPr>
                <w:color w:val="101010"/>
              </w:rPr>
              <w:t>205 mm</w:t>
            </w:r>
            <w:r w:rsidRPr="00E178B0">
              <w:t>)</w:t>
            </w:r>
          </w:p>
        </w:tc>
      </w:tr>
      <w:tr w:rsidR="00364B14" w:rsidRPr="00E178B0" w14:paraId="40275448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4C8F5E" w14:textId="77777777" w:rsidR="00364B14" w:rsidRPr="00E178B0" w:rsidRDefault="00364B14" w:rsidP="00364B14">
            <w:pPr>
              <w:jc w:val="center"/>
            </w:pPr>
            <w:r w:rsidRPr="00E178B0">
              <w:t>G5</w:t>
            </w:r>
          </w:p>
        </w:tc>
        <w:tc>
          <w:tcPr>
            <w:tcW w:w="1369" w:type="dxa"/>
          </w:tcPr>
          <w:p w14:paraId="7524E4EF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-</w:t>
            </w:r>
          </w:p>
        </w:tc>
        <w:tc>
          <w:tcPr>
            <w:tcW w:w="2471" w:type="dxa"/>
          </w:tcPr>
          <w:p w14:paraId="236F9239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BFI</w:t>
            </w:r>
          </w:p>
        </w:tc>
        <w:tc>
          <w:tcPr>
            <w:tcW w:w="1387" w:type="dxa"/>
          </w:tcPr>
          <w:p w14:paraId="0A494FAE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3.4”</w:t>
            </w:r>
          </w:p>
          <w:p w14:paraId="398277D0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(86.4 mm)</w:t>
            </w:r>
          </w:p>
        </w:tc>
        <w:tc>
          <w:tcPr>
            <w:tcW w:w="1398" w:type="dxa"/>
          </w:tcPr>
          <w:p w14:paraId="5D3B49D7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3.6"</w:t>
            </w:r>
          </w:p>
          <w:p w14:paraId="468CB0CB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(91.4 mm)</w:t>
            </w:r>
          </w:p>
        </w:tc>
        <w:tc>
          <w:tcPr>
            <w:tcW w:w="1357" w:type="dxa"/>
          </w:tcPr>
          <w:p w14:paraId="1E6746F9" w14:textId="77777777" w:rsidR="00364B14" w:rsidRPr="00E178B0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3.0”</w:t>
            </w:r>
          </w:p>
          <w:p w14:paraId="7B1A6F28" w14:textId="77777777" w:rsidR="00364B14" w:rsidRPr="00E178B0" w:rsidRDefault="00364B14" w:rsidP="00364B1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8B0">
              <w:t>(76.2 mm)</w:t>
            </w:r>
          </w:p>
        </w:tc>
      </w:tr>
    </w:tbl>
    <w:p w14:paraId="3FD926A6" w14:textId="77777777" w:rsidR="00364B14" w:rsidRDefault="00364B14" w:rsidP="00364B14">
      <w:pPr>
        <w:pStyle w:val="ResimYazs"/>
        <w:jc w:val="center"/>
      </w:pPr>
      <w:r>
        <w:t xml:space="preserve">Table </w:t>
      </w:r>
      <w:r w:rsidR="000D1FDC">
        <w:t>1 Dimensional Properties of the Avionics</w:t>
      </w:r>
    </w:p>
    <w:p w14:paraId="08AC75A4" w14:textId="77777777" w:rsidR="00364B14" w:rsidRDefault="00364B14" w:rsidP="00364B14">
      <w:pPr>
        <w:jc w:val="center"/>
      </w:pPr>
    </w:p>
    <w:tbl>
      <w:tblPr>
        <w:tblStyle w:val="KlavuzTablo1Ak-Vurgu3"/>
        <w:tblW w:w="9493" w:type="dxa"/>
        <w:tblLook w:val="00A0" w:firstRow="1" w:lastRow="0" w:firstColumn="1" w:lastColumn="0" w:noHBand="0" w:noVBand="0"/>
      </w:tblPr>
      <w:tblGrid>
        <w:gridCol w:w="1365"/>
        <w:gridCol w:w="1583"/>
        <w:gridCol w:w="2471"/>
        <w:gridCol w:w="1329"/>
        <w:gridCol w:w="2745"/>
      </w:tblGrid>
      <w:tr w:rsidR="00364B14" w:rsidRPr="00E178B0" w14:paraId="17C4679A" w14:textId="77777777" w:rsidTr="0009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B29C50E" w14:textId="77777777" w:rsidR="00364B14" w:rsidRPr="00015EBD" w:rsidRDefault="00364B14" w:rsidP="00364B14">
            <w:pPr>
              <w:jc w:val="center"/>
            </w:pPr>
            <w:r w:rsidRPr="00015EBD">
              <w:t>Avionic</w:t>
            </w:r>
          </w:p>
        </w:tc>
        <w:tc>
          <w:tcPr>
            <w:tcW w:w="1583" w:type="dxa"/>
          </w:tcPr>
          <w:p w14:paraId="6C7997EE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Configuration</w:t>
            </w:r>
          </w:p>
        </w:tc>
        <w:tc>
          <w:tcPr>
            <w:tcW w:w="2471" w:type="dxa"/>
          </w:tcPr>
          <w:p w14:paraId="0FC66A3E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Functionality</w:t>
            </w:r>
          </w:p>
        </w:tc>
        <w:tc>
          <w:tcPr>
            <w:tcW w:w="1329" w:type="dxa"/>
          </w:tcPr>
          <w:p w14:paraId="49E68BD6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Weight</w:t>
            </w:r>
          </w:p>
        </w:tc>
        <w:tc>
          <w:tcPr>
            <w:tcW w:w="2745" w:type="dxa"/>
          </w:tcPr>
          <w:p w14:paraId="2C8F7D3D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Weight with Additions</w:t>
            </w:r>
          </w:p>
        </w:tc>
      </w:tr>
      <w:tr w:rsidR="00364B14" w:rsidRPr="00F519D1" w14:paraId="415307CA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4C73BA3" w14:textId="77777777" w:rsidR="00364B14" w:rsidRPr="00015EBD" w:rsidRDefault="00364B14" w:rsidP="00364B14">
            <w:pPr>
              <w:jc w:val="center"/>
            </w:pPr>
            <w:r w:rsidRPr="00015EBD">
              <w:t>G500 TXI</w:t>
            </w:r>
          </w:p>
        </w:tc>
        <w:tc>
          <w:tcPr>
            <w:tcW w:w="1583" w:type="dxa"/>
          </w:tcPr>
          <w:p w14:paraId="4A47BB00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10.6”</w:t>
            </w:r>
          </w:p>
        </w:tc>
        <w:tc>
          <w:tcPr>
            <w:tcW w:w="2471" w:type="dxa"/>
          </w:tcPr>
          <w:p w14:paraId="3CDDC039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Display</w:t>
            </w:r>
          </w:p>
        </w:tc>
        <w:tc>
          <w:tcPr>
            <w:tcW w:w="1329" w:type="dxa"/>
          </w:tcPr>
          <w:p w14:paraId="222420A7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2"/>
              </w:rPr>
            </w:pPr>
            <w:r w:rsidRPr="00015EBD">
              <w:rPr>
                <w:szCs w:val="12"/>
              </w:rPr>
              <w:t>6.49 lbs.</w:t>
            </w:r>
          </w:p>
          <w:p w14:paraId="5F056741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5" w:type="dxa"/>
          </w:tcPr>
          <w:p w14:paraId="6D57187B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szCs w:val="12"/>
              </w:rPr>
              <w:t>7.25 lbs. (with integral ADAHRS)</w:t>
            </w:r>
          </w:p>
        </w:tc>
      </w:tr>
      <w:tr w:rsidR="00364B14" w:rsidRPr="00F519D1" w14:paraId="2DD5C451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95EB9CF" w14:textId="77777777" w:rsidR="00364B14" w:rsidRPr="00015EBD" w:rsidRDefault="00364B14" w:rsidP="00364B14">
            <w:pPr>
              <w:jc w:val="center"/>
            </w:pPr>
            <w:r>
              <w:t>EIS</w:t>
            </w:r>
            <w:r w:rsidRPr="00015EBD">
              <w:t xml:space="preserve"> TXI</w:t>
            </w:r>
            <w:r>
              <w:t xml:space="preserve"> (G500)</w:t>
            </w:r>
          </w:p>
        </w:tc>
        <w:tc>
          <w:tcPr>
            <w:tcW w:w="1583" w:type="dxa"/>
          </w:tcPr>
          <w:p w14:paraId="320B037B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7”</w:t>
            </w:r>
          </w:p>
        </w:tc>
        <w:tc>
          <w:tcPr>
            <w:tcW w:w="2471" w:type="dxa"/>
          </w:tcPr>
          <w:p w14:paraId="6B9151E2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EIS</w:t>
            </w:r>
          </w:p>
        </w:tc>
        <w:tc>
          <w:tcPr>
            <w:tcW w:w="1329" w:type="dxa"/>
          </w:tcPr>
          <w:p w14:paraId="40FF40E4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szCs w:val="12"/>
              </w:rPr>
              <w:t>3.99 lbs.</w:t>
            </w:r>
          </w:p>
        </w:tc>
        <w:tc>
          <w:tcPr>
            <w:tcW w:w="2745" w:type="dxa"/>
          </w:tcPr>
          <w:p w14:paraId="1B6932FD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szCs w:val="12"/>
              </w:rPr>
              <w:t>4.45 lbs. (with integral ADAHRS)</w:t>
            </w:r>
          </w:p>
        </w:tc>
      </w:tr>
      <w:tr w:rsidR="00364B14" w:rsidRPr="00F519D1" w14:paraId="1BFE63AF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7CD917F0" w14:textId="77777777" w:rsidR="00364B14" w:rsidRPr="00015EBD" w:rsidRDefault="00364B14" w:rsidP="00364B14">
            <w:pPr>
              <w:jc w:val="center"/>
            </w:pPr>
            <w:r w:rsidRPr="00015EBD">
              <w:t>GTN 750</w:t>
            </w:r>
          </w:p>
        </w:tc>
        <w:tc>
          <w:tcPr>
            <w:tcW w:w="1583" w:type="dxa"/>
          </w:tcPr>
          <w:p w14:paraId="2F783B17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327FA039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 w:rsidRPr="00015EBD">
              <w:rPr>
                <w:color w:val="090909"/>
              </w:rPr>
              <w:t>GPS/NAV/COMM/MFD</w:t>
            </w:r>
          </w:p>
        </w:tc>
        <w:tc>
          <w:tcPr>
            <w:tcW w:w="1329" w:type="dxa"/>
          </w:tcPr>
          <w:p w14:paraId="65326D64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01010"/>
                <w:szCs w:val="21"/>
              </w:rPr>
            </w:pPr>
            <w:r w:rsidRPr="00015EBD">
              <w:rPr>
                <w:color w:val="101010"/>
                <w:szCs w:val="21"/>
              </w:rPr>
              <w:t>9.3 lbs.</w:t>
            </w:r>
          </w:p>
          <w:p w14:paraId="5A9B887E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color w:val="101010"/>
                <w:szCs w:val="21"/>
              </w:rPr>
              <w:t>(4.24 kg)</w:t>
            </w:r>
          </w:p>
        </w:tc>
        <w:tc>
          <w:tcPr>
            <w:tcW w:w="2745" w:type="dxa"/>
          </w:tcPr>
          <w:p w14:paraId="1BD02A95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14" w:rsidRPr="00F519D1" w14:paraId="15353E02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942E3FB" w14:textId="77777777" w:rsidR="00364B14" w:rsidRPr="00015EBD" w:rsidRDefault="00364B14" w:rsidP="00364B14">
            <w:pPr>
              <w:jc w:val="center"/>
            </w:pPr>
            <w:r w:rsidRPr="00015EBD">
              <w:t>GTX 345</w:t>
            </w:r>
          </w:p>
        </w:tc>
        <w:tc>
          <w:tcPr>
            <w:tcW w:w="1583" w:type="dxa"/>
          </w:tcPr>
          <w:p w14:paraId="6630B886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7623CA30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ADS-B &amp; Transponder</w:t>
            </w:r>
          </w:p>
        </w:tc>
        <w:tc>
          <w:tcPr>
            <w:tcW w:w="1329" w:type="dxa"/>
          </w:tcPr>
          <w:p w14:paraId="561087A6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color w:val="101010"/>
                <w:szCs w:val="21"/>
              </w:rPr>
              <w:t>3.1 lbs. (1.41 kg)</w:t>
            </w:r>
          </w:p>
        </w:tc>
        <w:tc>
          <w:tcPr>
            <w:tcW w:w="2745" w:type="dxa"/>
          </w:tcPr>
          <w:p w14:paraId="5330E104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14" w:rsidRPr="00F519D1" w14:paraId="4C13CB94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36988741" w14:textId="77777777" w:rsidR="00364B14" w:rsidRPr="00015EBD" w:rsidRDefault="00364B14" w:rsidP="00364B14">
            <w:pPr>
              <w:jc w:val="center"/>
            </w:pPr>
            <w:r w:rsidRPr="00015EBD">
              <w:t>GMA 345</w:t>
            </w:r>
          </w:p>
        </w:tc>
        <w:tc>
          <w:tcPr>
            <w:tcW w:w="1583" w:type="dxa"/>
          </w:tcPr>
          <w:p w14:paraId="148988C1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7B501A2B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Audio Panel</w:t>
            </w:r>
          </w:p>
        </w:tc>
        <w:tc>
          <w:tcPr>
            <w:tcW w:w="1329" w:type="dxa"/>
          </w:tcPr>
          <w:p w14:paraId="4B08DD74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color w:val="101010"/>
                <w:szCs w:val="21"/>
              </w:rPr>
              <w:t>1.78 lbs. (807.4 g)</w:t>
            </w:r>
          </w:p>
        </w:tc>
        <w:tc>
          <w:tcPr>
            <w:tcW w:w="2745" w:type="dxa"/>
          </w:tcPr>
          <w:p w14:paraId="2E249278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14" w:rsidRPr="00F519D1" w14:paraId="4DC48B32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E75B945" w14:textId="77777777" w:rsidR="00364B14" w:rsidRPr="00015EBD" w:rsidRDefault="00364B14" w:rsidP="00364B14">
            <w:pPr>
              <w:jc w:val="center"/>
            </w:pPr>
            <w:r w:rsidRPr="00015EBD">
              <w:t>G5</w:t>
            </w:r>
          </w:p>
        </w:tc>
        <w:tc>
          <w:tcPr>
            <w:tcW w:w="1583" w:type="dxa"/>
          </w:tcPr>
          <w:p w14:paraId="755150FF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4B9D4B09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BFI</w:t>
            </w:r>
          </w:p>
        </w:tc>
        <w:tc>
          <w:tcPr>
            <w:tcW w:w="1329" w:type="dxa"/>
          </w:tcPr>
          <w:p w14:paraId="6C54709C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rPr>
                <w:color w:val="101010"/>
                <w:szCs w:val="21"/>
              </w:rPr>
              <w:t>13.3 oz (377.0 g)</w:t>
            </w:r>
          </w:p>
        </w:tc>
        <w:tc>
          <w:tcPr>
            <w:tcW w:w="2745" w:type="dxa"/>
          </w:tcPr>
          <w:p w14:paraId="7E70F06D" w14:textId="77777777" w:rsidR="00364B14" w:rsidRPr="00015EBD" w:rsidRDefault="00364B14" w:rsidP="00364B1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1CD1E9" w14:textId="77777777" w:rsidR="00364B14" w:rsidRDefault="00364B14" w:rsidP="000D1FDC">
      <w:pPr>
        <w:pStyle w:val="ResimYazs"/>
        <w:jc w:val="center"/>
      </w:pPr>
      <w:r>
        <w:t xml:space="preserve">Table </w:t>
      </w:r>
      <w:r w:rsidR="000D1FDC">
        <w:t>2 Weight Properties</w:t>
      </w:r>
      <w:r w:rsidR="000D1FDC">
        <w:t xml:space="preserve"> </w:t>
      </w:r>
      <w:bookmarkStart w:id="0" w:name="_GoBack"/>
      <w:bookmarkEnd w:id="0"/>
      <w:r w:rsidR="000D1FDC">
        <w:t>of the Avionics</w:t>
      </w:r>
    </w:p>
    <w:p w14:paraId="54AD9BD4" w14:textId="77777777" w:rsidR="00364B14" w:rsidRDefault="00364B14" w:rsidP="00364B14">
      <w:pPr>
        <w:jc w:val="center"/>
      </w:pPr>
    </w:p>
    <w:tbl>
      <w:tblPr>
        <w:tblStyle w:val="KlavuzTablo1Ak-Vurgu3"/>
        <w:tblW w:w="9493" w:type="dxa"/>
        <w:tblLook w:val="00A0" w:firstRow="1" w:lastRow="0" w:firstColumn="1" w:lastColumn="0" w:noHBand="0" w:noVBand="0"/>
      </w:tblPr>
      <w:tblGrid>
        <w:gridCol w:w="1365"/>
        <w:gridCol w:w="1583"/>
        <w:gridCol w:w="2471"/>
        <w:gridCol w:w="2089"/>
        <w:gridCol w:w="1985"/>
      </w:tblGrid>
      <w:tr w:rsidR="00364B14" w:rsidRPr="00E178B0" w14:paraId="23FD30B8" w14:textId="77777777" w:rsidTr="0036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33FF919" w14:textId="77777777" w:rsidR="00364B14" w:rsidRPr="00015EBD" w:rsidRDefault="00364B14" w:rsidP="00364B14">
            <w:pPr>
              <w:jc w:val="center"/>
            </w:pPr>
            <w:r w:rsidRPr="00015EBD">
              <w:t>Avionic</w:t>
            </w:r>
          </w:p>
        </w:tc>
        <w:tc>
          <w:tcPr>
            <w:tcW w:w="1583" w:type="dxa"/>
          </w:tcPr>
          <w:p w14:paraId="6843E8D4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Configuration</w:t>
            </w:r>
          </w:p>
        </w:tc>
        <w:tc>
          <w:tcPr>
            <w:tcW w:w="2471" w:type="dxa"/>
          </w:tcPr>
          <w:p w14:paraId="1048086D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Functionality</w:t>
            </w:r>
          </w:p>
        </w:tc>
        <w:tc>
          <w:tcPr>
            <w:tcW w:w="2089" w:type="dxa"/>
          </w:tcPr>
          <w:p w14:paraId="3677F74B" w14:textId="77777777" w:rsidR="00364B14" w:rsidRPr="00364B14" w:rsidRDefault="00364B14" w:rsidP="00364B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4B14">
              <w:rPr>
                <w:rFonts w:eastAsia="Calibri"/>
                <w:lang w:val="tr-TR"/>
              </w:rPr>
              <w:t>Typical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proofErr w:type="spellStart"/>
            <w:r w:rsidRPr="00364B14">
              <w:rPr>
                <w:rFonts w:eastAsia="Calibri"/>
                <w:lang w:val="tr-TR"/>
              </w:rPr>
              <w:t>Current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r>
              <w:rPr>
                <w:rFonts w:eastAsia="Calibri"/>
                <w:lang w:val="tr-TR"/>
              </w:rPr>
              <w:t>(</w:t>
            </w:r>
            <w:r w:rsidRPr="00364B14">
              <w:rPr>
                <w:rFonts w:eastAsia="Calibri"/>
                <w:lang w:val="tr-TR"/>
              </w:rPr>
              <w:t>12 V</w:t>
            </w:r>
            <w:r>
              <w:rPr>
                <w:rFonts w:eastAsia="Calibri"/>
                <w:lang w:val="tr-TR"/>
              </w:rPr>
              <w:t>)</w:t>
            </w:r>
          </w:p>
        </w:tc>
        <w:tc>
          <w:tcPr>
            <w:tcW w:w="1985" w:type="dxa"/>
          </w:tcPr>
          <w:p w14:paraId="3356CCD7" w14:textId="77777777" w:rsidR="00364B14" w:rsidRPr="00364B14" w:rsidRDefault="00364B14" w:rsidP="00364B1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4B14">
              <w:rPr>
                <w:rFonts w:eastAsia="Calibri"/>
                <w:lang w:val="tr-TR"/>
              </w:rPr>
              <w:t>Max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proofErr w:type="spellStart"/>
            <w:r w:rsidRPr="00364B14">
              <w:rPr>
                <w:rFonts w:eastAsia="Calibri"/>
                <w:lang w:val="tr-TR"/>
              </w:rPr>
              <w:t>Current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r>
              <w:rPr>
                <w:rFonts w:eastAsia="Calibri"/>
                <w:lang w:val="tr-TR"/>
              </w:rPr>
              <w:t>(</w:t>
            </w:r>
            <w:r w:rsidRPr="00364B14">
              <w:rPr>
                <w:rFonts w:eastAsia="Calibri"/>
                <w:lang w:val="tr-TR"/>
              </w:rPr>
              <w:t>12 V</w:t>
            </w:r>
            <w:r>
              <w:rPr>
                <w:rFonts w:eastAsia="Calibri"/>
                <w:lang w:val="tr-TR"/>
              </w:rPr>
              <w:t>)</w:t>
            </w:r>
          </w:p>
        </w:tc>
      </w:tr>
      <w:tr w:rsidR="00364B14" w:rsidRPr="00F519D1" w14:paraId="53E1547C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4342C9CD" w14:textId="77777777" w:rsidR="00364B14" w:rsidRPr="00015EBD" w:rsidRDefault="00364B14" w:rsidP="00364B14">
            <w:pPr>
              <w:jc w:val="center"/>
            </w:pPr>
            <w:r w:rsidRPr="00015EBD">
              <w:t>G500 TXI</w:t>
            </w:r>
          </w:p>
        </w:tc>
        <w:tc>
          <w:tcPr>
            <w:tcW w:w="1583" w:type="dxa"/>
          </w:tcPr>
          <w:p w14:paraId="744497D5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10.6”</w:t>
            </w:r>
          </w:p>
        </w:tc>
        <w:tc>
          <w:tcPr>
            <w:tcW w:w="2471" w:type="dxa"/>
          </w:tcPr>
          <w:p w14:paraId="0681C8D5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Display</w:t>
            </w:r>
          </w:p>
        </w:tc>
        <w:tc>
          <w:tcPr>
            <w:tcW w:w="2089" w:type="dxa"/>
          </w:tcPr>
          <w:p w14:paraId="3C024FFF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7.29 A</w:t>
            </w:r>
          </w:p>
        </w:tc>
        <w:tc>
          <w:tcPr>
            <w:tcW w:w="1985" w:type="dxa"/>
          </w:tcPr>
          <w:p w14:paraId="3FC3C174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12.45 A</w:t>
            </w:r>
          </w:p>
        </w:tc>
      </w:tr>
      <w:tr w:rsidR="00364B14" w:rsidRPr="00F519D1" w14:paraId="5E1D17C9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672EE9E" w14:textId="77777777" w:rsidR="00364B14" w:rsidRPr="00015EBD" w:rsidRDefault="00364B14" w:rsidP="00364B14">
            <w:pPr>
              <w:jc w:val="center"/>
            </w:pPr>
            <w:r>
              <w:t>EIS</w:t>
            </w:r>
            <w:r w:rsidRPr="00015EBD">
              <w:t xml:space="preserve"> TXI</w:t>
            </w:r>
            <w:r>
              <w:t xml:space="preserve"> (G500)</w:t>
            </w:r>
          </w:p>
        </w:tc>
        <w:tc>
          <w:tcPr>
            <w:tcW w:w="1583" w:type="dxa"/>
          </w:tcPr>
          <w:p w14:paraId="0238E783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7”</w:t>
            </w:r>
          </w:p>
        </w:tc>
        <w:tc>
          <w:tcPr>
            <w:tcW w:w="2471" w:type="dxa"/>
          </w:tcPr>
          <w:p w14:paraId="5C164456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EIS</w:t>
            </w:r>
          </w:p>
        </w:tc>
        <w:tc>
          <w:tcPr>
            <w:tcW w:w="2089" w:type="dxa"/>
          </w:tcPr>
          <w:p w14:paraId="5D48767A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3 A</w:t>
            </w:r>
          </w:p>
        </w:tc>
        <w:tc>
          <w:tcPr>
            <w:tcW w:w="1985" w:type="dxa"/>
          </w:tcPr>
          <w:p w14:paraId="3FF611FE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6 A</w:t>
            </w:r>
          </w:p>
        </w:tc>
      </w:tr>
      <w:tr w:rsidR="00364B14" w:rsidRPr="00F519D1" w14:paraId="713D9B77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D26640C" w14:textId="77777777" w:rsidR="00364B14" w:rsidRPr="00015EBD" w:rsidRDefault="00364B14" w:rsidP="00364B14">
            <w:pPr>
              <w:jc w:val="center"/>
            </w:pPr>
            <w:r w:rsidRPr="00015EBD">
              <w:t>GTN 750</w:t>
            </w:r>
          </w:p>
        </w:tc>
        <w:tc>
          <w:tcPr>
            <w:tcW w:w="1583" w:type="dxa"/>
          </w:tcPr>
          <w:p w14:paraId="64D8D4A8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6D6328FD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 w:rsidRPr="00015EBD">
              <w:rPr>
                <w:color w:val="090909"/>
              </w:rPr>
              <w:t>GPS/NAV/COMM/MFD</w:t>
            </w:r>
          </w:p>
        </w:tc>
        <w:tc>
          <w:tcPr>
            <w:tcW w:w="2089" w:type="dxa"/>
          </w:tcPr>
          <w:p w14:paraId="10286AB3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3.45 A</w:t>
            </w:r>
          </w:p>
        </w:tc>
        <w:tc>
          <w:tcPr>
            <w:tcW w:w="1985" w:type="dxa"/>
          </w:tcPr>
          <w:p w14:paraId="79920102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8.58 A</w:t>
            </w:r>
          </w:p>
        </w:tc>
      </w:tr>
      <w:tr w:rsidR="00364B14" w:rsidRPr="00F519D1" w14:paraId="12587FDD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3821A3E" w14:textId="77777777" w:rsidR="00364B14" w:rsidRPr="00015EBD" w:rsidRDefault="00364B14" w:rsidP="00364B14">
            <w:pPr>
              <w:jc w:val="center"/>
            </w:pPr>
            <w:r w:rsidRPr="00015EBD">
              <w:t>GTX 345</w:t>
            </w:r>
          </w:p>
        </w:tc>
        <w:tc>
          <w:tcPr>
            <w:tcW w:w="1583" w:type="dxa"/>
          </w:tcPr>
          <w:p w14:paraId="113599AA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5054B9C4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ADS-B &amp; Transponder</w:t>
            </w:r>
          </w:p>
        </w:tc>
        <w:tc>
          <w:tcPr>
            <w:tcW w:w="2089" w:type="dxa"/>
          </w:tcPr>
          <w:p w14:paraId="5D677815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0.72 A</w:t>
            </w:r>
          </w:p>
        </w:tc>
        <w:tc>
          <w:tcPr>
            <w:tcW w:w="1985" w:type="dxa"/>
          </w:tcPr>
          <w:p w14:paraId="65769C56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1.30 A</w:t>
            </w:r>
          </w:p>
        </w:tc>
      </w:tr>
      <w:tr w:rsidR="00364B14" w:rsidRPr="00F519D1" w14:paraId="48638A40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82DF4FC" w14:textId="77777777" w:rsidR="00364B14" w:rsidRPr="00015EBD" w:rsidRDefault="00364B14" w:rsidP="00364B14">
            <w:pPr>
              <w:jc w:val="center"/>
            </w:pPr>
            <w:r w:rsidRPr="00015EBD">
              <w:t>GMA 345</w:t>
            </w:r>
          </w:p>
        </w:tc>
        <w:tc>
          <w:tcPr>
            <w:tcW w:w="1583" w:type="dxa"/>
          </w:tcPr>
          <w:p w14:paraId="461C4E20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46EDEEA7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Audio Panel</w:t>
            </w:r>
          </w:p>
        </w:tc>
        <w:tc>
          <w:tcPr>
            <w:tcW w:w="2089" w:type="dxa"/>
          </w:tcPr>
          <w:p w14:paraId="30E94C05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0.83 A</w:t>
            </w:r>
          </w:p>
        </w:tc>
        <w:tc>
          <w:tcPr>
            <w:tcW w:w="1985" w:type="dxa"/>
          </w:tcPr>
          <w:p w14:paraId="01161D02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2.39 A</w:t>
            </w:r>
          </w:p>
        </w:tc>
      </w:tr>
      <w:tr w:rsidR="00364B14" w:rsidRPr="00F519D1" w14:paraId="064CE7F2" w14:textId="77777777" w:rsidTr="00364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DBB9FC1" w14:textId="77777777" w:rsidR="00364B14" w:rsidRPr="00015EBD" w:rsidRDefault="00364B14" w:rsidP="00364B14">
            <w:pPr>
              <w:jc w:val="center"/>
            </w:pPr>
            <w:r w:rsidRPr="00015EBD">
              <w:t>G5</w:t>
            </w:r>
          </w:p>
        </w:tc>
        <w:tc>
          <w:tcPr>
            <w:tcW w:w="1583" w:type="dxa"/>
          </w:tcPr>
          <w:p w14:paraId="11EC80A3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390FB8AB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BFI</w:t>
            </w:r>
          </w:p>
        </w:tc>
        <w:tc>
          <w:tcPr>
            <w:tcW w:w="2089" w:type="dxa"/>
          </w:tcPr>
          <w:p w14:paraId="2B2C4E97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0.2 A</w:t>
            </w:r>
          </w:p>
        </w:tc>
        <w:tc>
          <w:tcPr>
            <w:tcW w:w="1985" w:type="dxa"/>
          </w:tcPr>
          <w:p w14:paraId="5DCFC1DB" w14:textId="77777777" w:rsidR="00364B14" w:rsidRPr="00364B14" w:rsidRDefault="00364B14" w:rsidP="00364B14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0.25 A</w:t>
            </w:r>
          </w:p>
        </w:tc>
      </w:tr>
      <w:tr w:rsidR="00364B14" w:rsidRPr="00F519D1" w14:paraId="7A437B3B" w14:textId="77777777" w:rsidTr="00364B1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4F6AEC48" w14:textId="77777777" w:rsidR="00364B14" w:rsidRPr="00015EBD" w:rsidRDefault="00364B14" w:rsidP="00364B14">
            <w:pPr>
              <w:jc w:val="center"/>
            </w:pPr>
            <w:r>
              <w:t>TOTAL</w:t>
            </w:r>
          </w:p>
        </w:tc>
        <w:tc>
          <w:tcPr>
            <w:tcW w:w="1583" w:type="dxa"/>
          </w:tcPr>
          <w:p w14:paraId="53F756EE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14:paraId="52CEBAF5" w14:textId="77777777" w:rsidR="00364B14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-</w:t>
            </w:r>
          </w:p>
        </w:tc>
        <w:tc>
          <w:tcPr>
            <w:tcW w:w="2089" w:type="dxa"/>
          </w:tcPr>
          <w:p w14:paraId="5FE72251" w14:textId="77777777" w:rsidR="00364B14" w:rsidRPr="00364B14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15.49 A</w:t>
            </w:r>
          </w:p>
        </w:tc>
        <w:tc>
          <w:tcPr>
            <w:tcW w:w="1985" w:type="dxa"/>
          </w:tcPr>
          <w:p w14:paraId="411C6B0C" w14:textId="77777777" w:rsidR="00364B14" w:rsidRPr="00364B14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30.97 A</w:t>
            </w:r>
          </w:p>
        </w:tc>
      </w:tr>
    </w:tbl>
    <w:p w14:paraId="09DB7867" w14:textId="77777777" w:rsidR="000D1FDC" w:rsidRDefault="00364B14" w:rsidP="000D1FDC">
      <w:pPr>
        <w:pStyle w:val="ResimYazs"/>
        <w:jc w:val="center"/>
      </w:pPr>
      <w:r>
        <w:t xml:space="preserve">Table </w:t>
      </w:r>
      <w:r w:rsidR="000D1FDC">
        <w:t>3 Power Consumption</w:t>
      </w:r>
      <w:r w:rsidR="000D1FDC">
        <w:t xml:space="preserve"> of the Avionics</w:t>
      </w:r>
    </w:p>
    <w:p w14:paraId="43A6C589" w14:textId="77777777" w:rsidR="00364B14" w:rsidRDefault="00364B14" w:rsidP="00364B14">
      <w:pPr>
        <w:pStyle w:val="ResimYazs"/>
        <w:jc w:val="center"/>
      </w:pPr>
    </w:p>
    <w:p w14:paraId="6FF4E27F" w14:textId="77777777" w:rsidR="000D1FDC" w:rsidRDefault="000D1FDC" w:rsidP="000D1FDC">
      <w:pPr>
        <w:pStyle w:val="Balk2"/>
      </w:pPr>
    </w:p>
    <w:p w14:paraId="20A21827" w14:textId="77777777" w:rsidR="00364B14" w:rsidRDefault="000D1FDC" w:rsidP="000D1FDC">
      <w:pPr>
        <w:pStyle w:val="Balk2"/>
      </w:pPr>
      <w:r>
        <w:t>Power Outputs on the Aircraft</w:t>
      </w:r>
    </w:p>
    <w:tbl>
      <w:tblPr>
        <w:tblStyle w:val="KlavuzTablo1Ak-Vurgu3"/>
        <w:tblW w:w="9067" w:type="dxa"/>
        <w:tblLook w:val="00A0" w:firstRow="1" w:lastRow="0" w:firstColumn="1" w:lastColumn="0" w:noHBand="0" w:noVBand="0"/>
      </w:tblPr>
      <w:tblGrid>
        <w:gridCol w:w="2547"/>
        <w:gridCol w:w="1559"/>
        <w:gridCol w:w="2410"/>
        <w:gridCol w:w="2551"/>
      </w:tblGrid>
      <w:tr w:rsidR="00364B14" w:rsidRPr="00015EBD" w14:paraId="231CEFA5" w14:textId="77777777" w:rsidTr="000D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8546F2" w14:textId="77777777" w:rsidR="00364B14" w:rsidRPr="00015EBD" w:rsidRDefault="00364B14" w:rsidP="00364B14">
            <w:pPr>
              <w:jc w:val="center"/>
            </w:pPr>
            <w:r>
              <w:t>Power Output</w:t>
            </w:r>
          </w:p>
        </w:tc>
        <w:tc>
          <w:tcPr>
            <w:tcW w:w="1559" w:type="dxa"/>
          </w:tcPr>
          <w:p w14:paraId="64FF5CEC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(Volts)</w:t>
            </w:r>
          </w:p>
        </w:tc>
        <w:tc>
          <w:tcPr>
            <w:tcW w:w="2410" w:type="dxa"/>
          </w:tcPr>
          <w:p w14:paraId="339CAD9D" w14:textId="77777777" w:rsidR="00364B14" w:rsidRPr="00015EBD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Output (</w:t>
            </w:r>
            <w:r w:rsidR="000D1FDC">
              <w:t>Amperes</w:t>
            </w:r>
            <w:r>
              <w:t>)</w:t>
            </w:r>
          </w:p>
        </w:tc>
        <w:tc>
          <w:tcPr>
            <w:tcW w:w="2551" w:type="dxa"/>
          </w:tcPr>
          <w:p w14:paraId="1CBD3EBF" w14:textId="77777777" w:rsidR="00364B14" w:rsidRPr="00364B14" w:rsidRDefault="00364B14" w:rsidP="00364B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  <w:r w:rsidRPr="00364B14">
              <w:rPr>
                <w:rFonts w:cstheme="minorHAnsi"/>
                <w:szCs w:val="20"/>
              </w:rPr>
              <w:t xml:space="preserve">ominal </w:t>
            </w:r>
            <w:r>
              <w:rPr>
                <w:rFonts w:cstheme="minorHAnsi"/>
                <w:szCs w:val="20"/>
              </w:rPr>
              <w:t>C</w:t>
            </w:r>
            <w:r w:rsidRPr="00364B14">
              <w:rPr>
                <w:rFonts w:cstheme="minorHAnsi"/>
                <w:szCs w:val="20"/>
              </w:rPr>
              <w:t>apacity at 20°C/68 °F</w:t>
            </w:r>
          </w:p>
        </w:tc>
      </w:tr>
      <w:tr w:rsidR="00364B14" w:rsidRPr="00015EBD" w14:paraId="794CF4C8" w14:textId="77777777" w:rsidTr="000D1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82240A5" w14:textId="77777777" w:rsidR="00364B14" w:rsidRPr="00015EBD" w:rsidRDefault="00364B14" w:rsidP="00364B14">
            <w:pPr>
              <w:jc w:val="center"/>
            </w:pPr>
            <w:r>
              <w:t>Motor Generator A</w:t>
            </w:r>
          </w:p>
        </w:tc>
        <w:tc>
          <w:tcPr>
            <w:tcW w:w="1559" w:type="dxa"/>
          </w:tcPr>
          <w:p w14:paraId="4516BA28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</w:t>
            </w:r>
          </w:p>
        </w:tc>
        <w:tc>
          <w:tcPr>
            <w:tcW w:w="2410" w:type="dxa"/>
          </w:tcPr>
          <w:p w14:paraId="13F05D90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2"/>
              </w:rPr>
            </w:pPr>
            <w:r>
              <w:rPr>
                <w:szCs w:val="12"/>
              </w:rPr>
              <w:t>16</w:t>
            </w:r>
          </w:p>
          <w:p w14:paraId="0742064D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AF8792A" w14:textId="77777777" w:rsidR="00364B14" w:rsidRPr="00015EBD" w:rsidRDefault="000D1FDC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12"/>
              </w:rPr>
              <w:t>220 W</w:t>
            </w:r>
          </w:p>
        </w:tc>
      </w:tr>
      <w:tr w:rsidR="00364B14" w:rsidRPr="00015EBD" w14:paraId="07FD127D" w14:textId="77777777" w:rsidTr="000D1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578329" w14:textId="77777777" w:rsidR="00364B14" w:rsidRPr="00015EBD" w:rsidRDefault="00364B14" w:rsidP="00364B14">
            <w:pPr>
              <w:jc w:val="center"/>
            </w:pPr>
            <w:r>
              <w:t>Motor Generator B</w:t>
            </w:r>
          </w:p>
        </w:tc>
        <w:tc>
          <w:tcPr>
            <w:tcW w:w="1559" w:type="dxa"/>
          </w:tcPr>
          <w:p w14:paraId="704F81F3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</w:t>
            </w:r>
          </w:p>
        </w:tc>
        <w:tc>
          <w:tcPr>
            <w:tcW w:w="2410" w:type="dxa"/>
          </w:tcPr>
          <w:p w14:paraId="3539411D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12"/>
              </w:rPr>
              <w:t>30</w:t>
            </w:r>
          </w:p>
        </w:tc>
        <w:tc>
          <w:tcPr>
            <w:tcW w:w="2551" w:type="dxa"/>
          </w:tcPr>
          <w:p w14:paraId="7083B67F" w14:textId="77777777" w:rsidR="00364B14" w:rsidRPr="00015EBD" w:rsidRDefault="000D1FDC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 W</w:t>
            </w:r>
          </w:p>
        </w:tc>
      </w:tr>
      <w:tr w:rsidR="00364B14" w:rsidRPr="00015EBD" w14:paraId="6C68C414" w14:textId="77777777" w:rsidTr="000D1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AEBB4" w14:textId="77777777" w:rsidR="00364B14" w:rsidRPr="00015EBD" w:rsidRDefault="00364B14" w:rsidP="00364B14">
            <w:pPr>
              <w:jc w:val="center"/>
            </w:pPr>
            <w:r>
              <w:t>Possible Battery Option</w:t>
            </w:r>
          </w:p>
        </w:tc>
        <w:tc>
          <w:tcPr>
            <w:tcW w:w="1559" w:type="dxa"/>
          </w:tcPr>
          <w:p w14:paraId="27F104E6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12</w:t>
            </w:r>
          </w:p>
        </w:tc>
        <w:tc>
          <w:tcPr>
            <w:tcW w:w="2410" w:type="dxa"/>
          </w:tcPr>
          <w:p w14:paraId="6455C158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</w:p>
        </w:tc>
        <w:tc>
          <w:tcPr>
            <w:tcW w:w="2551" w:type="dxa"/>
          </w:tcPr>
          <w:p w14:paraId="48E74C59" w14:textId="77777777" w:rsidR="00364B14" w:rsidRPr="00015EBD" w:rsidRDefault="00364B14" w:rsidP="00364B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3713A1" w14:textId="77777777" w:rsidR="00364B14" w:rsidRDefault="002A45C0" w:rsidP="000D1FDC">
      <w:pPr>
        <w:pStyle w:val="ResimYazs"/>
        <w:jc w:val="center"/>
      </w:pPr>
      <w:r>
        <w:t xml:space="preserve">Table </w:t>
      </w:r>
      <w:r w:rsidR="000D1FDC">
        <w:t>4 Power Supply Capabilities of the Supply’s</w:t>
      </w:r>
    </w:p>
    <w:p w14:paraId="7DF8AB60" w14:textId="77777777" w:rsidR="000D1FDC" w:rsidRPr="000D1FDC" w:rsidRDefault="000D1FDC" w:rsidP="000D1FDC"/>
    <w:p w14:paraId="47D3824D" w14:textId="77777777" w:rsidR="00364B14" w:rsidRDefault="00364B14" w:rsidP="00364B14">
      <w:pPr>
        <w:keepNext/>
        <w:jc w:val="center"/>
      </w:pPr>
      <w:r>
        <w:rPr>
          <w:noProof/>
        </w:rPr>
        <w:drawing>
          <wp:inline distT="0" distB="0" distL="0" distR="0" wp14:anchorId="70D79AAB" wp14:editId="1A558FEE">
            <wp:extent cx="5972810" cy="343027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AAB4" w14:textId="5DFD7B66" w:rsidR="00364B14" w:rsidRDefault="00364B14" w:rsidP="00364B14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3FE">
        <w:rPr>
          <w:noProof/>
        </w:rPr>
        <w:t>1</w:t>
      </w:r>
      <w:r>
        <w:fldChar w:fldCharType="end"/>
      </w:r>
      <w:r>
        <w:t xml:space="preserve"> </w:t>
      </w:r>
      <w:r w:rsidRPr="00836D09">
        <w:t>Performance diagram showing engine speed against amps</w:t>
      </w:r>
    </w:p>
    <w:p w14:paraId="1DB36FFE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internal generator has two isolated coils integrated (individual generators).</w:t>
      </w:r>
    </w:p>
    <w:p w14:paraId="07DC2A62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During the starting operation, the EMS system is powered by the</w:t>
      </w:r>
    </w:p>
    <w:p w14:paraId="2452B38A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battery. With </w:t>
      </w:r>
      <w:r w:rsidR="000D1FDC">
        <w:rPr>
          <w:rFonts w:ascii="Helvetica" w:hAnsi="Helvetica" w:cs="Helvetica"/>
          <w:sz w:val="24"/>
          <w:szCs w:val="24"/>
        </w:rPr>
        <w:t>enough</w:t>
      </w:r>
      <w:r>
        <w:rPr>
          <w:rFonts w:ascii="Helvetica" w:hAnsi="Helvetica" w:cs="Helvetica"/>
          <w:sz w:val="24"/>
          <w:szCs w:val="24"/>
        </w:rPr>
        <w:t xml:space="preserve"> speed generator B takes over this function. After</w:t>
      </w:r>
    </w:p>
    <w:p w14:paraId="13BE88FB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EMS system check, generator A takes over the supply of the EMS</w:t>
      </w:r>
    </w:p>
    <w:p w14:paraId="0F99C27A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system (engine), if the switching threshold is exceeded. Generator B is</w:t>
      </w:r>
    </w:p>
    <w:p w14:paraId="18C68C21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then used to supply the aircraft instruments and for charging the battery.</w:t>
      </w:r>
    </w:p>
    <w:p w14:paraId="13FA7E3F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While the engine is running, generator B can be used for the board instrumentation.</w:t>
      </w:r>
    </w:p>
    <w:p w14:paraId="0BC9E978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</w:p>
    <w:p w14:paraId="5C0E4502" w14:textId="77777777" w:rsidR="00364B14" w:rsidRDefault="00364B14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364B14">
        <w:rPr>
          <w:rFonts w:ascii="Helvetica" w:hAnsi="Helvetica" w:cs="Helvetica"/>
          <w:b/>
          <w:color w:val="000000"/>
          <w:sz w:val="24"/>
          <w:szCs w:val="24"/>
        </w:rPr>
        <w:t>If generator A fails,</w:t>
      </w:r>
      <w:r>
        <w:rPr>
          <w:rFonts w:ascii="Helvetica" w:hAnsi="Helvetica" w:cs="Helvetica"/>
          <w:color w:val="000000"/>
          <w:sz w:val="24"/>
          <w:szCs w:val="24"/>
        </w:rPr>
        <w:t xml:space="preserve"> generator B takes over its functions.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The onboard computer and the instruments will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be supplied by the battery. The battery will no longer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be charged!</w:t>
      </w:r>
    </w:p>
    <w:p w14:paraId="2A7A4235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34"/>
          <w:szCs w:val="34"/>
        </w:rPr>
      </w:pPr>
    </w:p>
    <w:p w14:paraId="2F4AB4FC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364B14">
        <w:rPr>
          <w:rFonts w:ascii="Helvetica" w:hAnsi="Helvetica" w:cs="Helvetica"/>
          <w:b/>
          <w:color w:val="000000"/>
          <w:sz w:val="24"/>
          <w:szCs w:val="24"/>
        </w:rPr>
        <w:lastRenderedPageBreak/>
        <w:t>If generator B fails,</w:t>
      </w:r>
      <w:r>
        <w:rPr>
          <w:rFonts w:ascii="Helvetica" w:hAnsi="Helvetica" w:cs="Helvetica"/>
          <w:color w:val="000000"/>
          <w:sz w:val="24"/>
          <w:szCs w:val="24"/>
        </w:rPr>
        <w:t xml:space="preserve"> the battery will no longer be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charged. The engine still runs on generator A and the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instruments will be supplied by the battery. The function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of the instruments depends on the state of charge</w:t>
      </w:r>
      <w:r>
        <w:rPr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Fonts w:ascii="Helvetica" w:hAnsi="Helvetica" w:cs="Helvetica"/>
          <w:color w:val="000000"/>
          <w:sz w:val="24"/>
          <w:szCs w:val="24"/>
        </w:rPr>
        <w:t>of the battery.</w:t>
      </w:r>
    </w:p>
    <w:p w14:paraId="600DF732" w14:textId="77777777" w:rsidR="002A45C0" w:rsidRDefault="002A45C0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12D1163A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charging of the battery from generator B is not monitored by the</w:t>
      </w:r>
    </w:p>
    <w:p w14:paraId="7A4E7979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EMS. A possibly necessary load control </w:t>
      </w:r>
      <w:proofErr w:type="gramStart"/>
      <w:r>
        <w:rPr>
          <w:rFonts w:ascii="Helvetica" w:hAnsi="Helvetica" w:cs="Helvetica"/>
          <w:sz w:val="24"/>
          <w:szCs w:val="24"/>
        </w:rPr>
        <w:t>has to</w:t>
      </w:r>
      <w:proofErr w:type="gramEnd"/>
      <w:r>
        <w:rPr>
          <w:rFonts w:ascii="Helvetica" w:hAnsi="Helvetica" w:cs="Helvetica"/>
          <w:sz w:val="24"/>
          <w:szCs w:val="24"/>
        </w:rPr>
        <w:t xml:space="preserve"> be provided by the aircraft</w:t>
      </w:r>
    </w:p>
    <w:p w14:paraId="2F96FEF5" w14:textId="77777777" w:rsidR="002A45C0" w:rsidRDefault="002A45C0" w:rsidP="002A45C0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manufacturer according to the latest requirements.</w:t>
      </w:r>
    </w:p>
    <w:p w14:paraId="4EBFDB57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314E6662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 xml:space="preserve">Generator A can supply the </w:t>
      </w:r>
      <w:r w:rsidR="000D1FDC">
        <w:rPr>
          <w:rFonts w:ascii="Helvetica" w:hAnsi="Helvetica" w:cs="Helvetica"/>
          <w:color w:val="000000"/>
          <w:sz w:val="24"/>
          <w:szCs w:val="24"/>
        </w:rPr>
        <w:t>avionic</w:t>
      </w:r>
      <w:r>
        <w:rPr>
          <w:rFonts w:ascii="Helvetica" w:hAnsi="Helvetica" w:cs="Helvetica"/>
          <w:color w:val="000000"/>
          <w:sz w:val="24"/>
          <w:szCs w:val="24"/>
        </w:rPr>
        <w:t xml:space="preserve"> components at their typical current values, and the generator B can supply the avionic components at their maximum current values.</w:t>
      </w:r>
    </w:p>
    <w:p w14:paraId="27BA85E9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39AFF9FC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32"/>
          <w:szCs w:val="24"/>
        </w:rPr>
      </w:pPr>
      <w:r w:rsidRPr="00364B14">
        <w:rPr>
          <w:rFonts w:ascii="Helvetica" w:hAnsi="Helvetica" w:cs="Helvetica"/>
          <w:color w:val="000000"/>
          <w:sz w:val="32"/>
          <w:szCs w:val="24"/>
        </w:rPr>
        <w:t xml:space="preserve">The current requirements of other components </w:t>
      </w:r>
      <w:r w:rsidR="002A45C0" w:rsidRPr="00364B14">
        <w:rPr>
          <w:rFonts w:ascii="Helvetica" w:hAnsi="Helvetica" w:cs="Helvetica"/>
          <w:color w:val="000000"/>
          <w:sz w:val="32"/>
          <w:szCs w:val="24"/>
        </w:rPr>
        <w:t>are</w:t>
      </w:r>
      <w:r w:rsidRPr="00364B14">
        <w:rPr>
          <w:rFonts w:ascii="Helvetica" w:hAnsi="Helvetica" w:cs="Helvetica"/>
          <w:color w:val="000000"/>
          <w:sz w:val="32"/>
          <w:szCs w:val="24"/>
        </w:rPr>
        <w:t xml:space="preserve"> another important concern.</w:t>
      </w:r>
    </w:p>
    <w:p w14:paraId="2F16172F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32"/>
          <w:szCs w:val="24"/>
        </w:rPr>
      </w:pPr>
    </w:p>
    <w:p w14:paraId="7D84295B" w14:textId="77777777" w:rsidR="00364B14" w:rsidRDefault="00364B14" w:rsidP="000D1FDC">
      <w:pPr>
        <w:pStyle w:val="Balk2"/>
      </w:pPr>
      <w:r>
        <w:t>Battery Usage</w:t>
      </w:r>
      <w:r w:rsidR="002A45C0">
        <w:t xml:space="preserve"> &amp; Selection</w:t>
      </w:r>
    </w:p>
    <w:p w14:paraId="52338C9B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p w14:paraId="1EA5FC97" w14:textId="77777777" w:rsidR="00364B14" w:rsidRDefault="00364B14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The battery is responsible of the operation</w:t>
      </w:r>
      <w:r w:rsidR="002A45C0">
        <w:rPr>
          <w:rFonts w:ascii="Helvetica" w:hAnsi="Helvetica" w:cs="Helvetica"/>
          <w:color w:val="000000"/>
          <w:sz w:val="24"/>
          <w:szCs w:val="24"/>
        </w:rPr>
        <w:t xml:space="preserve"> of the vital components of the aircraft in case of an emergency. At the times of emergencies, only a fraction of the electrical components will bi supplies with a power. The supplied avionics can be seen at the Table 5 below.</w:t>
      </w:r>
    </w:p>
    <w:p w14:paraId="60D7DE02" w14:textId="77777777" w:rsidR="002A45C0" w:rsidRDefault="002A45C0" w:rsidP="00364B14">
      <w:pPr>
        <w:autoSpaceDE w:val="0"/>
        <w:autoSpaceDN w:val="0"/>
        <w:adjustRightInd w:val="0"/>
        <w:spacing w:after="0" w:line="240" w:lineRule="auto"/>
        <w:jc w:val="left"/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KlavuzTablo1Ak-Vurgu3"/>
        <w:tblW w:w="9493" w:type="dxa"/>
        <w:tblLook w:val="00A0" w:firstRow="1" w:lastRow="0" w:firstColumn="1" w:lastColumn="0" w:noHBand="0" w:noVBand="0"/>
      </w:tblPr>
      <w:tblGrid>
        <w:gridCol w:w="1365"/>
        <w:gridCol w:w="1583"/>
        <w:gridCol w:w="2471"/>
        <w:gridCol w:w="2089"/>
        <w:gridCol w:w="1985"/>
      </w:tblGrid>
      <w:tr w:rsidR="002A45C0" w:rsidRPr="00E178B0" w14:paraId="561925A6" w14:textId="77777777" w:rsidTr="0009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46CD28F" w14:textId="77777777" w:rsidR="002A45C0" w:rsidRPr="00015EBD" w:rsidRDefault="002A45C0" w:rsidP="000947D2">
            <w:pPr>
              <w:jc w:val="center"/>
            </w:pPr>
            <w:r w:rsidRPr="00015EBD">
              <w:t>Avionic</w:t>
            </w:r>
          </w:p>
        </w:tc>
        <w:tc>
          <w:tcPr>
            <w:tcW w:w="1583" w:type="dxa"/>
          </w:tcPr>
          <w:p w14:paraId="6DD69E00" w14:textId="77777777" w:rsidR="002A45C0" w:rsidRPr="00015EBD" w:rsidRDefault="002A45C0" w:rsidP="00094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Configuration</w:t>
            </w:r>
          </w:p>
        </w:tc>
        <w:tc>
          <w:tcPr>
            <w:tcW w:w="2471" w:type="dxa"/>
          </w:tcPr>
          <w:p w14:paraId="5D784EF9" w14:textId="77777777" w:rsidR="002A45C0" w:rsidRPr="00015EBD" w:rsidRDefault="002A45C0" w:rsidP="000947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Functionality</w:t>
            </w:r>
          </w:p>
        </w:tc>
        <w:tc>
          <w:tcPr>
            <w:tcW w:w="2089" w:type="dxa"/>
          </w:tcPr>
          <w:p w14:paraId="6B7A92BA" w14:textId="77777777" w:rsidR="002A45C0" w:rsidRPr="00364B14" w:rsidRDefault="002A45C0" w:rsidP="000947D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4B14">
              <w:rPr>
                <w:rFonts w:eastAsia="Calibri"/>
                <w:lang w:val="tr-TR"/>
              </w:rPr>
              <w:t>Typical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proofErr w:type="spellStart"/>
            <w:r w:rsidRPr="00364B14">
              <w:rPr>
                <w:rFonts w:eastAsia="Calibri"/>
                <w:lang w:val="tr-TR"/>
              </w:rPr>
              <w:t>Current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r>
              <w:rPr>
                <w:rFonts w:eastAsia="Calibri"/>
                <w:lang w:val="tr-TR"/>
              </w:rPr>
              <w:t>(</w:t>
            </w:r>
            <w:r w:rsidRPr="00364B14">
              <w:rPr>
                <w:rFonts w:eastAsia="Calibri"/>
                <w:lang w:val="tr-TR"/>
              </w:rPr>
              <w:t>12 V</w:t>
            </w:r>
            <w:r>
              <w:rPr>
                <w:rFonts w:eastAsia="Calibri"/>
                <w:lang w:val="tr-TR"/>
              </w:rPr>
              <w:t>)</w:t>
            </w:r>
          </w:p>
        </w:tc>
        <w:tc>
          <w:tcPr>
            <w:tcW w:w="1985" w:type="dxa"/>
          </w:tcPr>
          <w:p w14:paraId="585BD577" w14:textId="77777777" w:rsidR="002A45C0" w:rsidRPr="00364B14" w:rsidRDefault="002A45C0" w:rsidP="000947D2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4B14">
              <w:rPr>
                <w:rFonts w:eastAsia="Calibri"/>
                <w:lang w:val="tr-TR"/>
              </w:rPr>
              <w:t>Max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proofErr w:type="spellStart"/>
            <w:r w:rsidRPr="00364B14">
              <w:rPr>
                <w:rFonts w:eastAsia="Calibri"/>
                <w:lang w:val="tr-TR"/>
              </w:rPr>
              <w:t>Current</w:t>
            </w:r>
            <w:proofErr w:type="spellEnd"/>
            <w:r w:rsidRPr="00364B14">
              <w:rPr>
                <w:rFonts w:eastAsia="Calibri"/>
                <w:lang w:val="tr-TR"/>
              </w:rPr>
              <w:t xml:space="preserve"> </w:t>
            </w:r>
            <w:r>
              <w:rPr>
                <w:rFonts w:eastAsia="Calibri"/>
                <w:lang w:val="tr-TR"/>
              </w:rPr>
              <w:t>(</w:t>
            </w:r>
            <w:r w:rsidRPr="00364B14">
              <w:rPr>
                <w:rFonts w:eastAsia="Calibri"/>
                <w:lang w:val="tr-TR"/>
              </w:rPr>
              <w:t>12 V</w:t>
            </w:r>
            <w:r>
              <w:rPr>
                <w:rFonts w:eastAsia="Calibri"/>
                <w:lang w:val="tr-TR"/>
              </w:rPr>
              <w:t>)</w:t>
            </w:r>
          </w:p>
        </w:tc>
      </w:tr>
      <w:tr w:rsidR="002A45C0" w:rsidRPr="00F519D1" w14:paraId="1A06667D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DC62EF8" w14:textId="77777777" w:rsidR="002A45C0" w:rsidRPr="00015EBD" w:rsidRDefault="002A45C0" w:rsidP="000947D2">
            <w:pPr>
              <w:jc w:val="center"/>
            </w:pPr>
            <w:r>
              <w:t>EIS</w:t>
            </w:r>
            <w:r w:rsidRPr="00015EBD">
              <w:t xml:space="preserve"> TXI</w:t>
            </w:r>
            <w:r>
              <w:t xml:space="preserve"> (G500)</w:t>
            </w:r>
          </w:p>
        </w:tc>
        <w:tc>
          <w:tcPr>
            <w:tcW w:w="1583" w:type="dxa"/>
          </w:tcPr>
          <w:p w14:paraId="57049584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7”</w:t>
            </w:r>
          </w:p>
        </w:tc>
        <w:tc>
          <w:tcPr>
            <w:tcW w:w="2471" w:type="dxa"/>
          </w:tcPr>
          <w:p w14:paraId="65E8D659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EIS</w:t>
            </w:r>
          </w:p>
        </w:tc>
        <w:tc>
          <w:tcPr>
            <w:tcW w:w="2089" w:type="dxa"/>
          </w:tcPr>
          <w:p w14:paraId="3073F5AA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3 A</w:t>
            </w:r>
          </w:p>
        </w:tc>
        <w:tc>
          <w:tcPr>
            <w:tcW w:w="1985" w:type="dxa"/>
          </w:tcPr>
          <w:p w14:paraId="6BA452B9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6 A</w:t>
            </w:r>
          </w:p>
        </w:tc>
      </w:tr>
      <w:tr w:rsidR="002A45C0" w:rsidRPr="00F519D1" w14:paraId="6455B138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29696D1" w14:textId="77777777" w:rsidR="002A45C0" w:rsidRPr="00015EBD" w:rsidRDefault="002A45C0" w:rsidP="000947D2">
            <w:pPr>
              <w:jc w:val="center"/>
            </w:pPr>
            <w:r w:rsidRPr="00015EBD">
              <w:t>GTX 345</w:t>
            </w:r>
          </w:p>
        </w:tc>
        <w:tc>
          <w:tcPr>
            <w:tcW w:w="1583" w:type="dxa"/>
          </w:tcPr>
          <w:p w14:paraId="66247563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1FB85047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ADS-B &amp; Transponder</w:t>
            </w:r>
          </w:p>
        </w:tc>
        <w:tc>
          <w:tcPr>
            <w:tcW w:w="2089" w:type="dxa"/>
          </w:tcPr>
          <w:p w14:paraId="7CEC8131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0.72 A</w:t>
            </w:r>
          </w:p>
        </w:tc>
        <w:tc>
          <w:tcPr>
            <w:tcW w:w="1985" w:type="dxa"/>
          </w:tcPr>
          <w:p w14:paraId="182526FF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1.30 A</w:t>
            </w:r>
          </w:p>
        </w:tc>
      </w:tr>
      <w:tr w:rsidR="002A45C0" w:rsidRPr="00F519D1" w14:paraId="25658505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467C8E1B" w14:textId="77777777" w:rsidR="002A45C0" w:rsidRPr="00015EBD" w:rsidRDefault="002A45C0" w:rsidP="000947D2">
            <w:pPr>
              <w:jc w:val="center"/>
            </w:pPr>
            <w:r w:rsidRPr="00015EBD">
              <w:t>GMA 345</w:t>
            </w:r>
          </w:p>
        </w:tc>
        <w:tc>
          <w:tcPr>
            <w:tcW w:w="1583" w:type="dxa"/>
          </w:tcPr>
          <w:p w14:paraId="336476B4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302AA983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Audio Panel</w:t>
            </w:r>
          </w:p>
        </w:tc>
        <w:tc>
          <w:tcPr>
            <w:tcW w:w="2089" w:type="dxa"/>
          </w:tcPr>
          <w:p w14:paraId="6FB5E36C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0.83 A</w:t>
            </w:r>
          </w:p>
        </w:tc>
        <w:tc>
          <w:tcPr>
            <w:tcW w:w="1985" w:type="dxa"/>
          </w:tcPr>
          <w:p w14:paraId="2FE2A876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2.39 A</w:t>
            </w:r>
          </w:p>
        </w:tc>
      </w:tr>
      <w:tr w:rsidR="002A45C0" w:rsidRPr="00F519D1" w14:paraId="41B521D4" w14:textId="77777777" w:rsidTr="0009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42ACD59A" w14:textId="77777777" w:rsidR="002A45C0" w:rsidRPr="00015EBD" w:rsidRDefault="002A45C0" w:rsidP="000947D2">
            <w:pPr>
              <w:jc w:val="center"/>
            </w:pPr>
            <w:r w:rsidRPr="00015EBD">
              <w:t>G5</w:t>
            </w:r>
          </w:p>
        </w:tc>
        <w:tc>
          <w:tcPr>
            <w:tcW w:w="1583" w:type="dxa"/>
          </w:tcPr>
          <w:p w14:paraId="7B8B450A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EBD">
              <w:t>-</w:t>
            </w:r>
          </w:p>
        </w:tc>
        <w:tc>
          <w:tcPr>
            <w:tcW w:w="2471" w:type="dxa"/>
          </w:tcPr>
          <w:p w14:paraId="28E49781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BFI</w:t>
            </w:r>
          </w:p>
        </w:tc>
        <w:tc>
          <w:tcPr>
            <w:tcW w:w="2089" w:type="dxa"/>
          </w:tcPr>
          <w:p w14:paraId="649507E7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0.2 A</w:t>
            </w:r>
          </w:p>
        </w:tc>
        <w:tc>
          <w:tcPr>
            <w:tcW w:w="1985" w:type="dxa"/>
          </w:tcPr>
          <w:p w14:paraId="445D132B" w14:textId="77777777" w:rsidR="002A45C0" w:rsidRPr="00364B14" w:rsidRDefault="002A45C0" w:rsidP="000947D2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B14">
              <w:rPr>
                <w:rFonts w:eastAsia="Calibri"/>
                <w:lang w:val="tr-TR"/>
              </w:rPr>
              <w:t>0.25 A</w:t>
            </w:r>
          </w:p>
        </w:tc>
      </w:tr>
      <w:tr w:rsidR="002A45C0" w:rsidRPr="00F519D1" w14:paraId="52D71359" w14:textId="77777777" w:rsidTr="000947D2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CDF873F" w14:textId="77777777" w:rsidR="002A45C0" w:rsidRPr="00015EBD" w:rsidRDefault="002A45C0" w:rsidP="000947D2">
            <w:pPr>
              <w:jc w:val="center"/>
            </w:pPr>
            <w:r>
              <w:t>TOTAL</w:t>
            </w:r>
          </w:p>
        </w:tc>
        <w:tc>
          <w:tcPr>
            <w:tcW w:w="1583" w:type="dxa"/>
          </w:tcPr>
          <w:p w14:paraId="065475CD" w14:textId="77777777" w:rsidR="002A45C0" w:rsidRPr="00015EBD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14:paraId="7137DAE3" w14:textId="77777777" w:rsidR="002A45C0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90909"/>
              </w:rPr>
            </w:pPr>
            <w:r>
              <w:rPr>
                <w:color w:val="090909"/>
              </w:rPr>
              <w:t>-</w:t>
            </w:r>
          </w:p>
        </w:tc>
        <w:tc>
          <w:tcPr>
            <w:tcW w:w="2089" w:type="dxa"/>
          </w:tcPr>
          <w:p w14:paraId="06D5371F" w14:textId="77777777" w:rsidR="002A45C0" w:rsidRPr="00364B14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4.75 </w:t>
            </w:r>
            <w:r>
              <w:rPr>
                <w:lang w:val="tr-TR"/>
              </w:rPr>
              <w:t>A</w:t>
            </w:r>
          </w:p>
        </w:tc>
        <w:tc>
          <w:tcPr>
            <w:tcW w:w="1985" w:type="dxa"/>
          </w:tcPr>
          <w:p w14:paraId="3CB04F18" w14:textId="77777777" w:rsidR="002A45C0" w:rsidRPr="00364B14" w:rsidRDefault="002A45C0" w:rsidP="0009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9.94</w:t>
            </w:r>
            <w:r>
              <w:rPr>
                <w:lang w:val="tr-TR"/>
              </w:rPr>
              <w:t xml:space="preserve"> A</w:t>
            </w:r>
          </w:p>
        </w:tc>
      </w:tr>
    </w:tbl>
    <w:p w14:paraId="200E300D" w14:textId="77777777" w:rsidR="002A45C0" w:rsidRDefault="002A45C0" w:rsidP="002A45C0">
      <w:pPr>
        <w:pStyle w:val="ResimYazs"/>
        <w:jc w:val="center"/>
      </w:pPr>
      <w:r>
        <w:t xml:space="preserve">Table </w:t>
      </w:r>
      <w:r w:rsidR="000D1FDC">
        <w:t>5 Power Consumption of Essential Avionics</w:t>
      </w:r>
    </w:p>
    <w:p w14:paraId="5B5619B8" w14:textId="77777777" w:rsidR="002A45C0" w:rsidRDefault="002A45C0" w:rsidP="002A45C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F7F5009" wp14:editId="322E5A6A">
            <wp:extent cx="5972810" cy="1072515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8E20" w14:textId="44A9F287" w:rsidR="002A45C0" w:rsidRDefault="002A45C0" w:rsidP="002A45C0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53FE">
        <w:rPr>
          <w:noProof/>
        </w:rPr>
        <w:t>2</w:t>
      </w:r>
      <w:r>
        <w:fldChar w:fldCharType="end"/>
      </w:r>
      <w:r>
        <w:t xml:space="preserve"> Battery </w:t>
      </w:r>
      <w:r w:rsidRPr="00F525D6">
        <w:t>Specification</w:t>
      </w:r>
      <w:r>
        <w:t xml:space="preserve"> required by the Motor</w:t>
      </w:r>
    </w:p>
    <w:p w14:paraId="68CA12C7" w14:textId="77777777" w:rsidR="000D1FDC" w:rsidRDefault="002A45C0" w:rsidP="002A45C0">
      <w:r>
        <w:t>Considering the minimum capacity requirement from the motor and current consumption of the avionics</w:t>
      </w:r>
      <w:r w:rsidR="000D1FDC">
        <w:t xml:space="preserve">, a typical 22Ah can be a good choice for safe operation.  </w:t>
      </w:r>
      <w:r w:rsidR="000D1FDC" w:rsidRPr="000D1FDC">
        <w:rPr>
          <w:b/>
        </w:rPr>
        <w:t>This kind of batteries weigh around 10-12 kilograms.</w:t>
      </w:r>
    </w:p>
    <w:p w14:paraId="2B3F3C21" w14:textId="77777777" w:rsidR="002A45C0" w:rsidRDefault="002A45C0" w:rsidP="002A45C0"/>
    <w:p w14:paraId="33F27DAE" w14:textId="77777777" w:rsidR="002A45C0" w:rsidRPr="002A45C0" w:rsidRDefault="002A45C0" w:rsidP="002A45C0"/>
    <w:sectPr w:rsidR="002A45C0" w:rsidRPr="002A45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4"/>
    <w:rsid w:val="000D1FDC"/>
    <w:rsid w:val="001E329D"/>
    <w:rsid w:val="002A45C0"/>
    <w:rsid w:val="00364B14"/>
    <w:rsid w:val="004B53FE"/>
    <w:rsid w:val="00E60A5D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8DDA"/>
  <w15:chartTrackingRefBased/>
  <w15:docId w15:val="{06D440A4-5CC8-4A31-8DF7-902C14F9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5C0"/>
    <w:pPr>
      <w:jc w:val="both"/>
    </w:pPr>
    <w:rPr>
      <w:sz w:val="2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D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364B14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</w:rPr>
  </w:style>
  <w:style w:type="table" w:styleId="KlavuzTablo1Ak-Vurgu3">
    <w:name w:val="Grid Table 1 Light Accent 3"/>
    <w:basedOn w:val="NormalTablo"/>
    <w:uiPriority w:val="46"/>
    <w:rsid w:val="00364B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364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4B14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0D1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ECDBD-CCDE-467E-A688-DEEBF3DA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3</cp:revision>
  <cp:lastPrinted>2019-03-19T14:17:00Z</cp:lastPrinted>
  <dcterms:created xsi:type="dcterms:W3CDTF">2019-03-19T13:44:00Z</dcterms:created>
  <dcterms:modified xsi:type="dcterms:W3CDTF">2019-03-19T14:17:00Z</dcterms:modified>
</cp:coreProperties>
</file>