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531E7" w14:textId="77777777" w:rsidR="00946D59" w:rsidRDefault="00946D59" w:rsidP="00AA22CC">
      <w:pPr>
        <w:jc w:val="center"/>
      </w:pPr>
    </w:p>
    <w:sdt>
      <w:sdtPr>
        <w:id w:val="-1688826379"/>
        <w:docPartObj>
          <w:docPartGallery w:val="Cover Pages"/>
          <w:docPartUnique/>
        </w:docPartObj>
      </w:sdtPr>
      <w:sdtEndPr/>
      <w:sdtContent>
        <w:p w14:paraId="7CBE80D7" w14:textId="5D6DBAD4" w:rsidR="00AA22CC" w:rsidRDefault="00AA22CC" w:rsidP="00AA22CC">
          <w:pPr>
            <w:jc w:val="center"/>
          </w:pPr>
        </w:p>
        <w:p w14:paraId="775B8E06" w14:textId="52F568D8" w:rsidR="00215F97" w:rsidRDefault="00215F97" w:rsidP="00AA22CC">
          <w:pPr>
            <w:jc w:val="center"/>
          </w:pPr>
        </w:p>
        <w:p w14:paraId="1C4268A5" w14:textId="77777777" w:rsidR="00215F97" w:rsidRDefault="00215F97" w:rsidP="00AA22CC">
          <w:pPr>
            <w:jc w:val="center"/>
          </w:pPr>
        </w:p>
        <w:p w14:paraId="3361B71C" w14:textId="1D15BB63" w:rsidR="00AA22CC" w:rsidRDefault="00215F97" w:rsidP="00AA22CC">
          <w:pPr>
            <w:jc w:val="center"/>
          </w:pPr>
          <w:r>
            <w:rPr>
              <w:noProof/>
            </w:rPr>
            <w:drawing>
              <wp:inline distT="0" distB="0" distL="0" distR="0" wp14:anchorId="65C28B52" wp14:editId="239997CE">
                <wp:extent cx="4122000" cy="200880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dtutaipng.png"/>
                        <pic:cNvPicPr/>
                      </pic:nvPicPr>
                      <pic:blipFill>
                        <a:blip r:embed="rId9">
                          <a:extLst>
                            <a:ext uri="{28A0092B-C50C-407E-A947-70E740481C1C}">
                              <a14:useLocalDpi xmlns:a14="http://schemas.microsoft.com/office/drawing/2010/main" val="0"/>
                            </a:ext>
                          </a:extLst>
                        </a:blip>
                        <a:stretch>
                          <a:fillRect/>
                        </a:stretch>
                      </pic:blipFill>
                      <pic:spPr>
                        <a:xfrm>
                          <a:off x="0" y="0"/>
                          <a:ext cx="4122000" cy="2008800"/>
                        </a:xfrm>
                        <a:prstGeom prst="rect">
                          <a:avLst/>
                        </a:prstGeom>
                      </pic:spPr>
                    </pic:pic>
                  </a:graphicData>
                </a:graphic>
              </wp:inline>
            </w:drawing>
          </w:r>
          <w:r w:rsidR="00AA22CC">
            <w:rPr>
              <w:noProof/>
            </w:rPr>
            <mc:AlternateContent>
              <mc:Choice Requires="wps">
                <w:drawing>
                  <wp:anchor distT="0" distB="0" distL="182880" distR="182880" simplePos="0" relativeHeight="251660288" behindDoc="0" locked="0" layoutInCell="1" allowOverlap="1" wp14:anchorId="3B91CE05" wp14:editId="63997978">
                    <wp:simplePos x="0" y="0"/>
                    <wp:positionH relativeFrom="margin">
                      <wp:posOffset>455930</wp:posOffset>
                    </wp:positionH>
                    <wp:positionV relativeFrom="page">
                      <wp:posOffset>5438775</wp:posOffset>
                    </wp:positionV>
                    <wp:extent cx="4686300" cy="2585085"/>
                    <wp:effectExtent l="0" t="0" r="5715" b="5715"/>
                    <wp:wrapSquare wrapText="bothSides"/>
                    <wp:docPr id="131" name="Metin Kutusu 131"/>
                    <wp:cNvGraphicFramePr/>
                    <a:graphic xmlns:a="http://schemas.openxmlformats.org/drawingml/2006/main">
                      <a:graphicData uri="http://schemas.microsoft.com/office/word/2010/wordprocessingShape">
                        <wps:wsp>
                          <wps:cNvSpPr txBox="1"/>
                          <wps:spPr>
                            <a:xfrm>
                              <a:off x="0" y="0"/>
                              <a:ext cx="4686300" cy="2585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E814BB" w14:textId="34F5A2A5" w:rsidR="00FF44A6" w:rsidRDefault="00030900">
                                <w:pPr>
                                  <w:pStyle w:val="AralkYok"/>
                                  <w:spacing w:before="40" w:after="560" w:line="216" w:lineRule="auto"/>
                                  <w:rPr>
                                    <w:color w:val="4472C4" w:themeColor="accent1"/>
                                    <w:sz w:val="72"/>
                                    <w:szCs w:val="72"/>
                                  </w:rPr>
                                </w:pPr>
                                <w:sdt>
                                  <w:sdtPr>
                                    <w:rPr>
                                      <w:color w:val="4472C4" w:themeColor="accent1"/>
                                      <w:sz w:val="72"/>
                                      <w:szCs w:val="72"/>
                                    </w:rPr>
                                    <w:alias w:val="Başlık"/>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F44A6">
                                      <w:rPr>
                                        <w:color w:val="4472C4" w:themeColor="accent1"/>
                                        <w:sz w:val="72"/>
                                        <w:szCs w:val="72"/>
                                      </w:rPr>
                                      <w:t>VLA Report 2018_1</w:t>
                                    </w:r>
                                    <w:r w:rsidR="003D02F5">
                                      <w:rPr>
                                        <w:color w:val="4472C4" w:themeColor="accent1"/>
                                        <w:sz w:val="72"/>
                                        <w:szCs w:val="72"/>
                                      </w:rPr>
                                      <w:t>1</w:t>
                                    </w:r>
                                  </w:sdtContent>
                                </w:sdt>
                              </w:p>
                              <w:sdt>
                                <w:sdtPr>
                                  <w:rPr>
                                    <w:caps/>
                                    <w:color w:val="1F4E79" w:themeColor="accent5" w:themeShade="80"/>
                                    <w:sz w:val="28"/>
                                    <w:szCs w:val="28"/>
                                  </w:rPr>
                                  <w:alias w:val="Altyazı"/>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A702DAA" w14:textId="77777777" w:rsidR="00FF44A6" w:rsidRDefault="00FF44A6">
                                    <w:pPr>
                                      <w:pStyle w:val="AralkYok"/>
                                      <w:spacing w:before="40" w:after="40"/>
                                      <w:rPr>
                                        <w:caps/>
                                        <w:color w:val="1F4E79" w:themeColor="accent5" w:themeShade="80"/>
                                        <w:sz w:val="28"/>
                                        <w:szCs w:val="28"/>
                                      </w:rPr>
                                    </w:pPr>
                                    <w:r>
                                      <w:rPr>
                                        <w:caps/>
                                        <w:color w:val="1F4E79" w:themeColor="accent5" w:themeShade="80"/>
                                        <w:sz w:val="28"/>
                                        <w:szCs w:val="28"/>
                                      </w:rPr>
                                      <w:t>PDR Review Report</w:t>
                                    </w:r>
                                  </w:p>
                                </w:sdtContent>
                              </w:sdt>
                              <w:p w14:paraId="7C94A387" w14:textId="77777777" w:rsidR="00FF44A6" w:rsidRDefault="00FF44A6">
                                <w:pPr>
                                  <w:pStyle w:val="AralkYok"/>
                                  <w:spacing w:before="80" w:after="40"/>
                                  <w:rPr>
                                    <w:caps/>
                                    <w:color w:val="5B9BD5" w:themeColor="accent5"/>
                                    <w:sz w:val="24"/>
                                    <w:szCs w:val="24"/>
                                  </w:rPr>
                                </w:pPr>
                                <w:r>
                                  <w:rPr>
                                    <w:caps/>
                                    <w:color w:val="5B9BD5" w:themeColor="accent5"/>
                                    <w:sz w:val="24"/>
                                    <w:szCs w:val="24"/>
                                  </w:rPr>
                                  <w:t xml:space="preserve">Halil Temurtaş </w:t>
                                </w:r>
                              </w:p>
                              <w:p w14:paraId="6D526AE6" w14:textId="77777777" w:rsidR="00FF44A6" w:rsidRDefault="00FF44A6">
                                <w:pPr>
                                  <w:pStyle w:val="AralkYok"/>
                                  <w:spacing w:before="80" w:after="40"/>
                                  <w:rPr>
                                    <w:caps/>
                                    <w:color w:val="5B9BD5" w:themeColor="accent5"/>
                                    <w:sz w:val="24"/>
                                    <w:szCs w:val="24"/>
                                  </w:rPr>
                                </w:pPr>
                                <w:r>
                                  <w:rPr>
                                    <w:caps/>
                                    <w:color w:val="5B9BD5" w:themeColor="accent5"/>
                                    <w:sz w:val="24"/>
                                    <w:szCs w:val="24"/>
                                  </w:rPr>
                                  <w:t>MEHMET alp ER</w:t>
                                </w:r>
                              </w:p>
                              <w:p w14:paraId="0DDBF950" w14:textId="77777777" w:rsidR="00FF44A6" w:rsidRDefault="00FF44A6">
                                <w:pPr>
                                  <w:pStyle w:val="AralkYok"/>
                                  <w:spacing w:before="80" w:after="40"/>
                                  <w:rPr>
                                    <w:caps/>
                                    <w:color w:val="5B9BD5" w:themeColor="accent5"/>
                                    <w:sz w:val="24"/>
                                    <w:szCs w:val="24"/>
                                  </w:rPr>
                                </w:pPr>
                                <w:r>
                                  <w:rPr>
                                    <w:caps/>
                                    <w:color w:val="5B9BD5" w:themeColor="accent5"/>
                                    <w:sz w:val="24"/>
                                    <w:szCs w:val="24"/>
                                  </w:rPr>
                                  <w:t>NESİL BOR</w:t>
                                </w:r>
                              </w:p>
                              <w:p w14:paraId="4AF81A00" w14:textId="77777777" w:rsidR="00FF44A6" w:rsidRDefault="00FF44A6">
                                <w:pPr>
                                  <w:pStyle w:val="AralkYok"/>
                                  <w:spacing w:before="80" w:after="40"/>
                                  <w:rPr>
                                    <w:caps/>
                                    <w:color w:val="5B9BD5" w:themeColor="accent5"/>
                                    <w:sz w:val="24"/>
                                    <w:szCs w:val="24"/>
                                  </w:rPr>
                                </w:pPr>
                                <w:r>
                                  <w:rPr>
                                    <w:caps/>
                                    <w:color w:val="5B9BD5" w:themeColor="accent5"/>
                                    <w:sz w:val="24"/>
                                    <w:szCs w:val="24"/>
                                  </w:rPr>
                                  <w:t>FATİH YAVUZ</w:t>
                                </w:r>
                              </w:p>
                              <w:p w14:paraId="2B0A44B9" w14:textId="77777777" w:rsidR="00FF44A6" w:rsidRDefault="00FF44A6">
                                <w:pPr>
                                  <w:pStyle w:val="AralkYok"/>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3B91CE05" id="_x0000_t202" coordsize="21600,21600" o:spt="202" path="m,l,21600r21600,l21600,xe">
                    <v:stroke joinstyle="miter"/>
                    <v:path gradientshapeok="t" o:connecttype="rect"/>
                  </v:shapetype>
                  <v:shape id="Metin Kutusu 131" o:spid="_x0000_s1026" type="#_x0000_t202" style="position:absolute;left:0;text-align:left;margin-left:35.9pt;margin-top:428.25pt;width:369pt;height:203.55pt;z-index:251660288;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gmegIAAFsFAAAOAAAAZHJzL2Uyb0RvYy54bWysVMFu2zAMvQ/YPwi6r3bbJQiCOkXWosOw&#10;bi3WDj0rstQIk0VNomNnXz9KttOi26XDLjJNPlLkI6mz876xbKdCNOAqfnxUcqachNq4x4p/v796&#10;t+AsonC1sOBUxfcq8vPV2zdnnV+qE9iCrVVgFMTFZecrvkX0y6KIcqsaEY/AK0dGDaERSL/hsaiD&#10;6Ch6Y4uTspwXHYTaB5AqRtJeDka+yvG1VhJvtI4Kma045Yb5DPncpLNYnYnlYxB+a+SYhviHLBph&#10;HF16CHUpULA2mD9CNUYGiKDxSEJTgNZGqlwDVXNcvqjmbiu8yrUQOdEfaIr/L6z8ursNzNTUu9Nj&#10;zpxoqElfFBrHPrfYxpYlPbHU+bgk8J0nOPYfoCePSR9JmYrvdWjSl8piZCe+9weOVY9MkvL9fDE/&#10;LckkyXYyW8zKxSzFKZ7cfYj4UUHDklDxQE3M3IrddcQBOkHSbQ6ujLW5kdaxruLz01mZHQ4WCm5d&#10;wqo8EmOYVNKQepZwb1XCWPdNaaIkV5AUeRjVhQ1sJ2iMhJTKYS4+xyV0QmlK4jWOI/4pq9c4D3VM&#10;N4PDg3NjHIRc/Yu06x9TynrAE+fP6k4i9pt+bPUG6j11OsCwMdHLK0PduBYRb0WgFaEO0trjDR3a&#10;ArEOo8TZFsKvv+kTniaXrJx1tHIVjz9bERRn9pOjmU77OQlhEjaT4NrmAoh+mlLKJovkENBOog7Q&#10;PNBrsE63kEk4SXdVHCfxAofFp9dEqvU6g2gLvcBrd+dlCp26kWbrvn8QwY8DiDS7X2FaRrF8MYcD&#10;Nnk6WLcI2uQhTYQOLI5E0wbnMR9fm/REPP/PqKc3cfUbAAD//wMAUEsDBBQABgAIAAAAIQCHuJ1V&#10;4QAAAAsBAAAPAAAAZHJzL2Rvd25yZXYueG1sTI/BSsNAEIbvgu+wjODN7raSNMZsSlEUQSwYi71u&#10;kzEJzc6G7LZJ397pSY8z8/HP92eryXbihINvHWmYzxQIpNJVLdUatl8vdwkIHwxVpnOEGs7oYZVf&#10;X2UmrdxIn3gqQi04hHxqNDQh9KmUvmzQGj9zPRLfftxgTeBxqGU1mJHDbScXSsXSmpb4Q2N6fGqw&#10;PBRHq2G9Kzbv6nt83R58+bxZUthFbx9a395M60cQAafwB8NFn9UhZ6e9O1LlRadhOWfzoCGJ4ggE&#10;A4l64M2eyUV8H4PMM/m/Q/4LAAD//wMAUEsBAi0AFAAGAAgAAAAhALaDOJL+AAAA4QEAABMAAAAA&#10;AAAAAAAAAAAAAAAAAFtDb250ZW50X1R5cGVzXS54bWxQSwECLQAUAAYACAAAACEAOP0h/9YAAACU&#10;AQAACwAAAAAAAAAAAAAAAAAvAQAAX3JlbHMvLnJlbHNQSwECLQAUAAYACAAAACEA86QoJnoCAABb&#10;BQAADgAAAAAAAAAAAAAAAAAuAgAAZHJzL2Uyb0RvYy54bWxQSwECLQAUAAYACAAAACEAh7idVeEA&#10;AAALAQAADwAAAAAAAAAAAAAAAADUBAAAZHJzL2Rvd25yZXYueG1sUEsFBgAAAAAEAAQA8wAAAOIF&#10;AAAAAA==&#10;" filled="f" stroked="f" strokeweight=".5pt">
                    <v:textbox inset="0,0,0,0">
                      <w:txbxContent>
                        <w:p w14:paraId="38E814BB" w14:textId="34F5A2A5" w:rsidR="00FF44A6" w:rsidRDefault="00030900">
                          <w:pPr>
                            <w:pStyle w:val="AralkYok"/>
                            <w:spacing w:before="40" w:after="560" w:line="216" w:lineRule="auto"/>
                            <w:rPr>
                              <w:color w:val="4472C4" w:themeColor="accent1"/>
                              <w:sz w:val="72"/>
                              <w:szCs w:val="72"/>
                            </w:rPr>
                          </w:pPr>
                          <w:sdt>
                            <w:sdtPr>
                              <w:rPr>
                                <w:color w:val="4472C4" w:themeColor="accent1"/>
                                <w:sz w:val="72"/>
                                <w:szCs w:val="72"/>
                              </w:rPr>
                              <w:alias w:val="Başlık"/>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F44A6">
                                <w:rPr>
                                  <w:color w:val="4472C4" w:themeColor="accent1"/>
                                  <w:sz w:val="72"/>
                                  <w:szCs w:val="72"/>
                                </w:rPr>
                                <w:t>VLA Report 2018_1</w:t>
                              </w:r>
                              <w:r w:rsidR="003D02F5">
                                <w:rPr>
                                  <w:color w:val="4472C4" w:themeColor="accent1"/>
                                  <w:sz w:val="72"/>
                                  <w:szCs w:val="72"/>
                                </w:rPr>
                                <w:t>1</w:t>
                              </w:r>
                            </w:sdtContent>
                          </w:sdt>
                        </w:p>
                        <w:sdt>
                          <w:sdtPr>
                            <w:rPr>
                              <w:caps/>
                              <w:color w:val="1F4E79" w:themeColor="accent5" w:themeShade="80"/>
                              <w:sz w:val="28"/>
                              <w:szCs w:val="28"/>
                            </w:rPr>
                            <w:alias w:val="Altyazı"/>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A702DAA" w14:textId="77777777" w:rsidR="00FF44A6" w:rsidRDefault="00FF44A6">
                              <w:pPr>
                                <w:pStyle w:val="AralkYok"/>
                                <w:spacing w:before="40" w:after="40"/>
                                <w:rPr>
                                  <w:caps/>
                                  <w:color w:val="1F4E79" w:themeColor="accent5" w:themeShade="80"/>
                                  <w:sz w:val="28"/>
                                  <w:szCs w:val="28"/>
                                </w:rPr>
                              </w:pPr>
                              <w:r>
                                <w:rPr>
                                  <w:caps/>
                                  <w:color w:val="1F4E79" w:themeColor="accent5" w:themeShade="80"/>
                                  <w:sz w:val="28"/>
                                  <w:szCs w:val="28"/>
                                </w:rPr>
                                <w:t>PDR Review Report</w:t>
                              </w:r>
                            </w:p>
                          </w:sdtContent>
                        </w:sdt>
                        <w:p w14:paraId="7C94A387" w14:textId="77777777" w:rsidR="00FF44A6" w:rsidRDefault="00FF44A6">
                          <w:pPr>
                            <w:pStyle w:val="AralkYok"/>
                            <w:spacing w:before="80" w:after="40"/>
                            <w:rPr>
                              <w:caps/>
                              <w:color w:val="5B9BD5" w:themeColor="accent5"/>
                              <w:sz w:val="24"/>
                              <w:szCs w:val="24"/>
                            </w:rPr>
                          </w:pPr>
                          <w:r>
                            <w:rPr>
                              <w:caps/>
                              <w:color w:val="5B9BD5" w:themeColor="accent5"/>
                              <w:sz w:val="24"/>
                              <w:szCs w:val="24"/>
                            </w:rPr>
                            <w:t xml:space="preserve">Halil Temurtaş </w:t>
                          </w:r>
                        </w:p>
                        <w:p w14:paraId="6D526AE6" w14:textId="77777777" w:rsidR="00FF44A6" w:rsidRDefault="00FF44A6">
                          <w:pPr>
                            <w:pStyle w:val="AralkYok"/>
                            <w:spacing w:before="80" w:after="40"/>
                            <w:rPr>
                              <w:caps/>
                              <w:color w:val="5B9BD5" w:themeColor="accent5"/>
                              <w:sz w:val="24"/>
                              <w:szCs w:val="24"/>
                            </w:rPr>
                          </w:pPr>
                          <w:r>
                            <w:rPr>
                              <w:caps/>
                              <w:color w:val="5B9BD5" w:themeColor="accent5"/>
                              <w:sz w:val="24"/>
                              <w:szCs w:val="24"/>
                            </w:rPr>
                            <w:t>MEHMET alp ER</w:t>
                          </w:r>
                        </w:p>
                        <w:p w14:paraId="0DDBF950" w14:textId="77777777" w:rsidR="00FF44A6" w:rsidRDefault="00FF44A6">
                          <w:pPr>
                            <w:pStyle w:val="AralkYok"/>
                            <w:spacing w:before="80" w:after="40"/>
                            <w:rPr>
                              <w:caps/>
                              <w:color w:val="5B9BD5" w:themeColor="accent5"/>
                              <w:sz w:val="24"/>
                              <w:szCs w:val="24"/>
                            </w:rPr>
                          </w:pPr>
                          <w:r>
                            <w:rPr>
                              <w:caps/>
                              <w:color w:val="5B9BD5" w:themeColor="accent5"/>
                              <w:sz w:val="24"/>
                              <w:szCs w:val="24"/>
                            </w:rPr>
                            <w:t>NESİL BOR</w:t>
                          </w:r>
                        </w:p>
                        <w:p w14:paraId="4AF81A00" w14:textId="77777777" w:rsidR="00FF44A6" w:rsidRDefault="00FF44A6">
                          <w:pPr>
                            <w:pStyle w:val="AralkYok"/>
                            <w:spacing w:before="80" w:after="40"/>
                            <w:rPr>
                              <w:caps/>
                              <w:color w:val="5B9BD5" w:themeColor="accent5"/>
                              <w:sz w:val="24"/>
                              <w:szCs w:val="24"/>
                            </w:rPr>
                          </w:pPr>
                          <w:r>
                            <w:rPr>
                              <w:caps/>
                              <w:color w:val="5B9BD5" w:themeColor="accent5"/>
                              <w:sz w:val="24"/>
                              <w:szCs w:val="24"/>
                            </w:rPr>
                            <w:t>FATİH YAVUZ</w:t>
                          </w:r>
                        </w:p>
                        <w:p w14:paraId="2B0A44B9" w14:textId="77777777" w:rsidR="00FF44A6" w:rsidRDefault="00FF44A6">
                          <w:pPr>
                            <w:pStyle w:val="AralkYok"/>
                            <w:spacing w:before="80" w:after="40"/>
                            <w:rPr>
                              <w:caps/>
                              <w:color w:val="5B9BD5" w:themeColor="accent5"/>
                              <w:sz w:val="24"/>
                              <w:szCs w:val="24"/>
                            </w:rPr>
                          </w:pPr>
                        </w:p>
                      </w:txbxContent>
                    </v:textbox>
                    <w10:wrap type="square" anchorx="margin" anchory="page"/>
                  </v:shape>
                </w:pict>
              </mc:Fallback>
            </mc:AlternateContent>
          </w:r>
          <w:r w:rsidR="00AA22CC">
            <w:rPr>
              <w:noProof/>
            </w:rPr>
            <mc:AlternateContent>
              <mc:Choice Requires="wps">
                <w:drawing>
                  <wp:anchor distT="0" distB="0" distL="114300" distR="114300" simplePos="0" relativeHeight="251659264" behindDoc="0" locked="0" layoutInCell="1" allowOverlap="1" wp14:anchorId="11D5E0C4" wp14:editId="551C6F7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Dikdörtgen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ıl"/>
                                  <w:tag w:val=""/>
                                  <w:id w:val="-785116381"/>
                                  <w:dataBinding w:prefixMappings="xmlns:ns0='http://schemas.microsoft.com/office/2006/coverPageProps' " w:xpath="/ns0:CoverPageProperties[1]/ns0:PublishDate[1]" w:storeItemID="{55AF091B-3C7A-41E3-B477-F2FDAA23CFDA}"/>
                                  <w:date w:fullDate="2018-01-01T00:00:00Z">
                                    <w:dateFormat w:val="yyyy"/>
                                    <w:lid w:val="tr-TR"/>
                                    <w:storeMappedDataAs w:val="dateTime"/>
                                    <w:calendar w:val="gregorian"/>
                                  </w:date>
                                </w:sdtPr>
                                <w:sdtEndPr/>
                                <w:sdtContent>
                                  <w:p w14:paraId="172F8812" w14:textId="77777777" w:rsidR="00FF44A6" w:rsidRDefault="00FF44A6">
                                    <w:pPr>
                                      <w:pStyle w:val="AralkYok"/>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1D5E0C4" id="Dikdörtgen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jeUpgIAAJIFAAAOAAAAZHJzL2Uyb0RvYy54bWysVEtu2zAQ3RfoHQjuG9lOnI8QOTAcpChg&#10;JEGTImuaIi0hFIclaVvuwXqBXKxDUlKdNOiiqBaEyJl583szl1dto8hWWFeDLuj4aESJ0BzKWq8L&#10;+u3x5tM5Jc4zXTIFWhR0Lxy9mn38cLkzuZhABaoUliCIdvnOFLTy3uRZ5nglGuaOwAiNQgm2YR6v&#10;dp2Vlu0QvVHZZDQ6zXZgS2OBC+fw9ToJ6SziSym4v5PSCU9UQTE2H08bz1U4s9kly9eWmarmXRjs&#10;H6JoWK3R6QB1zTwjG1v/AdXU3IID6Y84NBlIWXMRc8BsxqM32TxUzIiYCxbHmaFM7v/B8tvtvSV1&#10;ib07nlCiWYNNuq6fy5ef1q+FJuEZi7QzLkfdB3NvQ5rOLIE/O6JhUTG9FnNnsNQIEnSzV8rh4jqz&#10;VtommGPepI1N2A9NEK0nHB+nFyfHp9gqjqKL87PpNPrPWN4bG+v8ZwENCT8Fteg4lp5tl84H9yzv&#10;VYIvpcOp4aZWKknDS4wxhRUD9HslkvZXIbEeGMgkokYmioWyZMuQQ4xzof04iSpWivQ8HeEXc8fa&#10;BO4GixiK0ggYkCX6H7A7gF7zNXaKstMPpiISeTAe/S2wZDxYRM+g/WDc1BrsewAKs+o8J/2+SKk0&#10;oUq+XbWJKz0lVlDukT8W0mA5w29q7MqSOX/PLE4SNhK3g7/DQyrYFRS6P0oqsD/eew/6SHCUUrLD&#10;ySyo+75hVlCivmik/sn0bBJG+fBiDy+rw4veNAvAxo1xDxkef9HYetX/SgvNEy6RefCKIqY5+i7o&#10;qv9d+LQvcAlxMZ9HJRxew/xSPxgeoEOVA+ce2ydmTUdMj4y+hX6GWf6Gn0k3WGqYbzzIOpI31DlV&#10;tas/Dn4kUrekwmY5vEet36t09gsAAP//AwBQSwMEFAAGAAgAAAAhAGAiJL/ZAAAABAEAAA8AAABk&#10;cnMvZG93bnJldi54bWxMj0tLxEAQhO+C/2FowZs7UTerxkwWEQQPXlwfeJzNtJlgpidkOg//va2X&#10;9VLQVFH1dbldQqcmHFIbycD5KgOFVEfXUmPg9eXh7BpUYkvOdpHQwDcm2FbHR6UtXJzpGacdN0pK&#10;KBXWgGfuC61T7THYtIo9knifcQiW5Rwa7QY7S3no9EWWbXSwLcmCtz3ee6y/dmMwMI2P8/oqrXP2&#10;5N4/8G18ymY05vRkubsFxbjwIQy/+IIOlTDt40guqc6APMJ/Kt7N5QbUXjJ5noOuSv0fvvoBAAD/&#10;/wMAUEsBAi0AFAAGAAgAAAAhALaDOJL+AAAA4QEAABMAAAAAAAAAAAAAAAAAAAAAAFtDb250ZW50&#10;X1R5cGVzXS54bWxQSwECLQAUAAYACAAAACEAOP0h/9YAAACUAQAACwAAAAAAAAAAAAAAAAAvAQAA&#10;X3JlbHMvLnJlbHNQSwECLQAUAAYACAAAACEAM4I3lKYCAACSBQAADgAAAAAAAAAAAAAAAAAuAgAA&#10;ZHJzL2Uyb0RvYy54bWxQSwECLQAUAAYACAAAACEAYCIkv9kAAAAEAQAADwAAAAAAAAAAAAAAAAAA&#10;BQAAZHJzL2Rvd25yZXYueG1sUEsFBgAAAAAEAAQA8wAAAAYGAAAAAA==&#10;" fillcolor="#4472c4 [3204]" stroked="f" strokeweight="1pt">
                    <o:lock v:ext="edit" aspectratio="t"/>
                    <v:textbox inset="3.6pt,,3.6pt">
                      <w:txbxContent>
                        <w:sdt>
                          <w:sdtPr>
                            <w:rPr>
                              <w:color w:val="FFFFFF" w:themeColor="background1"/>
                              <w:sz w:val="24"/>
                              <w:szCs w:val="24"/>
                            </w:rPr>
                            <w:alias w:val="Yıl"/>
                            <w:tag w:val=""/>
                            <w:id w:val="-785116381"/>
                            <w:dataBinding w:prefixMappings="xmlns:ns0='http://schemas.microsoft.com/office/2006/coverPageProps' " w:xpath="/ns0:CoverPageProperties[1]/ns0:PublishDate[1]" w:storeItemID="{55AF091B-3C7A-41E3-B477-F2FDAA23CFDA}"/>
                            <w:date w:fullDate="2018-01-01T00:00:00Z">
                              <w:dateFormat w:val="yyyy"/>
                              <w:lid w:val="tr-TR"/>
                              <w:storeMappedDataAs w:val="dateTime"/>
                              <w:calendar w:val="gregorian"/>
                            </w:date>
                          </w:sdtPr>
                          <w:sdtContent>
                            <w:p w14:paraId="172F8812" w14:textId="77777777" w:rsidR="00FF44A6" w:rsidRDefault="00FF44A6">
                              <w:pPr>
                                <w:pStyle w:val="AralkYok"/>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AA22CC">
            <w:br w:type="page"/>
          </w:r>
        </w:p>
      </w:sdtContent>
    </w:sdt>
    <w:p w14:paraId="46BA8284" w14:textId="77777777" w:rsidR="00AA22CC" w:rsidRDefault="00AA22CC">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lang w:val="tr-TR"/>
        </w:rPr>
        <w:id w:val="-947304366"/>
        <w:docPartObj>
          <w:docPartGallery w:val="Table of Contents"/>
          <w:docPartUnique/>
        </w:docPartObj>
      </w:sdtPr>
      <w:sdtEndPr>
        <w:rPr>
          <w:b/>
          <w:bCs/>
        </w:rPr>
      </w:sdtEndPr>
      <w:sdtContent>
        <w:p w14:paraId="7C2DD785" w14:textId="77777777" w:rsidR="00AA22CC" w:rsidRDefault="00AA22CC">
          <w:pPr>
            <w:pStyle w:val="TBal"/>
          </w:pPr>
          <w:r>
            <w:rPr>
              <w:lang w:val="tr-TR"/>
            </w:rPr>
            <w:t>İçindekiler Tablosu</w:t>
          </w:r>
        </w:p>
        <w:p w14:paraId="2439D6D7" w14:textId="3402A819" w:rsidR="00236F0C" w:rsidRDefault="00AA22CC">
          <w:pPr>
            <w:pStyle w:val="T1"/>
            <w:tabs>
              <w:tab w:val="left" w:pos="440"/>
              <w:tab w:val="right" w:leader="dot" w:pos="9396"/>
            </w:tabs>
            <w:rPr>
              <w:rFonts w:eastAsiaTheme="minorEastAsia"/>
              <w:noProof/>
            </w:rPr>
          </w:pPr>
          <w:r>
            <w:rPr>
              <w:b/>
              <w:bCs/>
              <w:lang w:val="tr-TR"/>
            </w:rPr>
            <w:fldChar w:fldCharType="begin"/>
          </w:r>
          <w:r>
            <w:rPr>
              <w:b/>
              <w:bCs/>
              <w:lang w:val="tr-TR"/>
            </w:rPr>
            <w:instrText xml:space="preserve"> TOC \o "1-3" \h \z \u </w:instrText>
          </w:r>
          <w:r>
            <w:rPr>
              <w:b/>
              <w:bCs/>
              <w:lang w:val="tr-TR"/>
            </w:rPr>
            <w:fldChar w:fldCharType="separate"/>
          </w:r>
          <w:hyperlink w:anchor="_Toc528885915" w:history="1">
            <w:r w:rsidR="00236F0C" w:rsidRPr="00BC448B">
              <w:rPr>
                <w:rStyle w:val="Kpr"/>
                <w:noProof/>
              </w:rPr>
              <w:t>1.</w:t>
            </w:r>
            <w:r w:rsidR="00236F0C">
              <w:rPr>
                <w:rFonts w:eastAsiaTheme="minorEastAsia"/>
                <w:noProof/>
              </w:rPr>
              <w:tab/>
            </w:r>
            <w:r w:rsidR="00236F0C" w:rsidRPr="00BC448B">
              <w:rPr>
                <w:rStyle w:val="Kpr"/>
                <w:noProof/>
              </w:rPr>
              <w:t>Avionics and BFI</w:t>
            </w:r>
            <w:r w:rsidR="00236F0C">
              <w:rPr>
                <w:noProof/>
                <w:webHidden/>
              </w:rPr>
              <w:tab/>
            </w:r>
            <w:r w:rsidR="00236F0C">
              <w:rPr>
                <w:noProof/>
                <w:webHidden/>
              </w:rPr>
              <w:fldChar w:fldCharType="begin"/>
            </w:r>
            <w:r w:rsidR="00236F0C">
              <w:rPr>
                <w:noProof/>
                <w:webHidden/>
              </w:rPr>
              <w:instrText xml:space="preserve"> PAGEREF _Toc528885915 \h </w:instrText>
            </w:r>
            <w:r w:rsidR="00236F0C">
              <w:rPr>
                <w:noProof/>
                <w:webHidden/>
              </w:rPr>
            </w:r>
            <w:r w:rsidR="00236F0C">
              <w:rPr>
                <w:noProof/>
                <w:webHidden/>
              </w:rPr>
              <w:fldChar w:fldCharType="separate"/>
            </w:r>
            <w:r w:rsidR="003D02F5">
              <w:rPr>
                <w:noProof/>
                <w:webHidden/>
              </w:rPr>
              <w:t>2</w:t>
            </w:r>
            <w:r w:rsidR="00236F0C">
              <w:rPr>
                <w:noProof/>
                <w:webHidden/>
              </w:rPr>
              <w:fldChar w:fldCharType="end"/>
            </w:r>
          </w:hyperlink>
        </w:p>
        <w:p w14:paraId="59F3AAEE" w14:textId="414B9744" w:rsidR="00236F0C" w:rsidRDefault="00030900">
          <w:pPr>
            <w:pStyle w:val="T2"/>
            <w:tabs>
              <w:tab w:val="left" w:pos="880"/>
              <w:tab w:val="right" w:leader="dot" w:pos="9396"/>
            </w:tabs>
            <w:rPr>
              <w:rFonts w:eastAsiaTheme="minorEastAsia"/>
              <w:noProof/>
            </w:rPr>
          </w:pPr>
          <w:hyperlink w:anchor="_Toc528885916" w:history="1">
            <w:r w:rsidR="00236F0C" w:rsidRPr="00BC448B">
              <w:rPr>
                <w:rStyle w:val="Kpr"/>
                <w:noProof/>
              </w:rPr>
              <w:t>1.1.</w:t>
            </w:r>
            <w:r w:rsidR="00236F0C">
              <w:rPr>
                <w:rFonts w:eastAsiaTheme="minorEastAsia"/>
                <w:noProof/>
              </w:rPr>
              <w:tab/>
            </w:r>
            <w:r w:rsidR="00236F0C" w:rsidRPr="00BC448B">
              <w:rPr>
                <w:rStyle w:val="Kpr"/>
                <w:noProof/>
              </w:rPr>
              <w:t>Avionic Selection</w:t>
            </w:r>
            <w:r w:rsidR="00236F0C">
              <w:rPr>
                <w:noProof/>
                <w:webHidden/>
              </w:rPr>
              <w:tab/>
            </w:r>
            <w:r w:rsidR="00236F0C">
              <w:rPr>
                <w:noProof/>
                <w:webHidden/>
              </w:rPr>
              <w:fldChar w:fldCharType="begin"/>
            </w:r>
            <w:r w:rsidR="00236F0C">
              <w:rPr>
                <w:noProof/>
                <w:webHidden/>
              </w:rPr>
              <w:instrText xml:space="preserve"> PAGEREF _Toc528885916 \h </w:instrText>
            </w:r>
            <w:r w:rsidR="00236F0C">
              <w:rPr>
                <w:noProof/>
                <w:webHidden/>
              </w:rPr>
            </w:r>
            <w:r w:rsidR="00236F0C">
              <w:rPr>
                <w:noProof/>
                <w:webHidden/>
              </w:rPr>
              <w:fldChar w:fldCharType="separate"/>
            </w:r>
            <w:r w:rsidR="003D02F5">
              <w:rPr>
                <w:noProof/>
                <w:webHidden/>
              </w:rPr>
              <w:t>2</w:t>
            </w:r>
            <w:r w:rsidR="00236F0C">
              <w:rPr>
                <w:noProof/>
                <w:webHidden/>
              </w:rPr>
              <w:fldChar w:fldCharType="end"/>
            </w:r>
          </w:hyperlink>
        </w:p>
        <w:p w14:paraId="73F14878" w14:textId="1946DD61" w:rsidR="00236F0C" w:rsidRDefault="00030900">
          <w:pPr>
            <w:pStyle w:val="T2"/>
            <w:tabs>
              <w:tab w:val="left" w:pos="880"/>
              <w:tab w:val="right" w:leader="dot" w:pos="9396"/>
            </w:tabs>
            <w:rPr>
              <w:rFonts w:eastAsiaTheme="minorEastAsia"/>
              <w:noProof/>
            </w:rPr>
          </w:pPr>
          <w:hyperlink w:anchor="_Toc528885917" w:history="1">
            <w:r w:rsidR="00236F0C" w:rsidRPr="00BC448B">
              <w:rPr>
                <w:rStyle w:val="Kpr"/>
                <w:noProof/>
              </w:rPr>
              <w:t>1.2.</w:t>
            </w:r>
            <w:r w:rsidR="00236F0C">
              <w:rPr>
                <w:rFonts w:eastAsiaTheme="minorEastAsia"/>
                <w:noProof/>
              </w:rPr>
              <w:tab/>
            </w:r>
            <w:r w:rsidR="00236F0C" w:rsidRPr="00BC448B">
              <w:rPr>
                <w:rStyle w:val="Kpr"/>
                <w:noProof/>
              </w:rPr>
              <w:t>Avionics</w:t>
            </w:r>
            <w:r w:rsidR="00236F0C">
              <w:rPr>
                <w:noProof/>
                <w:webHidden/>
              </w:rPr>
              <w:tab/>
            </w:r>
            <w:r w:rsidR="00236F0C">
              <w:rPr>
                <w:noProof/>
                <w:webHidden/>
              </w:rPr>
              <w:fldChar w:fldCharType="begin"/>
            </w:r>
            <w:r w:rsidR="00236F0C">
              <w:rPr>
                <w:noProof/>
                <w:webHidden/>
              </w:rPr>
              <w:instrText xml:space="preserve"> PAGEREF _Toc528885917 \h </w:instrText>
            </w:r>
            <w:r w:rsidR="00236F0C">
              <w:rPr>
                <w:noProof/>
                <w:webHidden/>
              </w:rPr>
            </w:r>
            <w:r w:rsidR="00236F0C">
              <w:rPr>
                <w:noProof/>
                <w:webHidden/>
              </w:rPr>
              <w:fldChar w:fldCharType="separate"/>
            </w:r>
            <w:r w:rsidR="003D02F5">
              <w:rPr>
                <w:noProof/>
                <w:webHidden/>
              </w:rPr>
              <w:t>3</w:t>
            </w:r>
            <w:r w:rsidR="00236F0C">
              <w:rPr>
                <w:noProof/>
                <w:webHidden/>
              </w:rPr>
              <w:fldChar w:fldCharType="end"/>
            </w:r>
          </w:hyperlink>
        </w:p>
        <w:p w14:paraId="0A7625E6" w14:textId="0C964596" w:rsidR="00236F0C" w:rsidRDefault="00030900">
          <w:pPr>
            <w:pStyle w:val="T3"/>
            <w:tabs>
              <w:tab w:val="left" w:pos="1320"/>
              <w:tab w:val="right" w:leader="dot" w:pos="9396"/>
            </w:tabs>
            <w:rPr>
              <w:rFonts w:eastAsiaTheme="minorEastAsia"/>
              <w:noProof/>
            </w:rPr>
          </w:pPr>
          <w:hyperlink w:anchor="_Toc528885918" w:history="1">
            <w:r w:rsidR="00236F0C" w:rsidRPr="00BC448B">
              <w:rPr>
                <w:rStyle w:val="Kpr"/>
                <w:noProof/>
              </w:rPr>
              <w:t>1.2.1.</w:t>
            </w:r>
            <w:r w:rsidR="00236F0C">
              <w:rPr>
                <w:rFonts w:eastAsiaTheme="minorEastAsia"/>
                <w:noProof/>
              </w:rPr>
              <w:tab/>
            </w:r>
            <w:r w:rsidR="00236F0C" w:rsidRPr="00BC448B">
              <w:rPr>
                <w:rStyle w:val="Kpr"/>
                <w:noProof/>
              </w:rPr>
              <w:t>Garmin G500 TXI</w:t>
            </w:r>
            <w:r w:rsidR="00236F0C">
              <w:rPr>
                <w:noProof/>
                <w:webHidden/>
              </w:rPr>
              <w:tab/>
            </w:r>
            <w:r w:rsidR="00236F0C">
              <w:rPr>
                <w:noProof/>
                <w:webHidden/>
              </w:rPr>
              <w:fldChar w:fldCharType="begin"/>
            </w:r>
            <w:r w:rsidR="00236F0C">
              <w:rPr>
                <w:noProof/>
                <w:webHidden/>
              </w:rPr>
              <w:instrText xml:space="preserve"> PAGEREF _Toc528885918 \h </w:instrText>
            </w:r>
            <w:r w:rsidR="00236F0C">
              <w:rPr>
                <w:noProof/>
                <w:webHidden/>
              </w:rPr>
            </w:r>
            <w:r w:rsidR="00236F0C">
              <w:rPr>
                <w:noProof/>
                <w:webHidden/>
              </w:rPr>
              <w:fldChar w:fldCharType="separate"/>
            </w:r>
            <w:r w:rsidR="003D02F5">
              <w:rPr>
                <w:noProof/>
                <w:webHidden/>
              </w:rPr>
              <w:t>4</w:t>
            </w:r>
            <w:r w:rsidR="00236F0C">
              <w:rPr>
                <w:noProof/>
                <w:webHidden/>
              </w:rPr>
              <w:fldChar w:fldCharType="end"/>
            </w:r>
          </w:hyperlink>
        </w:p>
        <w:p w14:paraId="7198973B" w14:textId="7DCDFF2D" w:rsidR="00236F0C" w:rsidRDefault="00030900">
          <w:pPr>
            <w:pStyle w:val="T3"/>
            <w:tabs>
              <w:tab w:val="left" w:pos="1320"/>
              <w:tab w:val="right" w:leader="dot" w:pos="9396"/>
            </w:tabs>
            <w:rPr>
              <w:rFonts w:eastAsiaTheme="minorEastAsia"/>
              <w:noProof/>
            </w:rPr>
          </w:pPr>
          <w:hyperlink w:anchor="_Toc528885919" w:history="1">
            <w:r w:rsidR="00236F0C" w:rsidRPr="00BC448B">
              <w:rPr>
                <w:rStyle w:val="Kpr"/>
                <w:noProof/>
              </w:rPr>
              <w:t>1.2.2.</w:t>
            </w:r>
            <w:r w:rsidR="00236F0C">
              <w:rPr>
                <w:rFonts w:eastAsiaTheme="minorEastAsia"/>
                <w:noProof/>
              </w:rPr>
              <w:tab/>
            </w:r>
            <w:r w:rsidR="00236F0C" w:rsidRPr="00BC448B">
              <w:rPr>
                <w:rStyle w:val="Kpr"/>
                <w:noProof/>
              </w:rPr>
              <w:t>Garmin GTN750</w:t>
            </w:r>
            <w:r w:rsidR="00236F0C">
              <w:rPr>
                <w:noProof/>
                <w:webHidden/>
              </w:rPr>
              <w:tab/>
            </w:r>
            <w:r w:rsidR="00236F0C">
              <w:rPr>
                <w:noProof/>
                <w:webHidden/>
              </w:rPr>
              <w:fldChar w:fldCharType="begin"/>
            </w:r>
            <w:r w:rsidR="00236F0C">
              <w:rPr>
                <w:noProof/>
                <w:webHidden/>
              </w:rPr>
              <w:instrText xml:space="preserve"> PAGEREF _Toc528885919 \h </w:instrText>
            </w:r>
            <w:r w:rsidR="00236F0C">
              <w:rPr>
                <w:noProof/>
                <w:webHidden/>
              </w:rPr>
            </w:r>
            <w:r w:rsidR="00236F0C">
              <w:rPr>
                <w:noProof/>
                <w:webHidden/>
              </w:rPr>
              <w:fldChar w:fldCharType="separate"/>
            </w:r>
            <w:r w:rsidR="003D02F5">
              <w:rPr>
                <w:noProof/>
                <w:webHidden/>
              </w:rPr>
              <w:t>7</w:t>
            </w:r>
            <w:r w:rsidR="00236F0C">
              <w:rPr>
                <w:noProof/>
                <w:webHidden/>
              </w:rPr>
              <w:fldChar w:fldCharType="end"/>
            </w:r>
          </w:hyperlink>
        </w:p>
        <w:p w14:paraId="05EEB8DC" w14:textId="7B9C3A50" w:rsidR="00236F0C" w:rsidRDefault="00030900">
          <w:pPr>
            <w:pStyle w:val="T3"/>
            <w:tabs>
              <w:tab w:val="left" w:pos="1320"/>
              <w:tab w:val="right" w:leader="dot" w:pos="9396"/>
            </w:tabs>
            <w:rPr>
              <w:rFonts w:eastAsiaTheme="minorEastAsia"/>
              <w:noProof/>
            </w:rPr>
          </w:pPr>
          <w:hyperlink w:anchor="_Toc528885920" w:history="1">
            <w:r w:rsidR="00236F0C" w:rsidRPr="00BC448B">
              <w:rPr>
                <w:rStyle w:val="Kpr"/>
                <w:noProof/>
              </w:rPr>
              <w:t>1.2.3.</w:t>
            </w:r>
            <w:r w:rsidR="00236F0C">
              <w:rPr>
                <w:rFonts w:eastAsiaTheme="minorEastAsia"/>
                <w:noProof/>
              </w:rPr>
              <w:tab/>
            </w:r>
            <w:r w:rsidR="00236F0C" w:rsidRPr="00BC448B">
              <w:rPr>
                <w:rStyle w:val="Kpr"/>
                <w:noProof/>
              </w:rPr>
              <w:t>Garmin GMA345</w:t>
            </w:r>
            <w:r w:rsidR="00236F0C">
              <w:rPr>
                <w:noProof/>
                <w:webHidden/>
              </w:rPr>
              <w:tab/>
            </w:r>
            <w:r w:rsidR="00236F0C">
              <w:rPr>
                <w:noProof/>
                <w:webHidden/>
              </w:rPr>
              <w:fldChar w:fldCharType="begin"/>
            </w:r>
            <w:r w:rsidR="00236F0C">
              <w:rPr>
                <w:noProof/>
                <w:webHidden/>
              </w:rPr>
              <w:instrText xml:space="preserve"> PAGEREF _Toc528885920 \h </w:instrText>
            </w:r>
            <w:r w:rsidR="00236F0C">
              <w:rPr>
                <w:noProof/>
                <w:webHidden/>
              </w:rPr>
            </w:r>
            <w:r w:rsidR="00236F0C">
              <w:rPr>
                <w:noProof/>
                <w:webHidden/>
              </w:rPr>
              <w:fldChar w:fldCharType="separate"/>
            </w:r>
            <w:r w:rsidR="003D02F5">
              <w:rPr>
                <w:noProof/>
                <w:webHidden/>
              </w:rPr>
              <w:t>8</w:t>
            </w:r>
            <w:r w:rsidR="00236F0C">
              <w:rPr>
                <w:noProof/>
                <w:webHidden/>
              </w:rPr>
              <w:fldChar w:fldCharType="end"/>
            </w:r>
          </w:hyperlink>
        </w:p>
        <w:p w14:paraId="32367E4E" w14:textId="51D8A52C" w:rsidR="00236F0C" w:rsidRDefault="00030900">
          <w:pPr>
            <w:pStyle w:val="T3"/>
            <w:tabs>
              <w:tab w:val="left" w:pos="1320"/>
              <w:tab w:val="right" w:leader="dot" w:pos="9396"/>
            </w:tabs>
            <w:rPr>
              <w:rFonts w:eastAsiaTheme="minorEastAsia"/>
              <w:noProof/>
            </w:rPr>
          </w:pPr>
          <w:hyperlink w:anchor="_Toc528885921" w:history="1">
            <w:r w:rsidR="00236F0C" w:rsidRPr="00BC448B">
              <w:rPr>
                <w:rStyle w:val="Kpr"/>
                <w:noProof/>
              </w:rPr>
              <w:t>1.2.4.</w:t>
            </w:r>
            <w:r w:rsidR="00236F0C">
              <w:rPr>
                <w:rFonts w:eastAsiaTheme="minorEastAsia"/>
                <w:noProof/>
              </w:rPr>
              <w:tab/>
            </w:r>
            <w:r w:rsidR="00236F0C" w:rsidRPr="00BC448B">
              <w:rPr>
                <w:rStyle w:val="Kpr"/>
                <w:noProof/>
              </w:rPr>
              <w:t>Garmin GTX345</w:t>
            </w:r>
            <w:r w:rsidR="00236F0C">
              <w:rPr>
                <w:noProof/>
                <w:webHidden/>
              </w:rPr>
              <w:tab/>
            </w:r>
            <w:r w:rsidR="00236F0C">
              <w:rPr>
                <w:noProof/>
                <w:webHidden/>
              </w:rPr>
              <w:fldChar w:fldCharType="begin"/>
            </w:r>
            <w:r w:rsidR="00236F0C">
              <w:rPr>
                <w:noProof/>
                <w:webHidden/>
              </w:rPr>
              <w:instrText xml:space="preserve"> PAGEREF _Toc528885921 \h </w:instrText>
            </w:r>
            <w:r w:rsidR="00236F0C">
              <w:rPr>
                <w:noProof/>
                <w:webHidden/>
              </w:rPr>
            </w:r>
            <w:r w:rsidR="00236F0C">
              <w:rPr>
                <w:noProof/>
                <w:webHidden/>
              </w:rPr>
              <w:fldChar w:fldCharType="separate"/>
            </w:r>
            <w:r w:rsidR="003D02F5">
              <w:rPr>
                <w:noProof/>
                <w:webHidden/>
              </w:rPr>
              <w:t>8</w:t>
            </w:r>
            <w:r w:rsidR="00236F0C">
              <w:rPr>
                <w:noProof/>
                <w:webHidden/>
              </w:rPr>
              <w:fldChar w:fldCharType="end"/>
            </w:r>
          </w:hyperlink>
        </w:p>
        <w:p w14:paraId="6F983A85" w14:textId="25EF932D" w:rsidR="00236F0C" w:rsidRDefault="00030900">
          <w:pPr>
            <w:pStyle w:val="T3"/>
            <w:tabs>
              <w:tab w:val="left" w:pos="1320"/>
              <w:tab w:val="right" w:leader="dot" w:pos="9396"/>
            </w:tabs>
            <w:rPr>
              <w:rFonts w:eastAsiaTheme="minorEastAsia"/>
              <w:noProof/>
            </w:rPr>
          </w:pPr>
          <w:hyperlink w:anchor="_Toc528885922" w:history="1">
            <w:r w:rsidR="00236F0C" w:rsidRPr="00BC448B">
              <w:rPr>
                <w:rStyle w:val="Kpr"/>
                <w:noProof/>
              </w:rPr>
              <w:t>1.2.5.</w:t>
            </w:r>
            <w:r w:rsidR="00236F0C">
              <w:rPr>
                <w:rFonts w:eastAsiaTheme="minorEastAsia"/>
                <w:noProof/>
              </w:rPr>
              <w:tab/>
            </w:r>
            <w:r w:rsidR="00236F0C" w:rsidRPr="00BC448B">
              <w:rPr>
                <w:rStyle w:val="Kpr"/>
                <w:noProof/>
              </w:rPr>
              <w:t>Garmin G5</w:t>
            </w:r>
            <w:r w:rsidR="00236F0C">
              <w:rPr>
                <w:noProof/>
                <w:webHidden/>
              </w:rPr>
              <w:tab/>
            </w:r>
            <w:r w:rsidR="00236F0C">
              <w:rPr>
                <w:noProof/>
                <w:webHidden/>
              </w:rPr>
              <w:fldChar w:fldCharType="begin"/>
            </w:r>
            <w:r w:rsidR="00236F0C">
              <w:rPr>
                <w:noProof/>
                <w:webHidden/>
              </w:rPr>
              <w:instrText xml:space="preserve"> PAGEREF _Toc528885922 \h </w:instrText>
            </w:r>
            <w:r w:rsidR="00236F0C">
              <w:rPr>
                <w:noProof/>
                <w:webHidden/>
              </w:rPr>
            </w:r>
            <w:r w:rsidR="00236F0C">
              <w:rPr>
                <w:noProof/>
                <w:webHidden/>
              </w:rPr>
              <w:fldChar w:fldCharType="separate"/>
            </w:r>
            <w:r w:rsidR="003D02F5">
              <w:rPr>
                <w:noProof/>
                <w:webHidden/>
              </w:rPr>
              <w:t>8</w:t>
            </w:r>
            <w:r w:rsidR="00236F0C">
              <w:rPr>
                <w:noProof/>
                <w:webHidden/>
              </w:rPr>
              <w:fldChar w:fldCharType="end"/>
            </w:r>
          </w:hyperlink>
        </w:p>
        <w:p w14:paraId="3E09E565" w14:textId="2E04F5E3" w:rsidR="00236F0C" w:rsidRDefault="00030900">
          <w:pPr>
            <w:pStyle w:val="T2"/>
            <w:tabs>
              <w:tab w:val="left" w:pos="880"/>
              <w:tab w:val="right" w:leader="dot" w:pos="9396"/>
            </w:tabs>
            <w:rPr>
              <w:rFonts w:eastAsiaTheme="minorEastAsia"/>
              <w:noProof/>
            </w:rPr>
          </w:pPr>
          <w:hyperlink w:anchor="_Toc528885923" w:history="1">
            <w:r w:rsidR="00236F0C" w:rsidRPr="00BC448B">
              <w:rPr>
                <w:rStyle w:val="Kpr"/>
                <w:noProof/>
              </w:rPr>
              <w:t>1.3.</w:t>
            </w:r>
            <w:r w:rsidR="00236F0C">
              <w:rPr>
                <w:rFonts w:eastAsiaTheme="minorEastAsia"/>
                <w:noProof/>
              </w:rPr>
              <w:tab/>
            </w:r>
            <w:r w:rsidR="00236F0C" w:rsidRPr="00BC448B">
              <w:rPr>
                <w:rStyle w:val="Kpr"/>
                <w:noProof/>
              </w:rPr>
              <w:t>Proposed Avionic Architecture</w:t>
            </w:r>
            <w:r w:rsidR="00236F0C">
              <w:rPr>
                <w:noProof/>
                <w:webHidden/>
              </w:rPr>
              <w:tab/>
            </w:r>
            <w:r w:rsidR="00236F0C">
              <w:rPr>
                <w:noProof/>
                <w:webHidden/>
              </w:rPr>
              <w:fldChar w:fldCharType="begin"/>
            </w:r>
            <w:r w:rsidR="00236F0C">
              <w:rPr>
                <w:noProof/>
                <w:webHidden/>
              </w:rPr>
              <w:instrText xml:space="preserve"> PAGEREF _Toc528885923 \h </w:instrText>
            </w:r>
            <w:r w:rsidR="00236F0C">
              <w:rPr>
                <w:noProof/>
                <w:webHidden/>
              </w:rPr>
            </w:r>
            <w:r w:rsidR="00236F0C">
              <w:rPr>
                <w:noProof/>
                <w:webHidden/>
              </w:rPr>
              <w:fldChar w:fldCharType="separate"/>
            </w:r>
            <w:r w:rsidR="003D02F5">
              <w:rPr>
                <w:noProof/>
                <w:webHidden/>
              </w:rPr>
              <w:t>9</w:t>
            </w:r>
            <w:r w:rsidR="00236F0C">
              <w:rPr>
                <w:noProof/>
                <w:webHidden/>
              </w:rPr>
              <w:fldChar w:fldCharType="end"/>
            </w:r>
          </w:hyperlink>
        </w:p>
        <w:p w14:paraId="1CB22EE2" w14:textId="06627ECE" w:rsidR="00236F0C" w:rsidRDefault="00030900">
          <w:pPr>
            <w:pStyle w:val="T2"/>
            <w:tabs>
              <w:tab w:val="left" w:pos="880"/>
              <w:tab w:val="right" w:leader="dot" w:pos="9396"/>
            </w:tabs>
            <w:rPr>
              <w:rFonts w:eastAsiaTheme="minorEastAsia"/>
              <w:noProof/>
            </w:rPr>
          </w:pPr>
          <w:hyperlink w:anchor="_Toc528885924" w:history="1">
            <w:r w:rsidR="00236F0C" w:rsidRPr="00BC448B">
              <w:rPr>
                <w:rStyle w:val="Kpr"/>
                <w:noProof/>
              </w:rPr>
              <w:t>1.4.</w:t>
            </w:r>
            <w:r w:rsidR="00236F0C">
              <w:rPr>
                <w:rFonts w:eastAsiaTheme="minorEastAsia"/>
                <w:noProof/>
              </w:rPr>
              <w:tab/>
            </w:r>
            <w:r w:rsidR="00236F0C" w:rsidRPr="00BC448B">
              <w:rPr>
                <w:rStyle w:val="Kpr"/>
                <w:noProof/>
              </w:rPr>
              <w:t>Garmin StarBus</w:t>
            </w:r>
            <w:r w:rsidR="00236F0C">
              <w:rPr>
                <w:noProof/>
                <w:webHidden/>
              </w:rPr>
              <w:tab/>
            </w:r>
            <w:r w:rsidR="00236F0C">
              <w:rPr>
                <w:noProof/>
                <w:webHidden/>
              </w:rPr>
              <w:fldChar w:fldCharType="begin"/>
            </w:r>
            <w:r w:rsidR="00236F0C">
              <w:rPr>
                <w:noProof/>
                <w:webHidden/>
              </w:rPr>
              <w:instrText xml:space="preserve"> PAGEREF _Toc528885924 \h </w:instrText>
            </w:r>
            <w:r w:rsidR="00236F0C">
              <w:rPr>
                <w:noProof/>
                <w:webHidden/>
              </w:rPr>
            </w:r>
            <w:r w:rsidR="00236F0C">
              <w:rPr>
                <w:noProof/>
                <w:webHidden/>
              </w:rPr>
              <w:fldChar w:fldCharType="separate"/>
            </w:r>
            <w:r w:rsidR="003D02F5">
              <w:rPr>
                <w:noProof/>
                <w:webHidden/>
              </w:rPr>
              <w:t>11</w:t>
            </w:r>
            <w:r w:rsidR="00236F0C">
              <w:rPr>
                <w:noProof/>
                <w:webHidden/>
              </w:rPr>
              <w:fldChar w:fldCharType="end"/>
            </w:r>
          </w:hyperlink>
        </w:p>
        <w:p w14:paraId="7ABD49BF" w14:textId="2CFC91DC" w:rsidR="00236F0C" w:rsidRDefault="00030900">
          <w:pPr>
            <w:pStyle w:val="T1"/>
            <w:tabs>
              <w:tab w:val="left" w:pos="440"/>
              <w:tab w:val="right" w:leader="dot" w:pos="9396"/>
            </w:tabs>
            <w:rPr>
              <w:rFonts w:eastAsiaTheme="minorEastAsia"/>
              <w:noProof/>
            </w:rPr>
          </w:pPr>
          <w:hyperlink w:anchor="_Toc528885925" w:history="1">
            <w:r w:rsidR="00236F0C" w:rsidRPr="00BC448B">
              <w:rPr>
                <w:rStyle w:val="Kpr"/>
                <w:noProof/>
              </w:rPr>
              <w:t>2.</w:t>
            </w:r>
            <w:r w:rsidR="00236F0C">
              <w:rPr>
                <w:rFonts w:eastAsiaTheme="minorEastAsia"/>
                <w:noProof/>
              </w:rPr>
              <w:tab/>
            </w:r>
            <w:r w:rsidR="00236F0C" w:rsidRPr="00BC448B">
              <w:rPr>
                <w:rStyle w:val="Kpr"/>
                <w:noProof/>
              </w:rPr>
              <w:t>Cockpit Design</w:t>
            </w:r>
            <w:r w:rsidR="00236F0C">
              <w:rPr>
                <w:noProof/>
                <w:webHidden/>
              </w:rPr>
              <w:tab/>
            </w:r>
            <w:r w:rsidR="00236F0C">
              <w:rPr>
                <w:noProof/>
                <w:webHidden/>
              </w:rPr>
              <w:fldChar w:fldCharType="begin"/>
            </w:r>
            <w:r w:rsidR="00236F0C">
              <w:rPr>
                <w:noProof/>
                <w:webHidden/>
              </w:rPr>
              <w:instrText xml:space="preserve"> PAGEREF _Toc528885925 \h </w:instrText>
            </w:r>
            <w:r w:rsidR="00236F0C">
              <w:rPr>
                <w:noProof/>
                <w:webHidden/>
              </w:rPr>
            </w:r>
            <w:r w:rsidR="00236F0C">
              <w:rPr>
                <w:noProof/>
                <w:webHidden/>
              </w:rPr>
              <w:fldChar w:fldCharType="separate"/>
            </w:r>
            <w:r w:rsidR="003D02F5">
              <w:rPr>
                <w:noProof/>
                <w:webHidden/>
              </w:rPr>
              <w:t>12</w:t>
            </w:r>
            <w:r w:rsidR="00236F0C">
              <w:rPr>
                <w:noProof/>
                <w:webHidden/>
              </w:rPr>
              <w:fldChar w:fldCharType="end"/>
            </w:r>
          </w:hyperlink>
        </w:p>
        <w:p w14:paraId="4AC326B0" w14:textId="3BBD83BA" w:rsidR="00236F0C" w:rsidRDefault="00030900">
          <w:pPr>
            <w:pStyle w:val="T1"/>
            <w:tabs>
              <w:tab w:val="left" w:pos="440"/>
              <w:tab w:val="right" w:leader="dot" w:pos="9396"/>
            </w:tabs>
            <w:rPr>
              <w:rFonts w:eastAsiaTheme="minorEastAsia"/>
              <w:noProof/>
            </w:rPr>
          </w:pPr>
          <w:hyperlink w:anchor="_Toc528885926" w:history="1">
            <w:r w:rsidR="00236F0C" w:rsidRPr="00BC448B">
              <w:rPr>
                <w:rStyle w:val="Kpr"/>
                <w:noProof/>
              </w:rPr>
              <w:t>3.</w:t>
            </w:r>
            <w:r w:rsidR="00236F0C">
              <w:rPr>
                <w:rFonts w:eastAsiaTheme="minorEastAsia"/>
                <w:noProof/>
              </w:rPr>
              <w:tab/>
            </w:r>
            <w:r w:rsidR="00236F0C" w:rsidRPr="00BC448B">
              <w:rPr>
                <w:rStyle w:val="Kpr"/>
                <w:noProof/>
              </w:rPr>
              <w:t>Motor Interface</w:t>
            </w:r>
            <w:r w:rsidR="00236F0C">
              <w:rPr>
                <w:noProof/>
                <w:webHidden/>
              </w:rPr>
              <w:tab/>
            </w:r>
            <w:r w:rsidR="00236F0C">
              <w:rPr>
                <w:noProof/>
                <w:webHidden/>
              </w:rPr>
              <w:fldChar w:fldCharType="begin"/>
            </w:r>
            <w:r w:rsidR="00236F0C">
              <w:rPr>
                <w:noProof/>
                <w:webHidden/>
              </w:rPr>
              <w:instrText xml:space="preserve"> PAGEREF _Toc528885926 \h </w:instrText>
            </w:r>
            <w:r w:rsidR="00236F0C">
              <w:rPr>
                <w:noProof/>
                <w:webHidden/>
              </w:rPr>
            </w:r>
            <w:r w:rsidR="00236F0C">
              <w:rPr>
                <w:noProof/>
                <w:webHidden/>
              </w:rPr>
              <w:fldChar w:fldCharType="separate"/>
            </w:r>
            <w:r w:rsidR="003D02F5">
              <w:rPr>
                <w:noProof/>
                <w:webHidden/>
              </w:rPr>
              <w:t>14</w:t>
            </w:r>
            <w:r w:rsidR="00236F0C">
              <w:rPr>
                <w:noProof/>
                <w:webHidden/>
              </w:rPr>
              <w:fldChar w:fldCharType="end"/>
            </w:r>
          </w:hyperlink>
        </w:p>
        <w:p w14:paraId="3BB002FB" w14:textId="102EBCDC" w:rsidR="00236F0C" w:rsidRDefault="00030900">
          <w:pPr>
            <w:pStyle w:val="T2"/>
            <w:tabs>
              <w:tab w:val="left" w:pos="880"/>
              <w:tab w:val="right" w:leader="dot" w:pos="9396"/>
            </w:tabs>
            <w:rPr>
              <w:rFonts w:eastAsiaTheme="minorEastAsia"/>
              <w:noProof/>
            </w:rPr>
          </w:pPr>
          <w:hyperlink w:anchor="_Toc528885927" w:history="1">
            <w:r w:rsidR="00236F0C" w:rsidRPr="00BC448B">
              <w:rPr>
                <w:rStyle w:val="Kpr"/>
                <w:noProof/>
              </w:rPr>
              <w:t>3.1.</w:t>
            </w:r>
            <w:r w:rsidR="00236F0C">
              <w:rPr>
                <w:rFonts w:eastAsiaTheme="minorEastAsia"/>
                <w:noProof/>
              </w:rPr>
              <w:tab/>
            </w:r>
            <w:r w:rsidR="00236F0C" w:rsidRPr="00BC448B">
              <w:rPr>
                <w:rStyle w:val="Kpr"/>
                <w:noProof/>
              </w:rPr>
              <w:t>GEA 110 Engine Interface</w:t>
            </w:r>
            <w:r w:rsidR="00236F0C">
              <w:rPr>
                <w:noProof/>
                <w:webHidden/>
              </w:rPr>
              <w:tab/>
            </w:r>
            <w:r w:rsidR="00236F0C">
              <w:rPr>
                <w:noProof/>
                <w:webHidden/>
              </w:rPr>
              <w:fldChar w:fldCharType="begin"/>
            </w:r>
            <w:r w:rsidR="00236F0C">
              <w:rPr>
                <w:noProof/>
                <w:webHidden/>
              </w:rPr>
              <w:instrText xml:space="preserve"> PAGEREF _Toc528885927 \h </w:instrText>
            </w:r>
            <w:r w:rsidR="00236F0C">
              <w:rPr>
                <w:noProof/>
                <w:webHidden/>
              </w:rPr>
            </w:r>
            <w:r w:rsidR="00236F0C">
              <w:rPr>
                <w:noProof/>
                <w:webHidden/>
              </w:rPr>
              <w:fldChar w:fldCharType="separate"/>
            </w:r>
            <w:r w:rsidR="003D02F5">
              <w:rPr>
                <w:noProof/>
                <w:webHidden/>
              </w:rPr>
              <w:t>14</w:t>
            </w:r>
            <w:r w:rsidR="00236F0C">
              <w:rPr>
                <w:noProof/>
                <w:webHidden/>
              </w:rPr>
              <w:fldChar w:fldCharType="end"/>
            </w:r>
          </w:hyperlink>
        </w:p>
        <w:p w14:paraId="6A6F373D" w14:textId="3A4564BB" w:rsidR="00236F0C" w:rsidRDefault="00030900">
          <w:pPr>
            <w:pStyle w:val="T2"/>
            <w:tabs>
              <w:tab w:val="left" w:pos="880"/>
              <w:tab w:val="right" w:leader="dot" w:pos="9396"/>
            </w:tabs>
            <w:rPr>
              <w:rFonts w:eastAsiaTheme="minorEastAsia"/>
              <w:noProof/>
            </w:rPr>
          </w:pPr>
          <w:hyperlink w:anchor="_Toc528885928" w:history="1">
            <w:r w:rsidR="00236F0C" w:rsidRPr="00BC448B">
              <w:rPr>
                <w:rStyle w:val="Kpr"/>
                <w:noProof/>
              </w:rPr>
              <w:t>3.2.</w:t>
            </w:r>
            <w:r w:rsidR="00236F0C">
              <w:rPr>
                <w:rFonts w:eastAsiaTheme="minorEastAsia"/>
                <w:noProof/>
              </w:rPr>
              <w:tab/>
            </w:r>
            <w:r w:rsidR="00236F0C" w:rsidRPr="00BC448B">
              <w:rPr>
                <w:rStyle w:val="Kpr"/>
                <w:noProof/>
              </w:rPr>
              <w:t>EIS Components</w:t>
            </w:r>
            <w:r w:rsidR="00236F0C">
              <w:rPr>
                <w:noProof/>
                <w:webHidden/>
              </w:rPr>
              <w:tab/>
            </w:r>
            <w:r w:rsidR="00236F0C">
              <w:rPr>
                <w:noProof/>
                <w:webHidden/>
              </w:rPr>
              <w:fldChar w:fldCharType="begin"/>
            </w:r>
            <w:r w:rsidR="00236F0C">
              <w:rPr>
                <w:noProof/>
                <w:webHidden/>
              </w:rPr>
              <w:instrText xml:space="preserve"> PAGEREF _Toc528885928 \h </w:instrText>
            </w:r>
            <w:r w:rsidR="00236F0C">
              <w:rPr>
                <w:noProof/>
                <w:webHidden/>
              </w:rPr>
            </w:r>
            <w:r w:rsidR="00236F0C">
              <w:rPr>
                <w:noProof/>
                <w:webHidden/>
              </w:rPr>
              <w:fldChar w:fldCharType="separate"/>
            </w:r>
            <w:r w:rsidR="003D02F5">
              <w:rPr>
                <w:noProof/>
                <w:webHidden/>
              </w:rPr>
              <w:t>14</w:t>
            </w:r>
            <w:r w:rsidR="00236F0C">
              <w:rPr>
                <w:noProof/>
                <w:webHidden/>
              </w:rPr>
              <w:fldChar w:fldCharType="end"/>
            </w:r>
          </w:hyperlink>
        </w:p>
        <w:p w14:paraId="47A71A1E" w14:textId="1E4828D1" w:rsidR="00236F0C" w:rsidRDefault="00030900">
          <w:pPr>
            <w:pStyle w:val="T3"/>
            <w:tabs>
              <w:tab w:val="left" w:pos="1320"/>
              <w:tab w:val="right" w:leader="dot" w:pos="9396"/>
            </w:tabs>
            <w:rPr>
              <w:rFonts w:eastAsiaTheme="minorEastAsia"/>
              <w:noProof/>
            </w:rPr>
          </w:pPr>
          <w:hyperlink w:anchor="_Toc528885929" w:history="1">
            <w:r w:rsidR="00236F0C" w:rsidRPr="00BC448B">
              <w:rPr>
                <w:rStyle w:val="Kpr"/>
                <w:noProof/>
              </w:rPr>
              <w:t>3.2.1.</w:t>
            </w:r>
            <w:r w:rsidR="00236F0C">
              <w:rPr>
                <w:rFonts w:eastAsiaTheme="minorEastAsia"/>
                <w:noProof/>
              </w:rPr>
              <w:tab/>
            </w:r>
            <w:r w:rsidR="00236F0C" w:rsidRPr="00BC448B">
              <w:rPr>
                <w:rStyle w:val="Kpr"/>
                <w:noProof/>
              </w:rPr>
              <w:t>Engine Annunciator</w:t>
            </w:r>
            <w:r w:rsidR="00236F0C">
              <w:rPr>
                <w:noProof/>
                <w:webHidden/>
              </w:rPr>
              <w:tab/>
            </w:r>
            <w:r w:rsidR="00236F0C">
              <w:rPr>
                <w:noProof/>
                <w:webHidden/>
              </w:rPr>
              <w:fldChar w:fldCharType="begin"/>
            </w:r>
            <w:r w:rsidR="00236F0C">
              <w:rPr>
                <w:noProof/>
                <w:webHidden/>
              </w:rPr>
              <w:instrText xml:space="preserve"> PAGEREF _Toc528885929 \h </w:instrText>
            </w:r>
            <w:r w:rsidR="00236F0C">
              <w:rPr>
                <w:noProof/>
                <w:webHidden/>
              </w:rPr>
            </w:r>
            <w:r w:rsidR="00236F0C">
              <w:rPr>
                <w:noProof/>
                <w:webHidden/>
              </w:rPr>
              <w:fldChar w:fldCharType="separate"/>
            </w:r>
            <w:r w:rsidR="003D02F5">
              <w:rPr>
                <w:noProof/>
                <w:webHidden/>
              </w:rPr>
              <w:t>14</w:t>
            </w:r>
            <w:r w:rsidR="00236F0C">
              <w:rPr>
                <w:noProof/>
                <w:webHidden/>
              </w:rPr>
              <w:fldChar w:fldCharType="end"/>
            </w:r>
          </w:hyperlink>
        </w:p>
        <w:p w14:paraId="70A1CD82" w14:textId="676935B1" w:rsidR="00236F0C" w:rsidRDefault="00030900">
          <w:pPr>
            <w:pStyle w:val="T3"/>
            <w:tabs>
              <w:tab w:val="left" w:pos="1320"/>
              <w:tab w:val="right" w:leader="dot" w:pos="9396"/>
            </w:tabs>
            <w:rPr>
              <w:rFonts w:eastAsiaTheme="minorEastAsia"/>
              <w:noProof/>
            </w:rPr>
          </w:pPr>
          <w:hyperlink w:anchor="_Toc528885930" w:history="1">
            <w:r w:rsidR="00236F0C" w:rsidRPr="00BC448B">
              <w:rPr>
                <w:rStyle w:val="Kpr"/>
                <w:noProof/>
              </w:rPr>
              <w:t>3.2.2.</w:t>
            </w:r>
            <w:r w:rsidR="00236F0C">
              <w:rPr>
                <w:rFonts w:eastAsiaTheme="minorEastAsia"/>
                <w:noProof/>
              </w:rPr>
              <w:tab/>
            </w:r>
            <w:r w:rsidR="00236F0C" w:rsidRPr="00BC448B">
              <w:rPr>
                <w:rStyle w:val="Kpr"/>
                <w:noProof/>
              </w:rPr>
              <w:t>Carburetor Temperature Probe</w:t>
            </w:r>
            <w:r w:rsidR="00236F0C">
              <w:rPr>
                <w:noProof/>
                <w:webHidden/>
              </w:rPr>
              <w:tab/>
            </w:r>
            <w:r w:rsidR="00236F0C">
              <w:rPr>
                <w:noProof/>
                <w:webHidden/>
              </w:rPr>
              <w:fldChar w:fldCharType="begin"/>
            </w:r>
            <w:r w:rsidR="00236F0C">
              <w:rPr>
                <w:noProof/>
                <w:webHidden/>
              </w:rPr>
              <w:instrText xml:space="preserve"> PAGEREF _Toc528885930 \h </w:instrText>
            </w:r>
            <w:r w:rsidR="00236F0C">
              <w:rPr>
                <w:noProof/>
                <w:webHidden/>
              </w:rPr>
            </w:r>
            <w:r w:rsidR="00236F0C">
              <w:rPr>
                <w:noProof/>
                <w:webHidden/>
              </w:rPr>
              <w:fldChar w:fldCharType="separate"/>
            </w:r>
            <w:r w:rsidR="003D02F5">
              <w:rPr>
                <w:noProof/>
                <w:webHidden/>
              </w:rPr>
              <w:t>14</w:t>
            </w:r>
            <w:r w:rsidR="00236F0C">
              <w:rPr>
                <w:noProof/>
                <w:webHidden/>
              </w:rPr>
              <w:fldChar w:fldCharType="end"/>
            </w:r>
          </w:hyperlink>
        </w:p>
        <w:p w14:paraId="0A55E18D" w14:textId="3B4A1D82" w:rsidR="00236F0C" w:rsidRDefault="00030900">
          <w:pPr>
            <w:pStyle w:val="T3"/>
            <w:tabs>
              <w:tab w:val="left" w:pos="1320"/>
              <w:tab w:val="right" w:leader="dot" w:pos="9396"/>
            </w:tabs>
            <w:rPr>
              <w:rFonts w:eastAsiaTheme="minorEastAsia"/>
              <w:noProof/>
            </w:rPr>
          </w:pPr>
          <w:hyperlink w:anchor="_Toc528885931" w:history="1">
            <w:r w:rsidR="00236F0C" w:rsidRPr="00BC448B">
              <w:rPr>
                <w:rStyle w:val="Kpr"/>
                <w:noProof/>
              </w:rPr>
              <w:t>3.2.3.</w:t>
            </w:r>
            <w:r w:rsidR="00236F0C">
              <w:rPr>
                <w:rFonts w:eastAsiaTheme="minorEastAsia"/>
                <w:noProof/>
              </w:rPr>
              <w:tab/>
            </w:r>
            <w:r w:rsidR="00236F0C" w:rsidRPr="00BC448B">
              <w:rPr>
                <w:rStyle w:val="Kpr"/>
                <w:noProof/>
              </w:rPr>
              <w:t>Oil Temperature Probe</w:t>
            </w:r>
            <w:r w:rsidR="00236F0C">
              <w:rPr>
                <w:noProof/>
                <w:webHidden/>
              </w:rPr>
              <w:tab/>
            </w:r>
            <w:r w:rsidR="00236F0C">
              <w:rPr>
                <w:noProof/>
                <w:webHidden/>
              </w:rPr>
              <w:fldChar w:fldCharType="begin"/>
            </w:r>
            <w:r w:rsidR="00236F0C">
              <w:rPr>
                <w:noProof/>
                <w:webHidden/>
              </w:rPr>
              <w:instrText xml:space="preserve"> PAGEREF _Toc528885931 \h </w:instrText>
            </w:r>
            <w:r w:rsidR="00236F0C">
              <w:rPr>
                <w:noProof/>
                <w:webHidden/>
              </w:rPr>
            </w:r>
            <w:r w:rsidR="00236F0C">
              <w:rPr>
                <w:noProof/>
                <w:webHidden/>
              </w:rPr>
              <w:fldChar w:fldCharType="separate"/>
            </w:r>
            <w:r w:rsidR="003D02F5">
              <w:rPr>
                <w:noProof/>
                <w:webHidden/>
              </w:rPr>
              <w:t>15</w:t>
            </w:r>
            <w:r w:rsidR="00236F0C">
              <w:rPr>
                <w:noProof/>
                <w:webHidden/>
              </w:rPr>
              <w:fldChar w:fldCharType="end"/>
            </w:r>
          </w:hyperlink>
        </w:p>
        <w:p w14:paraId="1BBA924D" w14:textId="2737642E" w:rsidR="00236F0C" w:rsidRDefault="00030900">
          <w:pPr>
            <w:pStyle w:val="T3"/>
            <w:tabs>
              <w:tab w:val="left" w:pos="1320"/>
              <w:tab w:val="right" w:leader="dot" w:pos="9396"/>
            </w:tabs>
            <w:rPr>
              <w:rFonts w:eastAsiaTheme="minorEastAsia"/>
              <w:noProof/>
            </w:rPr>
          </w:pPr>
          <w:hyperlink w:anchor="_Toc528885932" w:history="1">
            <w:r w:rsidR="00236F0C" w:rsidRPr="00BC448B">
              <w:rPr>
                <w:rStyle w:val="Kpr"/>
                <w:noProof/>
              </w:rPr>
              <w:t>3.2.4.</w:t>
            </w:r>
            <w:r w:rsidR="00236F0C">
              <w:rPr>
                <w:rFonts w:eastAsiaTheme="minorEastAsia"/>
                <w:noProof/>
              </w:rPr>
              <w:tab/>
            </w:r>
            <w:r w:rsidR="00236F0C" w:rsidRPr="00BC448B">
              <w:rPr>
                <w:rStyle w:val="Kpr"/>
                <w:noProof/>
              </w:rPr>
              <w:t>Fuel Flow Sensors</w:t>
            </w:r>
            <w:r w:rsidR="00236F0C">
              <w:rPr>
                <w:noProof/>
                <w:webHidden/>
              </w:rPr>
              <w:tab/>
            </w:r>
            <w:r w:rsidR="00236F0C">
              <w:rPr>
                <w:noProof/>
                <w:webHidden/>
              </w:rPr>
              <w:fldChar w:fldCharType="begin"/>
            </w:r>
            <w:r w:rsidR="00236F0C">
              <w:rPr>
                <w:noProof/>
                <w:webHidden/>
              </w:rPr>
              <w:instrText xml:space="preserve"> PAGEREF _Toc528885932 \h </w:instrText>
            </w:r>
            <w:r w:rsidR="00236F0C">
              <w:rPr>
                <w:noProof/>
                <w:webHidden/>
              </w:rPr>
            </w:r>
            <w:r w:rsidR="00236F0C">
              <w:rPr>
                <w:noProof/>
                <w:webHidden/>
              </w:rPr>
              <w:fldChar w:fldCharType="separate"/>
            </w:r>
            <w:r w:rsidR="003D02F5">
              <w:rPr>
                <w:noProof/>
                <w:webHidden/>
              </w:rPr>
              <w:t>15</w:t>
            </w:r>
            <w:r w:rsidR="00236F0C">
              <w:rPr>
                <w:noProof/>
                <w:webHidden/>
              </w:rPr>
              <w:fldChar w:fldCharType="end"/>
            </w:r>
          </w:hyperlink>
        </w:p>
        <w:p w14:paraId="5F8B50AA" w14:textId="29ED873E" w:rsidR="00236F0C" w:rsidRDefault="00030900">
          <w:pPr>
            <w:pStyle w:val="T3"/>
            <w:tabs>
              <w:tab w:val="left" w:pos="1320"/>
              <w:tab w:val="right" w:leader="dot" w:pos="9396"/>
            </w:tabs>
            <w:rPr>
              <w:rFonts w:eastAsiaTheme="minorEastAsia"/>
              <w:noProof/>
            </w:rPr>
          </w:pPr>
          <w:hyperlink w:anchor="_Toc528885933" w:history="1">
            <w:r w:rsidR="00236F0C" w:rsidRPr="00BC448B">
              <w:rPr>
                <w:rStyle w:val="Kpr"/>
                <w:noProof/>
              </w:rPr>
              <w:t>3.2.5.</w:t>
            </w:r>
            <w:r w:rsidR="00236F0C">
              <w:rPr>
                <w:rFonts w:eastAsiaTheme="minorEastAsia"/>
                <w:noProof/>
              </w:rPr>
              <w:tab/>
            </w:r>
            <w:r w:rsidR="00236F0C" w:rsidRPr="00BC448B">
              <w:rPr>
                <w:rStyle w:val="Kpr"/>
                <w:noProof/>
              </w:rPr>
              <w:t>Brass Pressure Sensors</w:t>
            </w:r>
            <w:r w:rsidR="00236F0C">
              <w:rPr>
                <w:noProof/>
                <w:webHidden/>
              </w:rPr>
              <w:tab/>
            </w:r>
            <w:r w:rsidR="00236F0C">
              <w:rPr>
                <w:noProof/>
                <w:webHidden/>
              </w:rPr>
              <w:fldChar w:fldCharType="begin"/>
            </w:r>
            <w:r w:rsidR="00236F0C">
              <w:rPr>
                <w:noProof/>
                <w:webHidden/>
              </w:rPr>
              <w:instrText xml:space="preserve"> PAGEREF _Toc528885933 \h </w:instrText>
            </w:r>
            <w:r w:rsidR="00236F0C">
              <w:rPr>
                <w:noProof/>
                <w:webHidden/>
              </w:rPr>
            </w:r>
            <w:r w:rsidR="00236F0C">
              <w:rPr>
                <w:noProof/>
                <w:webHidden/>
              </w:rPr>
              <w:fldChar w:fldCharType="separate"/>
            </w:r>
            <w:r w:rsidR="003D02F5">
              <w:rPr>
                <w:noProof/>
                <w:webHidden/>
              </w:rPr>
              <w:t>16</w:t>
            </w:r>
            <w:r w:rsidR="00236F0C">
              <w:rPr>
                <w:noProof/>
                <w:webHidden/>
              </w:rPr>
              <w:fldChar w:fldCharType="end"/>
            </w:r>
          </w:hyperlink>
        </w:p>
        <w:p w14:paraId="7EA2688A" w14:textId="3A40B022" w:rsidR="00236F0C" w:rsidRDefault="00030900">
          <w:pPr>
            <w:pStyle w:val="T3"/>
            <w:tabs>
              <w:tab w:val="left" w:pos="1320"/>
              <w:tab w:val="right" w:leader="dot" w:pos="9396"/>
            </w:tabs>
            <w:rPr>
              <w:rFonts w:eastAsiaTheme="minorEastAsia"/>
              <w:noProof/>
            </w:rPr>
          </w:pPr>
          <w:hyperlink w:anchor="_Toc528885934" w:history="1">
            <w:r w:rsidR="00236F0C" w:rsidRPr="00BC448B">
              <w:rPr>
                <w:rStyle w:val="Kpr"/>
                <w:noProof/>
              </w:rPr>
              <w:t>3.2.6.</w:t>
            </w:r>
            <w:r w:rsidR="00236F0C">
              <w:rPr>
                <w:rFonts w:eastAsiaTheme="minorEastAsia"/>
                <w:noProof/>
              </w:rPr>
              <w:tab/>
            </w:r>
            <w:r w:rsidR="00236F0C" w:rsidRPr="00BC448B">
              <w:rPr>
                <w:rStyle w:val="Kpr"/>
                <w:noProof/>
              </w:rPr>
              <w:t>Stainless Steel Pressure Sensors</w:t>
            </w:r>
            <w:r w:rsidR="00236F0C">
              <w:rPr>
                <w:noProof/>
                <w:webHidden/>
              </w:rPr>
              <w:tab/>
            </w:r>
            <w:r w:rsidR="00236F0C">
              <w:rPr>
                <w:noProof/>
                <w:webHidden/>
              </w:rPr>
              <w:fldChar w:fldCharType="begin"/>
            </w:r>
            <w:r w:rsidR="00236F0C">
              <w:rPr>
                <w:noProof/>
                <w:webHidden/>
              </w:rPr>
              <w:instrText xml:space="preserve"> PAGEREF _Toc528885934 \h </w:instrText>
            </w:r>
            <w:r w:rsidR="00236F0C">
              <w:rPr>
                <w:noProof/>
                <w:webHidden/>
              </w:rPr>
            </w:r>
            <w:r w:rsidR="00236F0C">
              <w:rPr>
                <w:noProof/>
                <w:webHidden/>
              </w:rPr>
              <w:fldChar w:fldCharType="separate"/>
            </w:r>
            <w:r w:rsidR="003D02F5">
              <w:rPr>
                <w:noProof/>
                <w:webHidden/>
              </w:rPr>
              <w:t>16</w:t>
            </w:r>
            <w:r w:rsidR="00236F0C">
              <w:rPr>
                <w:noProof/>
                <w:webHidden/>
              </w:rPr>
              <w:fldChar w:fldCharType="end"/>
            </w:r>
          </w:hyperlink>
        </w:p>
        <w:p w14:paraId="37916DB8" w14:textId="691CC506" w:rsidR="00236F0C" w:rsidRDefault="00030900">
          <w:pPr>
            <w:pStyle w:val="T2"/>
            <w:tabs>
              <w:tab w:val="left" w:pos="880"/>
              <w:tab w:val="right" w:leader="dot" w:pos="9396"/>
            </w:tabs>
            <w:rPr>
              <w:rFonts w:eastAsiaTheme="minorEastAsia"/>
              <w:noProof/>
            </w:rPr>
          </w:pPr>
          <w:hyperlink w:anchor="_Toc528885935" w:history="1">
            <w:r w:rsidR="00236F0C" w:rsidRPr="00BC448B">
              <w:rPr>
                <w:rStyle w:val="Kpr"/>
                <w:noProof/>
              </w:rPr>
              <w:t>3.3.</w:t>
            </w:r>
            <w:r w:rsidR="00236F0C">
              <w:rPr>
                <w:rFonts w:eastAsiaTheme="minorEastAsia"/>
                <w:noProof/>
              </w:rPr>
              <w:tab/>
            </w:r>
            <w:r w:rsidR="00236F0C" w:rsidRPr="00BC448B">
              <w:rPr>
                <w:rStyle w:val="Kpr"/>
                <w:noProof/>
              </w:rPr>
              <w:t>Rotax 912 Connection</w:t>
            </w:r>
            <w:r w:rsidR="00236F0C">
              <w:rPr>
                <w:noProof/>
                <w:webHidden/>
              </w:rPr>
              <w:tab/>
            </w:r>
            <w:r w:rsidR="00236F0C">
              <w:rPr>
                <w:noProof/>
                <w:webHidden/>
              </w:rPr>
              <w:fldChar w:fldCharType="begin"/>
            </w:r>
            <w:r w:rsidR="00236F0C">
              <w:rPr>
                <w:noProof/>
                <w:webHidden/>
              </w:rPr>
              <w:instrText xml:space="preserve"> PAGEREF _Toc528885935 \h </w:instrText>
            </w:r>
            <w:r w:rsidR="00236F0C">
              <w:rPr>
                <w:noProof/>
                <w:webHidden/>
              </w:rPr>
            </w:r>
            <w:r w:rsidR="00236F0C">
              <w:rPr>
                <w:noProof/>
                <w:webHidden/>
              </w:rPr>
              <w:fldChar w:fldCharType="separate"/>
            </w:r>
            <w:r w:rsidR="003D02F5">
              <w:rPr>
                <w:noProof/>
                <w:webHidden/>
              </w:rPr>
              <w:t>17</w:t>
            </w:r>
            <w:r w:rsidR="00236F0C">
              <w:rPr>
                <w:noProof/>
                <w:webHidden/>
              </w:rPr>
              <w:fldChar w:fldCharType="end"/>
            </w:r>
          </w:hyperlink>
        </w:p>
        <w:p w14:paraId="612B01C9" w14:textId="3B2C2C20" w:rsidR="00236F0C" w:rsidRDefault="00030900">
          <w:pPr>
            <w:pStyle w:val="T1"/>
            <w:tabs>
              <w:tab w:val="left" w:pos="440"/>
              <w:tab w:val="right" w:leader="dot" w:pos="9396"/>
            </w:tabs>
            <w:rPr>
              <w:rFonts w:eastAsiaTheme="minorEastAsia"/>
              <w:noProof/>
            </w:rPr>
          </w:pPr>
          <w:hyperlink w:anchor="_Toc528885936" w:history="1">
            <w:r w:rsidR="00236F0C" w:rsidRPr="00BC448B">
              <w:rPr>
                <w:rStyle w:val="Kpr"/>
                <w:noProof/>
              </w:rPr>
              <w:t>4.</w:t>
            </w:r>
            <w:r w:rsidR="00236F0C">
              <w:rPr>
                <w:rFonts w:eastAsiaTheme="minorEastAsia"/>
                <w:noProof/>
              </w:rPr>
              <w:tab/>
            </w:r>
            <w:r w:rsidR="00236F0C" w:rsidRPr="00BC448B">
              <w:rPr>
                <w:rStyle w:val="Kpr"/>
                <w:noProof/>
              </w:rPr>
              <w:t>Sensors</w:t>
            </w:r>
            <w:r w:rsidR="00236F0C">
              <w:rPr>
                <w:noProof/>
                <w:webHidden/>
              </w:rPr>
              <w:tab/>
            </w:r>
            <w:r w:rsidR="00236F0C">
              <w:rPr>
                <w:noProof/>
                <w:webHidden/>
              </w:rPr>
              <w:fldChar w:fldCharType="begin"/>
            </w:r>
            <w:r w:rsidR="00236F0C">
              <w:rPr>
                <w:noProof/>
                <w:webHidden/>
              </w:rPr>
              <w:instrText xml:space="preserve"> PAGEREF _Toc528885936 \h </w:instrText>
            </w:r>
            <w:r w:rsidR="00236F0C">
              <w:rPr>
                <w:noProof/>
                <w:webHidden/>
              </w:rPr>
            </w:r>
            <w:r w:rsidR="00236F0C">
              <w:rPr>
                <w:noProof/>
                <w:webHidden/>
              </w:rPr>
              <w:fldChar w:fldCharType="separate"/>
            </w:r>
            <w:r w:rsidR="003D02F5">
              <w:rPr>
                <w:noProof/>
                <w:webHidden/>
              </w:rPr>
              <w:t>18</w:t>
            </w:r>
            <w:r w:rsidR="00236F0C">
              <w:rPr>
                <w:noProof/>
                <w:webHidden/>
              </w:rPr>
              <w:fldChar w:fldCharType="end"/>
            </w:r>
          </w:hyperlink>
        </w:p>
        <w:p w14:paraId="49F062F9" w14:textId="73A9357D" w:rsidR="00236F0C" w:rsidRDefault="00030900">
          <w:pPr>
            <w:pStyle w:val="T2"/>
            <w:tabs>
              <w:tab w:val="left" w:pos="880"/>
              <w:tab w:val="right" w:leader="dot" w:pos="9396"/>
            </w:tabs>
            <w:rPr>
              <w:rFonts w:eastAsiaTheme="minorEastAsia"/>
              <w:noProof/>
            </w:rPr>
          </w:pPr>
          <w:hyperlink w:anchor="_Toc528885937" w:history="1">
            <w:r w:rsidR="00236F0C" w:rsidRPr="00BC448B">
              <w:rPr>
                <w:rStyle w:val="Kpr"/>
                <w:noProof/>
              </w:rPr>
              <w:t>4.1.</w:t>
            </w:r>
            <w:r w:rsidR="00236F0C">
              <w:rPr>
                <w:rFonts w:eastAsiaTheme="minorEastAsia"/>
                <w:noProof/>
              </w:rPr>
              <w:tab/>
            </w:r>
            <w:r w:rsidR="00236F0C" w:rsidRPr="00BC448B">
              <w:rPr>
                <w:rStyle w:val="Kpr"/>
                <w:noProof/>
              </w:rPr>
              <w:t>GPS Antenna Installation on AQUILA AT01 (A21)</w:t>
            </w:r>
            <w:r w:rsidR="00236F0C">
              <w:rPr>
                <w:noProof/>
                <w:webHidden/>
              </w:rPr>
              <w:tab/>
            </w:r>
            <w:r w:rsidR="00236F0C">
              <w:rPr>
                <w:noProof/>
                <w:webHidden/>
              </w:rPr>
              <w:fldChar w:fldCharType="begin"/>
            </w:r>
            <w:r w:rsidR="00236F0C">
              <w:rPr>
                <w:noProof/>
                <w:webHidden/>
              </w:rPr>
              <w:instrText xml:space="preserve"> PAGEREF _Toc528885937 \h </w:instrText>
            </w:r>
            <w:r w:rsidR="00236F0C">
              <w:rPr>
                <w:noProof/>
                <w:webHidden/>
              </w:rPr>
            </w:r>
            <w:r w:rsidR="00236F0C">
              <w:rPr>
                <w:noProof/>
                <w:webHidden/>
              </w:rPr>
              <w:fldChar w:fldCharType="separate"/>
            </w:r>
            <w:r w:rsidR="003D02F5">
              <w:rPr>
                <w:noProof/>
                <w:webHidden/>
              </w:rPr>
              <w:t>18</w:t>
            </w:r>
            <w:r w:rsidR="00236F0C">
              <w:rPr>
                <w:noProof/>
                <w:webHidden/>
              </w:rPr>
              <w:fldChar w:fldCharType="end"/>
            </w:r>
          </w:hyperlink>
        </w:p>
        <w:p w14:paraId="2611B3F7" w14:textId="7018BF6C" w:rsidR="00236F0C" w:rsidRDefault="00030900">
          <w:pPr>
            <w:pStyle w:val="T2"/>
            <w:tabs>
              <w:tab w:val="left" w:pos="880"/>
              <w:tab w:val="right" w:leader="dot" w:pos="9396"/>
            </w:tabs>
            <w:rPr>
              <w:rFonts w:eastAsiaTheme="minorEastAsia"/>
              <w:noProof/>
            </w:rPr>
          </w:pPr>
          <w:hyperlink w:anchor="_Toc528885938" w:history="1">
            <w:r w:rsidR="00236F0C" w:rsidRPr="00BC448B">
              <w:rPr>
                <w:rStyle w:val="Kpr"/>
                <w:noProof/>
              </w:rPr>
              <w:t>4.2.</w:t>
            </w:r>
            <w:r w:rsidR="00236F0C">
              <w:rPr>
                <w:rFonts w:eastAsiaTheme="minorEastAsia"/>
                <w:noProof/>
              </w:rPr>
              <w:tab/>
            </w:r>
            <w:r w:rsidR="00236F0C" w:rsidRPr="00BC448B">
              <w:rPr>
                <w:rStyle w:val="Kpr"/>
                <w:noProof/>
              </w:rPr>
              <w:t>GPS Antenna Installation on SLING 2</w:t>
            </w:r>
            <w:r w:rsidR="00236F0C">
              <w:rPr>
                <w:noProof/>
                <w:webHidden/>
              </w:rPr>
              <w:tab/>
            </w:r>
            <w:r w:rsidR="00236F0C">
              <w:rPr>
                <w:noProof/>
                <w:webHidden/>
              </w:rPr>
              <w:fldChar w:fldCharType="begin"/>
            </w:r>
            <w:r w:rsidR="00236F0C">
              <w:rPr>
                <w:noProof/>
                <w:webHidden/>
              </w:rPr>
              <w:instrText xml:space="preserve"> PAGEREF _Toc528885938 \h </w:instrText>
            </w:r>
            <w:r w:rsidR="00236F0C">
              <w:rPr>
                <w:noProof/>
                <w:webHidden/>
              </w:rPr>
            </w:r>
            <w:r w:rsidR="00236F0C">
              <w:rPr>
                <w:noProof/>
                <w:webHidden/>
              </w:rPr>
              <w:fldChar w:fldCharType="separate"/>
            </w:r>
            <w:r w:rsidR="003D02F5">
              <w:rPr>
                <w:noProof/>
                <w:webHidden/>
              </w:rPr>
              <w:t>20</w:t>
            </w:r>
            <w:r w:rsidR="00236F0C">
              <w:rPr>
                <w:noProof/>
                <w:webHidden/>
              </w:rPr>
              <w:fldChar w:fldCharType="end"/>
            </w:r>
          </w:hyperlink>
        </w:p>
        <w:p w14:paraId="1031C57A" w14:textId="0F1AB2CA" w:rsidR="00236F0C" w:rsidRDefault="00030900">
          <w:pPr>
            <w:pStyle w:val="T2"/>
            <w:tabs>
              <w:tab w:val="left" w:pos="880"/>
              <w:tab w:val="right" w:leader="dot" w:pos="9396"/>
            </w:tabs>
            <w:rPr>
              <w:rFonts w:eastAsiaTheme="minorEastAsia"/>
              <w:noProof/>
            </w:rPr>
          </w:pPr>
          <w:hyperlink w:anchor="_Toc528885939" w:history="1">
            <w:r w:rsidR="00236F0C" w:rsidRPr="00BC448B">
              <w:rPr>
                <w:rStyle w:val="Kpr"/>
                <w:noProof/>
              </w:rPr>
              <w:t>4.3.</w:t>
            </w:r>
            <w:r w:rsidR="00236F0C">
              <w:rPr>
                <w:rFonts w:eastAsiaTheme="minorEastAsia"/>
                <w:noProof/>
              </w:rPr>
              <w:tab/>
            </w:r>
            <w:r w:rsidR="00236F0C" w:rsidRPr="00BC448B">
              <w:rPr>
                <w:rStyle w:val="Kpr"/>
                <w:noProof/>
              </w:rPr>
              <w:t>General Light Aircraft Sensors</w:t>
            </w:r>
            <w:r w:rsidR="00236F0C">
              <w:rPr>
                <w:noProof/>
                <w:webHidden/>
              </w:rPr>
              <w:tab/>
            </w:r>
            <w:r w:rsidR="00236F0C">
              <w:rPr>
                <w:noProof/>
                <w:webHidden/>
              </w:rPr>
              <w:fldChar w:fldCharType="begin"/>
            </w:r>
            <w:r w:rsidR="00236F0C">
              <w:rPr>
                <w:noProof/>
                <w:webHidden/>
              </w:rPr>
              <w:instrText xml:space="preserve"> PAGEREF _Toc528885939 \h </w:instrText>
            </w:r>
            <w:r w:rsidR="00236F0C">
              <w:rPr>
                <w:noProof/>
                <w:webHidden/>
              </w:rPr>
            </w:r>
            <w:r w:rsidR="00236F0C">
              <w:rPr>
                <w:noProof/>
                <w:webHidden/>
              </w:rPr>
              <w:fldChar w:fldCharType="separate"/>
            </w:r>
            <w:r w:rsidR="003D02F5">
              <w:rPr>
                <w:noProof/>
                <w:webHidden/>
              </w:rPr>
              <w:t>21</w:t>
            </w:r>
            <w:r w:rsidR="00236F0C">
              <w:rPr>
                <w:noProof/>
                <w:webHidden/>
              </w:rPr>
              <w:fldChar w:fldCharType="end"/>
            </w:r>
          </w:hyperlink>
        </w:p>
        <w:p w14:paraId="60719C61" w14:textId="3D272A7F" w:rsidR="00236F0C" w:rsidRDefault="00030900">
          <w:pPr>
            <w:pStyle w:val="T1"/>
            <w:tabs>
              <w:tab w:val="left" w:pos="440"/>
              <w:tab w:val="right" w:leader="dot" w:pos="9396"/>
            </w:tabs>
            <w:rPr>
              <w:rFonts w:eastAsiaTheme="minorEastAsia"/>
              <w:noProof/>
            </w:rPr>
          </w:pPr>
          <w:hyperlink w:anchor="_Toc528885940" w:history="1">
            <w:r w:rsidR="00236F0C" w:rsidRPr="00BC448B">
              <w:rPr>
                <w:rStyle w:val="Kpr"/>
                <w:noProof/>
              </w:rPr>
              <w:t>5.</w:t>
            </w:r>
            <w:r w:rsidR="00236F0C">
              <w:rPr>
                <w:rFonts w:eastAsiaTheme="minorEastAsia"/>
                <w:noProof/>
              </w:rPr>
              <w:tab/>
            </w:r>
            <w:r w:rsidR="00236F0C" w:rsidRPr="00BC448B">
              <w:rPr>
                <w:rStyle w:val="Kpr"/>
                <w:noProof/>
              </w:rPr>
              <w:t>Circuit Diagram</w:t>
            </w:r>
            <w:r w:rsidR="00236F0C">
              <w:rPr>
                <w:noProof/>
                <w:webHidden/>
              </w:rPr>
              <w:tab/>
            </w:r>
            <w:r w:rsidR="00236F0C">
              <w:rPr>
                <w:noProof/>
                <w:webHidden/>
              </w:rPr>
              <w:fldChar w:fldCharType="begin"/>
            </w:r>
            <w:r w:rsidR="00236F0C">
              <w:rPr>
                <w:noProof/>
                <w:webHidden/>
              </w:rPr>
              <w:instrText xml:space="preserve"> PAGEREF _Toc528885940 \h </w:instrText>
            </w:r>
            <w:r w:rsidR="00236F0C">
              <w:rPr>
                <w:noProof/>
                <w:webHidden/>
              </w:rPr>
            </w:r>
            <w:r w:rsidR="00236F0C">
              <w:rPr>
                <w:noProof/>
                <w:webHidden/>
              </w:rPr>
              <w:fldChar w:fldCharType="separate"/>
            </w:r>
            <w:r w:rsidR="003D02F5">
              <w:rPr>
                <w:noProof/>
                <w:webHidden/>
              </w:rPr>
              <w:t>23</w:t>
            </w:r>
            <w:r w:rsidR="00236F0C">
              <w:rPr>
                <w:noProof/>
                <w:webHidden/>
              </w:rPr>
              <w:fldChar w:fldCharType="end"/>
            </w:r>
          </w:hyperlink>
        </w:p>
        <w:p w14:paraId="018924E3" w14:textId="74C27175" w:rsidR="00236F0C" w:rsidRDefault="00030900">
          <w:pPr>
            <w:pStyle w:val="T2"/>
            <w:tabs>
              <w:tab w:val="left" w:pos="880"/>
              <w:tab w:val="right" w:leader="dot" w:pos="9396"/>
            </w:tabs>
            <w:rPr>
              <w:rFonts w:eastAsiaTheme="minorEastAsia"/>
              <w:noProof/>
            </w:rPr>
          </w:pPr>
          <w:hyperlink w:anchor="_Toc528885941" w:history="1">
            <w:r w:rsidR="00236F0C" w:rsidRPr="00BC448B">
              <w:rPr>
                <w:rStyle w:val="Kpr"/>
                <w:b/>
                <w:noProof/>
              </w:rPr>
              <w:t>5.1.</w:t>
            </w:r>
            <w:r w:rsidR="00236F0C">
              <w:rPr>
                <w:rFonts w:eastAsiaTheme="minorEastAsia"/>
                <w:noProof/>
              </w:rPr>
              <w:tab/>
            </w:r>
            <w:r w:rsidR="00236F0C" w:rsidRPr="00BC448B">
              <w:rPr>
                <w:rStyle w:val="Kpr"/>
                <w:b/>
                <w:noProof/>
                <w:highlight w:val="yellow"/>
              </w:rPr>
              <w:t>Will be drawn again with sensors in professional manner.</w:t>
            </w:r>
            <w:r w:rsidR="00236F0C">
              <w:rPr>
                <w:noProof/>
                <w:webHidden/>
              </w:rPr>
              <w:tab/>
            </w:r>
            <w:r w:rsidR="00236F0C">
              <w:rPr>
                <w:noProof/>
                <w:webHidden/>
              </w:rPr>
              <w:fldChar w:fldCharType="begin"/>
            </w:r>
            <w:r w:rsidR="00236F0C">
              <w:rPr>
                <w:noProof/>
                <w:webHidden/>
              </w:rPr>
              <w:instrText xml:space="preserve"> PAGEREF _Toc528885941 \h </w:instrText>
            </w:r>
            <w:r w:rsidR="00236F0C">
              <w:rPr>
                <w:noProof/>
                <w:webHidden/>
              </w:rPr>
            </w:r>
            <w:r w:rsidR="00236F0C">
              <w:rPr>
                <w:noProof/>
                <w:webHidden/>
              </w:rPr>
              <w:fldChar w:fldCharType="separate"/>
            </w:r>
            <w:r w:rsidR="003D02F5">
              <w:rPr>
                <w:noProof/>
                <w:webHidden/>
              </w:rPr>
              <w:t>23</w:t>
            </w:r>
            <w:r w:rsidR="00236F0C">
              <w:rPr>
                <w:noProof/>
                <w:webHidden/>
              </w:rPr>
              <w:fldChar w:fldCharType="end"/>
            </w:r>
          </w:hyperlink>
        </w:p>
        <w:p w14:paraId="0558BE4F" w14:textId="04032F79" w:rsidR="00236F0C" w:rsidRDefault="00030900">
          <w:pPr>
            <w:pStyle w:val="T1"/>
            <w:tabs>
              <w:tab w:val="left" w:pos="440"/>
              <w:tab w:val="right" w:leader="dot" w:pos="9396"/>
            </w:tabs>
            <w:rPr>
              <w:rFonts w:eastAsiaTheme="minorEastAsia"/>
              <w:noProof/>
            </w:rPr>
          </w:pPr>
          <w:hyperlink w:anchor="_Toc528885942" w:history="1">
            <w:r w:rsidR="00236F0C" w:rsidRPr="00BC448B">
              <w:rPr>
                <w:rStyle w:val="Kpr"/>
                <w:noProof/>
              </w:rPr>
              <w:t>6.</w:t>
            </w:r>
            <w:r w:rsidR="00236F0C">
              <w:rPr>
                <w:rFonts w:eastAsiaTheme="minorEastAsia"/>
                <w:noProof/>
              </w:rPr>
              <w:tab/>
            </w:r>
            <w:r w:rsidR="00236F0C" w:rsidRPr="00BC448B">
              <w:rPr>
                <w:rStyle w:val="Kpr"/>
                <w:noProof/>
              </w:rPr>
              <w:t>Preliminary Electrical Architecture</w:t>
            </w:r>
            <w:r w:rsidR="00236F0C">
              <w:rPr>
                <w:noProof/>
                <w:webHidden/>
              </w:rPr>
              <w:tab/>
            </w:r>
            <w:r w:rsidR="00236F0C">
              <w:rPr>
                <w:noProof/>
                <w:webHidden/>
              </w:rPr>
              <w:fldChar w:fldCharType="begin"/>
            </w:r>
            <w:r w:rsidR="00236F0C">
              <w:rPr>
                <w:noProof/>
                <w:webHidden/>
              </w:rPr>
              <w:instrText xml:space="preserve"> PAGEREF _Toc528885942 \h </w:instrText>
            </w:r>
            <w:r w:rsidR="00236F0C">
              <w:rPr>
                <w:noProof/>
                <w:webHidden/>
              </w:rPr>
            </w:r>
            <w:r w:rsidR="00236F0C">
              <w:rPr>
                <w:noProof/>
                <w:webHidden/>
              </w:rPr>
              <w:fldChar w:fldCharType="separate"/>
            </w:r>
            <w:r w:rsidR="003D02F5">
              <w:rPr>
                <w:noProof/>
                <w:webHidden/>
              </w:rPr>
              <w:t>24</w:t>
            </w:r>
            <w:r w:rsidR="00236F0C">
              <w:rPr>
                <w:noProof/>
                <w:webHidden/>
              </w:rPr>
              <w:fldChar w:fldCharType="end"/>
            </w:r>
          </w:hyperlink>
        </w:p>
        <w:p w14:paraId="4F56E9FD" w14:textId="1963C99A" w:rsidR="00AA22CC" w:rsidRDefault="00AA22CC">
          <w:r>
            <w:rPr>
              <w:b/>
              <w:bCs/>
              <w:lang w:val="tr-TR"/>
            </w:rPr>
            <w:fldChar w:fldCharType="end"/>
          </w:r>
        </w:p>
      </w:sdtContent>
    </w:sdt>
    <w:p w14:paraId="4476C34E" w14:textId="77777777" w:rsidR="00AA22CC" w:rsidRDefault="00AA22CC" w:rsidP="00573C3A">
      <w:pPr>
        <w:pStyle w:val="Balk1"/>
        <w:numPr>
          <w:ilvl w:val="0"/>
          <w:numId w:val="2"/>
        </w:numPr>
      </w:pPr>
      <w:bookmarkStart w:id="0" w:name="_Toc528885915"/>
      <w:r>
        <w:lastRenderedPageBreak/>
        <w:t>Avionics and BFI</w:t>
      </w:r>
      <w:bookmarkEnd w:id="0"/>
    </w:p>
    <w:p w14:paraId="256B6DE0" w14:textId="3C60EF10" w:rsidR="0037037B" w:rsidRDefault="00E178B0" w:rsidP="00456873">
      <w:pPr>
        <w:pStyle w:val="Balk2"/>
        <w:numPr>
          <w:ilvl w:val="1"/>
          <w:numId w:val="2"/>
        </w:numPr>
      </w:pPr>
      <w:bookmarkStart w:id="1" w:name="_Toc528885916"/>
      <w:r>
        <w:t>A</w:t>
      </w:r>
      <w:r w:rsidR="0037037B">
        <w:t xml:space="preserve">vionic </w:t>
      </w:r>
      <w:r w:rsidR="00DA73A9">
        <w:t>Selection</w:t>
      </w:r>
      <w:bookmarkEnd w:id="1"/>
    </w:p>
    <w:p w14:paraId="35C9F2E9" w14:textId="7AAD14D5" w:rsidR="007156FA" w:rsidRPr="00795EEA" w:rsidRDefault="007156FA" w:rsidP="00795EEA">
      <w:pPr>
        <w:rPr>
          <w:b/>
        </w:rPr>
      </w:pPr>
      <w:r>
        <w:t xml:space="preserve">G5 </w:t>
      </w:r>
      <w:proofErr w:type="spellStart"/>
      <w:r>
        <w:t>ve</w:t>
      </w:r>
      <w:proofErr w:type="spellEnd"/>
      <w:r>
        <w:t xml:space="preserve"> GTX345 </w:t>
      </w:r>
      <w:proofErr w:type="spellStart"/>
      <w:r>
        <w:t>tablolarda</w:t>
      </w:r>
      <w:proofErr w:type="spellEnd"/>
      <w:r>
        <w:t xml:space="preserve"> yok,</w:t>
      </w:r>
    </w:p>
    <w:tbl>
      <w:tblPr>
        <w:tblStyle w:val="KlavuzTablo1Ak-Vurgu3"/>
        <w:tblpPr w:leftFromText="180" w:rightFromText="180" w:vertAnchor="text" w:horzAnchor="margin" w:tblpXSpec="center" w:tblpY="300"/>
        <w:tblW w:w="11477" w:type="dxa"/>
        <w:tblLook w:val="0600" w:firstRow="0" w:lastRow="0" w:firstColumn="0" w:lastColumn="0" w:noHBand="1" w:noVBand="1"/>
      </w:tblPr>
      <w:tblGrid>
        <w:gridCol w:w="2263"/>
        <w:gridCol w:w="5529"/>
        <w:gridCol w:w="3685"/>
      </w:tblGrid>
      <w:tr w:rsidR="007156FA" w:rsidRPr="0037037B" w14:paraId="5E091C50" w14:textId="77777777" w:rsidTr="007156FA">
        <w:trPr>
          <w:trHeight w:val="377"/>
        </w:trPr>
        <w:tc>
          <w:tcPr>
            <w:tcW w:w="2263" w:type="dxa"/>
            <w:hideMark/>
          </w:tcPr>
          <w:p w14:paraId="1D1CEDDF" w14:textId="27A7F31E" w:rsidR="007156FA" w:rsidRPr="00015EBD" w:rsidRDefault="007156FA" w:rsidP="007156FA">
            <w:pPr>
              <w:jc w:val="center"/>
              <w:rPr>
                <w:rStyle w:val="Gl"/>
                <w:rFonts w:cstheme="minorHAnsi"/>
                <w:color w:val="000000" w:themeColor="text1"/>
                <w:szCs w:val="24"/>
              </w:rPr>
            </w:pPr>
            <w:r w:rsidRPr="00015EBD">
              <w:rPr>
                <w:rStyle w:val="Gl"/>
                <w:rFonts w:cstheme="minorHAnsi"/>
                <w:color w:val="000000" w:themeColor="text1"/>
                <w:szCs w:val="24"/>
              </w:rPr>
              <w:t>Requirement</w:t>
            </w:r>
          </w:p>
        </w:tc>
        <w:tc>
          <w:tcPr>
            <w:tcW w:w="5529" w:type="dxa"/>
          </w:tcPr>
          <w:p w14:paraId="5B666C55" w14:textId="3BCE79A9" w:rsidR="007156FA" w:rsidRPr="00015EBD" w:rsidRDefault="007156FA" w:rsidP="007156FA">
            <w:pPr>
              <w:jc w:val="center"/>
              <w:rPr>
                <w:rStyle w:val="Gl"/>
                <w:rFonts w:cstheme="minorHAnsi"/>
                <w:color w:val="000000" w:themeColor="text1"/>
                <w:szCs w:val="24"/>
              </w:rPr>
            </w:pPr>
            <w:r w:rsidRPr="00015EBD">
              <w:rPr>
                <w:rStyle w:val="Gl"/>
                <w:rFonts w:cstheme="minorHAnsi"/>
                <w:color w:val="000000" w:themeColor="text1"/>
                <w:szCs w:val="24"/>
              </w:rPr>
              <w:t>Definition</w:t>
            </w:r>
          </w:p>
        </w:tc>
        <w:tc>
          <w:tcPr>
            <w:tcW w:w="3685" w:type="dxa"/>
            <w:hideMark/>
          </w:tcPr>
          <w:p w14:paraId="79DE3E4D" w14:textId="56D24323" w:rsidR="007156FA" w:rsidRPr="00015EBD" w:rsidRDefault="007156FA" w:rsidP="007156FA">
            <w:pPr>
              <w:jc w:val="center"/>
              <w:rPr>
                <w:rStyle w:val="Gl"/>
                <w:rFonts w:cstheme="minorHAnsi"/>
                <w:color w:val="000000" w:themeColor="text1"/>
                <w:szCs w:val="24"/>
              </w:rPr>
            </w:pPr>
            <w:r w:rsidRPr="00015EBD">
              <w:rPr>
                <w:rStyle w:val="Gl"/>
                <w:rFonts w:cstheme="minorHAnsi"/>
                <w:color w:val="000000" w:themeColor="text1"/>
                <w:szCs w:val="24"/>
              </w:rPr>
              <w:t>Chosen Avionic</w:t>
            </w:r>
          </w:p>
        </w:tc>
      </w:tr>
      <w:tr w:rsidR="007156FA" w:rsidRPr="0037037B" w14:paraId="36A5DF38" w14:textId="77777777" w:rsidTr="007156FA">
        <w:trPr>
          <w:trHeight w:val="377"/>
        </w:trPr>
        <w:tc>
          <w:tcPr>
            <w:tcW w:w="2263" w:type="dxa"/>
            <w:hideMark/>
          </w:tcPr>
          <w:p w14:paraId="1E900B25" w14:textId="77777777" w:rsidR="007156FA" w:rsidRPr="00015EBD" w:rsidRDefault="007156FA" w:rsidP="007156FA">
            <w:pPr>
              <w:rPr>
                <w:rFonts w:eastAsiaTheme="majorEastAsia" w:cstheme="minorHAnsi"/>
                <w:color w:val="000000" w:themeColor="text1"/>
                <w:szCs w:val="24"/>
              </w:rPr>
            </w:pPr>
            <w:r w:rsidRPr="00015EBD">
              <w:rPr>
                <w:rFonts w:eastAsiaTheme="majorEastAsia" w:cstheme="minorHAnsi"/>
                <w:color w:val="000000" w:themeColor="text1"/>
                <w:szCs w:val="24"/>
                <w:lang w:val="tr-TR"/>
              </w:rPr>
              <w:t>ODTÜ-VLA-SRD-017</w:t>
            </w:r>
          </w:p>
        </w:tc>
        <w:tc>
          <w:tcPr>
            <w:tcW w:w="5529" w:type="dxa"/>
          </w:tcPr>
          <w:p w14:paraId="34BC3012" w14:textId="77777777" w:rsidR="007156FA" w:rsidRPr="00015EBD" w:rsidRDefault="007156FA" w:rsidP="007156FA">
            <w:pPr>
              <w:rPr>
                <w:rFonts w:eastAsiaTheme="majorEastAsia" w:cstheme="minorHAnsi"/>
                <w:color w:val="000000" w:themeColor="text1"/>
                <w:szCs w:val="24"/>
                <w:lang w:val="tr-TR"/>
              </w:rPr>
            </w:pPr>
          </w:p>
        </w:tc>
        <w:tc>
          <w:tcPr>
            <w:tcW w:w="3685" w:type="dxa"/>
            <w:hideMark/>
          </w:tcPr>
          <w:p w14:paraId="17085B5E" w14:textId="0356D1D3" w:rsidR="007156FA" w:rsidRPr="00015EBD" w:rsidRDefault="007156FA" w:rsidP="007156FA">
            <w:pPr>
              <w:rPr>
                <w:rFonts w:eastAsiaTheme="majorEastAsia" w:cstheme="minorHAnsi"/>
                <w:color w:val="000000" w:themeColor="text1"/>
                <w:szCs w:val="24"/>
              </w:rPr>
            </w:pPr>
            <w:proofErr w:type="spellStart"/>
            <w:r w:rsidRPr="00015EBD">
              <w:rPr>
                <w:rFonts w:eastAsiaTheme="majorEastAsia" w:cstheme="minorHAnsi"/>
                <w:color w:val="000000" w:themeColor="text1"/>
                <w:szCs w:val="24"/>
                <w:lang w:val="tr-TR"/>
              </w:rPr>
              <w:t>Garmin</w:t>
            </w:r>
            <w:proofErr w:type="spellEnd"/>
            <w:r w:rsidRPr="00015EBD">
              <w:rPr>
                <w:rFonts w:eastAsiaTheme="majorEastAsia" w:cstheme="minorHAnsi"/>
                <w:color w:val="000000" w:themeColor="text1"/>
                <w:szCs w:val="24"/>
                <w:lang w:val="tr-TR"/>
              </w:rPr>
              <w:t xml:space="preserve"> G500-Garmin GTN 750</w:t>
            </w:r>
          </w:p>
        </w:tc>
      </w:tr>
      <w:tr w:rsidR="007156FA" w:rsidRPr="0037037B" w14:paraId="26C30892" w14:textId="77777777" w:rsidTr="007156FA">
        <w:trPr>
          <w:trHeight w:val="377"/>
        </w:trPr>
        <w:tc>
          <w:tcPr>
            <w:tcW w:w="2263" w:type="dxa"/>
            <w:hideMark/>
          </w:tcPr>
          <w:p w14:paraId="1471386B" w14:textId="77777777" w:rsidR="007156FA" w:rsidRPr="00015EBD" w:rsidRDefault="007156FA" w:rsidP="007156FA">
            <w:pPr>
              <w:rPr>
                <w:rFonts w:eastAsiaTheme="majorEastAsia" w:cstheme="minorHAnsi"/>
                <w:color w:val="000000" w:themeColor="text1"/>
                <w:szCs w:val="24"/>
              </w:rPr>
            </w:pPr>
            <w:r w:rsidRPr="00015EBD">
              <w:rPr>
                <w:rFonts w:eastAsiaTheme="majorEastAsia" w:cstheme="minorHAnsi"/>
                <w:color w:val="000000" w:themeColor="text1"/>
                <w:szCs w:val="24"/>
                <w:lang w:val="tr-TR"/>
              </w:rPr>
              <w:t>ODTÜ-VLA-SRD-018</w:t>
            </w:r>
          </w:p>
        </w:tc>
        <w:tc>
          <w:tcPr>
            <w:tcW w:w="5529" w:type="dxa"/>
          </w:tcPr>
          <w:p w14:paraId="619356C2" w14:textId="77777777" w:rsidR="007156FA" w:rsidRPr="00015EBD" w:rsidRDefault="007156FA" w:rsidP="007156FA">
            <w:pPr>
              <w:rPr>
                <w:rFonts w:eastAsiaTheme="majorEastAsia" w:cstheme="minorHAnsi"/>
                <w:color w:val="000000" w:themeColor="text1"/>
                <w:szCs w:val="24"/>
                <w:lang w:val="tr-TR"/>
              </w:rPr>
            </w:pPr>
          </w:p>
        </w:tc>
        <w:tc>
          <w:tcPr>
            <w:tcW w:w="3685" w:type="dxa"/>
            <w:hideMark/>
          </w:tcPr>
          <w:p w14:paraId="568E28E0" w14:textId="328CE0A8" w:rsidR="007156FA" w:rsidRPr="00015EBD" w:rsidRDefault="007156FA" w:rsidP="007156FA">
            <w:pPr>
              <w:rPr>
                <w:rFonts w:eastAsiaTheme="majorEastAsia" w:cstheme="minorHAnsi"/>
                <w:color w:val="000000" w:themeColor="text1"/>
                <w:szCs w:val="24"/>
              </w:rPr>
            </w:pPr>
            <w:proofErr w:type="spellStart"/>
            <w:r w:rsidRPr="00015EBD">
              <w:rPr>
                <w:rFonts w:eastAsiaTheme="majorEastAsia" w:cstheme="minorHAnsi"/>
                <w:color w:val="000000" w:themeColor="text1"/>
                <w:szCs w:val="24"/>
                <w:lang w:val="tr-TR"/>
              </w:rPr>
              <w:t>Garmin</w:t>
            </w:r>
            <w:proofErr w:type="spellEnd"/>
            <w:r w:rsidRPr="00015EBD">
              <w:rPr>
                <w:rFonts w:eastAsiaTheme="majorEastAsia" w:cstheme="minorHAnsi"/>
                <w:color w:val="000000" w:themeColor="text1"/>
                <w:szCs w:val="24"/>
                <w:lang w:val="tr-TR"/>
              </w:rPr>
              <w:t xml:space="preserve"> G500-Garmin GTN 750</w:t>
            </w:r>
          </w:p>
        </w:tc>
      </w:tr>
      <w:tr w:rsidR="007156FA" w:rsidRPr="0037037B" w14:paraId="1C493D77" w14:textId="77777777" w:rsidTr="007156FA">
        <w:trPr>
          <w:trHeight w:val="377"/>
        </w:trPr>
        <w:tc>
          <w:tcPr>
            <w:tcW w:w="2263" w:type="dxa"/>
            <w:hideMark/>
          </w:tcPr>
          <w:p w14:paraId="232C91CC" w14:textId="77777777" w:rsidR="007156FA" w:rsidRPr="00015EBD" w:rsidRDefault="007156FA" w:rsidP="007156FA">
            <w:pPr>
              <w:rPr>
                <w:rFonts w:eastAsiaTheme="majorEastAsia" w:cstheme="minorHAnsi"/>
                <w:color w:val="000000" w:themeColor="text1"/>
                <w:szCs w:val="24"/>
              </w:rPr>
            </w:pPr>
            <w:r w:rsidRPr="00015EBD">
              <w:rPr>
                <w:rFonts w:eastAsiaTheme="majorEastAsia" w:cstheme="minorHAnsi"/>
                <w:color w:val="000000" w:themeColor="text1"/>
                <w:szCs w:val="24"/>
                <w:lang w:val="tr-TR"/>
              </w:rPr>
              <w:t>ODTÜ-VLA-SRD-019</w:t>
            </w:r>
          </w:p>
        </w:tc>
        <w:tc>
          <w:tcPr>
            <w:tcW w:w="5529" w:type="dxa"/>
          </w:tcPr>
          <w:p w14:paraId="43C10679" w14:textId="77777777" w:rsidR="007156FA" w:rsidRPr="00015EBD" w:rsidRDefault="007156FA" w:rsidP="007156FA">
            <w:pPr>
              <w:rPr>
                <w:rFonts w:eastAsiaTheme="majorEastAsia" w:cstheme="minorHAnsi"/>
                <w:color w:val="000000" w:themeColor="text1"/>
                <w:szCs w:val="24"/>
                <w:lang w:val="tr-TR"/>
              </w:rPr>
            </w:pPr>
          </w:p>
        </w:tc>
        <w:tc>
          <w:tcPr>
            <w:tcW w:w="3685" w:type="dxa"/>
            <w:hideMark/>
          </w:tcPr>
          <w:p w14:paraId="7FE200E5" w14:textId="6C74467C" w:rsidR="007156FA" w:rsidRPr="00015EBD" w:rsidRDefault="007156FA" w:rsidP="007156FA">
            <w:pPr>
              <w:rPr>
                <w:rFonts w:eastAsiaTheme="majorEastAsia" w:cstheme="minorHAnsi"/>
                <w:color w:val="000000" w:themeColor="text1"/>
                <w:szCs w:val="24"/>
              </w:rPr>
            </w:pPr>
            <w:proofErr w:type="spellStart"/>
            <w:r w:rsidRPr="00015EBD">
              <w:rPr>
                <w:rFonts w:eastAsiaTheme="majorEastAsia" w:cstheme="minorHAnsi"/>
                <w:color w:val="000000" w:themeColor="text1"/>
                <w:szCs w:val="24"/>
                <w:lang w:val="tr-TR"/>
              </w:rPr>
              <w:t>Garmin</w:t>
            </w:r>
            <w:proofErr w:type="spellEnd"/>
            <w:r w:rsidRPr="00015EBD">
              <w:rPr>
                <w:rFonts w:eastAsiaTheme="majorEastAsia" w:cstheme="minorHAnsi"/>
                <w:color w:val="000000" w:themeColor="text1"/>
                <w:szCs w:val="24"/>
                <w:lang w:val="tr-TR"/>
              </w:rPr>
              <w:t xml:space="preserve"> G500-Garmin GTN 750</w:t>
            </w:r>
          </w:p>
        </w:tc>
      </w:tr>
      <w:tr w:rsidR="007156FA" w:rsidRPr="0037037B" w14:paraId="7E6CCE86" w14:textId="77777777" w:rsidTr="007156FA">
        <w:trPr>
          <w:trHeight w:val="377"/>
        </w:trPr>
        <w:tc>
          <w:tcPr>
            <w:tcW w:w="2263" w:type="dxa"/>
            <w:hideMark/>
          </w:tcPr>
          <w:p w14:paraId="40C7C3D7" w14:textId="77777777" w:rsidR="007156FA" w:rsidRPr="00015EBD" w:rsidRDefault="007156FA" w:rsidP="007156FA">
            <w:pPr>
              <w:rPr>
                <w:rFonts w:eastAsiaTheme="majorEastAsia" w:cstheme="minorHAnsi"/>
                <w:color w:val="000000" w:themeColor="text1"/>
                <w:szCs w:val="24"/>
              </w:rPr>
            </w:pPr>
            <w:r w:rsidRPr="00015EBD">
              <w:rPr>
                <w:rFonts w:eastAsiaTheme="majorEastAsia" w:cstheme="minorHAnsi"/>
                <w:color w:val="000000" w:themeColor="text1"/>
                <w:szCs w:val="24"/>
                <w:lang w:val="tr-TR"/>
              </w:rPr>
              <w:t>ODTÜ-VLA-SRD-020</w:t>
            </w:r>
          </w:p>
        </w:tc>
        <w:tc>
          <w:tcPr>
            <w:tcW w:w="5529" w:type="dxa"/>
          </w:tcPr>
          <w:p w14:paraId="3A5FE32A" w14:textId="77777777" w:rsidR="007156FA" w:rsidRPr="00015EBD" w:rsidRDefault="007156FA" w:rsidP="007156FA">
            <w:pPr>
              <w:rPr>
                <w:rFonts w:eastAsiaTheme="majorEastAsia" w:cstheme="minorHAnsi"/>
                <w:color w:val="000000" w:themeColor="text1"/>
                <w:szCs w:val="24"/>
                <w:lang w:val="tr-TR"/>
              </w:rPr>
            </w:pPr>
          </w:p>
        </w:tc>
        <w:tc>
          <w:tcPr>
            <w:tcW w:w="3685" w:type="dxa"/>
            <w:hideMark/>
          </w:tcPr>
          <w:p w14:paraId="4AB0DF21" w14:textId="5F221A82" w:rsidR="007156FA" w:rsidRPr="00015EBD" w:rsidRDefault="007156FA" w:rsidP="007156FA">
            <w:pPr>
              <w:rPr>
                <w:rFonts w:eastAsiaTheme="majorEastAsia" w:cstheme="minorHAnsi"/>
                <w:color w:val="000000" w:themeColor="text1"/>
                <w:szCs w:val="24"/>
              </w:rPr>
            </w:pPr>
            <w:proofErr w:type="spellStart"/>
            <w:r w:rsidRPr="00015EBD">
              <w:rPr>
                <w:rFonts w:eastAsiaTheme="majorEastAsia" w:cstheme="minorHAnsi"/>
                <w:color w:val="000000" w:themeColor="text1"/>
                <w:szCs w:val="24"/>
                <w:lang w:val="tr-TR"/>
              </w:rPr>
              <w:t>Garmin</w:t>
            </w:r>
            <w:proofErr w:type="spellEnd"/>
            <w:r w:rsidRPr="00015EBD">
              <w:rPr>
                <w:rFonts w:eastAsiaTheme="majorEastAsia" w:cstheme="minorHAnsi"/>
                <w:color w:val="000000" w:themeColor="text1"/>
                <w:szCs w:val="24"/>
                <w:lang w:val="tr-TR"/>
              </w:rPr>
              <w:t xml:space="preserve"> G500-Garmin GTN 750</w:t>
            </w:r>
          </w:p>
        </w:tc>
      </w:tr>
      <w:tr w:rsidR="007156FA" w:rsidRPr="0037037B" w14:paraId="2B7364AC" w14:textId="77777777" w:rsidTr="007156FA">
        <w:trPr>
          <w:trHeight w:val="377"/>
        </w:trPr>
        <w:tc>
          <w:tcPr>
            <w:tcW w:w="2263" w:type="dxa"/>
            <w:hideMark/>
          </w:tcPr>
          <w:p w14:paraId="2F3BED35" w14:textId="77777777" w:rsidR="007156FA" w:rsidRPr="00015EBD" w:rsidRDefault="007156FA" w:rsidP="007156FA">
            <w:pPr>
              <w:rPr>
                <w:rFonts w:eastAsiaTheme="majorEastAsia" w:cstheme="minorHAnsi"/>
                <w:color w:val="000000" w:themeColor="text1"/>
                <w:szCs w:val="24"/>
              </w:rPr>
            </w:pPr>
            <w:r w:rsidRPr="00015EBD">
              <w:rPr>
                <w:rFonts w:eastAsiaTheme="majorEastAsia" w:cstheme="minorHAnsi"/>
                <w:color w:val="000000" w:themeColor="text1"/>
                <w:szCs w:val="24"/>
                <w:lang w:val="tr-TR"/>
              </w:rPr>
              <w:t>ODTÜ-VLA-SRD-021</w:t>
            </w:r>
          </w:p>
        </w:tc>
        <w:tc>
          <w:tcPr>
            <w:tcW w:w="5529" w:type="dxa"/>
          </w:tcPr>
          <w:p w14:paraId="44D38338" w14:textId="77777777" w:rsidR="007156FA" w:rsidRPr="00015EBD" w:rsidRDefault="007156FA" w:rsidP="007156FA">
            <w:pPr>
              <w:rPr>
                <w:rFonts w:eastAsiaTheme="majorEastAsia" w:cstheme="minorHAnsi"/>
                <w:color w:val="000000" w:themeColor="text1"/>
                <w:szCs w:val="24"/>
                <w:lang w:val="tr-TR"/>
              </w:rPr>
            </w:pPr>
          </w:p>
        </w:tc>
        <w:tc>
          <w:tcPr>
            <w:tcW w:w="3685" w:type="dxa"/>
            <w:hideMark/>
          </w:tcPr>
          <w:p w14:paraId="2907CDEA" w14:textId="0B9A985B" w:rsidR="007156FA" w:rsidRPr="00015EBD" w:rsidRDefault="007156FA" w:rsidP="007156FA">
            <w:pPr>
              <w:rPr>
                <w:rFonts w:eastAsiaTheme="majorEastAsia" w:cstheme="minorHAnsi"/>
                <w:color w:val="000000" w:themeColor="text1"/>
                <w:szCs w:val="24"/>
              </w:rPr>
            </w:pPr>
            <w:proofErr w:type="spellStart"/>
            <w:r w:rsidRPr="00015EBD">
              <w:rPr>
                <w:rFonts w:eastAsiaTheme="majorEastAsia" w:cstheme="minorHAnsi"/>
                <w:color w:val="000000" w:themeColor="text1"/>
                <w:szCs w:val="24"/>
                <w:lang w:val="tr-TR"/>
              </w:rPr>
              <w:t>Garmin</w:t>
            </w:r>
            <w:proofErr w:type="spellEnd"/>
            <w:r w:rsidRPr="00015EBD">
              <w:rPr>
                <w:rFonts w:eastAsiaTheme="majorEastAsia" w:cstheme="minorHAnsi"/>
                <w:color w:val="000000" w:themeColor="text1"/>
                <w:szCs w:val="24"/>
                <w:lang w:val="tr-TR"/>
              </w:rPr>
              <w:t xml:space="preserve"> G500-Garmin GTN 750</w:t>
            </w:r>
          </w:p>
        </w:tc>
      </w:tr>
      <w:tr w:rsidR="007156FA" w:rsidRPr="0037037B" w14:paraId="71922911" w14:textId="77777777" w:rsidTr="007156FA">
        <w:trPr>
          <w:trHeight w:val="377"/>
        </w:trPr>
        <w:tc>
          <w:tcPr>
            <w:tcW w:w="2263" w:type="dxa"/>
            <w:hideMark/>
          </w:tcPr>
          <w:p w14:paraId="04E9EC16" w14:textId="77777777" w:rsidR="007156FA" w:rsidRPr="00015EBD" w:rsidRDefault="007156FA" w:rsidP="007156FA">
            <w:pPr>
              <w:rPr>
                <w:rFonts w:eastAsiaTheme="majorEastAsia" w:cstheme="minorHAnsi"/>
                <w:color w:val="000000" w:themeColor="text1"/>
                <w:szCs w:val="24"/>
              </w:rPr>
            </w:pPr>
            <w:r w:rsidRPr="00015EBD">
              <w:rPr>
                <w:rFonts w:eastAsiaTheme="majorEastAsia" w:cstheme="minorHAnsi"/>
                <w:color w:val="000000" w:themeColor="text1"/>
                <w:szCs w:val="24"/>
                <w:lang w:val="tr-TR"/>
              </w:rPr>
              <w:t>ODTÜ-VLA-SRD-022</w:t>
            </w:r>
          </w:p>
        </w:tc>
        <w:tc>
          <w:tcPr>
            <w:tcW w:w="5529" w:type="dxa"/>
          </w:tcPr>
          <w:p w14:paraId="09D925F4" w14:textId="77777777" w:rsidR="007156FA" w:rsidRPr="00015EBD" w:rsidRDefault="007156FA" w:rsidP="007156FA">
            <w:pPr>
              <w:rPr>
                <w:rFonts w:eastAsiaTheme="majorEastAsia" w:cstheme="minorHAnsi"/>
                <w:color w:val="000000" w:themeColor="text1"/>
                <w:szCs w:val="24"/>
                <w:lang w:val="tr-TR"/>
              </w:rPr>
            </w:pPr>
          </w:p>
        </w:tc>
        <w:tc>
          <w:tcPr>
            <w:tcW w:w="3685" w:type="dxa"/>
            <w:hideMark/>
          </w:tcPr>
          <w:p w14:paraId="1D12B40D" w14:textId="015DE2F9" w:rsidR="007156FA" w:rsidRPr="00015EBD" w:rsidRDefault="007156FA" w:rsidP="007156FA">
            <w:pPr>
              <w:rPr>
                <w:rFonts w:eastAsiaTheme="majorEastAsia" w:cstheme="minorHAnsi"/>
                <w:color w:val="000000" w:themeColor="text1"/>
                <w:szCs w:val="24"/>
              </w:rPr>
            </w:pPr>
            <w:proofErr w:type="spellStart"/>
            <w:r w:rsidRPr="00015EBD">
              <w:rPr>
                <w:rFonts w:eastAsiaTheme="majorEastAsia" w:cstheme="minorHAnsi"/>
                <w:color w:val="000000" w:themeColor="text1"/>
                <w:szCs w:val="24"/>
                <w:lang w:val="tr-TR"/>
              </w:rPr>
              <w:t>Garmin</w:t>
            </w:r>
            <w:proofErr w:type="spellEnd"/>
            <w:r w:rsidRPr="00015EBD">
              <w:rPr>
                <w:rFonts w:eastAsiaTheme="majorEastAsia" w:cstheme="minorHAnsi"/>
                <w:color w:val="000000" w:themeColor="text1"/>
                <w:szCs w:val="24"/>
                <w:lang w:val="tr-TR"/>
              </w:rPr>
              <w:t xml:space="preserve"> GTN 750</w:t>
            </w:r>
          </w:p>
        </w:tc>
      </w:tr>
      <w:tr w:rsidR="007156FA" w:rsidRPr="0037037B" w14:paraId="40DF19E1" w14:textId="77777777" w:rsidTr="007156FA">
        <w:trPr>
          <w:trHeight w:val="377"/>
        </w:trPr>
        <w:tc>
          <w:tcPr>
            <w:tcW w:w="2263" w:type="dxa"/>
            <w:hideMark/>
          </w:tcPr>
          <w:p w14:paraId="0F3E62EC" w14:textId="77777777" w:rsidR="007156FA" w:rsidRPr="00015EBD" w:rsidRDefault="007156FA" w:rsidP="007156FA">
            <w:pPr>
              <w:rPr>
                <w:rFonts w:eastAsiaTheme="majorEastAsia" w:cstheme="minorHAnsi"/>
                <w:color w:val="000000" w:themeColor="text1"/>
                <w:szCs w:val="24"/>
              </w:rPr>
            </w:pPr>
            <w:r w:rsidRPr="00015EBD">
              <w:rPr>
                <w:rFonts w:eastAsiaTheme="majorEastAsia" w:cstheme="minorHAnsi"/>
                <w:color w:val="000000" w:themeColor="text1"/>
                <w:szCs w:val="24"/>
                <w:lang w:val="tr-TR"/>
              </w:rPr>
              <w:t>ODTÜ-VLA-SRD-023</w:t>
            </w:r>
          </w:p>
        </w:tc>
        <w:tc>
          <w:tcPr>
            <w:tcW w:w="5529" w:type="dxa"/>
          </w:tcPr>
          <w:p w14:paraId="7425CE53" w14:textId="77777777" w:rsidR="007156FA" w:rsidRPr="00015EBD" w:rsidRDefault="007156FA" w:rsidP="007156FA">
            <w:pPr>
              <w:rPr>
                <w:rFonts w:eastAsiaTheme="majorEastAsia" w:cstheme="minorHAnsi"/>
                <w:color w:val="000000" w:themeColor="text1"/>
                <w:szCs w:val="24"/>
                <w:lang w:val="tr-TR"/>
              </w:rPr>
            </w:pPr>
          </w:p>
        </w:tc>
        <w:tc>
          <w:tcPr>
            <w:tcW w:w="3685" w:type="dxa"/>
            <w:hideMark/>
          </w:tcPr>
          <w:p w14:paraId="6765A105" w14:textId="6A91BDA8" w:rsidR="007156FA" w:rsidRPr="00015EBD" w:rsidRDefault="007156FA" w:rsidP="007156FA">
            <w:pPr>
              <w:rPr>
                <w:rFonts w:eastAsiaTheme="majorEastAsia" w:cstheme="minorHAnsi"/>
                <w:color w:val="000000" w:themeColor="text1"/>
                <w:szCs w:val="24"/>
              </w:rPr>
            </w:pPr>
            <w:proofErr w:type="spellStart"/>
            <w:r w:rsidRPr="00015EBD">
              <w:rPr>
                <w:rFonts w:eastAsiaTheme="majorEastAsia" w:cstheme="minorHAnsi"/>
                <w:color w:val="000000" w:themeColor="text1"/>
                <w:szCs w:val="24"/>
                <w:lang w:val="tr-TR"/>
              </w:rPr>
              <w:t>Garmin</w:t>
            </w:r>
            <w:proofErr w:type="spellEnd"/>
            <w:r w:rsidRPr="00015EBD">
              <w:rPr>
                <w:rFonts w:eastAsiaTheme="majorEastAsia" w:cstheme="minorHAnsi"/>
                <w:color w:val="000000" w:themeColor="text1"/>
                <w:szCs w:val="24"/>
                <w:lang w:val="tr-TR"/>
              </w:rPr>
              <w:t xml:space="preserve"> GTN 750-Garmin GTX 335</w:t>
            </w:r>
          </w:p>
        </w:tc>
      </w:tr>
      <w:tr w:rsidR="007156FA" w:rsidRPr="0037037B" w14:paraId="7E856599" w14:textId="77777777" w:rsidTr="007156FA">
        <w:trPr>
          <w:trHeight w:val="377"/>
        </w:trPr>
        <w:tc>
          <w:tcPr>
            <w:tcW w:w="2263" w:type="dxa"/>
            <w:hideMark/>
          </w:tcPr>
          <w:p w14:paraId="49F09724" w14:textId="77777777" w:rsidR="007156FA" w:rsidRPr="00015EBD" w:rsidRDefault="007156FA" w:rsidP="007156FA">
            <w:pPr>
              <w:rPr>
                <w:rFonts w:eastAsiaTheme="majorEastAsia" w:cstheme="minorHAnsi"/>
                <w:color w:val="000000" w:themeColor="text1"/>
                <w:szCs w:val="24"/>
              </w:rPr>
            </w:pPr>
            <w:r w:rsidRPr="00015EBD">
              <w:rPr>
                <w:rFonts w:eastAsiaTheme="majorEastAsia" w:cstheme="minorHAnsi"/>
                <w:color w:val="000000" w:themeColor="text1"/>
                <w:szCs w:val="24"/>
                <w:lang w:val="tr-TR"/>
              </w:rPr>
              <w:t>ODTÜ-VLA-SRD-024</w:t>
            </w:r>
          </w:p>
        </w:tc>
        <w:tc>
          <w:tcPr>
            <w:tcW w:w="5529" w:type="dxa"/>
          </w:tcPr>
          <w:p w14:paraId="0771FABD" w14:textId="77777777" w:rsidR="007156FA" w:rsidRPr="00015EBD" w:rsidRDefault="007156FA" w:rsidP="007156FA">
            <w:pPr>
              <w:rPr>
                <w:rFonts w:eastAsiaTheme="majorEastAsia" w:cstheme="minorHAnsi"/>
                <w:color w:val="000000" w:themeColor="text1"/>
                <w:szCs w:val="24"/>
                <w:lang w:val="tr-TR"/>
              </w:rPr>
            </w:pPr>
          </w:p>
        </w:tc>
        <w:tc>
          <w:tcPr>
            <w:tcW w:w="3685" w:type="dxa"/>
            <w:hideMark/>
          </w:tcPr>
          <w:p w14:paraId="2DE32814" w14:textId="69694B13" w:rsidR="007156FA" w:rsidRPr="00015EBD" w:rsidRDefault="007156FA" w:rsidP="007156FA">
            <w:pPr>
              <w:rPr>
                <w:rFonts w:eastAsiaTheme="majorEastAsia" w:cstheme="minorHAnsi"/>
                <w:color w:val="000000" w:themeColor="text1"/>
                <w:szCs w:val="24"/>
              </w:rPr>
            </w:pPr>
            <w:proofErr w:type="spellStart"/>
            <w:r w:rsidRPr="00015EBD">
              <w:rPr>
                <w:rFonts w:eastAsiaTheme="majorEastAsia" w:cstheme="minorHAnsi"/>
                <w:color w:val="000000" w:themeColor="text1"/>
                <w:szCs w:val="24"/>
                <w:lang w:val="tr-TR"/>
              </w:rPr>
              <w:t>Garmin</w:t>
            </w:r>
            <w:proofErr w:type="spellEnd"/>
            <w:r w:rsidRPr="00015EBD">
              <w:rPr>
                <w:rFonts w:eastAsiaTheme="majorEastAsia" w:cstheme="minorHAnsi"/>
                <w:color w:val="000000" w:themeColor="text1"/>
                <w:szCs w:val="24"/>
                <w:lang w:val="tr-TR"/>
              </w:rPr>
              <w:t xml:space="preserve"> GMA 340</w:t>
            </w:r>
          </w:p>
        </w:tc>
      </w:tr>
      <w:tr w:rsidR="007156FA" w:rsidRPr="0037037B" w14:paraId="15CEC50A" w14:textId="77777777" w:rsidTr="007156FA">
        <w:trPr>
          <w:trHeight w:val="377"/>
        </w:trPr>
        <w:tc>
          <w:tcPr>
            <w:tcW w:w="2263" w:type="dxa"/>
            <w:hideMark/>
          </w:tcPr>
          <w:p w14:paraId="5E9792B8" w14:textId="77777777" w:rsidR="007156FA" w:rsidRPr="00015EBD" w:rsidRDefault="007156FA" w:rsidP="007156FA">
            <w:pPr>
              <w:rPr>
                <w:rFonts w:eastAsiaTheme="majorEastAsia" w:cstheme="minorHAnsi"/>
                <w:color w:val="000000" w:themeColor="text1"/>
                <w:szCs w:val="24"/>
              </w:rPr>
            </w:pPr>
            <w:r w:rsidRPr="00015EBD">
              <w:rPr>
                <w:rFonts w:eastAsiaTheme="majorEastAsia" w:cstheme="minorHAnsi"/>
                <w:color w:val="000000" w:themeColor="text1"/>
                <w:szCs w:val="24"/>
                <w:lang w:val="tr-TR"/>
              </w:rPr>
              <w:t>ODTÜ-VLA-SRD-026</w:t>
            </w:r>
          </w:p>
        </w:tc>
        <w:tc>
          <w:tcPr>
            <w:tcW w:w="5529" w:type="dxa"/>
          </w:tcPr>
          <w:p w14:paraId="118843F0" w14:textId="77777777" w:rsidR="007156FA" w:rsidRPr="00015EBD" w:rsidRDefault="007156FA" w:rsidP="007156FA">
            <w:pPr>
              <w:rPr>
                <w:rFonts w:eastAsiaTheme="majorEastAsia" w:cstheme="minorHAnsi"/>
                <w:color w:val="000000" w:themeColor="text1"/>
                <w:szCs w:val="24"/>
                <w:lang w:val="tr-TR"/>
              </w:rPr>
            </w:pPr>
          </w:p>
        </w:tc>
        <w:tc>
          <w:tcPr>
            <w:tcW w:w="3685" w:type="dxa"/>
            <w:hideMark/>
          </w:tcPr>
          <w:p w14:paraId="77E48BA9" w14:textId="3AACC82D" w:rsidR="007156FA" w:rsidRPr="00015EBD" w:rsidRDefault="007156FA" w:rsidP="007156FA">
            <w:pPr>
              <w:rPr>
                <w:rFonts w:eastAsiaTheme="majorEastAsia" w:cstheme="minorHAnsi"/>
                <w:color w:val="000000" w:themeColor="text1"/>
                <w:szCs w:val="24"/>
              </w:rPr>
            </w:pPr>
            <w:proofErr w:type="spellStart"/>
            <w:r w:rsidRPr="00015EBD">
              <w:rPr>
                <w:rFonts w:eastAsiaTheme="majorEastAsia" w:cstheme="minorHAnsi"/>
                <w:color w:val="000000" w:themeColor="text1"/>
                <w:szCs w:val="24"/>
                <w:lang w:val="tr-TR"/>
              </w:rPr>
              <w:t>Garmin</w:t>
            </w:r>
            <w:proofErr w:type="spellEnd"/>
            <w:r w:rsidRPr="00015EBD">
              <w:rPr>
                <w:rFonts w:eastAsiaTheme="majorEastAsia" w:cstheme="minorHAnsi"/>
                <w:color w:val="000000" w:themeColor="text1"/>
                <w:szCs w:val="24"/>
                <w:lang w:val="tr-TR"/>
              </w:rPr>
              <w:t xml:space="preserve"> GTN 750</w:t>
            </w:r>
          </w:p>
        </w:tc>
      </w:tr>
      <w:tr w:rsidR="007156FA" w:rsidRPr="0037037B" w14:paraId="1F71FFAC" w14:textId="77777777" w:rsidTr="007156FA">
        <w:trPr>
          <w:trHeight w:val="377"/>
        </w:trPr>
        <w:tc>
          <w:tcPr>
            <w:tcW w:w="2263" w:type="dxa"/>
            <w:hideMark/>
          </w:tcPr>
          <w:p w14:paraId="3869C0D0" w14:textId="77777777" w:rsidR="007156FA" w:rsidRPr="00015EBD" w:rsidRDefault="007156FA" w:rsidP="007156FA">
            <w:pPr>
              <w:rPr>
                <w:rFonts w:eastAsiaTheme="majorEastAsia" w:cstheme="minorHAnsi"/>
                <w:color w:val="000000" w:themeColor="text1"/>
                <w:szCs w:val="24"/>
              </w:rPr>
            </w:pPr>
            <w:r w:rsidRPr="00015EBD">
              <w:rPr>
                <w:rFonts w:eastAsiaTheme="majorEastAsia" w:cstheme="minorHAnsi"/>
                <w:color w:val="000000" w:themeColor="text1"/>
                <w:szCs w:val="24"/>
                <w:lang w:val="tr-TR"/>
              </w:rPr>
              <w:t>ODTÜ-VLA-SRD-027</w:t>
            </w:r>
          </w:p>
        </w:tc>
        <w:tc>
          <w:tcPr>
            <w:tcW w:w="5529" w:type="dxa"/>
          </w:tcPr>
          <w:p w14:paraId="0EC31119" w14:textId="77777777" w:rsidR="007156FA" w:rsidRPr="00015EBD" w:rsidRDefault="007156FA" w:rsidP="007156FA">
            <w:pPr>
              <w:rPr>
                <w:rFonts w:eastAsiaTheme="majorEastAsia" w:cstheme="minorHAnsi"/>
                <w:color w:val="000000" w:themeColor="text1"/>
                <w:szCs w:val="24"/>
                <w:lang w:val="tr-TR"/>
              </w:rPr>
            </w:pPr>
          </w:p>
        </w:tc>
        <w:tc>
          <w:tcPr>
            <w:tcW w:w="3685" w:type="dxa"/>
            <w:hideMark/>
          </w:tcPr>
          <w:p w14:paraId="4C16BD89" w14:textId="33A2FCA5" w:rsidR="007156FA" w:rsidRPr="00015EBD" w:rsidRDefault="007156FA" w:rsidP="007156FA">
            <w:pPr>
              <w:rPr>
                <w:rFonts w:eastAsiaTheme="majorEastAsia" w:cstheme="minorHAnsi"/>
                <w:color w:val="000000" w:themeColor="text1"/>
                <w:szCs w:val="24"/>
              </w:rPr>
            </w:pPr>
            <w:proofErr w:type="spellStart"/>
            <w:r w:rsidRPr="00015EBD">
              <w:rPr>
                <w:rFonts w:eastAsiaTheme="majorEastAsia" w:cstheme="minorHAnsi"/>
                <w:color w:val="000000" w:themeColor="text1"/>
                <w:szCs w:val="24"/>
                <w:lang w:val="tr-TR"/>
              </w:rPr>
              <w:t>Garmin</w:t>
            </w:r>
            <w:proofErr w:type="spellEnd"/>
            <w:r w:rsidRPr="00015EBD">
              <w:rPr>
                <w:rFonts w:eastAsiaTheme="majorEastAsia" w:cstheme="minorHAnsi"/>
                <w:color w:val="000000" w:themeColor="text1"/>
                <w:szCs w:val="24"/>
                <w:lang w:val="tr-TR"/>
              </w:rPr>
              <w:t xml:space="preserve"> GTN 750</w:t>
            </w:r>
          </w:p>
        </w:tc>
      </w:tr>
      <w:tr w:rsidR="007156FA" w:rsidRPr="0037037B" w14:paraId="38BF931E" w14:textId="77777777" w:rsidTr="007156FA">
        <w:trPr>
          <w:trHeight w:val="377"/>
        </w:trPr>
        <w:tc>
          <w:tcPr>
            <w:tcW w:w="2263" w:type="dxa"/>
            <w:hideMark/>
          </w:tcPr>
          <w:p w14:paraId="736A2739" w14:textId="77777777" w:rsidR="007156FA" w:rsidRPr="00015EBD" w:rsidRDefault="007156FA" w:rsidP="007156FA">
            <w:pPr>
              <w:rPr>
                <w:rFonts w:eastAsiaTheme="majorEastAsia" w:cstheme="minorHAnsi"/>
                <w:color w:val="000000" w:themeColor="text1"/>
                <w:szCs w:val="24"/>
              </w:rPr>
            </w:pPr>
            <w:r w:rsidRPr="00015EBD">
              <w:rPr>
                <w:rFonts w:eastAsiaTheme="majorEastAsia" w:cstheme="minorHAnsi"/>
                <w:color w:val="000000" w:themeColor="text1"/>
                <w:szCs w:val="24"/>
                <w:lang w:val="tr-TR"/>
              </w:rPr>
              <w:t>ODTÜ-VLA-SRD-028</w:t>
            </w:r>
          </w:p>
        </w:tc>
        <w:tc>
          <w:tcPr>
            <w:tcW w:w="5529" w:type="dxa"/>
          </w:tcPr>
          <w:p w14:paraId="2BCE1656" w14:textId="77777777" w:rsidR="007156FA" w:rsidRPr="00015EBD" w:rsidRDefault="007156FA" w:rsidP="007156FA">
            <w:pPr>
              <w:rPr>
                <w:rFonts w:eastAsiaTheme="majorEastAsia" w:cstheme="minorHAnsi"/>
                <w:color w:val="000000" w:themeColor="text1"/>
                <w:szCs w:val="24"/>
                <w:lang w:val="tr-TR"/>
              </w:rPr>
            </w:pPr>
          </w:p>
        </w:tc>
        <w:tc>
          <w:tcPr>
            <w:tcW w:w="3685" w:type="dxa"/>
            <w:hideMark/>
          </w:tcPr>
          <w:p w14:paraId="4A6FA952" w14:textId="6C73A6AC" w:rsidR="007156FA" w:rsidRPr="00015EBD" w:rsidRDefault="007156FA" w:rsidP="007156FA">
            <w:pPr>
              <w:rPr>
                <w:rFonts w:eastAsiaTheme="majorEastAsia" w:cstheme="minorHAnsi"/>
                <w:color w:val="000000" w:themeColor="text1"/>
                <w:szCs w:val="24"/>
              </w:rPr>
            </w:pPr>
            <w:proofErr w:type="spellStart"/>
            <w:r w:rsidRPr="00015EBD">
              <w:rPr>
                <w:rFonts w:eastAsiaTheme="majorEastAsia" w:cstheme="minorHAnsi"/>
                <w:color w:val="000000" w:themeColor="text1"/>
                <w:szCs w:val="24"/>
                <w:lang w:val="tr-TR"/>
              </w:rPr>
              <w:t>Garmin</w:t>
            </w:r>
            <w:proofErr w:type="spellEnd"/>
            <w:r w:rsidRPr="00015EBD">
              <w:rPr>
                <w:rFonts w:eastAsiaTheme="majorEastAsia" w:cstheme="minorHAnsi"/>
                <w:color w:val="000000" w:themeColor="text1"/>
                <w:szCs w:val="24"/>
                <w:lang w:val="tr-TR"/>
              </w:rPr>
              <w:t xml:space="preserve"> GTN 750</w:t>
            </w:r>
          </w:p>
        </w:tc>
      </w:tr>
      <w:tr w:rsidR="007156FA" w:rsidRPr="0037037B" w14:paraId="0B178B23" w14:textId="77777777" w:rsidTr="007156FA">
        <w:trPr>
          <w:trHeight w:val="377"/>
        </w:trPr>
        <w:tc>
          <w:tcPr>
            <w:tcW w:w="2263" w:type="dxa"/>
            <w:hideMark/>
          </w:tcPr>
          <w:p w14:paraId="287BC80E" w14:textId="77777777" w:rsidR="007156FA" w:rsidRPr="00015EBD" w:rsidRDefault="007156FA" w:rsidP="007156FA">
            <w:pPr>
              <w:rPr>
                <w:rFonts w:eastAsiaTheme="majorEastAsia" w:cstheme="minorHAnsi"/>
                <w:color w:val="000000" w:themeColor="text1"/>
                <w:szCs w:val="24"/>
              </w:rPr>
            </w:pPr>
            <w:r w:rsidRPr="00015EBD">
              <w:rPr>
                <w:rFonts w:eastAsiaTheme="majorEastAsia" w:cstheme="minorHAnsi"/>
                <w:color w:val="000000" w:themeColor="text1"/>
                <w:szCs w:val="24"/>
                <w:lang w:val="tr-TR"/>
              </w:rPr>
              <w:t>ODTÜ-VLA-SRD-029</w:t>
            </w:r>
          </w:p>
        </w:tc>
        <w:tc>
          <w:tcPr>
            <w:tcW w:w="5529" w:type="dxa"/>
          </w:tcPr>
          <w:p w14:paraId="3948B487" w14:textId="77777777" w:rsidR="007156FA" w:rsidRPr="00015EBD" w:rsidRDefault="007156FA" w:rsidP="007156FA">
            <w:pPr>
              <w:rPr>
                <w:rFonts w:eastAsiaTheme="majorEastAsia" w:cstheme="minorHAnsi"/>
                <w:color w:val="000000" w:themeColor="text1"/>
                <w:szCs w:val="24"/>
                <w:lang w:val="tr-TR"/>
              </w:rPr>
            </w:pPr>
          </w:p>
        </w:tc>
        <w:tc>
          <w:tcPr>
            <w:tcW w:w="3685" w:type="dxa"/>
            <w:hideMark/>
          </w:tcPr>
          <w:p w14:paraId="2FB698FA" w14:textId="1C3BB2D7" w:rsidR="007156FA" w:rsidRPr="00015EBD" w:rsidRDefault="007156FA" w:rsidP="007156FA">
            <w:pPr>
              <w:rPr>
                <w:rFonts w:eastAsiaTheme="majorEastAsia" w:cstheme="minorHAnsi"/>
                <w:color w:val="000000" w:themeColor="text1"/>
                <w:szCs w:val="24"/>
              </w:rPr>
            </w:pPr>
            <w:proofErr w:type="spellStart"/>
            <w:r w:rsidRPr="00015EBD">
              <w:rPr>
                <w:rFonts w:eastAsiaTheme="majorEastAsia" w:cstheme="minorHAnsi"/>
                <w:color w:val="000000" w:themeColor="text1"/>
                <w:szCs w:val="24"/>
                <w:lang w:val="tr-TR"/>
              </w:rPr>
              <w:t>Artex</w:t>
            </w:r>
            <w:proofErr w:type="spellEnd"/>
            <w:r w:rsidRPr="00015EBD">
              <w:rPr>
                <w:rFonts w:eastAsiaTheme="majorEastAsia" w:cstheme="minorHAnsi"/>
                <w:color w:val="000000" w:themeColor="text1"/>
                <w:szCs w:val="24"/>
                <w:lang w:val="tr-TR"/>
              </w:rPr>
              <w:t xml:space="preserve"> ME406 ELT</w:t>
            </w:r>
          </w:p>
        </w:tc>
      </w:tr>
      <w:tr w:rsidR="007156FA" w:rsidRPr="0037037B" w14:paraId="6C884597" w14:textId="77777777" w:rsidTr="007156FA">
        <w:trPr>
          <w:trHeight w:val="377"/>
        </w:trPr>
        <w:tc>
          <w:tcPr>
            <w:tcW w:w="2263" w:type="dxa"/>
            <w:hideMark/>
          </w:tcPr>
          <w:p w14:paraId="214168CD" w14:textId="77777777" w:rsidR="007156FA" w:rsidRPr="00015EBD" w:rsidRDefault="007156FA" w:rsidP="007156FA">
            <w:pPr>
              <w:rPr>
                <w:rFonts w:eastAsiaTheme="majorEastAsia" w:cstheme="minorHAnsi"/>
                <w:color w:val="000000" w:themeColor="text1"/>
                <w:szCs w:val="24"/>
              </w:rPr>
            </w:pPr>
            <w:r w:rsidRPr="00015EBD">
              <w:rPr>
                <w:rFonts w:eastAsiaTheme="majorEastAsia" w:cstheme="minorHAnsi"/>
                <w:color w:val="000000" w:themeColor="text1"/>
                <w:szCs w:val="24"/>
                <w:lang w:val="tr-TR"/>
              </w:rPr>
              <w:t>ODTÜ-VLA-SRD-030</w:t>
            </w:r>
          </w:p>
        </w:tc>
        <w:tc>
          <w:tcPr>
            <w:tcW w:w="5529" w:type="dxa"/>
          </w:tcPr>
          <w:p w14:paraId="5104D4B5" w14:textId="77777777" w:rsidR="007156FA" w:rsidRPr="00015EBD" w:rsidRDefault="007156FA" w:rsidP="007156FA">
            <w:pPr>
              <w:rPr>
                <w:rFonts w:eastAsiaTheme="majorEastAsia" w:cstheme="minorHAnsi"/>
                <w:color w:val="000000" w:themeColor="text1"/>
                <w:szCs w:val="24"/>
                <w:lang w:val="tr-TR"/>
              </w:rPr>
            </w:pPr>
          </w:p>
        </w:tc>
        <w:tc>
          <w:tcPr>
            <w:tcW w:w="3685" w:type="dxa"/>
            <w:hideMark/>
          </w:tcPr>
          <w:p w14:paraId="655E44F5" w14:textId="35427164" w:rsidR="007156FA" w:rsidRPr="00015EBD" w:rsidRDefault="007156FA" w:rsidP="007156FA">
            <w:pPr>
              <w:rPr>
                <w:rFonts w:eastAsiaTheme="majorEastAsia" w:cstheme="minorHAnsi"/>
                <w:color w:val="000000" w:themeColor="text1"/>
                <w:szCs w:val="24"/>
              </w:rPr>
            </w:pPr>
            <w:proofErr w:type="spellStart"/>
            <w:r w:rsidRPr="00015EBD">
              <w:rPr>
                <w:rFonts w:eastAsiaTheme="majorEastAsia" w:cstheme="minorHAnsi"/>
                <w:color w:val="000000" w:themeColor="text1"/>
                <w:szCs w:val="24"/>
                <w:lang w:val="tr-TR"/>
              </w:rPr>
              <w:t>Garmin</w:t>
            </w:r>
            <w:proofErr w:type="spellEnd"/>
            <w:r w:rsidRPr="00015EBD">
              <w:rPr>
                <w:rFonts w:eastAsiaTheme="majorEastAsia" w:cstheme="minorHAnsi"/>
                <w:color w:val="000000" w:themeColor="text1"/>
                <w:szCs w:val="24"/>
                <w:lang w:val="tr-TR"/>
              </w:rPr>
              <w:t xml:space="preserve"> GTX 335</w:t>
            </w:r>
          </w:p>
        </w:tc>
      </w:tr>
      <w:tr w:rsidR="007156FA" w:rsidRPr="0037037B" w14:paraId="69A275D8" w14:textId="77777777" w:rsidTr="007156FA">
        <w:trPr>
          <w:trHeight w:val="440"/>
        </w:trPr>
        <w:tc>
          <w:tcPr>
            <w:tcW w:w="2263" w:type="dxa"/>
            <w:hideMark/>
          </w:tcPr>
          <w:p w14:paraId="42E2A2D9" w14:textId="77777777" w:rsidR="007156FA" w:rsidRPr="00015EBD" w:rsidRDefault="007156FA" w:rsidP="007156FA">
            <w:pPr>
              <w:rPr>
                <w:rFonts w:eastAsiaTheme="majorEastAsia" w:cstheme="minorHAnsi"/>
                <w:color w:val="000000" w:themeColor="text1"/>
                <w:szCs w:val="24"/>
              </w:rPr>
            </w:pPr>
            <w:r w:rsidRPr="00015EBD">
              <w:rPr>
                <w:rFonts w:eastAsiaTheme="majorEastAsia" w:cstheme="minorHAnsi"/>
                <w:color w:val="000000" w:themeColor="text1"/>
                <w:szCs w:val="24"/>
                <w:lang w:val="tr-TR"/>
              </w:rPr>
              <w:t>ODTÜ-VLA-SRD-025</w:t>
            </w:r>
          </w:p>
        </w:tc>
        <w:tc>
          <w:tcPr>
            <w:tcW w:w="5529" w:type="dxa"/>
          </w:tcPr>
          <w:p w14:paraId="3F60D3BD" w14:textId="77777777" w:rsidR="007156FA" w:rsidRPr="00015EBD" w:rsidRDefault="007156FA" w:rsidP="007156FA">
            <w:pPr>
              <w:rPr>
                <w:rFonts w:eastAsiaTheme="majorEastAsia" w:cstheme="minorHAnsi"/>
                <w:color w:val="000000" w:themeColor="text1"/>
                <w:szCs w:val="24"/>
                <w:lang w:val="tr-TR"/>
              </w:rPr>
            </w:pPr>
          </w:p>
        </w:tc>
        <w:tc>
          <w:tcPr>
            <w:tcW w:w="3685" w:type="dxa"/>
            <w:hideMark/>
          </w:tcPr>
          <w:p w14:paraId="0B8E3561" w14:textId="4160F341" w:rsidR="007156FA" w:rsidRPr="00015EBD" w:rsidRDefault="007156FA" w:rsidP="007156FA">
            <w:pPr>
              <w:rPr>
                <w:rFonts w:eastAsiaTheme="majorEastAsia" w:cstheme="minorHAnsi"/>
                <w:color w:val="000000" w:themeColor="text1"/>
                <w:szCs w:val="24"/>
              </w:rPr>
            </w:pPr>
            <w:proofErr w:type="spellStart"/>
            <w:r w:rsidRPr="00015EBD">
              <w:rPr>
                <w:rFonts w:eastAsiaTheme="majorEastAsia" w:cstheme="minorHAnsi"/>
                <w:color w:val="000000" w:themeColor="text1"/>
                <w:szCs w:val="24"/>
                <w:lang w:val="tr-TR"/>
              </w:rPr>
              <w:t>Garmin</w:t>
            </w:r>
            <w:proofErr w:type="spellEnd"/>
            <w:r w:rsidRPr="00015EBD">
              <w:rPr>
                <w:rFonts w:eastAsiaTheme="majorEastAsia" w:cstheme="minorHAnsi"/>
                <w:color w:val="000000" w:themeColor="text1"/>
                <w:szCs w:val="24"/>
                <w:lang w:val="tr-TR"/>
              </w:rPr>
              <w:t xml:space="preserve"> GMA 340</w:t>
            </w:r>
          </w:p>
        </w:tc>
      </w:tr>
    </w:tbl>
    <w:p w14:paraId="39539D0D" w14:textId="02908B11" w:rsidR="0037037B" w:rsidRDefault="0037037B" w:rsidP="0037037B"/>
    <w:p w14:paraId="1EF94727" w14:textId="065985CF" w:rsidR="008F13BC" w:rsidRDefault="008F13BC" w:rsidP="0037037B"/>
    <w:p w14:paraId="336F07CE" w14:textId="458B26C1" w:rsidR="007156FA" w:rsidRDefault="007156FA" w:rsidP="0037037B"/>
    <w:p w14:paraId="065A8771" w14:textId="5A0ABEE9" w:rsidR="007156FA" w:rsidRDefault="007156FA" w:rsidP="0037037B"/>
    <w:p w14:paraId="694AC7B6" w14:textId="74DC6D80" w:rsidR="007156FA" w:rsidRDefault="007156FA" w:rsidP="0037037B"/>
    <w:p w14:paraId="4761C647" w14:textId="0D007886" w:rsidR="007156FA" w:rsidRDefault="007156FA" w:rsidP="0037037B"/>
    <w:p w14:paraId="661C6147" w14:textId="69CCCE43" w:rsidR="007156FA" w:rsidRDefault="007156FA" w:rsidP="0037037B"/>
    <w:p w14:paraId="3BDB2DD3" w14:textId="051BB359" w:rsidR="007156FA" w:rsidRDefault="007156FA" w:rsidP="0037037B"/>
    <w:p w14:paraId="12BC12E9" w14:textId="77777777" w:rsidR="007156FA" w:rsidRDefault="007156FA" w:rsidP="0037037B"/>
    <w:p w14:paraId="249B85F7" w14:textId="7D6F2580" w:rsidR="007156FA" w:rsidRDefault="007156FA" w:rsidP="0037037B"/>
    <w:p w14:paraId="2BFE985C" w14:textId="6127DACF" w:rsidR="007156FA" w:rsidRDefault="007156FA" w:rsidP="0037037B"/>
    <w:p w14:paraId="51022BC9" w14:textId="5B56B022" w:rsidR="007156FA" w:rsidRDefault="007156FA" w:rsidP="0037037B"/>
    <w:p w14:paraId="27AFFAB2" w14:textId="77777777" w:rsidR="007156FA" w:rsidRDefault="007156FA" w:rsidP="0037037B"/>
    <w:tbl>
      <w:tblPr>
        <w:tblStyle w:val="KlavuzTablo1Ak-Vurgu3"/>
        <w:tblW w:w="9639" w:type="dxa"/>
        <w:tblLook w:val="0600" w:firstRow="0" w:lastRow="0" w:firstColumn="0" w:lastColumn="0" w:noHBand="1" w:noVBand="1"/>
      </w:tblPr>
      <w:tblGrid>
        <w:gridCol w:w="4961"/>
        <w:gridCol w:w="4678"/>
      </w:tblGrid>
      <w:tr w:rsidR="008F13BC" w:rsidRPr="008F13BC" w14:paraId="45A9A00A" w14:textId="77777777" w:rsidTr="007156FA">
        <w:trPr>
          <w:trHeight w:val="422"/>
        </w:trPr>
        <w:tc>
          <w:tcPr>
            <w:tcW w:w="4961" w:type="dxa"/>
            <w:hideMark/>
          </w:tcPr>
          <w:p w14:paraId="0325ED1D" w14:textId="310EE689" w:rsidR="008F13BC" w:rsidRPr="00015EBD" w:rsidRDefault="008F13BC" w:rsidP="007156FA">
            <w:pPr>
              <w:jc w:val="center"/>
              <w:rPr>
                <w:rStyle w:val="Gl"/>
                <w:rFonts w:cstheme="minorHAnsi"/>
              </w:rPr>
            </w:pPr>
            <w:r w:rsidRPr="00015EBD">
              <w:rPr>
                <w:rStyle w:val="Gl"/>
                <w:rFonts w:cstheme="minorHAnsi"/>
              </w:rPr>
              <w:lastRenderedPageBreak/>
              <w:t>Required Equipment</w:t>
            </w:r>
          </w:p>
        </w:tc>
        <w:tc>
          <w:tcPr>
            <w:tcW w:w="4678" w:type="dxa"/>
            <w:hideMark/>
          </w:tcPr>
          <w:p w14:paraId="61063199" w14:textId="1C1B7C7F" w:rsidR="008F13BC" w:rsidRPr="00015EBD" w:rsidRDefault="008F13BC" w:rsidP="007156FA">
            <w:pPr>
              <w:jc w:val="center"/>
              <w:rPr>
                <w:rStyle w:val="Gl"/>
                <w:rFonts w:cstheme="minorHAnsi"/>
              </w:rPr>
            </w:pPr>
            <w:r w:rsidRPr="00015EBD">
              <w:rPr>
                <w:rStyle w:val="Gl"/>
                <w:rFonts w:cstheme="minorHAnsi"/>
              </w:rPr>
              <w:t>Chosen Avionic</w:t>
            </w:r>
          </w:p>
        </w:tc>
      </w:tr>
      <w:tr w:rsidR="008F13BC" w:rsidRPr="008F13BC" w14:paraId="511B0D92" w14:textId="77777777" w:rsidTr="007156FA">
        <w:trPr>
          <w:trHeight w:val="422"/>
        </w:trPr>
        <w:tc>
          <w:tcPr>
            <w:tcW w:w="4961" w:type="dxa"/>
            <w:hideMark/>
          </w:tcPr>
          <w:p w14:paraId="176D67DE" w14:textId="77777777" w:rsidR="008F13BC" w:rsidRPr="00015EBD" w:rsidRDefault="008F13BC" w:rsidP="00031553">
            <w:pPr>
              <w:rPr>
                <w:rFonts w:cstheme="minorHAnsi"/>
              </w:rPr>
            </w:pPr>
            <w:r w:rsidRPr="00015EBD">
              <w:rPr>
                <w:rFonts w:cstheme="minorHAnsi"/>
                <w:lang w:val="tr-TR"/>
              </w:rPr>
              <w:t>Seyrüsefer Ekipmanı</w:t>
            </w:r>
          </w:p>
        </w:tc>
        <w:tc>
          <w:tcPr>
            <w:tcW w:w="4678" w:type="dxa"/>
            <w:hideMark/>
          </w:tcPr>
          <w:p w14:paraId="5B366705" w14:textId="77777777" w:rsidR="008F13BC" w:rsidRPr="00015EBD" w:rsidRDefault="008F13BC" w:rsidP="00031553">
            <w:pPr>
              <w:rPr>
                <w:rFonts w:cstheme="minorHAnsi"/>
              </w:rPr>
            </w:pPr>
            <w:proofErr w:type="spellStart"/>
            <w:r w:rsidRPr="00015EBD">
              <w:rPr>
                <w:rFonts w:cstheme="minorHAnsi"/>
                <w:lang w:val="tr-TR"/>
              </w:rPr>
              <w:t>Garmin</w:t>
            </w:r>
            <w:proofErr w:type="spellEnd"/>
            <w:r w:rsidRPr="00015EBD">
              <w:rPr>
                <w:rFonts w:cstheme="minorHAnsi"/>
                <w:lang w:val="tr-TR"/>
              </w:rPr>
              <w:t xml:space="preserve"> GTN 750</w:t>
            </w:r>
          </w:p>
        </w:tc>
      </w:tr>
      <w:tr w:rsidR="008F13BC" w:rsidRPr="008F13BC" w14:paraId="4648DB03" w14:textId="77777777" w:rsidTr="007156FA">
        <w:trPr>
          <w:trHeight w:val="422"/>
        </w:trPr>
        <w:tc>
          <w:tcPr>
            <w:tcW w:w="4961" w:type="dxa"/>
            <w:hideMark/>
          </w:tcPr>
          <w:p w14:paraId="15E48351" w14:textId="77777777" w:rsidR="008F13BC" w:rsidRPr="00015EBD" w:rsidRDefault="008F13BC" w:rsidP="00031553">
            <w:pPr>
              <w:rPr>
                <w:rFonts w:cstheme="minorHAnsi"/>
              </w:rPr>
            </w:pPr>
            <w:proofErr w:type="spellStart"/>
            <w:r w:rsidRPr="00015EBD">
              <w:rPr>
                <w:rFonts w:cstheme="minorHAnsi"/>
                <w:lang w:val="tr-TR"/>
              </w:rPr>
              <w:t>Transponder</w:t>
            </w:r>
            <w:proofErr w:type="spellEnd"/>
          </w:p>
        </w:tc>
        <w:tc>
          <w:tcPr>
            <w:tcW w:w="4678" w:type="dxa"/>
            <w:hideMark/>
          </w:tcPr>
          <w:p w14:paraId="7A8E75C4" w14:textId="77777777" w:rsidR="008F13BC" w:rsidRPr="00015EBD" w:rsidRDefault="008F13BC" w:rsidP="00031553">
            <w:pPr>
              <w:rPr>
                <w:rFonts w:cstheme="minorHAnsi"/>
              </w:rPr>
            </w:pPr>
            <w:proofErr w:type="spellStart"/>
            <w:r w:rsidRPr="00015EBD">
              <w:rPr>
                <w:rFonts w:cstheme="minorHAnsi"/>
                <w:lang w:val="tr-TR"/>
              </w:rPr>
              <w:t>Garmin</w:t>
            </w:r>
            <w:proofErr w:type="spellEnd"/>
            <w:r w:rsidRPr="00015EBD">
              <w:rPr>
                <w:rFonts w:cstheme="minorHAnsi"/>
                <w:lang w:val="tr-TR"/>
              </w:rPr>
              <w:t xml:space="preserve"> GTX 335</w:t>
            </w:r>
          </w:p>
        </w:tc>
      </w:tr>
      <w:tr w:rsidR="008F13BC" w:rsidRPr="008F13BC" w14:paraId="7B72B912" w14:textId="77777777" w:rsidTr="007156FA">
        <w:trPr>
          <w:trHeight w:val="422"/>
        </w:trPr>
        <w:tc>
          <w:tcPr>
            <w:tcW w:w="4961" w:type="dxa"/>
            <w:hideMark/>
          </w:tcPr>
          <w:p w14:paraId="7406D0D6" w14:textId="77777777" w:rsidR="008F13BC" w:rsidRPr="00015EBD" w:rsidRDefault="008F13BC" w:rsidP="00031553">
            <w:pPr>
              <w:rPr>
                <w:rFonts w:cstheme="minorHAnsi"/>
              </w:rPr>
            </w:pPr>
            <w:r w:rsidRPr="00015EBD">
              <w:rPr>
                <w:rFonts w:cstheme="minorHAnsi"/>
                <w:lang w:val="tr-TR"/>
              </w:rPr>
              <w:t>Hız/İrtifa Göstergesi</w:t>
            </w:r>
          </w:p>
        </w:tc>
        <w:tc>
          <w:tcPr>
            <w:tcW w:w="4678" w:type="dxa"/>
            <w:hideMark/>
          </w:tcPr>
          <w:p w14:paraId="44869E46" w14:textId="77777777" w:rsidR="008F13BC" w:rsidRPr="00015EBD" w:rsidRDefault="008F13BC" w:rsidP="00031553">
            <w:pPr>
              <w:rPr>
                <w:rFonts w:cstheme="minorHAnsi"/>
              </w:rPr>
            </w:pPr>
            <w:proofErr w:type="spellStart"/>
            <w:r w:rsidRPr="00015EBD">
              <w:rPr>
                <w:rFonts w:cstheme="minorHAnsi"/>
                <w:lang w:val="tr-TR"/>
              </w:rPr>
              <w:t>Garmin</w:t>
            </w:r>
            <w:proofErr w:type="spellEnd"/>
            <w:r w:rsidRPr="00015EBD">
              <w:rPr>
                <w:rFonts w:cstheme="minorHAnsi"/>
                <w:lang w:val="tr-TR"/>
              </w:rPr>
              <w:t xml:space="preserve"> G500</w:t>
            </w:r>
          </w:p>
        </w:tc>
      </w:tr>
      <w:tr w:rsidR="008F13BC" w:rsidRPr="008F13BC" w14:paraId="667C0A68" w14:textId="77777777" w:rsidTr="007156FA">
        <w:trPr>
          <w:trHeight w:val="422"/>
        </w:trPr>
        <w:tc>
          <w:tcPr>
            <w:tcW w:w="4961" w:type="dxa"/>
            <w:hideMark/>
          </w:tcPr>
          <w:p w14:paraId="7B32D8FA" w14:textId="77777777" w:rsidR="008F13BC" w:rsidRPr="00015EBD" w:rsidRDefault="008F13BC" w:rsidP="00031553">
            <w:pPr>
              <w:rPr>
                <w:rFonts w:cstheme="minorHAnsi"/>
              </w:rPr>
            </w:pPr>
            <w:r w:rsidRPr="00015EBD">
              <w:rPr>
                <w:rFonts w:cstheme="minorHAnsi"/>
                <w:lang w:val="tr-TR"/>
              </w:rPr>
              <w:t>Motor &amp;Yakıt Kontrol Paneli</w:t>
            </w:r>
          </w:p>
        </w:tc>
        <w:tc>
          <w:tcPr>
            <w:tcW w:w="4678" w:type="dxa"/>
            <w:hideMark/>
          </w:tcPr>
          <w:p w14:paraId="68BAEF52" w14:textId="77777777" w:rsidR="008F13BC" w:rsidRPr="00015EBD" w:rsidRDefault="008F13BC" w:rsidP="00031553">
            <w:pPr>
              <w:rPr>
                <w:rFonts w:cstheme="minorHAnsi"/>
              </w:rPr>
            </w:pPr>
            <w:proofErr w:type="spellStart"/>
            <w:r w:rsidRPr="00015EBD">
              <w:rPr>
                <w:rFonts w:cstheme="minorHAnsi"/>
                <w:lang w:val="tr-TR"/>
              </w:rPr>
              <w:t>Garmin</w:t>
            </w:r>
            <w:proofErr w:type="spellEnd"/>
            <w:r w:rsidRPr="00015EBD">
              <w:rPr>
                <w:rFonts w:cstheme="minorHAnsi"/>
                <w:lang w:val="tr-TR"/>
              </w:rPr>
              <w:t xml:space="preserve"> G500</w:t>
            </w:r>
          </w:p>
        </w:tc>
      </w:tr>
      <w:tr w:rsidR="008F13BC" w:rsidRPr="008F13BC" w14:paraId="68AC8A46" w14:textId="77777777" w:rsidTr="007156FA">
        <w:trPr>
          <w:trHeight w:val="422"/>
        </w:trPr>
        <w:tc>
          <w:tcPr>
            <w:tcW w:w="4961" w:type="dxa"/>
            <w:hideMark/>
          </w:tcPr>
          <w:p w14:paraId="3FA82E05" w14:textId="77777777" w:rsidR="008F13BC" w:rsidRPr="00015EBD" w:rsidRDefault="008F13BC" w:rsidP="00031553">
            <w:pPr>
              <w:rPr>
                <w:rFonts w:cstheme="minorHAnsi"/>
              </w:rPr>
            </w:pPr>
            <w:r w:rsidRPr="00015EBD">
              <w:rPr>
                <w:rFonts w:cstheme="minorHAnsi"/>
                <w:lang w:val="tr-TR"/>
              </w:rPr>
              <w:t>Elektrik Kontrol Paneli</w:t>
            </w:r>
          </w:p>
        </w:tc>
        <w:tc>
          <w:tcPr>
            <w:tcW w:w="4678" w:type="dxa"/>
            <w:hideMark/>
          </w:tcPr>
          <w:p w14:paraId="31FA416C" w14:textId="77777777" w:rsidR="008F13BC" w:rsidRPr="00015EBD" w:rsidRDefault="008F13BC" w:rsidP="00031553">
            <w:pPr>
              <w:rPr>
                <w:rFonts w:cstheme="minorHAnsi"/>
              </w:rPr>
            </w:pPr>
            <w:proofErr w:type="spellStart"/>
            <w:r w:rsidRPr="00015EBD">
              <w:rPr>
                <w:rFonts w:cstheme="minorHAnsi"/>
                <w:lang w:val="tr-TR"/>
              </w:rPr>
              <w:t>Garmin</w:t>
            </w:r>
            <w:proofErr w:type="spellEnd"/>
            <w:r w:rsidRPr="00015EBD">
              <w:rPr>
                <w:rFonts w:cstheme="minorHAnsi"/>
                <w:lang w:val="tr-TR"/>
              </w:rPr>
              <w:t xml:space="preserve"> G500</w:t>
            </w:r>
          </w:p>
        </w:tc>
      </w:tr>
      <w:tr w:rsidR="008F13BC" w:rsidRPr="008F13BC" w14:paraId="415C16BF" w14:textId="77777777" w:rsidTr="007156FA">
        <w:trPr>
          <w:trHeight w:val="422"/>
        </w:trPr>
        <w:tc>
          <w:tcPr>
            <w:tcW w:w="4961" w:type="dxa"/>
            <w:hideMark/>
          </w:tcPr>
          <w:p w14:paraId="3E41888E" w14:textId="77777777" w:rsidR="008F13BC" w:rsidRPr="00015EBD" w:rsidRDefault="008F13BC" w:rsidP="00031553">
            <w:pPr>
              <w:rPr>
                <w:rFonts w:cstheme="minorHAnsi"/>
              </w:rPr>
            </w:pPr>
            <w:r w:rsidRPr="00015EBD">
              <w:rPr>
                <w:rFonts w:cstheme="minorHAnsi"/>
                <w:lang w:val="tr-TR"/>
              </w:rPr>
              <w:t>Saat</w:t>
            </w:r>
          </w:p>
        </w:tc>
        <w:tc>
          <w:tcPr>
            <w:tcW w:w="4678" w:type="dxa"/>
            <w:hideMark/>
          </w:tcPr>
          <w:p w14:paraId="7320835A" w14:textId="77777777" w:rsidR="008F13BC" w:rsidRPr="00015EBD" w:rsidRDefault="008F13BC" w:rsidP="00031553">
            <w:pPr>
              <w:rPr>
                <w:rFonts w:cstheme="minorHAnsi"/>
              </w:rPr>
            </w:pPr>
            <w:proofErr w:type="spellStart"/>
            <w:r w:rsidRPr="00015EBD">
              <w:rPr>
                <w:rFonts w:cstheme="minorHAnsi"/>
                <w:lang w:val="tr-TR"/>
              </w:rPr>
              <w:t>Garmin</w:t>
            </w:r>
            <w:proofErr w:type="spellEnd"/>
            <w:r w:rsidRPr="00015EBD">
              <w:rPr>
                <w:rFonts w:cstheme="minorHAnsi"/>
                <w:lang w:val="tr-TR"/>
              </w:rPr>
              <w:t xml:space="preserve"> G500</w:t>
            </w:r>
          </w:p>
        </w:tc>
      </w:tr>
      <w:tr w:rsidR="008F13BC" w:rsidRPr="008F13BC" w14:paraId="26B1A0B1" w14:textId="77777777" w:rsidTr="007156FA">
        <w:trPr>
          <w:trHeight w:val="422"/>
        </w:trPr>
        <w:tc>
          <w:tcPr>
            <w:tcW w:w="4961" w:type="dxa"/>
            <w:hideMark/>
          </w:tcPr>
          <w:p w14:paraId="04E16B64" w14:textId="77777777" w:rsidR="008F13BC" w:rsidRPr="00015EBD" w:rsidRDefault="008F13BC" w:rsidP="00031553">
            <w:pPr>
              <w:rPr>
                <w:rFonts w:cstheme="minorHAnsi"/>
              </w:rPr>
            </w:pPr>
            <w:r w:rsidRPr="00015EBD">
              <w:rPr>
                <w:rFonts w:cstheme="minorHAnsi"/>
                <w:lang w:val="tr-TR"/>
              </w:rPr>
              <w:t>ELT (</w:t>
            </w:r>
            <w:proofErr w:type="spellStart"/>
            <w:r w:rsidRPr="00015EBD">
              <w:rPr>
                <w:rFonts w:cstheme="minorHAnsi"/>
                <w:lang w:val="tr-TR"/>
              </w:rPr>
              <w:t>Emergency</w:t>
            </w:r>
            <w:proofErr w:type="spellEnd"/>
            <w:r w:rsidRPr="00015EBD">
              <w:rPr>
                <w:rFonts w:cstheme="minorHAnsi"/>
                <w:lang w:val="tr-TR"/>
              </w:rPr>
              <w:t xml:space="preserve"> </w:t>
            </w:r>
            <w:proofErr w:type="spellStart"/>
            <w:r w:rsidRPr="00015EBD">
              <w:rPr>
                <w:rFonts w:cstheme="minorHAnsi"/>
                <w:lang w:val="tr-TR"/>
              </w:rPr>
              <w:t>Locator</w:t>
            </w:r>
            <w:proofErr w:type="spellEnd"/>
            <w:r w:rsidRPr="00015EBD">
              <w:rPr>
                <w:rFonts w:cstheme="minorHAnsi"/>
                <w:lang w:val="tr-TR"/>
              </w:rPr>
              <w:t xml:space="preserve"> </w:t>
            </w:r>
            <w:proofErr w:type="spellStart"/>
            <w:r w:rsidRPr="00015EBD">
              <w:rPr>
                <w:rFonts w:cstheme="minorHAnsi"/>
                <w:lang w:val="tr-TR"/>
              </w:rPr>
              <w:t>Transmitter</w:t>
            </w:r>
            <w:proofErr w:type="spellEnd"/>
            <w:r w:rsidRPr="00015EBD">
              <w:rPr>
                <w:rFonts w:cstheme="minorHAnsi"/>
                <w:lang w:val="tr-TR"/>
              </w:rPr>
              <w:t>)</w:t>
            </w:r>
          </w:p>
        </w:tc>
        <w:tc>
          <w:tcPr>
            <w:tcW w:w="4678" w:type="dxa"/>
            <w:hideMark/>
          </w:tcPr>
          <w:p w14:paraId="56E1922D" w14:textId="77777777" w:rsidR="008F13BC" w:rsidRPr="00015EBD" w:rsidRDefault="008F13BC" w:rsidP="00031553">
            <w:pPr>
              <w:rPr>
                <w:rFonts w:cstheme="minorHAnsi"/>
              </w:rPr>
            </w:pPr>
            <w:proofErr w:type="spellStart"/>
            <w:r w:rsidRPr="00015EBD">
              <w:rPr>
                <w:rFonts w:cstheme="minorHAnsi"/>
                <w:lang w:val="tr-TR"/>
              </w:rPr>
              <w:t>Artex</w:t>
            </w:r>
            <w:proofErr w:type="spellEnd"/>
            <w:r w:rsidRPr="00015EBD">
              <w:rPr>
                <w:rFonts w:cstheme="minorHAnsi"/>
                <w:lang w:val="tr-TR"/>
              </w:rPr>
              <w:t xml:space="preserve"> ME 406 ELT</w:t>
            </w:r>
          </w:p>
        </w:tc>
      </w:tr>
      <w:tr w:rsidR="008F13BC" w:rsidRPr="008F13BC" w14:paraId="09F4A27C" w14:textId="77777777" w:rsidTr="007156FA">
        <w:trPr>
          <w:trHeight w:val="422"/>
        </w:trPr>
        <w:tc>
          <w:tcPr>
            <w:tcW w:w="4961" w:type="dxa"/>
            <w:hideMark/>
          </w:tcPr>
          <w:p w14:paraId="076E5FB3" w14:textId="77777777" w:rsidR="008F13BC" w:rsidRPr="00015EBD" w:rsidRDefault="008F13BC" w:rsidP="00031553">
            <w:pPr>
              <w:rPr>
                <w:rFonts w:cstheme="minorHAnsi"/>
              </w:rPr>
            </w:pPr>
            <w:proofErr w:type="spellStart"/>
            <w:r w:rsidRPr="00015EBD">
              <w:rPr>
                <w:rFonts w:cstheme="minorHAnsi"/>
                <w:lang w:val="tr-TR"/>
              </w:rPr>
              <w:t>Magnetic</w:t>
            </w:r>
            <w:proofErr w:type="spellEnd"/>
            <w:r w:rsidRPr="00015EBD">
              <w:rPr>
                <w:rFonts w:cstheme="minorHAnsi"/>
                <w:lang w:val="tr-TR"/>
              </w:rPr>
              <w:t xml:space="preserve"> </w:t>
            </w:r>
            <w:proofErr w:type="spellStart"/>
            <w:r w:rsidRPr="00015EBD">
              <w:rPr>
                <w:rFonts w:cstheme="minorHAnsi"/>
                <w:lang w:val="tr-TR"/>
              </w:rPr>
              <w:t>Compass</w:t>
            </w:r>
            <w:proofErr w:type="spellEnd"/>
          </w:p>
        </w:tc>
        <w:tc>
          <w:tcPr>
            <w:tcW w:w="4678" w:type="dxa"/>
            <w:hideMark/>
          </w:tcPr>
          <w:p w14:paraId="305A0EC0" w14:textId="77777777" w:rsidR="008F13BC" w:rsidRPr="00015EBD" w:rsidRDefault="008F13BC" w:rsidP="00031553">
            <w:pPr>
              <w:rPr>
                <w:rFonts w:cstheme="minorHAnsi"/>
              </w:rPr>
            </w:pPr>
            <w:proofErr w:type="spellStart"/>
            <w:r w:rsidRPr="00015EBD">
              <w:rPr>
                <w:rFonts w:cstheme="minorHAnsi"/>
                <w:lang w:val="tr-TR"/>
              </w:rPr>
              <w:t>Garmin</w:t>
            </w:r>
            <w:proofErr w:type="spellEnd"/>
            <w:r w:rsidRPr="00015EBD">
              <w:rPr>
                <w:rFonts w:cstheme="minorHAnsi"/>
                <w:lang w:val="tr-TR"/>
              </w:rPr>
              <w:t xml:space="preserve"> G500 </w:t>
            </w:r>
          </w:p>
        </w:tc>
      </w:tr>
      <w:tr w:rsidR="008F13BC" w:rsidRPr="008F13BC" w14:paraId="2C43DBD8" w14:textId="77777777" w:rsidTr="007156FA">
        <w:trPr>
          <w:trHeight w:val="422"/>
        </w:trPr>
        <w:tc>
          <w:tcPr>
            <w:tcW w:w="4961" w:type="dxa"/>
            <w:hideMark/>
          </w:tcPr>
          <w:p w14:paraId="090A3482" w14:textId="77777777" w:rsidR="008F13BC" w:rsidRPr="00015EBD" w:rsidRDefault="008F13BC" w:rsidP="00031553">
            <w:pPr>
              <w:rPr>
                <w:rFonts w:cstheme="minorHAnsi"/>
              </w:rPr>
            </w:pPr>
            <w:r w:rsidRPr="00015EBD">
              <w:rPr>
                <w:rFonts w:cstheme="minorHAnsi"/>
                <w:lang w:val="tr-TR"/>
              </w:rPr>
              <w:t>Statik Port</w:t>
            </w:r>
          </w:p>
        </w:tc>
        <w:tc>
          <w:tcPr>
            <w:tcW w:w="4678" w:type="dxa"/>
            <w:hideMark/>
          </w:tcPr>
          <w:p w14:paraId="678D2150" w14:textId="77777777" w:rsidR="008F13BC" w:rsidRPr="00015EBD" w:rsidRDefault="008F13BC" w:rsidP="00031553">
            <w:pPr>
              <w:rPr>
                <w:rFonts w:cstheme="minorHAnsi"/>
              </w:rPr>
            </w:pPr>
            <w:proofErr w:type="spellStart"/>
            <w:r w:rsidRPr="00015EBD">
              <w:rPr>
                <w:rFonts w:cstheme="minorHAnsi"/>
                <w:lang w:val="tr-TR"/>
              </w:rPr>
              <w:t>Garmin</w:t>
            </w:r>
            <w:proofErr w:type="spellEnd"/>
            <w:r w:rsidRPr="00015EBD">
              <w:rPr>
                <w:rFonts w:cstheme="minorHAnsi"/>
                <w:lang w:val="tr-TR"/>
              </w:rPr>
              <w:t xml:space="preserve"> G500</w:t>
            </w:r>
          </w:p>
        </w:tc>
      </w:tr>
      <w:tr w:rsidR="008F13BC" w:rsidRPr="008F13BC" w14:paraId="0A0B0C9C" w14:textId="77777777" w:rsidTr="007156FA">
        <w:trPr>
          <w:trHeight w:val="422"/>
        </w:trPr>
        <w:tc>
          <w:tcPr>
            <w:tcW w:w="4961" w:type="dxa"/>
            <w:hideMark/>
          </w:tcPr>
          <w:p w14:paraId="4255C8E2" w14:textId="77777777" w:rsidR="008F13BC" w:rsidRPr="00015EBD" w:rsidRDefault="008F13BC" w:rsidP="00031553">
            <w:pPr>
              <w:rPr>
                <w:rFonts w:cstheme="minorHAnsi"/>
              </w:rPr>
            </w:pPr>
            <w:proofErr w:type="spellStart"/>
            <w:r w:rsidRPr="00015EBD">
              <w:rPr>
                <w:rFonts w:cstheme="minorHAnsi"/>
                <w:lang w:val="tr-TR"/>
              </w:rPr>
              <w:t>Pitot</w:t>
            </w:r>
            <w:proofErr w:type="spellEnd"/>
            <w:r w:rsidRPr="00015EBD">
              <w:rPr>
                <w:rFonts w:cstheme="minorHAnsi"/>
                <w:lang w:val="tr-TR"/>
              </w:rPr>
              <w:t xml:space="preserve"> </w:t>
            </w:r>
            <w:proofErr w:type="spellStart"/>
            <w:r w:rsidRPr="00015EBD">
              <w:rPr>
                <w:rFonts w:cstheme="minorHAnsi"/>
                <w:lang w:val="tr-TR"/>
              </w:rPr>
              <w:t>Tube</w:t>
            </w:r>
            <w:proofErr w:type="spellEnd"/>
          </w:p>
        </w:tc>
        <w:tc>
          <w:tcPr>
            <w:tcW w:w="4678" w:type="dxa"/>
            <w:hideMark/>
          </w:tcPr>
          <w:p w14:paraId="700850A7" w14:textId="77777777" w:rsidR="008F13BC" w:rsidRPr="00015EBD" w:rsidRDefault="008F13BC" w:rsidP="00031553">
            <w:pPr>
              <w:rPr>
                <w:rFonts w:cstheme="minorHAnsi"/>
              </w:rPr>
            </w:pPr>
            <w:proofErr w:type="spellStart"/>
            <w:r w:rsidRPr="00015EBD">
              <w:rPr>
                <w:rFonts w:cstheme="minorHAnsi"/>
                <w:lang w:val="tr-TR"/>
              </w:rPr>
              <w:t>Garmin</w:t>
            </w:r>
            <w:proofErr w:type="spellEnd"/>
            <w:r w:rsidRPr="00015EBD">
              <w:rPr>
                <w:rFonts w:cstheme="minorHAnsi"/>
                <w:lang w:val="tr-TR"/>
              </w:rPr>
              <w:t xml:space="preserve"> G500</w:t>
            </w:r>
          </w:p>
        </w:tc>
      </w:tr>
      <w:tr w:rsidR="008F13BC" w:rsidRPr="008F13BC" w14:paraId="18C5CDF6" w14:textId="77777777" w:rsidTr="007156FA">
        <w:trPr>
          <w:trHeight w:val="422"/>
        </w:trPr>
        <w:tc>
          <w:tcPr>
            <w:tcW w:w="4961" w:type="dxa"/>
            <w:hideMark/>
          </w:tcPr>
          <w:p w14:paraId="64EF6C8D" w14:textId="77777777" w:rsidR="008F13BC" w:rsidRPr="00015EBD" w:rsidRDefault="008F13BC" w:rsidP="00031553">
            <w:pPr>
              <w:rPr>
                <w:rFonts w:cstheme="minorHAnsi"/>
              </w:rPr>
            </w:pPr>
            <w:proofErr w:type="spellStart"/>
            <w:r w:rsidRPr="00015EBD">
              <w:rPr>
                <w:rFonts w:cstheme="minorHAnsi"/>
                <w:lang w:val="tr-TR"/>
              </w:rPr>
              <w:t>Stall</w:t>
            </w:r>
            <w:proofErr w:type="spellEnd"/>
            <w:r w:rsidRPr="00015EBD">
              <w:rPr>
                <w:rFonts w:cstheme="minorHAnsi"/>
                <w:lang w:val="tr-TR"/>
              </w:rPr>
              <w:t xml:space="preserve"> Uyarısı</w:t>
            </w:r>
          </w:p>
        </w:tc>
        <w:tc>
          <w:tcPr>
            <w:tcW w:w="4678" w:type="dxa"/>
            <w:hideMark/>
          </w:tcPr>
          <w:p w14:paraId="502439AF" w14:textId="77777777" w:rsidR="008F13BC" w:rsidRPr="00015EBD" w:rsidRDefault="008F13BC" w:rsidP="00031553">
            <w:pPr>
              <w:rPr>
                <w:rFonts w:cstheme="minorHAnsi"/>
              </w:rPr>
            </w:pPr>
            <w:proofErr w:type="spellStart"/>
            <w:r w:rsidRPr="00015EBD">
              <w:rPr>
                <w:rFonts w:cstheme="minorHAnsi"/>
                <w:lang w:val="tr-TR"/>
              </w:rPr>
              <w:t>Garmin</w:t>
            </w:r>
            <w:proofErr w:type="spellEnd"/>
            <w:r w:rsidRPr="00015EBD">
              <w:rPr>
                <w:rFonts w:cstheme="minorHAnsi"/>
                <w:lang w:val="tr-TR"/>
              </w:rPr>
              <w:t xml:space="preserve"> G500?</w:t>
            </w:r>
          </w:p>
        </w:tc>
      </w:tr>
      <w:tr w:rsidR="008F13BC" w:rsidRPr="008F13BC" w14:paraId="720A24BF" w14:textId="77777777" w:rsidTr="007156FA">
        <w:trPr>
          <w:trHeight w:val="493"/>
        </w:trPr>
        <w:tc>
          <w:tcPr>
            <w:tcW w:w="4961" w:type="dxa"/>
            <w:hideMark/>
          </w:tcPr>
          <w:p w14:paraId="777B129B" w14:textId="77777777" w:rsidR="008F13BC" w:rsidRPr="00015EBD" w:rsidRDefault="008F13BC" w:rsidP="00031553">
            <w:pPr>
              <w:rPr>
                <w:rFonts w:cstheme="minorHAnsi"/>
              </w:rPr>
            </w:pPr>
            <w:r w:rsidRPr="00015EBD">
              <w:rPr>
                <w:rFonts w:cstheme="minorHAnsi"/>
                <w:lang w:val="tr-TR"/>
              </w:rPr>
              <w:t>Haberleşme Sistemi</w:t>
            </w:r>
          </w:p>
        </w:tc>
        <w:tc>
          <w:tcPr>
            <w:tcW w:w="4678" w:type="dxa"/>
            <w:hideMark/>
          </w:tcPr>
          <w:p w14:paraId="4785C602" w14:textId="77777777" w:rsidR="008F13BC" w:rsidRPr="00015EBD" w:rsidRDefault="008F13BC" w:rsidP="00031553">
            <w:pPr>
              <w:rPr>
                <w:rFonts w:cstheme="minorHAnsi"/>
              </w:rPr>
            </w:pPr>
            <w:proofErr w:type="spellStart"/>
            <w:r w:rsidRPr="00015EBD">
              <w:rPr>
                <w:rFonts w:cstheme="minorHAnsi"/>
                <w:lang w:val="tr-TR"/>
              </w:rPr>
              <w:t>Garmin</w:t>
            </w:r>
            <w:proofErr w:type="spellEnd"/>
            <w:r w:rsidRPr="00015EBD">
              <w:rPr>
                <w:rFonts w:cstheme="minorHAnsi"/>
                <w:lang w:val="tr-TR"/>
              </w:rPr>
              <w:t xml:space="preserve"> GMA 340</w:t>
            </w:r>
          </w:p>
        </w:tc>
      </w:tr>
    </w:tbl>
    <w:p w14:paraId="5EB4910B" w14:textId="7FCF10E8" w:rsidR="0037037B" w:rsidRDefault="0037037B" w:rsidP="0037037B">
      <w:pPr>
        <w:pStyle w:val="Balk2"/>
        <w:ind w:left="792"/>
      </w:pPr>
    </w:p>
    <w:p w14:paraId="5DA2B069" w14:textId="096A665D" w:rsidR="00E178B0" w:rsidRDefault="00E178B0" w:rsidP="00E178B0">
      <w:pPr>
        <w:pStyle w:val="Balk2"/>
        <w:numPr>
          <w:ilvl w:val="1"/>
          <w:numId w:val="2"/>
        </w:numPr>
      </w:pPr>
      <w:bookmarkStart w:id="2" w:name="_Toc528885917"/>
      <w:r>
        <w:t>Avionics</w:t>
      </w:r>
      <w:bookmarkEnd w:id="2"/>
    </w:p>
    <w:p w14:paraId="51E5A51F" w14:textId="71FC7DF6" w:rsidR="007156FA" w:rsidRDefault="007156FA" w:rsidP="007156FA"/>
    <w:tbl>
      <w:tblPr>
        <w:tblStyle w:val="KlavuzTablo1Ak-Vurgu3"/>
        <w:tblW w:w="0" w:type="auto"/>
        <w:tblLook w:val="00A0" w:firstRow="1" w:lastRow="0" w:firstColumn="1" w:lastColumn="0" w:noHBand="0" w:noVBand="0"/>
      </w:tblPr>
      <w:tblGrid>
        <w:gridCol w:w="1393"/>
        <w:gridCol w:w="1469"/>
        <w:gridCol w:w="2463"/>
        <w:gridCol w:w="1362"/>
        <w:gridCol w:w="1374"/>
        <w:gridCol w:w="1335"/>
      </w:tblGrid>
      <w:tr w:rsidR="007156FA" w:rsidRPr="00E178B0" w14:paraId="1F2EAFBB" w14:textId="77777777" w:rsidTr="00BF6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794B36F2" w14:textId="77777777" w:rsidR="007156FA" w:rsidRPr="00E178B0" w:rsidRDefault="007156FA" w:rsidP="00015EBD">
            <w:r w:rsidRPr="00E178B0">
              <w:t>Avionic</w:t>
            </w:r>
          </w:p>
        </w:tc>
        <w:tc>
          <w:tcPr>
            <w:tcW w:w="1369" w:type="dxa"/>
          </w:tcPr>
          <w:p w14:paraId="5587E8DC" w14:textId="77777777" w:rsidR="007156FA" w:rsidRPr="00E178B0" w:rsidRDefault="007156FA" w:rsidP="00015EBD">
            <w:pPr>
              <w:cnfStyle w:val="100000000000" w:firstRow="1" w:lastRow="0" w:firstColumn="0" w:lastColumn="0" w:oddVBand="0" w:evenVBand="0" w:oddHBand="0" w:evenHBand="0" w:firstRowFirstColumn="0" w:firstRowLastColumn="0" w:lastRowFirstColumn="0" w:lastRowLastColumn="0"/>
            </w:pPr>
            <w:r w:rsidRPr="00E178B0">
              <w:t>Configuration</w:t>
            </w:r>
          </w:p>
        </w:tc>
        <w:tc>
          <w:tcPr>
            <w:tcW w:w="2471" w:type="dxa"/>
          </w:tcPr>
          <w:p w14:paraId="59FD1F01" w14:textId="77777777" w:rsidR="007156FA" w:rsidRPr="00E178B0" w:rsidRDefault="007156FA" w:rsidP="00015EBD">
            <w:pPr>
              <w:cnfStyle w:val="100000000000" w:firstRow="1" w:lastRow="0" w:firstColumn="0" w:lastColumn="0" w:oddVBand="0" w:evenVBand="0" w:oddHBand="0" w:evenHBand="0" w:firstRowFirstColumn="0" w:firstRowLastColumn="0" w:lastRowFirstColumn="0" w:lastRowLastColumn="0"/>
            </w:pPr>
            <w:r w:rsidRPr="00E178B0">
              <w:t>Functionality</w:t>
            </w:r>
          </w:p>
        </w:tc>
        <w:tc>
          <w:tcPr>
            <w:tcW w:w="1387" w:type="dxa"/>
          </w:tcPr>
          <w:p w14:paraId="5E9B5675" w14:textId="77777777" w:rsidR="007156FA" w:rsidRPr="00E178B0" w:rsidRDefault="007156FA" w:rsidP="00015EBD">
            <w:pPr>
              <w:cnfStyle w:val="100000000000" w:firstRow="1" w:lastRow="0" w:firstColumn="0" w:lastColumn="0" w:oddVBand="0" w:evenVBand="0" w:oddHBand="0" w:evenHBand="0" w:firstRowFirstColumn="0" w:firstRowLastColumn="0" w:lastRowFirstColumn="0" w:lastRowLastColumn="0"/>
            </w:pPr>
            <w:r w:rsidRPr="00E178B0">
              <w:t>Width</w:t>
            </w:r>
          </w:p>
        </w:tc>
        <w:tc>
          <w:tcPr>
            <w:tcW w:w="1398" w:type="dxa"/>
          </w:tcPr>
          <w:p w14:paraId="0850B254" w14:textId="77777777" w:rsidR="007156FA" w:rsidRPr="00E178B0" w:rsidRDefault="007156FA" w:rsidP="00015EBD">
            <w:pPr>
              <w:cnfStyle w:val="100000000000" w:firstRow="1" w:lastRow="0" w:firstColumn="0" w:lastColumn="0" w:oddVBand="0" w:evenVBand="0" w:oddHBand="0" w:evenHBand="0" w:firstRowFirstColumn="0" w:firstRowLastColumn="0" w:lastRowFirstColumn="0" w:lastRowLastColumn="0"/>
            </w:pPr>
            <w:r w:rsidRPr="00E178B0">
              <w:t>Height</w:t>
            </w:r>
          </w:p>
        </w:tc>
        <w:tc>
          <w:tcPr>
            <w:tcW w:w="1357" w:type="dxa"/>
          </w:tcPr>
          <w:p w14:paraId="1AD6029B" w14:textId="77777777" w:rsidR="007156FA" w:rsidRPr="00E178B0" w:rsidRDefault="007156FA" w:rsidP="00015EBD">
            <w:pPr>
              <w:cnfStyle w:val="100000000000" w:firstRow="1" w:lastRow="0" w:firstColumn="0" w:lastColumn="0" w:oddVBand="0" w:evenVBand="0" w:oddHBand="0" w:evenHBand="0" w:firstRowFirstColumn="0" w:firstRowLastColumn="0" w:lastRowFirstColumn="0" w:lastRowLastColumn="0"/>
            </w:pPr>
            <w:r w:rsidRPr="00E178B0">
              <w:t>Dept</w:t>
            </w:r>
          </w:p>
        </w:tc>
      </w:tr>
      <w:tr w:rsidR="007156FA" w:rsidRPr="00E178B0" w14:paraId="66CEFBA2" w14:textId="77777777" w:rsidTr="00BF64A1">
        <w:tc>
          <w:tcPr>
            <w:cnfStyle w:val="001000000000" w:firstRow="0" w:lastRow="0" w:firstColumn="1" w:lastColumn="0" w:oddVBand="0" w:evenVBand="0" w:oddHBand="0" w:evenHBand="0" w:firstRowFirstColumn="0" w:firstRowLastColumn="0" w:lastRowFirstColumn="0" w:lastRowLastColumn="0"/>
            <w:tcW w:w="1414" w:type="dxa"/>
          </w:tcPr>
          <w:p w14:paraId="5D184DFB" w14:textId="77777777" w:rsidR="007156FA" w:rsidRPr="00E178B0" w:rsidRDefault="007156FA" w:rsidP="00015EBD">
            <w:r w:rsidRPr="00E178B0">
              <w:t>G500 TXI</w:t>
            </w:r>
          </w:p>
        </w:tc>
        <w:tc>
          <w:tcPr>
            <w:tcW w:w="1369" w:type="dxa"/>
          </w:tcPr>
          <w:p w14:paraId="0874871B"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10.6”</w:t>
            </w:r>
          </w:p>
        </w:tc>
        <w:tc>
          <w:tcPr>
            <w:tcW w:w="2471" w:type="dxa"/>
          </w:tcPr>
          <w:p w14:paraId="796FC004"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Display</w:t>
            </w:r>
          </w:p>
        </w:tc>
        <w:tc>
          <w:tcPr>
            <w:tcW w:w="1387" w:type="dxa"/>
          </w:tcPr>
          <w:p w14:paraId="4F2655E9"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11.4”</w:t>
            </w:r>
          </w:p>
        </w:tc>
        <w:tc>
          <w:tcPr>
            <w:tcW w:w="1398" w:type="dxa"/>
          </w:tcPr>
          <w:p w14:paraId="0CBA9A3F"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7.25”</w:t>
            </w:r>
          </w:p>
        </w:tc>
        <w:tc>
          <w:tcPr>
            <w:tcW w:w="1357" w:type="dxa"/>
          </w:tcPr>
          <w:p w14:paraId="6DBC2B1D"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3”</w:t>
            </w:r>
          </w:p>
        </w:tc>
      </w:tr>
      <w:tr w:rsidR="007156FA" w:rsidRPr="00E178B0" w14:paraId="0521B312" w14:textId="77777777" w:rsidTr="00BF64A1">
        <w:tc>
          <w:tcPr>
            <w:cnfStyle w:val="001000000000" w:firstRow="0" w:lastRow="0" w:firstColumn="1" w:lastColumn="0" w:oddVBand="0" w:evenVBand="0" w:oddHBand="0" w:evenHBand="0" w:firstRowFirstColumn="0" w:firstRowLastColumn="0" w:lastRowFirstColumn="0" w:lastRowLastColumn="0"/>
            <w:tcW w:w="1414" w:type="dxa"/>
          </w:tcPr>
          <w:p w14:paraId="2D9858AF" w14:textId="77777777" w:rsidR="007156FA" w:rsidRPr="00E178B0" w:rsidRDefault="007156FA" w:rsidP="00015EBD">
            <w:r w:rsidRPr="00E178B0">
              <w:t>G500 TXI</w:t>
            </w:r>
          </w:p>
        </w:tc>
        <w:tc>
          <w:tcPr>
            <w:tcW w:w="1369" w:type="dxa"/>
          </w:tcPr>
          <w:p w14:paraId="488EFB74"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7”</w:t>
            </w:r>
          </w:p>
        </w:tc>
        <w:tc>
          <w:tcPr>
            <w:tcW w:w="2471" w:type="dxa"/>
          </w:tcPr>
          <w:p w14:paraId="30516EBA"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EIS</w:t>
            </w:r>
          </w:p>
        </w:tc>
        <w:tc>
          <w:tcPr>
            <w:tcW w:w="1387" w:type="dxa"/>
          </w:tcPr>
          <w:p w14:paraId="3F11AA64"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5.5”</w:t>
            </w:r>
          </w:p>
        </w:tc>
        <w:tc>
          <w:tcPr>
            <w:tcW w:w="1398" w:type="dxa"/>
          </w:tcPr>
          <w:p w14:paraId="23C2897C"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7.25”</w:t>
            </w:r>
          </w:p>
        </w:tc>
        <w:tc>
          <w:tcPr>
            <w:tcW w:w="1357" w:type="dxa"/>
          </w:tcPr>
          <w:p w14:paraId="792114A3"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3”</w:t>
            </w:r>
          </w:p>
        </w:tc>
      </w:tr>
      <w:tr w:rsidR="007156FA" w:rsidRPr="00E178B0" w14:paraId="49B0D313" w14:textId="77777777" w:rsidTr="00BF64A1">
        <w:tc>
          <w:tcPr>
            <w:cnfStyle w:val="001000000000" w:firstRow="0" w:lastRow="0" w:firstColumn="1" w:lastColumn="0" w:oddVBand="0" w:evenVBand="0" w:oddHBand="0" w:evenHBand="0" w:firstRowFirstColumn="0" w:firstRowLastColumn="0" w:lastRowFirstColumn="0" w:lastRowLastColumn="0"/>
            <w:tcW w:w="1414" w:type="dxa"/>
          </w:tcPr>
          <w:p w14:paraId="78DF64C5" w14:textId="77777777" w:rsidR="007156FA" w:rsidRPr="00E178B0" w:rsidRDefault="007156FA" w:rsidP="00015EBD">
            <w:r w:rsidRPr="00E178B0">
              <w:t>GTN 750</w:t>
            </w:r>
          </w:p>
        </w:tc>
        <w:tc>
          <w:tcPr>
            <w:tcW w:w="1369" w:type="dxa"/>
          </w:tcPr>
          <w:p w14:paraId="2D29D25A"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w:t>
            </w:r>
          </w:p>
        </w:tc>
        <w:tc>
          <w:tcPr>
            <w:tcW w:w="2471" w:type="dxa"/>
          </w:tcPr>
          <w:p w14:paraId="3877990B"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rPr>
                <w:color w:val="090909"/>
              </w:rPr>
            </w:pPr>
            <w:r w:rsidRPr="00E178B0">
              <w:rPr>
                <w:color w:val="090909"/>
              </w:rPr>
              <w:t>GPS/NAV/COMM/MFD</w:t>
            </w:r>
          </w:p>
        </w:tc>
        <w:tc>
          <w:tcPr>
            <w:tcW w:w="1387" w:type="dxa"/>
          </w:tcPr>
          <w:p w14:paraId="5F37065F"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rPr>
                <w:color w:val="101010"/>
              </w:rPr>
            </w:pPr>
            <w:r w:rsidRPr="00E178B0">
              <w:rPr>
                <w:color w:val="101010"/>
              </w:rPr>
              <w:t>6.25"</w:t>
            </w:r>
          </w:p>
          <w:p w14:paraId="5CFC605F"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rPr>
                <w:color w:val="101010"/>
              </w:rPr>
              <w:t>(159 mm)</w:t>
            </w:r>
          </w:p>
        </w:tc>
        <w:tc>
          <w:tcPr>
            <w:tcW w:w="1398" w:type="dxa"/>
          </w:tcPr>
          <w:p w14:paraId="590A1200"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6.00"</w:t>
            </w:r>
          </w:p>
          <w:p w14:paraId="72615CA5"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(152 mm)</w:t>
            </w:r>
          </w:p>
        </w:tc>
        <w:tc>
          <w:tcPr>
            <w:tcW w:w="1357" w:type="dxa"/>
          </w:tcPr>
          <w:p w14:paraId="1C2C0D32"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rPr>
                <w:color w:val="101010"/>
              </w:rPr>
            </w:pPr>
            <w:r w:rsidRPr="00E178B0">
              <w:rPr>
                <w:color w:val="101010"/>
              </w:rPr>
              <w:t>11.25</w:t>
            </w:r>
          </w:p>
          <w:p w14:paraId="6102F654"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rPr>
                <w:color w:val="101010"/>
              </w:rPr>
              <w:t>(286 mm)</w:t>
            </w:r>
          </w:p>
        </w:tc>
      </w:tr>
      <w:tr w:rsidR="007156FA" w:rsidRPr="00E178B0" w14:paraId="22B3368D" w14:textId="77777777" w:rsidTr="00BF64A1">
        <w:tc>
          <w:tcPr>
            <w:cnfStyle w:val="001000000000" w:firstRow="0" w:lastRow="0" w:firstColumn="1" w:lastColumn="0" w:oddVBand="0" w:evenVBand="0" w:oddHBand="0" w:evenHBand="0" w:firstRowFirstColumn="0" w:firstRowLastColumn="0" w:lastRowFirstColumn="0" w:lastRowLastColumn="0"/>
            <w:tcW w:w="1414" w:type="dxa"/>
          </w:tcPr>
          <w:p w14:paraId="1F9E6296" w14:textId="77777777" w:rsidR="007156FA" w:rsidRPr="00E178B0" w:rsidRDefault="007156FA" w:rsidP="00015EBD">
            <w:r w:rsidRPr="00E178B0">
              <w:t>GTX 345</w:t>
            </w:r>
          </w:p>
        </w:tc>
        <w:tc>
          <w:tcPr>
            <w:tcW w:w="1369" w:type="dxa"/>
          </w:tcPr>
          <w:p w14:paraId="1A38D070"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w:t>
            </w:r>
          </w:p>
        </w:tc>
        <w:tc>
          <w:tcPr>
            <w:tcW w:w="2471" w:type="dxa"/>
          </w:tcPr>
          <w:p w14:paraId="10A11828"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ADS-B &amp; Transponder</w:t>
            </w:r>
          </w:p>
        </w:tc>
        <w:tc>
          <w:tcPr>
            <w:tcW w:w="1387" w:type="dxa"/>
          </w:tcPr>
          <w:p w14:paraId="0F28643E"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6.30”</w:t>
            </w:r>
          </w:p>
          <w:p w14:paraId="1B9A4A5C"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(160 mm)</w:t>
            </w:r>
          </w:p>
        </w:tc>
        <w:tc>
          <w:tcPr>
            <w:tcW w:w="1398" w:type="dxa"/>
          </w:tcPr>
          <w:p w14:paraId="092368DE" w14:textId="77777777" w:rsidR="007156FA" w:rsidRPr="008F2307" w:rsidRDefault="007156FA" w:rsidP="00015EBD">
            <w:pPr>
              <w:cnfStyle w:val="000000000000" w:firstRow="0" w:lastRow="0" w:firstColumn="0" w:lastColumn="0" w:oddVBand="0" w:evenVBand="0" w:oddHBand="0" w:evenHBand="0" w:firstRowFirstColumn="0" w:firstRowLastColumn="0" w:lastRowFirstColumn="0" w:lastRowLastColumn="0"/>
              <w:rPr>
                <w:rFonts w:eastAsia="Times New Roman"/>
              </w:rPr>
            </w:pPr>
            <w:r w:rsidRPr="008F2307">
              <w:rPr>
                <w:rFonts w:eastAsia="Times New Roman"/>
              </w:rPr>
              <w:t>1.65”</w:t>
            </w:r>
          </w:p>
          <w:p w14:paraId="2E7ABE07"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rPr>
                <w:rFonts w:eastAsia="Times New Roman"/>
              </w:rPr>
              <w:t>(42 m)</w:t>
            </w:r>
          </w:p>
        </w:tc>
        <w:tc>
          <w:tcPr>
            <w:tcW w:w="1357" w:type="dxa"/>
          </w:tcPr>
          <w:p w14:paraId="35D8E0EB"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rPr>
                <w:color w:val="101010"/>
              </w:rPr>
            </w:pPr>
            <w:r w:rsidRPr="00E178B0">
              <w:rPr>
                <w:color w:val="101010"/>
              </w:rPr>
              <w:t>10.07”</w:t>
            </w:r>
          </w:p>
          <w:p w14:paraId="5C39710F"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(256 mm)</w:t>
            </w:r>
          </w:p>
        </w:tc>
      </w:tr>
      <w:tr w:rsidR="007156FA" w:rsidRPr="00E178B0" w14:paraId="01ECAF86" w14:textId="77777777" w:rsidTr="00BF64A1">
        <w:tc>
          <w:tcPr>
            <w:cnfStyle w:val="001000000000" w:firstRow="0" w:lastRow="0" w:firstColumn="1" w:lastColumn="0" w:oddVBand="0" w:evenVBand="0" w:oddHBand="0" w:evenHBand="0" w:firstRowFirstColumn="0" w:firstRowLastColumn="0" w:lastRowFirstColumn="0" w:lastRowLastColumn="0"/>
            <w:tcW w:w="1414" w:type="dxa"/>
          </w:tcPr>
          <w:p w14:paraId="50407A7E" w14:textId="77777777" w:rsidR="007156FA" w:rsidRPr="00E178B0" w:rsidRDefault="007156FA" w:rsidP="00015EBD">
            <w:r w:rsidRPr="00E178B0">
              <w:t>GMA 345</w:t>
            </w:r>
          </w:p>
        </w:tc>
        <w:tc>
          <w:tcPr>
            <w:tcW w:w="1369" w:type="dxa"/>
          </w:tcPr>
          <w:p w14:paraId="54A80140"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w:t>
            </w:r>
          </w:p>
        </w:tc>
        <w:tc>
          <w:tcPr>
            <w:tcW w:w="2471" w:type="dxa"/>
          </w:tcPr>
          <w:p w14:paraId="4C44C70C"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Audio Panel</w:t>
            </w:r>
          </w:p>
        </w:tc>
        <w:tc>
          <w:tcPr>
            <w:tcW w:w="1387" w:type="dxa"/>
          </w:tcPr>
          <w:p w14:paraId="0594E630"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6.30"</w:t>
            </w:r>
          </w:p>
          <w:p w14:paraId="3C4F7636"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w:t>
            </w:r>
            <w:r w:rsidRPr="00E178B0">
              <w:rPr>
                <w:color w:val="101010"/>
              </w:rPr>
              <w:t>160 mm)</w:t>
            </w:r>
          </w:p>
        </w:tc>
        <w:tc>
          <w:tcPr>
            <w:tcW w:w="1398" w:type="dxa"/>
          </w:tcPr>
          <w:p w14:paraId="4F76C6FD"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1.33"</w:t>
            </w:r>
          </w:p>
          <w:p w14:paraId="1ABCBBCB"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w:t>
            </w:r>
            <w:r w:rsidRPr="00E178B0">
              <w:rPr>
                <w:color w:val="101010"/>
              </w:rPr>
              <w:t>34 mm)</w:t>
            </w:r>
          </w:p>
        </w:tc>
        <w:tc>
          <w:tcPr>
            <w:tcW w:w="1357" w:type="dxa"/>
          </w:tcPr>
          <w:p w14:paraId="557D1317"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rPr>
                <w:color w:val="101010"/>
              </w:rPr>
            </w:pPr>
            <w:r w:rsidRPr="00E178B0">
              <w:rPr>
                <w:color w:val="101010"/>
              </w:rPr>
              <w:t>8.09"</w:t>
            </w:r>
          </w:p>
          <w:p w14:paraId="3A5249F9"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w:t>
            </w:r>
            <w:r w:rsidRPr="00E178B0">
              <w:rPr>
                <w:color w:val="101010"/>
              </w:rPr>
              <w:t>205 mm</w:t>
            </w:r>
            <w:r w:rsidRPr="00E178B0">
              <w:t>)</w:t>
            </w:r>
          </w:p>
        </w:tc>
      </w:tr>
      <w:tr w:rsidR="007156FA" w:rsidRPr="00E178B0" w14:paraId="7EB26C57" w14:textId="77777777" w:rsidTr="00BF64A1">
        <w:tc>
          <w:tcPr>
            <w:cnfStyle w:val="001000000000" w:firstRow="0" w:lastRow="0" w:firstColumn="1" w:lastColumn="0" w:oddVBand="0" w:evenVBand="0" w:oddHBand="0" w:evenHBand="0" w:firstRowFirstColumn="0" w:firstRowLastColumn="0" w:lastRowFirstColumn="0" w:lastRowLastColumn="0"/>
            <w:tcW w:w="1414" w:type="dxa"/>
          </w:tcPr>
          <w:p w14:paraId="701667E4" w14:textId="77777777" w:rsidR="007156FA" w:rsidRPr="00E178B0" w:rsidRDefault="007156FA" w:rsidP="00015EBD">
            <w:r w:rsidRPr="00E178B0">
              <w:t>G5</w:t>
            </w:r>
          </w:p>
        </w:tc>
        <w:tc>
          <w:tcPr>
            <w:tcW w:w="1369" w:type="dxa"/>
          </w:tcPr>
          <w:p w14:paraId="269C8939"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w:t>
            </w:r>
          </w:p>
        </w:tc>
        <w:tc>
          <w:tcPr>
            <w:tcW w:w="2471" w:type="dxa"/>
          </w:tcPr>
          <w:p w14:paraId="5E490FC5"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rPr>
                <w:color w:val="090909"/>
              </w:rPr>
            </w:pPr>
            <w:r w:rsidRPr="00E178B0">
              <w:rPr>
                <w:color w:val="090909"/>
              </w:rPr>
              <w:t>Attitude Indicator</w:t>
            </w:r>
          </w:p>
        </w:tc>
        <w:tc>
          <w:tcPr>
            <w:tcW w:w="1387" w:type="dxa"/>
          </w:tcPr>
          <w:p w14:paraId="33EEDE05"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3.4”</w:t>
            </w:r>
          </w:p>
          <w:p w14:paraId="6DC83D68"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(86.4 mm)</w:t>
            </w:r>
          </w:p>
        </w:tc>
        <w:tc>
          <w:tcPr>
            <w:tcW w:w="1398" w:type="dxa"/>
          </w:tcPr>
          <w:p w14:paraId="35E8A595"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3.6"</w:t>
            </w:r>
          </w:p>
          <w:p w14:paraId="39252710"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(91.4 mm)</w:t>
            </w:r>
          </w:p>
        </w:tc>
        <w:tc>
          <w:tcPr>
            <w:tcW w:w="1357" w:type="dxa"/>
          </w:tcPr>
          <w:p w14:paraId="615853CC"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3.0”</w:t>
            </w:r>
          </w:p>
          <w:p w14:paraId="1493A1CA" w14:textId="77777777" w:rsidR="007156FA" w:rsidRPr="00E178B0" w:rsidRDefault="007156FA" w:rsidP="00015EBD">
            <w:pPr>
              <w:cnfStyle w:val="000000000000" w:firstRow="0" w:lastRow="0" w:firstColumn="0" w:lastColumn="0" w:oddVBand="0" w:evenVBand="0" w:oddHBand="0" w:evenHBand="0" w:firstRowFirstColumn="0" w:firstRowLastColumn="0" w:lastRowFirstColumn="0" w:lastRowLastColumn="0"/>
            </w:pPr>
            <w:r w:rsidRPr="00E178B0">
              <w:t>(76.2 mm)</w:t>
            </w:r>
          </w:p>
        </w:tc>
      </w:tr>
    </w:tbl>
    <w:p w14:paraId="7E792F30" w14:textId="4A1912BA" w:rsidR="007156FA" w:rsidRDefault="007156FA" w:rsidP="007156FA"/>
    <w:p w14:paraId="3EF0492E" w14:textId="7B1E23E1" w:rsidR="007156FA" w:rsidRDefault="007156FA" w:rsidP="007156FA"/>
    <w:p w14:paraId="4E53669F" w14:textId="7094D393" w:rsidR="007156FA" w:rsidRDefault="007156FA" w:rsidP="007156FA"/>
    <w:p w14:paraId="1885AB3C" w14:textId="0CF9CC98" w:rsidR="007156FA" w:rsidRDefault="007156FA" w:rsidP="007156FA"/>
    <w:p w14:paraId="662A9EC9" w14:textId="77777777" w:rsidR="00236F0C" w:rsidRDefault="00236F0C" w:rsidP="007156FA"/>
    <w:p w14:paraId="32FD363C" w14:textId="37167749" w:rsidR="007156FA" w:rsidRDefault="007156FA" w:rsidP="00015EBD">
      <w:pPr>
        <w:spacing w:line="240" w:lineRule="auto"/>
      </w:pPr>
    </w:p>
    <w:p w14:paraId="73EAFD0A" w14:textId="77777777" w:rsidR="007156FA" w:rsidRDefault="007156FA" w:rsidP="007156FA"/>
    <w:tbl>
      <w:tblPr>
        <w:tblStyle w:val="KlavuzTablo1Ak-Vurgu3"/>
        <w:tblW w:w="9493" w:type="dxa"/>
        <w:tblLook w:val="00A0" w:firstRow="1" w:lastRow="0" w:firstColumn="1" w:lastColumn="0" w:noHBand="0" w:noVBand="0"/>
      </w:tblPr>
      <w:tblGrid>
        <w:gridCol w:w="1365"/>
        <w:gridCol w:w="1583"/>
        <w:gridCol w:w="2471"/>
        <w:gridCol w:w="1329"/>
        <w:gridCol w:w="2745"/>
      </w:tblGrid>
      <w:tr w:rsidR="007156FA" w:rsidRPr="00E178B0" w14:paraId="1CF56161" w14:textId="77777777" w:rsidTr="00BF6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546B9902" w14:textId="77777777" w:rsidR="007156FA" w:rsidRPr="00015EBD" w:rsidRDefault="007156FA" w:rsidP="00015EBD">
            <w:r w:rsidRPr="00015EBD">
              <w:lastRenderedPageBreak/>
              <w:t>Avionic</w:t>
            </w:r>
          </w:p>
        </w:tc>
        <w:tc>
          <w:tcPr>
            <w:tcW w:w="1583" w:type="dxa"/>
          </w:tcPr>
          <w:p w14:paraId="3ED9B965" w14:textId="77777777" w:rsidR="007156FA" w:rsidRPr="00015EBD" w:rsidRDefault="007156FA" w:rsidP="00015EBD">
            <w:pPr>
              <w:cnfStyle w:val="100000000000" w:firstRow="1" w:lastRow="0" w:firstColumn="0" w:lastColumn="0" w:oddVBand="0" w:evenVBand="0" w:oddHBand="0" w:evenHBand="0" w:firstRowFirstColumn="0" w:firstRowLastColumn="0" w:lastRowFirstColumn="0" w:lastRowLastColumn="0"/>
            </w:pPr>
            <w:r w:rsidRPr="00015EBD">
              <w:t>Configuration</w:t>
            </w:r>
          </w:p>
        </w:tc>
        <w:tc>
          <w:tcPr>
            <w:tcW w:w="2471" w:type="dxa"/>
          </w:tcPr>
          <w:p w14:paraId="41AA1F19" w14:textId="77777777" w:rsidR="007156FA" w:rsidRPr="00015EBD" w:rsidRDefault="007156FA" w:rsidP="00015EBD">
            <w:pPr>
              <w:cnfStyle w:val="100000000000" w:firstRow="1" w:lastRow="0" w:firstColumn="0" w:lastColumn="0" w:oddVBand="0" w:evenVBand="0" w:oddHBand="0" w:evenHBand="0" w:firstRowFirstColumn="0" w:firstRowLastColumn="0" w:lastRowFirstColumn="0" w:lastRowLastColumn="0"/>
            </w:pPr>
            <w:r w:rsidRPr="00015EBD">
              <w:t>Functionality</w:t>
            </w:r>
          </w:p>
        </w:tc>
        <w:tc>
          <w:tcPr>
            <w:tcW w:w="1329" w:type="dxa"/>
          </w:tcPr>
          <w:p w14:paraId="3677DFE5" w14:textId="77777777" w:rsidR="007156FA" w:rsidRPr="00015EBD" w:rsidRDefault="007156FA" w:rsidP="00015EBD">
            <w:pPr>
              <w:cnfStyle w:val="100000000000" w:firstRow="1" w:lastRow="0" w:firstColumn="0" w:lastColumn="0" w:oddVBand="0" w:evenVBand="0" w:oddHBand="0" w:evenHBand="0" w:firstRowFirstColumn="0" w:firstRowLastColumn="0" w:lastRowFirstColumn="0" w:lastRowLastColumn="0"/>
            </w:pPr>
            <w:r w:rsidRPr="00015EBD">
              <w:t>Weight</w:t>
            </w:r>
          </w:p>
        </w:tc>
        <w:tc>
          <w:tcPr>
            <w:tcW w:w="2745" w:type="dxa"/>
          </w:tcPr>
          <w:p w14:paraId="2FD5178E" w14:textId="77777777" w:rsidR="007156FA" w:rsidRPr="00015EBD" w:rsidRDefault="007156FA" w:rsidP="00015EBD">
            <w:pPr>
              <w:cnfStyle w:val="100000000000" w:firstRow="1" w:lastRow="0" w:firstColumn="0" w:lastColumn="0" w:oddVBand="0" w:evenVBand="0" w:oddHBand="0" w:evenHBand="0" w:firstRowFirstColumn="0" w:firstRowLastColumn="0" w:lastRowFirstColumn="0" w:lastRowLastColumn="0"/>
            </w:pPr>
            <w:r w:rsidRPr="00015EBD">
              <w:t>Weight with Additions</w:t>
            </w:r>
          </w:p>
        </w:tc>
      </w:tr>
      <w:tr w:rsidR="007156FA" w:rsidRPr="00F519D1" w14:paraId="4DDE2C1B" w14:textId="77777777" w:rsidTr="00BF64A1">
        <w:tc>
          <w:tcPr>
            <w:cnfStyle w:val="001000000000" w:firstRow="0" w:lastRow="0" w:firstColumn="1" w:lastColumn="0" w:oddVBand="0" w:evenVBand="0" w:oddHBand="0" w:evenHBand="0" w:firstRowFirstColumn="0" w:firstRowLastColumn="0" w:lastRowFirstColumn="0" w:lastRowLastColumn="0"/>
            <w:tcW w:w="1365" w:type="dxa"/>
          </w:tcPr>
          <w:p w14:paraId="0CA581F6" w14:textId="77777777" w:rsidR="007156FA" w:rsidRPr="00015EBD" w:rsidRDefault="007156FA" w:rsidP="00015EBD">
            <w:r w:rsidRPr="00015EBD">
              <w:t>G500 TXI</w:t>
            </w:r>
          </w:p>
        </w:tc>
        <w:tc>
          <w:tcPr>
            <w:tcW w:w="1583" w:type="dxa"/>
          </w:tcPr>
          <w:p w14:paraId="447764ED"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r w:rsidRPr="00015EBD">
              <w:t>10.6”</w:t>
            </w:r>
          </w:p>
        </w:tc>
        <w:tc>
          <w:tcPr>
            <w:tcW w:w="2471" w:type="dxa"/>
          </w:tcPr>
          <w:p w14:paraId="3367B888"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r w:rsidRPr="00015EBD">
              <w:t>Display</w:t>
            </w:r>
          </w:p>
        </w:tc>
        <w:tc>
          <w:tcPr>
            <w:tcW w:w="1329" w:type="dxa"/>
          </w:tcPr>
          <w:p w14:paraId="2D1F0A7B"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rPr>
                <w:szCs w:val="12"/>
              </w:rPr>
            </w:pPr>
            <w:r w:rsidRPr="00015EBD">
              <w:rPr>
                <w:szCs w:val="12"/>
              </w:rPr>
              <w:t xml:space="preserve">6.49 lbs. </w:t>
            </w:r>
          </w:p>
          <w:p w14:paraId="1AE1D8B1"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p>
        </w:tc>
        <w:tc>
          <w:tcPr>
            <w:tcW w:w="2745" w:type="dxa"/>
          </w:tcPr>
          <w:p w14:paraId="6542C721"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r w:rsidRPr="00015EBD">
              <w:rPr>
                <w:szCs w:val="12"/>
              </w:rPr>
              <w:t>7.25 lbs. (with integral ADAHRS)</w:t>
            </w:r>
          </w:p>
        </w:tc>
      </w:tr>
      <w:tr w:rsidR="007156FA" w:rsidRPr="00F519D1" w14:paraId="1038AED1" w14:textId="77777777" w:rsidTr="00BF64A1">
        <w:tc>
          <w:tcPr>
            <w:cnfStyle w:val="001000000000" w:firstRow="0" w:lastRow="0" w:firstColumn="1" w:lastColumn="0" w:oddVBand="0" w:evenVBand="0" w:oddHBand="0" w:evenHBand="0" w:firstRowFirstColumn="0" w:firstRowLastColumn="0" w:lastRowFirstColumn="0" w:lastRowLastColumn="0"/>
            <w:tcW w:w="1365" w:type="dxa"/>
          </w:tcPr>
          <w:p w14:paraId="5F4EEFF5" w14:textId="77777777" w:rsidR="007156FA" w:rsidRPr="00015EBD" w:rsidRDefault="007156FA" w:rsidP="00015EBD">
            <w:r w:rsidRPr="00015EBD">
              <w:t>G500 TXI</w:t>
            </w:r>
          </w:p>
        </w:tc>
        <w:tc>
          <w:tcPr>
            <w:tcW w:w="1583" w:type="dxa"/>
          </w:tcPr>
          <w:p w14:paraId="72587646"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r w:rsidRPr="00015EBD">
              <w:t>7”</w:t>
            </w:r>
          </w:p>
        </w:tc>
        <w:tc>
          <w:tcPr>
            <w:tcW w:w="2471" w:type="dxa"/>
          </w:tcPr>
          <w:p w14:paraId="46BE4754"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r w:rsidRPr="00015EBD">
              <w:t>EIS</w:t>
            </w:r>
          </w:p>
        </w:tc>
        <w:tc>
          <w:tcPr>
            <w:tcW w:w="1329" w:type="dxa"/>
          </w:tcPr>
          <w:p w14:paraId="0CC32A93"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r w:rsidRPr="00015EBD">
              <w:rPr>
                <w:szCs w:val="12"/>
              </w:rPr>
              <w:t>3.99 lbs.</w:t>
            </w:r>
          </w:p>
        </w:tc>
        <w:tc>
          <w:tcPr>
            <w:tcW w:w="2745" w:type="dxa"/>
          </w:tcPr>
          <w:p w14:paraId="364500B3"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r w:rsidRPr="00015EBD">
              <w:rPr>
                <w:szCs w:val="12"/>
              </w:rPr>
              <w:t>4.45 lbs. (with integral ADAHRS)</w:t>
            </w:r>
          </w:p>
        </w:tc>
      </w:tr>
      <w:tr w:rsidR="007156FA" w:rsidRPr="00F519D1" w14:paraId="4F1F0E06" w14:textId="77777777" w:rsidTr="00BF64A1">
        <w:tc>
          <w:tcPr>
            <w:cnfStyle w:val="001000000000" w:firstRow="0" w:lastRow="0" w:firstColumn="1" w:lastColumn="0" w:oddVBand="0" w:evenVBand="0" w:oddHBand="0" w:evenHBand="0" w:firstRowFirstColumn="0" w:firstRowLastColumn="0" w:lastRowFirstColumn="0" w:lastRowLastColumn="0"/>
            <w:tcW w:w="1365" w:type="dxa"/>
          </w:tcPr>
          <w:p w14:paraId="69974EF5" w14:textId="77777777" w:rsidR="007156FA" w:rsidRPr="00015EBD" w:rsidRDefault="007156FA" w:rsidP="00015EBD">
            <w:r w:rsidRPr="00015EBD">
              <w:t>GTN 750</w:t>
            </w:r>
          </w:p>
        </w:tc>
        <w:tc>
          <w:tcPr>
            <w:tcW w:w="1583" w:type="dxa"/>
          </w:tcPr>
          <w:p w14:paraId="6CBCEE55"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r w:rsidRPr="00015EBD">
              <w:t>-</w:t>
            </w:r>
          </w:p>
        </w:tc>
        <w:tc>
          <w:tcPr>
            <w:tcW w:w="2471" w:type="dxa"/>
          </w:tcPr>
          <w:p w14:paraId="27103136"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rPr>
                <w:color w:val="090909"/>
              </w:rPr>
            </w:pPr>
            <w:r w:rsidRPr="00015EBD">
              <w:rPr>
                <w:color w:val="090909"/>
              </w:rPr>
              <w:t>GPS/NAV/COMM/MFD</w:t>
            </w:r>
          </w:p>
        </w:tc>
        <w:tc>
          <w:tcPr>
            <w:tcW w:w="1329" w:type="dxa"/>
          </w:tcPr>
          <w:p w14:paraId="333CA1AF"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rPr>
                <w:color w:val="101010"/>
                <w:szCs w:val="21"/>
              </w:rPr>
            </w:pPr>
            <w:r w:rsidRPr="00015EBD">
              <w:rPr>
                <w:color w:val="101010"/>
                <w:szCs w:val="21"/>
              </w:rPr>
              <w:t>9.3 lbs.</w:t>
            </w:r>
          </w:p>
          <w:p w14:paraId="381391D6"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r w:rsidRPr="00015EBD">
              <w:rPr>
                <w:color w:val="101010"/>
                <w:szCs w:val="21"/>
              </w:rPr>
              <w:t>(4.24 kg)</w:t>
            </w:r>
          </w:p>
        </w:tc>
        <w:tc>
          <w:tcPr>
            <w:tcW w:w="2745" w:type="dxa"/>
          </w:tcPr>
          <w:p w14:paraId="61CEA1B9"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p>
        </w:tc>
      </w:tr>
      <w:tr w:rsidR="007156FA" w:rsidRPr="00F519D1" w14:paraId="02D01F8C" w14:textId="77777777" w:rsidTr="00BF64A1">
        <w:tc>
          <w:tcPr>
            <w:cnfStyle w:val="001000000000" w:firstRow="0" w:lastRow="0" w:firstColumn="1" w:lastColumn="0" w:oddVBand="0" w:evenVBand="0" w:oddHBand="0" w:evenHBand="0" w:firstRowFirstColumn="0" w:firstRowLastColumn="0" w:lastRowFirstColumn="0" w:lastRowLastColumn="0"/>
            <w:tcW w:w="1365" w:type="dxa"/>
          </w:tcPr>
          <w:p w14:paraId="7569D185" w14:textId="77777777" w:rsidR="007156FA" w:rsidRPr="00015EBD" w:rsidRDefault="007156FA" w:rsidP="00015EBD">
            <w:r w:rsidRPr="00015EBD">
              <w:t>GTX 345</w:t>
            </w:r>
          </w:p>
        </w:tc>
        <w:tc>
          <w:tcPr>
            <w:tcW w:w="1583" w:type="dxa"/>
          </w:tcPr>
          <w:p w14:paraId="7797D73F"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r w:rsidRPr="00015EBD">
              <w:t>-</w:t>
            </w:r>
          </w:p>
        </w:tc>
        <w:tc>
          <w:tcPr>
            <w:tcW w:w="2471" w:type="dxa"/>
          </w:tcPr>
          <w:p w14:paraId="17297683"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r w:rsidRPr="00015EBD">
              <w:t>ADS-B &amp; Transponder</w:t>
            </w:r>
          </w:p>
        </w:tc>
        <w:tc>
          <w:tcPr>
            <w:tcW w:w="1329" w:type="dxa"/>
          </w:tcPr>
          <w:p w14:paraId="2CB44559"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r w:rsidRPr="00015EBD">
              <w:rPr>
                <w:color w:val="101010"/>
                <w:szCs w:val="21"/>
              </w:rPr>
              <w:t> 3.1 lbs. (1.41 kg)</w:t>
            </w:r>
          </w:p>
        </w:tc>
        <w:tc>
          <w:tcPr>
            <w:tcW w:w="2745" w:type="dxa"/>
          </w:tcPr>
          <w:p w14:paraId="1AD5454B"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p>
        </w:tc>
      </w:tr>
      <w:tr w:rsidR="007156FA" w:rsidRPr="00F519D1" w14:paraId="07EFE732" w14:textId="77777777" w:rsidTr="00BF64A1">
        <w:tc>
          <w:tcPr>
            <w:cnfStyle w:val="001000000000" w:firstRow="0" w:lastRow="0" w:firstColumn="1" w:lastColumn="0" w:oddVBand="0" w:evenVBand="0" w:oddHBand="0" w:evenHBand="0" w:firstRowFirstColumn="0" w:firstRowLastColumn="0" w:lastRowFirstColumn="0" w:lastRowLastColumn="0"/>
            <w:tcW w:w="1365" w:type="dxa"/>
          </w:tcPr>
          <w:p w14:paraId="0556F469" w14:textId="77777777" w:rsidR="007156FA" w:rsidRPr="00015EBD" w:rsidRDefault="007156FA" w:rsidP="00015EBD">
            <w:r w:rsidRPr="00015EBD">
              <w:t>GMA 345</w:t>
            </w:r>
          </w:p>
        </w:tc>
        <w:tc>
          <w:tcPr>
            <w:tcW w:w="1583" w:type="dxa"/>
          </w:tcPr>
          <w:p w14:paraId="73EB1C9C"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r w:rsidRPr="00015EBD">
              <w:t>-</w:t>
            </w:r>
          </w:p>
        </w:tc>
        <w:tc>
          <w:tcPr>
            <w:tcW w:w="2471" w:type="dxa"/>
          </w:tcPr>
          <w:p w14:paraId="1DB593E9"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r w:rsidRPr="00015EBD">
              <w:t>Audio Panel</w:t>
            </w:r>
          </w:p>
        </w:tc>
        <w:tc>
          <w:tcPr>
            <w:tcW w:w="1329" w:type="dxa"/>
          </w:tcPr>
          <w:p w14:paraId="59F816F4"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r w:rsidRPr="00015EBD">
              <w:rPr>
                <w:color w:val="101010"/>
                <w:szCs w:val="21"/>
              </w:rPr>
              <w:t>1.78 lbs. (807.4 g)</w:t>
            </w:r>
          </w:p>
        </w:tc>
        <w:tc>
          <w:tcPr>
            <w:tcW w:w="2745" w:type="dxa"/>
          </w:tcPr>
          <w:p w14:paraId="1D956928"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p>
        </w:tc>
      </w:tr>
      <w:tr w:rsidR="007156FA" w:rsidRPr="00F519D1" w14:paraId="767FA8AC" w14:textId="77777777" w:rsidTr="00BF64A1">
        <w:tc>
          <w:tcPr>
            <w:cnfStyle w:val="001000000000" w:firstRow="0" w:lastRow="0" w:firstColumn="1" w:lastColumn="0" w:oddVBand="0" w:evenVBand="0" w:oddHBand="0" w:evenHBand="0" w:firstRowFirstColumn="0" w:firstRowLastColumn="0" w:lastRowFirstColumn="0" w:lastRowLastColumn="0"/>
            <w:tcW w:w="1365" w:type="dxa"/>
          </w:tcPr>
          <w:p w14:paraId="19851D77" w14:textId="77777777" w:rsidR="007156FA" w:rsidRPr="00015EBD" w:rsidRDefault="007156FA" w:rsidP="00015EBD">
            <w:r w:rsidRPr="00015EBD">
              <w:t>G5</w:t>
            </w:r>
          </w:p>
        </w:tc>
        <w:tc>
          <w:tcPr>
            <w:tcW w:w="1583" w:type="dxa"/>
          </w:tcPr>
          <w:p w14:paraId="22C82FD4"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r w:rsidRPr="00015EBD">
              <w:t>-</w:t>
            </w:r>
          </w:p>
        </w:tc>
        <w:tc>
          <w:tcPr>
            <w:tcW w:w="2471" w:type="dxa"/>
          </w:tcPr>
          <w:p w14:paraId="74DFAA6F"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rPr>
                <w:color w:val="090909"/>
              </w:rPr>
            </w:pPr>
            <w:r w:rsidRPr="00015EBD">
              <w:rPr>
                <w:color w:val="090909"/>
              </w:rPr>
              <w:t>Attitude Indicator</w:t>
            </w:r>
          </w:p>
        </w:tc>
        <w:tc>
          <w:tcPr>
            <w:tcW w:w="1329" w:type="dxa"/>
          </w:tcPr>
          <w:p w14:paraId="439A5D09"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r w:rsidRPr="00015EBD">
              <w:rPr>
                <w:color w:val="101010"/>
                <w:szCs w:val="21"/>
              </w:rPr>
              <w:t>13.3 oz (377.0 g)</w:t>
            </w:r>
          </w:p>
        </w:tc>
        <w:tc>
          <w:tcPr>
            <w:tcW w:w="2745" w:type="dxa"/>
          </w:tcPr>
          <w:p w14:paraId="13EFEDBA" w14:textId="77777777" w:rsidR="007156FA" w:rsidRPr="00015EBD" w:rsidRDefault="007156FA" w:rsidP="00015EBD">
            <w:pPr>
              <w:cnfStyle w:val="000000000000" w:firstRow="0" w:lastRow="0" w:firstColumn="0" w:lastColumn="0" w:oddVBand="0" w:evenVBand="0" w:oddHBand="0" w:evenHBand="0" w:firstRowFirstColumn="0" w:firstRowLastColumn="0" w:lastRowFirstColumn="0" w:lastRowLastColumn="0"/>
            </w:pPr>
          </w:p>
        </w:tc>
      </w:tr>
    </w:tbl>
    <w:p w14:paraId="25C2D8E6" w14:textId="77777777" w:rsidR="007156FA" w:rsidRPr="007156FA" w:rsidRDefault="007156FA" w:rsidP="007156FA"/>
    <w:p w14:paraId="22DD8C0A" w14:textId="77777777" w:rsidR="00E178B0" w:rsidRDefault="00E178B0" w:rsidP="00E178B0">
      <w:pPr>
        <w:pStyle w:val="Balk3"/>
        <w:numPr>
          <w:ilvl w:val="2"/>
          <w:numId w:val="2"/>
        </w:numPr>
      </w:pPr>
      <w:bookmarkStart w:id="3" w:name="_Toc528885918"/>
      <w:r>
        <w:t>Garmin G500 TXI</w:t>
      </w:r>
      <w:bookmarkEnd w:id="3"/>
    </w:p>
    <w:p w14:paraId="28522EA8" w14:textId="77777777" w:rsidR="00E178B0" w:rsidRPr="00565FF2" w:rsidRDefault="00E178B0" w:rsidP="00E178B0">
      <w:pPr>
        <w:autoSpaceDE w:val="0"/>
        <w:autoSpaceDN w:val="0"/>
        <w:adjustRightInd w:val="0"/>
        <w:spacing w:after="0" w:line="240" w:lineRule="auto"/>
        <w:ind w:firstLine="720"/>
        <w:rPr>
          <w:rFonts w:cstheme="minorHAnsi"/>
          <w:color w:val="000000"/>
          <w:sz w:val="24"/>
          <w:szCs w:val="24"/>
        </w:rPr>
      </w:pPr>
      <w:r w:rsidRPr="00565FF2">
        <w:rPr>
          <w:rFonts w:cstheme="minorHAnsi"/>
          <w:color w:val="000000"/>
          <w:sz w:val="24"/>
          <w:szCs w:val="24"/>
        </w:rPr>
        <w:t xml:space="preserve">The G500 </w:t>
      </w:r>
      <w:proofErr w:type="spellStart"/>
      <w:r w:rsidRPr="00565FF2">
        <w:rPr>
          <w:rFonts w:cstheme="minorHAnsi"/>
          <w:color w:val="000000"/>
          <w:sz w:val="24"/>
          <w:szCs w:val="24"/>
        </w:rPr>
        <w:t>TXi</w:t>
      </w:r>
      <w:proofErr w:type="spellEnd"/>
      <w:r w:rsidRPr="00565FF2">
        <w:rPr>
          <w:rFonts w:cstheme="minorHAnsi"/>
          <w:color w:val="000000"/>
          <w:sz w:val="24"/>
          <w:szCs w:val="24"/>
        </w:rPr>
        <w:t xml:space="preserve"> is a display and sensor system available in three display options:</w:t>
      </w:r>
    </w:p>
    <w:p w14:paraId="73D4A065" w14:textId="77777777" w:rsidR="00E178B0" w:rsidRPr="00565FF2" w:rsidRDefault="00E178B0" w:rsidP="00E178B0">
      <w:pPr>
        <w:pStyle w:val="ListeParagraf"/>
        <w:numPr>
          <w:ilvl w:val="0"/>
          <w:numId w:val="8"/>
        </w:numPr>
        <w:autoSpaceDE w:val="0"/>
        <w:autoSpaceDN w:val="0"/>
        <w:adjustRightInd w:val="0"/>
        <w:spacing w:after="0" w:line="240" w:lineRule="auto"/>
        <w:rPr>
          <w:rFonts w:cstheme="minorHAnsi"/>
          <w:color w:val="000000"/>
          <w:sz w:val="24"/>
          <w:szCs w:val="24"/>
        </w:rPr>
      </w:pPr>
      <w:r w:rsidRPr="00565FF2">
        <w:rPr>
          <w:rFonts w:cstheme="minorHAnsi"/>
          <w:b/>
          <w:bCs/>
          <w:color w:val="404040"/>
          <w:sz w:val="24"/>
          <w:szCs w:val="24"/>
        </w:rPr>
        <w:t xml:space="preserve"> </w:t>
      </w:r>
      <w:r w:rsidRPr="00565FF2">
        <w:rPr>
          <w:rFonts w:cstheme="minorHAnsi"/>
          <w:color w:val="000000"/>
          <w:sz w:val="24"/>
          <w:szCs w:val="24"/>
        </w:rPr>
        <w:t xml:space="preserve">GDU 1060 – </w:t>
      </w:r>
      <w:proofErr w:type="gramStart"/>
      <w:r w:rsidRPr="00565FF2">
        <w:rPr>
          <w:rFonts w:cstheme="minorHAnsi"/>
          <w:color w:val="000000"/>
          <w:sz w:val="24"/>
          <w:szCs w:val="24"/>
        </w:rPr>
        <w:t>10”display</w:t>
      </w:r>
      <w:proofErr w:type="gramEnd"/>
    </w:p>
    <w:p w14:paraId="3F1A39D4" w14:textId="77777777" w:rsidR="00E178B0" w:rsidRPr="00565FF2" w:rsidRDefault="00E178B0" w:rsidP="00E178B0">
      <w:pPr>
        <w:pStyle w:val="ListeParagraf"/>
        <w:numPr>
          <w:ilvl w:val="0"/>
          <w:numId w:val="8"/>
        </w:numPr>
        <w:autoSpaceDE w:val="0"/>
        <w:autoSpaceDN w:val="0"/>
        <w:adjustRightInd w:val="0"/>
        <w:spacing w:after="0" w:line="240" w:lineRule="auto"/>
        <w:rPr>
          <w:rFonts w:cstheme="minorHAnsi"/>
          <w:color w:val="000000"/>
          <w:sz w:val="24"/>
          <w:szCs w:val="24"/>
        </w:rPr>
      </w:pPr>
      <w:r w:rsidRPr="00565FF2">
        <w:rPr>
          <w:rFonts w:cstheme="minorHAnsi"/>
          <w:b/>
          <w:bCs/>
          <w:color w:val="404040"/>
          <w:sz w:val="24"/>
          <w:szCs w:val="24"/>
        </w:rPr>
        <w:t xml:space="preserve"> </w:t>
      </w:r>
      <w:r w:rsidRPr="00565FF2">
        <w:rPr>
          <w:rFonts w:cstheme="minorHAnsi"/>
          <w:color w:val="000000"/>
          <w:sz w:val="24"/>
          <w:szCs w:val="24"/>
        </w:rPr>
        <w:t xml:space="preserve">GDU 700P – </w:t>
      </w:r>
      <w:proofErr w:type="gramStart"/>
      <w:r w:rsidRPr="00565FF2">
        <w:rPr>
          <w:rFonts w:cstheme="minorHAnsi"/>
          <w:color w:val="000000"/>
          <w:sz w:val="24"/>
          <w:szCs w:val="24"/>
        </w:rPr>
        <w:t>7”portrait</w:t>
      </w:r>
      <w:proofErr w:type="gramEnd"/>
      <w:r w:rsidRPr="00565FF2">
        <w:rPr>
          <w:rFonts w:cstheme="minorHAnsi"/>
          <w:color w:val="000000"/>
          <w:sz w:val="24"/>
          <w:szCs w:val="24"/>
        </w:rPr>
        <w:t xml:space="preserve"> display</w:t>
      </w:r>
    </w:p>
    <w:p w14:paraId="6C294CA9" w14:textId="77777777" w:rsidR="00E178B0" w:rsidRPr="00565FF2" w:rsidRDefault="00E178B0" w:rsidP="00E178B0">
      <w:pPr>
        <w:pStyle w:val="ListeParagraf"/>
        <w:numPr>
          <w:ilvl w:val="0"/>
          <w:numId w:val="8"/>
        </w:numPr>
        <w:autoSpaceDE w:val="0"/>
        <w:autoSpaceDN w:val="0"/>
        <w:adjustRightInd w:val="0"/>
        <w:spacing w:after="0" w:line="240" w:lineRule="auto"/>
        <w:rPr>
          <w:rFonts w:cstheme="minorHAnsi"/>
          <w:color w:val="000000"/>
          <w:sz w:val="24"/>
          <w:szCs w:val="24"/>
        </w:rPr>
      </w:pPr>
      <w:r w:rsidRPr="00565FF2">
        <w:rPr>
          <w:rFonts w:cstheme="minorHAnsi"/>
          <w:color w:val="000000"/>
          <w:sz w:val="24"/>
          <w:szCs w:val="24"/>
        </w:rPr>
        <w:t xml:space="preserve">GDU 700L – </w:t>
      </w:r>
      <w:proofErr w:type="gramStart"/>
      <w:r w:rsidRPr="00565FF2">
        <w:rPr>
          <w:rFonts w:cstheme="minorHAnsi"/>
          <w:color w:val="000000"/>
          <w:sz w:val="24"/>
          <w:szCs w:val="24"/>
        </w:rPr>
        <w:t>7”landscape</w:t>
      </w:r>
      <w:proofErr w:type="gramEnd"/>
      <w:r w:rsidRPr="00565FF2">
        <w:rPr>
          <w:rFonts w:cstheme="minorHAnsi"/>
          <w:color w:val="000000"/>
          <w:sz w:val="24"/>
          <w:szCs w:val="24"/>
        </w:rPr>
        <w:t xml:space="preserve"> display</w:t>
      </w:r>
    </w:p>
    <w:p w14:paraId="076ED6A6" w14:textId="77777777" w:rsidR="00E178B0" w:rsidRPr="00565FF2" w:rsidRDefault="00E178B0" w:rsidP="00E178B0">
      <w:pPr>
        <w:autoSpaceDE w:val="0"/>
        <w:autoSpaceDN w:val="0"/>
        <w:adjustRightInd w:val="0"/>
        <w:spacing w:after="0" w:line="240" w:lineRule="auto"/>
        <w:ind w:firstLine="720"/>
        <w:rPr>
          <w:rFonts w:cstheme="minorHAnsi"/>
          <w:color w:val="000000"/>
          <w:sz w:val="24"/>
          <w:szCs w:val="24"/>
        </w:rPr>
      </w:pPr>
      <w:r>
        <w:rPr>
          <w:rFonts w:cstheme="minorHAnsi"/>
          <w:color w:val="000000"/>
          <w:sz w:val="24"/>
          <w:szCs w:val="24"/>
        </w:rPr>
        <w:t xml:space="preserve">Display options can be seen at Figure 8. </w:t>
      </w:r>
      <w:r w:rsidRPr="00565FF2">
        <w:rPr>
          <w:rFonts w:cstheme="minorHAnsi"/>
          <w:color w:val="000000"/>
          <w:sz w:val="24"/>
          <w:szCs w:val="24"/>
        </w:rPr>
        <w:t>Depending on system specifics one or more of the following functions may apply:</w:t>
      </w:r>
    </w:p>
    <w:p w14:paraId="422D5D78" w14:textId="77777777" w:rsidR="00E178B0" w:rsidRDefault="00E178B0" w:rsidP="00E178B0">
      <w:pPr>
        <w:pStyle w:val="ListeParagraf"/>
        <w:numPr>
          <w:ilvl w:val="0"/>
          <w:numId w:val="9"/>
        </w:numPr>
        <w:autoSpaceDE w:val="0"/>
        <w:autoSpaceDN w:val="0"/>
        <w:adjustRightInd w:val="0"/>
        <w:spacing w:after="0" w:line="240" w:lineRule="auto"/>
        <w:rPr>
          <w:rFonts w:cstheme="minorHAnsi"/>
          <w:color w:val="000000"/>
          <w:sz w:val="24"/>
          <w:szCs w:val="24"/>
        </w:rPr>
      </w:pPr>
      <w:r w:rsidRPr="00565FF2">
        <w:rPr>
          <w:rFonts w:cstheme="minorHAnsi"/>
          <w:b/>
          <w:color w:val="000000"/>
          <w:sz w:val="24"/>
          <w:szCs w:val="24"/>
        </w:rPr>
        <w:t>Primary Flight Display (PFD)</w:t>
      </w:r>
      <w:r w:rsidRPr="00565FF2">
        <w:rPr>
          <w:rFonts w:cstheme="minorHAnsi"/>
          <w:color w:val="000000"/>
          <w:sz w:val="24"/>
          <w:szCs w:val="24"/>
        </w:rPr>
        <w:t xml:space="preserve"> – provides attitude, heading, air data, and</w:t>
      </w:r>
      <w:r>
        <w:rPr>
          <w:rFonts w:cstheme="minorHAnsi"/>
          <w:color w:val="000000"/>
          <w:sz w:val="24"/>
          <w:szCs w:val="24"/>
        </w:rPr>
        <w:t xml:space="preserve"> </w:t>
      </w:r>
      <w:r w:rsidRPr="00565FF2">
        <w:rPr>
          <w:rFonts w:cstheme="minorHAnsi"/>
          <w:color w:val="000000"/>
          <w:sz w:val="24"/>
          <w:szCs w:val="24"/>
        </w:rPr>
        <w:t xml:space="preserve">navigation information to the pilot </w:t>
      </w:r>
    </w:p>
    <w:p w14:paraId="6167A327" w14:textId="77777777" w:rsidR="00E178B0" w:rsidRDefault="00E178B0" w:rsidP="00E178B0">
      <w:pPr>
        <w:pStyle w:val="ListeParagraf"/>
        <w:numPr>
          <w:ilvl w:val="0"/>
          <w:numId w:val="9"/>
        </w:numPr>
        <w:autoSpaceDE w:val="0"/>
        <w:autoSpaceDN w:val="0"/>
        <w:adjustRightInd w:val="0"/>
        <w:spacing w:after="0" w:line="240" w:lineRule="auto"/>
        <w:rPr>
          <w:rFonts w:cstheme="minorHAnsi"/>
          <w:color w:val="000000"/>
          <w:sz w:val="24"/>
          <w:szCs w:val="24"/>
        </w:rPr>
      </w:pPr>
      <w:r w:rsidRPr="00565FF2">
        <w:rPr>
          <w:rFonts w:cstheme="minorHAnsi"/>
          <w:b/>
          <w:color w:val="000000"/>
          <w:sz w:val="24"/>
          <w:szCs w:val="24"/>
        </w:rPr>
        <w:t xml:space="preserve">Multi-Function Display (MFD) </w:t>
      </w:r>
      <w:r w:rsidRPr="00565FF2">
        <w:rPr>
          <w:rFonts w:cstheme="minorHAnsi"/>
          <w:color w:val="000000"/>
          <w:sz w:val="24"/>
          <w:szCs w:val="24"/>
        </w:rPr>
        <w:t xml:space="preserve">– provides pilot awareness of factors that may affect the overall conduct of a flight </w:t>
      </w:r>
    </w:p>
    <w:p w14:paraId="5FEAF1D9" w14:textId="77777777" w:rsidR="00E178B0" w:rsidRDefault="00E178B0" w:rsidP="00E178B0">
      <w:pPr>
        <w:pStyle w:val="ListeParagraf"/>
        <w:numPr>
          <w:ilvl w:val="0"/>
          <w:numId w:val="9"/>
        </w:numPr>
        <w:autoSpaceDE w:val="0"/>
        <w:autoSpaceDN w:val="0"/>
        <w:adjustRightInd w:val="0"/>
        <w:spacing w:after="0" w:line="240" w:lineRule="auto"/>
        <w:rPr>
          <w:rFonts w:cstheme="minorHAnsi"/>
          <w:color w:val="000000"/>
          <w:sz w:val="24"/>
          <w:szCs w:val="24"/>
        </w:rPr>
      </w:pPr>
      <w:r w:rsidRPr="00565FF2">
        <w:rPr>
          <w:rFonts w:cstheme="minorHAnsi"/>
          <w:b/>
          <w:color w:val="000000"/>
          <w:sz w:val="24"/>
          <w:szCs w:val="24"/>
        </w:rPr>
        <w:t>Engine Indicating System (EIS)</w:t>
      </w:r>
      <w:r w:rsidRPr="00565FF2">
        <w:rPr>
          <w:rFonts w:cstheme="minorHAnsi"/>
          <w:color w:val="000000"/>
          <w:sz w:val="24"/>
          <w:szCs w:val="24"/>
        </w:rPr>
        <w:t xml:space="preserve"> – provides engine and airframe operating</w:t>
      </w:r>
      <w:r>
        <w:rPr>
          <w:rFonts w:cstheme="minorHAnsi"/>
          <w:color w:val="000000"/>
          <w:sz w:val="24"/>
          <w:szCs w:val="24"/>
        </w:rPr>
        <w:t xml:space="preserve"> </w:t>
      </w:r>
      <w:r w:rsidRPr="00565FF2">
        <w:rPr>
          <w:rFonts w:cstheme="minorHAnsi"/>
          <w:color w:val="000000"/>
          <w:sz w:val="24"/>
          <w:szCs w:val="24"/>
        </w:rPr>
        <w:t>parameters to the pilot</w:t>
      </w:r>
    </w:p>
    <w:p w14:paraId="534CF423" w14:textId="542E2340" w:rsidR="00E178B0" w:rsidRDefault="00E178B0" w:rsidP="00E178B0">
      <w:pPr>
        <w:autoSpaceDE w:val="0"/>
        <w:autoSpaceDN w:val="0"/>
        <w:adjustRightInd w:val="0"/>
        <w:spacing w:after="0" w:line="240" w:lineRule="auto"/>
        <w:rPr>
          <w:rFonts w:cstheme="minorHAnsi"/>
          <w:color w:val="000000"/>
          <w:sz w:val="24"/>
          <w:szCs w:val="24"/>
        </w:rPr>
      </w:pPr>
    </w:p>
    <w:p w14:paraId="1EB84B75" w14:textId="77777777" w:rsidR="00E178B0" w:rsidRPr="00FF44A6" w:rsidRDefault="00E178B0" w:rsidP="00E178B0">
      <w:pPr>
        <w:autoSpaceDE w:val="0"/>
        <w:autoSpaceDN w:val="0"/>
        <w:adjustRightInd w:val="0"/>
        <w:spacing w:after="0" w:line="240" w:lineRule="auto"/>
        <w:rPr>
          <w:rFonts w:cstheme="minorHAnsi"/>
          <w:color w:val="000000"/>
          <w:sz w:val="24"/>
          <w:szCs w:val="24"/>
        </w:rPr>
      </w:pPr>
    </w:p>
    <w:p w14:paraId="419FC1CF" w14:textId="2E378892" w:rsidR="00E178B0" w:rsidRPr="00565FF2" w:rsidRDefault="00E178B0" w:rsidP="00E178B0">
      <w:pPr>
        <w:rPr>
          <w:rFonts w:cstheme="minorHAnsi"/>
        </w:rPr>
      </w:pPr>
      <w:r>
        <w:rPr>
          <w:rFonts w:cstheme="minorHAnsi"/>
        </w:rPr>
        <w:tab/>
        <w:t xml:space="preserve">Due to its natural support to EIS, we decided to use G500 TXI over G500.  With an integrated EIS at Figure 9, G500 TXI can simply display any vital engine information </w:t>
      </w:r>
      <w:r w:rsidR="00A002C9">
        <w:rPr>
          <w:rFonts w:cstheme="minorHAnsi"/>
        </w:rPr>
        <w:t>on</w:t>
      </w:r>
      <w:r>
        <w:rPr>
          <w:rFonts w:cstheme="minorHAnsi"/>
        </w:rPr>
        <w:t xml:space="preserve"> its screen. Considering the display configurations for the 1060, 700P and 700L at Figures 10, 11 and 12 respectively, we decided to use 10” configuration and 7” configuration of the G500 TXI instead of dual 7” option. Using </w:t>
      </w:r>
      <w:r w:rsidRPr="00F519D1">
        <w:rPr>
          <w:rFonts w:cstheme="minorHAnsi"/>
        </w:rPr>
        <w:t>MFD/PFD</w:t>
      </w:r>
      <w:r>
        <w:rPr>
          <w:rFonts w:cstheme="minorHAnsi"/>
        </w:rPr>
        <w:t xml:space="preserve"> configuration of 10” </w:t>
      </w:r>
      <w:r w:rsidR="00F519D1">
        <w:rPr>
          <w:rFonts w:cstheme="minorHAnsi"/>
        </w:rPr>
        <w:t>configuration</w:t>
      </w:r>
      <w:r>
        <w:rPr>
          <w:rFonts w:cstheme="minorHAnsi"/>
        </w:rPr>
        <w:t xml:space="preserve"> and EIS only mode of 7” </w:t>
      </w:r>
      <w:r w:rsidR="00F519D1">
        <w:rPr>
          <w:rFonts w:cstheme="minorHAnsi"/>
        </w:rPr>
        <w:t>configuration</w:t>
      </w:r>
      <w:r>
        <w:rPr>
          <w:rFonts w:cstheme="minorHAnsi"/>
        </w:rPr>
        <w:t xml:space="preserve">, pilots can be informed about the plane from two screen.  </w:t>
      </w:r>
    </w:p>
    <w:p w14:paraId="28DAF3E9" w14:textId="77777777" w:rsidR="00E178B0" w:rsidRDefault="00E178B0" w:rsidP="00E178B0">
      <w:pPr>
        <w:keepNext/>
        <w:jc w:val="center"/>
      </w:pPr>
      <w:r w:rsidRPr="00565FF2">
        <w:rPr>
          <w:rFonts w:cstheme="minorHAnsi"/>
          <w:noProof/>
        </w:rPr>
        <w:lastRenderedPageBreak/>
        <w:drawing>
          <wp:inline distT="0" distB="0" distL="0" distR="0" wp14:anchorId="34BFB817" wp14:editId="3A0621DF">
            <wp:extent cx="3545289" cy="2638425"/>
            <wp:effectExtent l="0" t="0" r="444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5289" cy="2638425"/>
                    </a:xfrm>
                    <a:prstGeom prst="rect">
                      <a:avLst/>
                    </a:prstGeom>
                  </pic:spPr>
                </pic:pic>
              </a:graphicData>
            </a:graphic>
          </wp:inline>
        </w:drawing>
      </w:r>
    </w:p>
    <w:p w14:paraId="72CBFB5F" w14:textId="06C6E15D" w:rsidR="00E178B0" w:rsidRDefault="00E178B0" w:rsidP="00E178B0">
      <w:pPr>
        <w:pStyle w:val="ResimYazs"/>
        <w:jc w:val="center"/>
      </w:pPr>
      <w:r>
        <w:t xml:space="preserve">Figure </w:t>
      </w:r>
      <w:r>
        <w:rPr>
          <w:noProof/>
        </w:rPr>
        <w:fldChar w:fldCharType="begin"/>
      </w:r>
      <w:r>
        <w:rPr>
          <w:noProof/>
        </w:rPr>
        <w:instrText xml:space="preserve"> SEQ Figure \* ARABIC </w:instrText>
      </w:r>
      <w:r>
        <w:rPr>
          <w:noProof/>
        </w:rPr>
        <w:fldChar w:fldCharType="separate"/>
      </w:r>
      <w:r w:rsidR="003D02F5">
        <w:rPr>
          <w:noProof/>
        </w:rPr>
        <w:t>1</w:t>
      </w:r>
      <w:r>
        <w:rPr>
          <w:noProof/>
        </w:rPr>
        <w:fldChar w:fldCharType="end"/>
      </w:r>
      <w:r>
        <w:t xml:space="preserve"> </w:t>
      </w:r>
      <w:r w:rsidRPr="00E32703">
        <w:t>GDU 1060 Display Configuration</w:t>
      </w:r>
    </w:p>
    <w:p w14:paraId="16776187" w14:textId="77777777" w:rsidR="00E178B0" w:rsidRDefault="00E178B0" w:rsidP="00E178B0">
      <w:pPr>
        <w:keepNext/>
        <w:jc w:val="center"/>
        <w:rPr>
          <w:rFonts w:cstheme="minorHAnsi"/>
          <w:noProof/>
        </w:rPr>
      </w:pPr>
    </w:p>
    <w:p w14:paraId="7CE52ED0" w14:textId="77777777" w:rsidR="00E178B0" w:rsidRDefault="00E178B0" w:rsidP="00E178B0">
      <w:pPr>
        <w:keepNext/>
        <w:jc w:val="center"/>
      </w:pPr>
      <w:r w:rsidRPr="00565FF2">
        <w:rPr>
          <w:rFonts w:cstheme="minorHAnsi"/>
          <w:noProof/>
        </w:rPr>
        <w:drawing>
          <wp:inline distT="0" distB="0" distL="0" distR="0" wp14:anchorId="184E47D9" wp14:editId="0E270F86">
            <wp:extent cx="3133725" cy="3667125"/>
            <wp:effectExtent l="0" t="0" r="9525"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404"/>
                    <a:stretch/>
                  </pic:blipFill>
                  <pic:spPr bwMode="auto">
                    <a:xfrm>
                      <a:off x="0" y="0"/>
                      <a:ext cx="3133776" cy="3667185"/>
                    </a:xfrm>
                    <a:prstGeom prst="rect">
                      <a:avLst/>
                    </a:prstGeom>
                    <a:ln>
                      <a:noFill/>
                    </a:ln>
                    <a:extLst>
                      <a:ext uri="{53640926-AAD7-44D8-BBD7-CCE9431645EC}">
                        <a14:shadowObscured xmlns:a14="http://schemas.microsoft.com/office/drawing/2010/main"/>
                      </a:ext>
                    </a:extLst>
                  </pic:spPr>
                </pic:pic>
              </a:graphicData>
            </a:graphic>
          </wp:inline>
        </w:drawing>
      </w:r>
    </w:p>
    <w:p w14:paraId="7F41D94B" w14:textId="1AC24527" w:rsidR="00E178B0" w:rsidRPr="00565FF2" w:rsidRDefault="00E178B0" w:rsidP="00E178B0">
      <w:pPr>
        <w:pStyle w:val="ResimYazs"/>
        <w:jc w:val="center"/>
        <w:rPr>
          <w:rFonts w:cstheme="minorHAnsi"/>
        </w:rPr>
      </w:pPr>
      <w:r>
        <w:t xml:space="preserve">Figure </w:t>
      </w:r>
      <w:r>
        <w:rPr>
          <w:noProof/>
        </w:rPr>
        <w:fldChar w:fldCharType="begin"/>
      </w:r>
      <w:r>
        <w:rPr>
          <w:noProof/>
        </w:rPr>
        <w:instrText xml:space="preserve"> SEQ Figure \* ARABIC </w:instrText>
      </w:r>
      <w:r>
        <w:rPr>
          <w:noProof/>
        </w:rPr>
        <w:fldChar w:fldCharType="separate"/>
      </w:r>
      <w:r w:rsidR="003D02F5">
        <w:rPr>
          <w:noProof/>
        </w:rPr>
        <w:t>2</w:t>
      </w:r>
      <w:r>
        <w:rPr>
          <w:noProof/>
        </w:rPr>
        <w:fldChar w:fldCharType="end"/>
      </w:r>
      <w:r>
        <w:t xml:space="preserve"> </w:t>
      </w:r>
      <w:r w:rsidRPr="007222B0">
        <w:t xml:space="preserve">GDU </w:t>
      </w:r>
      <w:r>
        <w:t xml:space="preserve">700P </w:t>
      </w:r>
      <w:r w:rsidRPr="007222B0">
        <w:t>Display Configuration</w:t>
      </w:r>
    </w:p>
    <w:p w14:paraId="1C3A1CA4" w14:textId="77777777" w:rsidR="00E178B0" w:rsidRDefault="00E178B0" w:rsidP="00E178B0">
      <w:pPr>
        <w:keepNext/>
        <w:jc w:val="center"/>
      </w:pPr>
    </w:p>
    <w:p w14:paraId="7C6985EF" w14:textId="77777777" w:rsidR="00E178B0" w:rsidRPr="00565FF2" w:rsidRDefault="00E178B0" w:rsidP="00E178B0">
      <w:pPr>
        <w:rPr>
          <w:rFonts w:cstheme="minorHAnsi"/>
        </w:rPr>
      </w:pPr>
    </w:p>
    <w:p w14:paraId="7744112A" w14:textId="2580ED7A" w:rsidR="00E178B0" w:rsidRDefault="00E178B0" w:rsidP="00E178B0">
      <w:pPr>
        <w:rPr>
          <w:rFonts w:cstheme="minorHAnsi"/>
        </w:rPr>
      </w:pPr>
    </w:p>
    <w:p w14:paraId="5E232C52" w14:textId="77777777" w:rsidR="00F519D1" w:rsidRPr="00565FF2" w:rsidRDefault="00F519D1" w:rsidP="00E178B0">
      <w:pPr>
        <w:rPr>
          <w:rFonts w:cstheme="minorHAnsi"/>
        </w:rPr>
      </w:pPr>
    </w:p>
    <w:p w14:paraId="09537577" w14:textId="77777777" w:rsidR="00E178B0" w:rsidRDefault="00E178B0" w:rsidP="00E178B0">
      <w:pPr>
        <w:keepNext/>
        <w:jc w:val="center"/>
      </w:pPr>
      <w:r w:rsidRPr="00565FF2">
        <w:rPr>
          <w:rFonts w:cstheme="minorHAnsi"/>
          <w:noProof/>
        </w:rPr>
        <w:drawing>
          <wp:inline distT="0" distB="0" distL="0" distR="0" wp14:anchorId="0B8B4A4B" wp14:editId="79ADE513">
            <wp:extent cx="4838700" cy="612457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8700" cy="6124575"/>
                    </a:xfrm>
                    <a:prstGeom prst="rect">
                      <a:avLst/>
                    </a:prstGeom>
                  </pic:spPr>
                </pic:pic>
              </a:graphicData>
            </a:graphic>
          </wp:inline>
        </w:drawing>
      </w:r>
    </w:p>
    <w:p w14:paraId="61CE1DC9" w14:textId="10A926AE" w:rsidR="00E178B0" w:rsidRPr="00565FF2" w:rsidRDefault="00E178B0" w:rsidP="00E178B0">
      <w:pPr>
        <w:pStyle w:val="ResimYazs"/>
        <w:jc w:val="center"/>
        <w:rPr>
          <w:rFonts w:cstheme="minorHAnsi"/>
        </w:rPr>
      </w:pPr>
      <w:r>
        <w:t xml:space="preserve">Figure </w:t>
      </w:r>
      <w:r>
        <w:rPr>
          <w:noProof/>
        </w:rPr>
        <w:fldChar w:fldCharType="begin"/>
      </w:r>
      <w:r>
        <w:rPr>
          <w:noProof/>
        </w:rPr>
        <w:instrText xml:space="preserve"> SEQ Figure \* ARABIC </w:instrText>
      </w:r>
      <w:r>
        <w:rPr>
          <w:noProof/>
        </w:rPr>
        <w:fldChar w:fldCharType="separate"/>
      </w:r>
      <w:r w:rsidR="003D02F5">
        <w:rPr>
          <w:noProof/>
        </w:rPr>
        <w:t>3</w:t>
      </w:r>
      <w:r>
        <w:rPr>
          <w:noProof/>
        </w:rPr>
        <w:fldChar w:fldCharType="end"/>
      </w:r>
      <w:r>
        <w:t xml:space="preserve"> System Functions</w:t>
      </w:r>
    </w:p>
    <w:p w14:paraId="3B5993C4" w14:textId="77777777" w:rsidR="00E178B0" w:rsidRPr="00565FF2" w:rsidRDefault="00E178B0" w:rsidP="00E178B0">
      <w:pPr>
        <w:jc w:val="center"/>
        <w:rPr>
          <w:rFonts w:cstheme="minorHAnsi"/>
        </w:rPr>
      </w:pPr>
      <w:r>
        <w:rPr>
          <w:rFonts w:cstheme="minorHAnsi"/>
        </w:rPr>
        <w:t>System functions of G500 TXI can be seen at Figure 13 while electrical loads of subsystems of G500 TXI can be seen at Figure 14.</w:t>
      </w:r>
    </w:p>
    <w:p w14:paraId="7686A7AF" w14:textId="77777777" w:rsidR="00E178B0" w:rsidRDefault="00E178B0" w:rsidP="00E178B0">
      <w:pPr>
        <w:keepNext/>
        <w:jc w:val="center"/>
      </w:pPr>
      <w:r w:rsidRPr="00565FF2">
        <w:rPr>
          <w:rFonts w:cstheme="minorHAnsi"/>
          <w:noProof/>
        </w:rPr>
        <w:lastRenderedPageBreak/>
        <w:drawing>
          <wp:inline distT="0" distB="0" distL="0" distR="0" wp14:anchorId="1F3A1532" wp14:editId="124BEC6B">
            <wp:extent cx="5972810" cy="2932430"/>
            <wp:effectExtent l="0" t="0" r="8890" b="127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2932430"/>
                    </a:xfrm>
                    <a:prstGeom prst="rect">
                      <a:avLst/>
                    </a:prstGeom>
                  </pic:spPr>
                </pic:pic>
              </a:graphicData>
            </a:graphic>
          </wp:inline>
        </w:drawing>
      </w:r>
    </w:p>
    <w:p w14:paraId="26DBCA7B" w14:textId="589CC77B" w:rsidR="00E178B0" w:rsidRPr="00E5725B" w:rsidRDefault="00E178B0" w:rsidP="00E178B0">
      <w:pPr>
        <w:jc w:val="center"/>
        <w:rPr>
          <w:sz w:val="18"/>
        </w:rPr>
      </w:pPr>
      <w:r w:rsidRPr="00E5725B">
        <w:rPr>
          <w:sz w:val="18"/>
        </w:rPr>
        <w:t xml:space="preserve">Figure </w:t>
      </w:r>
      <w:r w:rsidRPr="00E5725B">
        <w:rPr>
          <w:sz w:val="18"/>
        </w:rPr>
        <w:fldChar w:fldCharType="begin"/>
      </w:r>
      <w:r w:rsidRPr="00E5725B">
        <w:rPr>
          <w:sz w:val="18"/>
        </w:rPr>
        <w:instrText xml:space="preserve"> SEQ Figure \* ARABIC </w:instrText>
      </w:r>
      <w:r w:rsidRPr="00E5725B">
        <w:rPr>
          <w:sz w:val="18"/>
        </w:rPr>
        <w:fldChar w:fldCharType="separate"/>
      </w:r>
      <w:r w:rsidR="003D02F5">
        <w:rPr>
          <w:noProof/>
          <w:sz w:val="18"/>
        </w:rPr>
        <w:t>4</w:t>
      </w:r>
      <w:r w:rsidRPr="00E5725B">
        <w:rPr>
          <w:sz w:val="18"/>
        </w:rPr>
        <w:fldChar w:fldCharType="end"/>
      </w:r>
      <w:r w:rsidRPr="00E5725B">
        <w:rPr>
          <w:sz w:val="18"/>
        </w:rPr>
        <w:t xml:space="preserve"> Electrical Load of Subsystems of G500 TXI</w:t>
      </w:r>
    </w:p>
    <w:p w14:paraId="58F3855B" w14:textId="77777777" w:rsidR="00E178B0" w:rsidRDefault="00E178B0" w:rsidP="00E178B0"/>
    <w:p w14:paraId="114FE880" w14:textId="77777777" w:rsidR="00E178B0" w:rsidRPr="0010075C" w:rsidRDefault="00E178B0" w:rsidP="00E178B0"/>
    <w:p w14:paraId="41973451" w14:textId="77777777" w:rsidR="00E178B0" w:rsidRPr="000B22C0" w:rsidRDefault="00E178B0" w:rsidP="00E178B0"/>
    <w:p w14:paraId="60BEDBA5" w14:textId="77777777" w:rsidR="00E178B0" w:rsidRDefault="00E178B0" w:rsidP="00E178B0">
      <w:pPr>
        <w:pStyle w:val="Balk3"/>
        <w:numPr>
          <w:ilvl w:val="2"/>
          <w:numId w:val="2"/>
        </w:numPr>
      </w:pPr>
      <w:bookmarkStart w:id="4" w:name="_Toc528885919"/>
      <w:r>
        <w:t>Garmin GTN750</w:t>
      </w:r>
      <w:bookmarkEnd w:id="4"/>
    </w:p>
    <w:p w14:paraId="14FD2914" w14:textId="77777777" w:rsidR="00E178B0" w:rsidRDefault="00E178B0" w:rsidP="00E178B0">
      <w:pPr>
        <w:keepNext/>
        <w:jc w:val="center"/>
      </w:pPr>
    </w:p>
    <w:p w14:paraId="4F1D9977" w14:textId="77777777" w:rsidR="00E178B0" w:rsidRDefault="00E178B0" w:rsidP="00E178B0">
      <w:pPr>
        <w:keepNext/>
        <w:jc w:val="center"/>
      </w:pPr>
      <w:r>
        <w:rPr>
          <w:noProof/>
        </w:rPr>
        <w:drawing>
          <wp:inline distT="0" distB="0" distL="0" distR="0" wp14:anchorId="05B982C4" wp14:editId="75CE6CB8">
            <wp:extent cx="3325910" cy="3186093"/>
            <wp:effectExtent l="0" t="0" r="8255" b="0"/>
            <wp:docPr id="15" name="Resim 15" descr="https://static.garmincdn.com/en/products/010-00820-50/g/cf-lg-b5662f3f-1bf2-4e20-bd4c-6d7a434ecd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garmincdn.com/en/products/010-00820-50/g/cf-lg-b5662f3f-1bf2-4e20-bd4c-6d7a434ecd3a.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6906" t="6906" r="7440" b="11041"/>
                    <a:stretch/>
                  </pic:blipFill>
                  <pic:spPr bwMode="auto">
                    <a:xfrm>
                      <a:off x="0" y="0"/>
                      <a:ext cx="3329858" cy="3189876"/>
                    </a:xfrm>
                    <a:prstGeom prst="rect">
                      <a:avLst/>
                    </a:prstGeom>
                    <a:noFill/>
                    <a:ln>
                      <a:noFill/>
                    </a:ln>
                    <a:extLst>
                      <a:ext uri="{53640926-AAD7-44D8-BBD7-CCE9431645EC}">
                        <a14:shadowObscured xmlns:a14="http://schemas.microsoft.com/office/drawing/2010/main"/>
                      </a:ext>
                    </a:extLst>
                  </pic:spPr>
                </pic:pic>
              </a:graphicData>
            </a:graphic>
          </wp:inline>
        </w:drawing>
      </w:r>
    </w:p>
    <w:p w14:paraId="3D9542B9" w14:textId="45622F3A" w:rsidR="00E178B0" w:rsidRDefault="00E178B0" w:rsidP="00E178B0">
      <w:pPr>
        <w:pStyle w:val="ResimYazs"/>
        <w:jc w:val="center"/>
      </w:pPr>
      <w:r>
        <w:t xml:space="preserve">Figure </w:t>
      </w:r>
      <w:r>
        <w:rPr>
          <w:noProof/>
        </w:rPr>
        <w:fldChar w:fldCharType="begin"/>
      </w:r>
      <w:r>
        <w:rPr>
          <w:noProof/>
        </w:rPr>
        <w:instrText xml:space="preserve"> SEQ Figure \* ARABIC </w:instrText>
      </w:r>
      <w:r>
        <w:rPr>
          <w:noProof/>
        </w:rPr>
        <w:fldChar w:fldCharType="separate"/>
      </w:r>
      <w:r w:rsidR="003D02F5">
        <w:rPr>
          <w:noProof/>
        </w:rPr>
        <w:t>5</w:t>
      </w:r>
      <w:r>
        <w:rPr>
          <w:noProof/>
        </w:rPr>
        <w:fldChar w:fldCharType="end"/>
      </w:r>
      <w:r>
        <w:t xml:space="preserve"> Garmin GTN750</w:t>
      </w:r>
    </w:p>
    <w:p w14:paraId="3C139B62" w14:textId="77777777" w:rsidR="00E178B0" w:rsidRDefault="00E178B0" w:rsidP="00E178B0">
      <w:pPr>
        <w:pStyle w:val="Balk3"/>
        <w:numPr>
          <w:ilvl w:val="2"/>
          <w:numId w:val="2"/>
        </w:numPr>
      </w:pPr>
      <w:bookmarkStart w:id="5" w:name="_Toc528885920"/>
      <w:r>
        <w:lastRenderedPageBreak/>
        <w:t>Garmin GMA345</w:t>
      </w:r>
      <w:bookmarkEnd w:id="5"/>
    </w:p>
    <w:p w14:paraId="573CE0E8" w14:textId="77777777" w:rsidR="00E178B0" w:rsidRDefault="00E178B0" w:rsidP="00E178B0">
      <w:pPr>
        <w:keepNext/>
        <w:autoSpaceDE w:val="0"/>
        <w:autoSpaceDN w:val="0"/>
        <w:adjustRightInd w:val="0"/>
        <w:spacing w:after="0" w:line="240" w:lineRule="auto"/>
        <w:jc w:val="center"/>
      </w:pPr>
      <w:r>
        <w:rPr>
          <w:noProof/>
        </w:rPr>
        <w:drawing>
          <wp:inline distT="0" distB="0" distL="0" distR="0" wp14:anchorId="29F03E8E" wp14:editId="333FDCA9">
            <wp:extent cx="3924300" cy="1914951"/>
            <wp:effectExtent l="0" t="0" r="0"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8162" cy="1916835"/>
                    </a:xfrm>
                    <a:prstGeom prst="rect">
                      <a:avLst/>
                    </a:prstGeom>
                  </pic:spPr>
                </pic:pic>
              </a:graphicData>
            </a:graphic>
          </wp:inline>
        </w:drawing>
      </w:r>
    </w:p>
    <w:p w14:paraId="558D0A1C" w14:textId="6D7655E7" w:rsidR="00E178B0" w:rsidRDefault="00E178B0" w:rsidP="00E178B0">
      <w:pPr>
        <w:pStyle w:val="ResimYazs"/>
        <w:jc w:val="center"/>
      </w:pPr>
      <w:r>
        <w:t xml:space="preserve">Figure </w:t>
      </w:r>
      <w:r>
        <w:rPr>
          <w:noProof/>
        </w:rPr>
        <w:fldChar w:fldCharType="begin"/>
      </w:r>
      <w:r>
        <w:rPr>
          <w:noProof/>
        </w:rPr>
        <w:instrText xml:space="preserve"> SEQ Figure \* ARABIC </w:instrText>
      </w:r>
      <w:r>
        <w:rPr>
          <w:noProof/>
        </w:rPr>
        <w:fldChar w:fldCharType="separate"/>
      </w:r>
      <w:r w:rsidR="003D02F5">
        <w:rPr>
          <w:noProof/>
        </w:rPr>
        <w:t>6</w:t>
      </w:r>
      <w:r>
        <w:rPr>
          <w:noProof/>
        </w:rPr>
        <w:fldChar w:fldCharType="end"/>
      </w:r>
      <w:r>
        <w:t xml:space="preserve"> Garmin GMA 345</w:t>
      </w:r>
    </w:p>
    <w:p w14:paraId="1EC9A83E" w14:textId="77777777" w:rsidR="00E178B0" w:rsidRDefault="00E178B0" w:rsidP="00E178B0"/>
    <w:p w14:paraId="394824B8" w14:textId="77777777" w:rsidR="00E178B0" w:rsidRPr="00D13582" w:rsidRDefault="00E178B0" w:rsidP="00E178B0"/>
    <w:p w14:paraId="1FB58AA7" w14:textId="77777777" w:rsidR="00E178B0" w:rsidRDefault="00E178B0" w:rsidP="00E178B0">
      <w:pPr>
        <w:pStyle w:val="Balk3"/>
        <w:numPr>
          <w:ilvl w:val="2"/>
          <w:numId w:val="2"/>
        </w:numPr>
      </w:pPr>
      <w:bookmarkStart w:id="6" w:name="_Toc528885921"/>
      <w:r>
        <w:t>Garmin GTX345</w:t>
      </w:r>
      <w:bookmarkEnd w:id="6"/>
    </w:p>
    <w:p w14:paraId="1294DA0C" w14:textId="77777777" w:rsidR="00E178B0" w:rsidRDefault="00E178B0" w:rsidP="00E178B0">
      <w:pPr>
        <w:keepNext/>
        <w:autoSpaceDE w:val="0"/>
        <w:autoSpaceDN w:val="0"/>
        <w:adjustRightInd w:val="0"/>
        <w:spacing w:after="0" w:line="240" w:lineRule="auto"/>
        <w:ind w:firstLine="720"/>
        <w:jc w:val="center"/>
      </w:pPr>
      <w:r>
        <w:rPr>
          <w:noProof/>
        </w:rPr>
        <w:drawing>
          <wp:inline distT="0" distB="0" distL="0" distR="0" wp14:anchorId="15204EA7" wp14:editId="040FEA75">
            <wp:extent cx="4572000" cy="1623060"/>
            <wp:effectExtent l="0" t="0" r="0" b="0"/>
            <wp:docPr id="27" name="Resim 27" descr="https://static.garmincdn.com/en/products/010-01216-00/g/rf-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garmincdn.com/en/products/010-01216-00/g/rf-lg.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333" t="32333" r="333" b="32167"/>
                    <a:stretch/>
                  </pic:blipFill>
                  <pic:spPr bwMode="auto">
                    <a:xfrm>
                      <a:off x="0" y="0"/>
                      <a:ext cx="4587950" cy="1628722"/>
                    </a:xfrm>
                    <a:prstGeom prst="rect">
                      <a:avLst/>
                    </a:prstGeom>
                    <a:noFill/>
                    <a:ln>
                      <a:noFill/>
                    </a:ln>
                    <a:extLst>
                      <a:ext uri="{53640926-AAD7-44D8-BBD7-CCE9431645EC}">
                        <a14:shadowObscured xmlns:a14="http://schemas.microsoft.com/office/drawing/2010/main"/>
                      </a:ext>
                    </a:extLst>
                  </pic:spPr>
                </pic:pic>
              </a:graphicData>
            </a:graphic>
          </wp:inline>
        </w:drawing>
      </w:r>
    </w:p>
    <w:p w14:paraId="3C2421FD" w14:textId="0CC88384" w:rsidR="00E178B0" w:rsidRDefault="00E178B0" w:rsidP="007156FA">
      <w:pPr>
        <w:pStyle w:val="ResimYazs"/>
        <w:jc w:val="center"/>
      </w:pPr>
      <w:r>
        <w:t xml:space="preserve">Figure </w:t>
      </w:r>
      <w:r>
        <w:rPr>
          <w:noProof/>
        </w:rPr>
        <w:fldChar w:fldCharType="begin"/>
      </w:r>
      <w:r>
        <w:rPr>
          <w:noProof/>
        </w:rPr>
        <w:instrText xml:space="preserve"> SEQ Figure \* ARABIC </w:instrText>
      </w:r>
      <w:r>
        <w:rPr>
          <w:noProof/>
        </w:rPr>
        <w:fldChar w:fldCharType="separate"/>
      </w:r>
      <w:r w:rsidR="003D02F5">
        <w:rPr>
          <w:noProof/>
        </w:rPr>
        <w:t>7</w:t>
      </w:r>
      <w:r>
        <w:rPr>
          <w:noProof/>
        </w:rPr>
        <w:fldChar w:fldCharType="end"/>
      </w:r>
      <w:r>
        <w:t xml:space="preserve"> Garmin GTX 335/345</w:t>
      </w:r>
    </w:p>
    <w:p w14:paraId="59885000" w14:textId="77777777" w:rsidR="00E178B0" w:rsidRDefault="00E178B0" w:rsidP="00E178B0">
      <w:pPr>
        <w:pStyle w:val="Balk3"/>
        <w:numPr>
          <w:ilvl w:val="2"/>
          <w:numId w:val="2"/>
        </w:numPr>
      </w:pPr>
      <w:bookmarkStart w:id="7" w:name="_Toc528885922"/>
      <w:r>
        <w:t>Garmin G5</w:t>
      </w:r>
      <w:bookmarkEnd w:id="7"/>
    </w:p>
    <w:p w14:paraId="5D72015D" w14:textId="77777777" w:rsidR="00E178B0" w:rsidRDefault="00E178B0" w:rsidP="007156FA">
      <w:pPr>
        <w:jc w:val="center"/>
      </w:pPr>
      <w:r>
        <w:rPr>
          <w:noProof/>
        </w:rPr>
        <w:drawing>
          <wp:inline distT="0" distB="0" distL="0" distR="0" wp14:anchorId="333979E9" wp14:editId="7B5C0273">
            <wp:extent cx="3295635" cy="2558336"/>
            <wp:effectExtent l="0" t="0" r="635" b="0"/>
            <wp:docPr id="16" name="Resim 16" descr="https://static.garmincdn.com/en/products/K10-00280-00/v/cf-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garmincdn.com/en/products/K10-00280-00/v/cf-lg.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6077" b="16295"/>
                    <a:stretch/>
                  </pic:blipFill>
                  <pic:spPr bwMode="auto">
                    <a:xfrm>
                      <a:off x="0" y="0"/>
                      <a:ext cx="3301513" cy="2562899"/>
                    </a:xfrm>
                    <a:prstGeom prst="rect">
                      <a:avLst/>
                    </a:prstGeom>
                    <a:noFill/>
                    <a:ln>
                      <a:noFill/>
                    </a:ln>
                    <a:extLst>
                      <a:ext uri="{53640926-AAD7-44D8-BBD7-CCE9431645EC}">
                        <a14:shadowObscured xmlns:a14="http://schemas.microsoft.com/office/drawing/2010/main"/>
                      </a:ext>
                    </a:extLst>
                  </pic:spPr>
                </pic:pic>
              </a:graphicData>
            </a:graphic>
          </wp:inline>
        </w:drawing>
      </w:r>
    </w:p>
    <w:p w14:paraId="79AB462A" w14:textId="1289EF6B" w:rsidR="00E178B0" w:rsidRDefault="00E178B0" w:rsidP="00E178B0">
      <w:pPr>
        <w:pStyle w:val="ResimYazs"/>
        <w:jc w:val="center"/>
      </w:pPr>
      <w:r>
        <w:t xml:space="preserve">Figure </w:t>
      </w:r>
      <w:r>
        <w:rPr>
          <w:noProof/>
        </w:rPr>
        <w:fldChar w:fldCharType="begin"/>
      </w:r>
      <w:r>
        <w:rPr>
          <w:noProof/>
        </w:rPr>
        <w:instrText xml:space="preserve"> SEQ Figure \* ARABIC </w:instrText>
      </w:r>
      <w:r>
        <w:rPr>
          <w:noProof/>
        </w:rPr>
        <w:fldChar w:fldCharType="separate"/>
      </w:r>
      <w:r w:rsidR="003D02F5">
        <w:rPr>
          <w:noProof/>
        </w:rPr>
        <w:t>8</w:t>
      </w:r>
      <w:r>
        <w:rPr>
          <w:noProof/>
        </w:rPr>
        <w:fldChar w:fldCharType="end"/>
      </w:r>
      <w:r>
        <w:t xml:space="preserve"> Garmin G5</w:t>
      </w:r>
    </w:p>
    <w:p w14:paraId="14886A23" w14:textId="2562E9EB" w:rsidR="00E47C7B" w:rsidRDefault="00E47C7B" w:rsidP="00456873">
      <w:pPr>
        <w:pStyle w:val="Balk2"/>
        <w:numPr>
          <w:ilvl w:val="1"/>
          <w:numId w:val="2"/>
        </w:numPr>
      </w:pPr>
      <w:bookmarkStart w:id="8" w:name="_Toc528885923"/>
      <w:r>
        <w:lastRenderedPageBreak/>
        <w:t>Proposed Avionic Architecture</w:t>
      </w:r>
      <w:bookmarkEnd w:id="8"/>
    </w:p>
    <w:p w14:paraId="505C7623" w14:textId="503CEE8D" w:rsidR="00E47C7B" w:rsidRPr="00E47C7B" w:rsidRDefault="00E47C7B" w:rsidP="00E47C7B">
      <w:pPr>
        <w:pStyle w:val="ListeParagraf"/>
        <w:ind w:left="360" w:firstLine="360"/>
        <w:rPr>
          <w:rFonts w:cs="Times New Roman"/>
          <w:color w:val="000000" w:themeColor="text1"/>
        </w:rPr>
      </w:pPr>
      <w:r w:rsidRPr="00E47C7B">
        <w:rPr>
          <w:rFonts w:cs="Times New Roman"/>
          <w:color w:val="000000" w:themeColor="text1"/>
        </w:rPr>
        <w:t xml:space="preserve">Figure </w:t>
      </w:r>
      <w:r w:rsidR="0053148A">
        <w:rPr>
          <w:rFonts w:cs="Times New Roman"/>
          <w:color w:val="000000" w:themeColor="text1"/>
        </w:rPr>
        <w:t>22</w:t>
      </w:r>
      <w:r w:rsidRPr="00E47C7B">
        <w:rPr>
          <w:rFonts w:cs="Times New Roman"/>
          <w:color w:val="000000" w:themeColor="text1"/>
        </w:rPr>
        <w:t xml:space="preserve"> shows our design for the avionic architecture. The avionic architecture relies mainly on ARINC-429 standard, which is well known to be wide spread in non-military avionic applications. However, the system also employs discrete and Ethernet connections. To denote briefly the individual components on the architecture:</w:t>
      </w:r>
    </w:p>
    <w:p w14:paraId="062D0A1D" w14:textId="77777777" w:rsidR="00E47C7B" w:rsidRPr="00E47C7B" w:rsidRDefault="00E47C7B" w:rsidP="00E47C7B">
      <w:pPr>
        <w:pStyle w:val="ListeParagraf"/>
        <w:numPr>
          <w:ilvl w:val="0"/>
          <w:numId w:val="17"/>
        </w:numPr>
        <w:rPr>
          <w:rFonts w:cs="Times New Roman"/>
          <w:color w:val="000000" w:themeColor="text1"/>
        </w:rPr>
      </w:pPr>
      <w:r w:rsidRPr="00E47C7B">
        <w:rPr>
          <w:rFonts w:cs="Times New Roman"/>
          <w:color w:val="000000" w:themeColor="text1"/>
        </w:rPr>
        <w:tab/>
      </w:r>
      <w:r w:rsidRPr="00E47C7B">
        <w:rPr>
          <w:rFonts w:cs="Times New Roman"/>
          <w:b/>
          <w:color w:val="000000" w:themeColor="text1"/>
        </w:rPr>
        <w:t>CV / FDR</w:t>
      </w:r>
      <w:r w:rsidRPr="00E47C7B">
        <w:rPr>
          <w:rFonts w:cs="Times New Roman"/>
          <w:color w:val="000000" w:themeColor="text1"/>
        </w:rPr>
        <w:t xml:space="preserve"> stands for “Cockpit Voice / Flight Data Recorder”, is the black box of the aircraft.</w:t>
      </w:r>
    </w:p>
    <w:p w14:paraId="08E9B582" w14:textId="77777777" w:rsidR="00E47C7B" w:rsidRPr="00E47C7B" w:rsidRDefault="00E47C7B" w:rsidP="00E47C7B">
      <w:pPr>
        <w:pStyle w:val="ListeParagraf"/>
        <w:numPr>
          <w:ilvl w:val="0"/>
          <w:numId w:val="17"/>
        </w:numPr>
        <w:rPr>
          <w:rFonts w:cs="Times New Roman"/>
          <w:color w:val="000000" w:themeColor="text1"/>
        </w:rPr>
      </w:pPr>
      <w:r w:rsidRPr="00E47C7B">
        <w:rPr>
          <w:rFonts w:cs="Times New Roman"/>
          <w:color w:val="000000" w:themeColor="text1"/>
        </w:rPr>
        <w:tab/>
      </w:r>
      <w:r w:rsidRPr="00E47C7B">
        <w:rPr>
          <w:rFonts w:cs="Times New Roman"/>
          <w:b/>
          <w:color w:val="000000" w:themeColor="text1"/>
        </w:rPr>
        <w:t xml:space="preserve">G500 </w:t>
      </w:r>
      <w:r w:rsidRPr="00E47C7B">
        <w:rPr>
          <w:rFonts w:cs="Times New Roman"/>
          <w:color w:val="000000" w:themeColor="text1"/>
        </w:rPr>
        <w:t>represents Garmin G500 dual screen electronic display.</w:t>
      </w:r>
    </w:p>
    <w:p w14:paraId="08E4EDD5" w14:textId="77777777" w:rsidR="00E47C7B" w:rsidRPr="00E47C7B" w:rsidRDefault="00E47C7B" w:rsidP="00E47C7B">
      <w:pPr>
        <w:pStyle w:val="ListeParagraf"/>
        <w:numPr>
          <w:ilvl w:val="0"/>
          <w:numId w:val="17"/>
        </w:numPr>
        <w:rPr>
          <w:rFonts w:cs="Times New Roman"/>
          <w:color w:val="000000" w:themeColor="text1"/>
        </w:rPr>
      </w:pPr>
      <w:r w:rsidRPr="00E47C7B">
        <w:rPr>
          <w:rFonts w:cs="Times New Roman"/>
          <w:color w:val="000000" w:themeColor="text1"/>
        </w:rPr>
        <w:tab/>
      </w:r>
      <w:r w:rsidRPr="00E47C7B">
        <w:rPr>
          <w:rFonts w:cs="Times New Roman"/>
          <w:b/>
          <w:color w:val="000000" w:themeColor="text1"/>
        </w:rPr>
        <w:t xml:space="preserve">BFI </w:t>
      </w:r>
      <w:r w:rsidRPr="00E47C7B">
        <w:rPr>
          <w:rFonts w:cs="Times New Roman"/>
          <w:color w:val="000000" w:themeColor="text1"/>
        </w:rPr>
        <w:t>or more commonly BFS is the “Backup Flight System”.</w:t>
      </w:r>
    </w:p>
    <w:p w14:paraId="5184C14B" w14:textId="77777777" w:rsidR="00E47C7B" w:rsidRPr="00E47C7B" w:rsidRDefault="00E47C7B" w:rsidP="00E47C7B">
      <w:pPr>
        <w:pStyle w:val="ListeParagraf"/>
        <w:numPr>
          <w:ilvl w:val="0"/>
          <w:numId w:val="17"/>
        </w:numPr>
        <w:rPr>
          <w:rFonts w:cs="Times New Roman"/>
          <w:color w:val="000000" w:themeColor="text1"/>
        </w:rPr>
      </w:pPr>
      <w:r w:rsidRPr="00E47C7B">
        <w:rPr>
          <w:rFonts w:cs="Times New Roman"/>
          <w:color w:val="000000" w:themeColor="text1"/>
        </w:rPr>
        <w:tab/>
      </w:r>
      <w:r w:rsidRPr="00E47C7B">
        <w:rPr>
          <w:rFonts w:cs="Times New Roman"/>
          <w:b/>
          <w:color w:val="000000" w:themeColor="text1"/>
        </w:rPr>
        <w:t xml:space="preserve">ADC </w:t>
      </w:r>
      <w:r w:rsidRPr="00E47C7B">
        <w:rPr>
          <w:rFonts w:cs="Times New Roman"/>
          <w:color w:val="000000" w:themeColor="text1"/>
        </w:rPr>
        <w:t>is the air data computer.</w:t>
      </w:r>
    </w:p>
    <w:p w14:paraId="6CF84DEF" w14:textId="77777777" w:rsidR="00E47C7B" w:rsidRPr="00E47C7B" w:rsidRDefault="00E47C7B" w:rsidP="00E47C7B">
      <w:pPr>
        <w:pStyle w:val="ListeParagraf"/>
        <w:numPr>
          <w:ilvl w:val="0"/>
          <w:numId w:val="17"/>
        </w:numPr>
        <w:rPr>
          <w:rFonts w:cs="Times New Roman"/>
          <w:color w:val="000000" w:themeColor="text1"/>
        </w:rPr>
      </w:pPr>
      <w:r w:rsidRPr="00E47C7B">
        <w:rPr>
          <w:rFonts w:cs="Times New Roman"/>
          <w:color w:val="000000" w:themeColor="text1"/>
        </w:rPr>
        <w:tab/>
      </w:r>
      <w:r w:rsidRPr="00E47C7B">
        <w:rPr>
          <w:rFonts w:cs="Times New Roman"/>
          <w:b/>
          <w:color w:val="000000" w:themeColor="text1"/>
        </w:rPr>
        <w:t xml:space="preserve">INS / GPS </w:t>
      </w:r>
      <w:r w:rsidRPr="00E47C7B">
        <w:rPr>
          <w:rFonts w:cs="Times New Roman"/>
          <w:color w:val="000000" w:themeColor="text1"/>
        </w:rPr>
        <w:t>stands for the Inertial Navigation System and the Global Positioning System.</w:t>
      </w:r>
    </w:p>
    <w:p w14:paraId="0CD2B50D" w14:textId="77777777" w:rsidR="00E47C7B" w:rsidRPr="00E47C7B" w:rsidRDefault="00E47C7B" w:rsidP="00E47C7B">
      <w:pPr>
        <w:pStyle w:val="ListeParagraf"/>
        <w:numPr>
          <w:ilvl w:val="0"/>
          <w:numId w:val="17"/>
        </w:numPr>
        <w:rPr>
          <w:rFonts w:cs="Times New Roman"/>
          <w:color w:val="000000" w:themeColor="text1"/>
        </w:rPr>
      </w:pPr>
      <w:r w:rsidRPr="00E47C7B">
        <w:rPr>
          <w:rFonts w:cs="Times New Roman"/>
          <w:color w:val="000000" w:themeColor="text1"/>
        </w:rPr>
        <w:tab/>
      </w:r>
      <w:r w:rsidRPr="00E47C7B">
        <w:rPr>
          <w:rFonts w:cs="Times New Roman"/>
          <w:b/>
          <w:color w:val="000000" w:themeColor="text1"/>
        </w:rPr>
        <w:t xml:space="preserve">ELT </w:t>
      </w:r>
      <w:r w:rsidRPr="00E47C7B">
        <w:rPr>
          <w:rFonts w:cs="Times New Roman"/>
          <w:color w:val="000000" w:themeColor="text1"/>
        </w:rPr>
        <w:t>is the Emergency Locator Transmitter.</w:t>
      </w:r>
    </w:p>
    <w:p w14:paraId="0A786481" w14:textId="77777777" w:rsidR="00E47C7B" w:rsidRPr="00E47C7B" w:rsidRDefault="00E47C7B" w:rsidP="00E47C7B">
      <w:pPr>
        <w:pStyle w:val="ListeParagraf"/>
        <w:numPr>
          <w:ilvl w:val="0"/>
          <w:numId w:val="17"/>
        </w:numPr>
        <w:rPr>
          <w:rFonts w:cs="Times New Roman"/>
          <w:color w:val="000000" w:themeColor="text1"/>
        </w:rPr>
      </w:pPr>
      <w:r w:rsidRPr="00E47C7B">
        <w:rPr>
          <w:rFonts w:cs="Times New Roman"/>
          <w:color w:val="000000" w:themeColor="text1"/>
        </w:rPr>
        <w:tab/>
      </w:r>
      <w:r w:rsidRPr="00E47C7B">
        <w:rPr>
          <w:rFonts w:cs="Times New Roman"/>
          <w:b/>
          <w:color w:val="000000" w:themeColor="text1"/>
        </w:rPr>
        <w:t xml:space="preserve">ICS </w:t>
      </w:r>
      <w:r w:rsidRPr="00E47C7B">
        <w:rPr>
          <w:rFonts w:cs="Times New Roman"/>
          <w:color w:val="000000" w:themeColor="text1"/>
        </w:rPr>
        <w:t>is the Intercom equipment.</w:t>
      </w:r>
    </w:p>
    <w:p w14:paraId="47B465DB" w14:textId="77777777" w:rsidR="00E47C7B" w:rsidRPr="00E47C7B" w:rsidRDefault="00E47C7B" w:rsidP="00E47C7B">
      <w:pPr>
        <w:pStyle w:val="ListeParagraf"/>
        <w:numPr>
          <w:ilvl w:val="0"/>
          <w:numId w:val="17"/>
        </w:numPr>
        <w:rPr>
          <w:rFonts w:cs="Times New Roman"/>
          <w:color w:val="000000" w:themeColor="text1"/>
        </w:rPr>
      </w:pPr>
      <w:r w:rsidRPr="00E47C7B">
        <w:rPr>
          <w:rFonts w:cs="Times New Roman"/>
          <w:color w:val="000000" w:themeColor="text1"/>
        </w:rPr>
        <w:tab/>
      </w:r>
      <w:r w:rsidRPr="00E47C7B">
        <w:rPr>
          <w:rFonts w:cs="Times New Roman"/>
          <w:b/>
          <w:color w:val="000000" w:themeColor="text1"/>
        </w:rPr>
        <w:t xml:space="preserve">V/UHF </w:t>
      </w:r>
      <w:r w:rsidRPr="00E47C7B">
        <w:rPr>
          <w:rFonts w:cs="Times New Roman"/>
          <w:color w:val="000000" w:themeColor="text1"/>
        </w:rPr>
        <w:t>is the Very High and Ultra High Frequency Radio.</w:t>
      </w:r>
    </w:p>
    <w:p w14:paraId="6EB456DA" w14:textId="77777777" w:rsidR="00E47C7B" w:rsidRDefault="00E47C7B" w:rsidP="00E47C7B">
      <w:pPr>
        <w:pStyle w:val="ListeParagraf"/>
        <w:numPr>
          <w:ilvl w:val="0"/>
          <w:numId w:val="17"/>
        </w:numPr>
        <w:rPr>
          <w:rFonts w:cs="Times New Roman"/>
          <w:color w:val="000000" w:themeColor="text1"/>
        </w:rPr>
      </w:pPr>
      <w:r w:rsidRPr="00E47C7B">
        <w:rPr>
          <w:rFonts w:cs="Times New Roman"/>
          <w:color w:val="000000" w:themeColor="text1"/>
        </w:rPr>
        <w:tab/>
      </w:r>
      <w:r w:rsidRPr="00E47C7B">
        <w:rPr>
          <w:rFonts w:cs="Times New Roman"/>
          <w:b/>
          <w:color w:val="000000" w:themeColor="text1"/>
        </w:rPr>
        <w:t xml:space="preserve">Mode-S </w:t>
      </w:r>
      <w:r w:rsidRPr="00E47C7B">
        <w:rPr>
          <w:rFonts w:cs="Times New Roman"/>
          <w:color w:val="000000" w:themeColor="text1"/>
        </w:rPr>
        <w:t>is the Mode-S Transponder.</w:t>
      </w:r>
    </w:p>
    <w:p w14:paraId="1774D04D" w14:textId="78BD9AF8" w:rsidR="00E47C7B" w:rsidRPr="00E47C7B" w:rsidRDefault="007156FA" w:rsidP="00E47C7B">
      <w:pPr>
        <w:pStyle w:val="ListeParagraf"/>
        <w:keepNext/>
        <w:spacing w:line="252" w:lineRule="auto"/>
        <w:ind w:left="360"/>
        <w:jc w:val="center"/>
        <w:rPr>
          <w:rFonts w:eastAsiaTheme="minorEastAsia" w:cs="Times New Roman"/>
          <w:lang w:val="tr-TR"/>
        </w:rPr>
      </w:pPr>
      <w:r>
        <w:rPr>
          <w:rFonts w:eastAsiaTheme="minorEastAsia" w:cs="Times New Roman"/>
          <w:noProof/>
          <w:lang w:val="tr-TR"/>
        </w:rPr>
        <w:lastRenderedPageBreak/>
        <w:drawing>
          <wp:inline distT="0" distB="0" distL="0" distR="0" wp14:anchorId="1CEF1B06" wp14:editId="59574FE0">
            <wp:extent cx="5972810" cy="7823200"/>
            <wp:effectExtent l="0" t="0" r="8890" b="6350"/>
            <wp:docPr id="128" name="Resi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viyonik_mimar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810" cy="7823200"/>
                    </a:xfrm>
                    <a:prstGeom prst="rect">
                      <a:avLst/>
                    </a:prstGeom>
                  </pic:spPr>
                </pic:pic>
              </a:graphicData>
            </a:graphic>
          </wp:inline>
        </w:drawing>
      </w:r>
    </w:p>
    <w:p w14:paraId="7767CB0C" w14:textId="02FA93BC" w:rsidR="00E47C7B" w:rsidRPr="00E47C7B" w:rsidRDefault="00E47C7B" w:rsidP="00E47C7B">
      <w:pPr>
        <w:pStyle w:val="ListeParagraf"/>
        <w:spacing w:line="252" w:lineRule="auto"/>
        <w:ind w:left="360"/>
        <w:jc w:val="center"/>
        <w:rPr>
          <w:rFonts w:ascii="Cambria" w:eastAsiaTheme="minorEastAsia" w:hAnsi="Cambria" w:cs="Times New Roman"/>
          <w:b/>
          <w:bCs/>
          <w:sz w:val="36"/>
          <w:szCs w:val="18"/>
        </w:rPr>
      </w:pPr>
      <w:proofErr w:type="spellStart"/>
      <w:r w:rsidRPr="00E47C7B">
        <w:rPr>
          <w:rFonts w:eastAsiaTheme="minorEastAsia" w:cs="Times New Roman"/>
          <w:b/>
          <w:bCs/>
          <w:sz w:val="18"/>
          <w:szCs w:val="18"/>
          <w:lang w:val="tr-TR"/>
        </w:rPr>
        <w:t>Figure</w:t>
      </w:r>
      <w:proofErr w:type="spellEnd"/>
      <w:r w:rsidRPr="00E47C7B">
        <w:rPr>
          <w:rFonts w:eastAsiaTheme="minorEastAsia" w:cs="Times New Roman"/>
          <w:b/>
          <w:bCs/>
          <w:sz w:val="18"/>
          <w:szCs w:val="18"/>
          <w:lang w:val="tr-TR"/>
        </w:rPr>
        <w:t xml:space="preserve"> </w:t>
      </w:r>
      <w:r w:rsidRPr="00E47C7B">
        <w:rPr>
          <w:rFonts w:eastAsiaTheme="minorEastAsia" w:cs="Times New Roman"/>
          <w:b/>
          <w:bCs/>
          <w:noProof/>
          <w:sz w:val="18"/>
          <w:szCs w:val="18"/>
          <w:lang w:val="tr-TR"/>
        </w:rPr>
        <w:fldChar w:fldCharType="begin"/>
      </w:r>
      <w:r w:rsidRPr="00E47C7B">
        <w:rPr>
          <w:rFonts w:eastAsiaTheme="minorEastAsia" w:cs="Times New Roman"/>
          <w:b/>
          <w:bCs/>
          <w:noProof/>
          <w:sz w:val="18"/>
          <w:szCs w:val="18"/>
          <w:lang w:val="tr-TR"/>
        </w:rPr>
        <w:instrText xml:space="preserve"> SEQ Figure \* ARABIC </w:instrText>
      </w:r>
      <w:r w:rsidRPr="00E47C7B">
        <w:rPr>
          <w:rFonts w:eastAsiaTheme="minorEastAsia" w:cs="Times New Roman"/>
          <w:b/>
          <w:bCs/>
          <w:noProof/>
          <w:sz w:val="18"/>
          <w:szCs w:val="18"/>
          <w:lang w:val="tr-TR"/>
        </w:rPr>
        <w:fldChar w:fldCharType="separate"/>
      </w:r>
      <w:r w:rsidR="003D02F5">
        <w:rPr>
          <w:rFonts w:eastAsiaTheme="minorEastAsia" w:cs="Times New Roman"/>
          <w:b/>
          <w:bCs/>
          <w:noProof/>
          <w:sz w:val="18"/>
          <w:szCs w:val="18"/>
          <w:lang w:val="tr-TR"/>
        </w:rPr>
        <w:t>9</w:t>
      </w:r>
      <w:r w:rsidRPr="00E47C7B">
        <w:rPr>
          <w:rFonts w:eastAsiaTheme="minorEastAsia" w:cs="Times New Roman"/>
          <w:b/>
          <w:bCs/>
          <w:noProof/>
          <w:sz w:val="18"/>
          <w:szCs w:val="18"/>
          <w:lang w:val="tr-TR"/>
        </w:rPr>
        <w:fldChar w:fldCharType="end"/>
      </w:r>
      <w:r w:rsidRPr="00E47C7B">
        <w:rPr>
          <w:rFonts w:eastAsiaTheme="minorEastAsia" w:cs="Times New Roman"/>
          <w:b/>
          <w:bCs/>
          <w:sz w:val="18"/>
          <w:szCs w:val="18"/>
          <w:lang w:val="tr-TR"/>
        </w:rPr>
        <w:t xml:space="preserve"> : </w:t>
      </w:r>
      <w:proofErr w:type="spellStart"/>
      <w:r w:rsidRPr="00E47C7B">
        <w:rPr>
          <w:rFonts w:eastAsiaTheme="minorEastAsia" w:cs="Times New Roman"/>
          <w:b/>
          <w:bCs/>
          <w:sz w:val="18"/>
          <w:szCs w:val="18"/>
          <w:lang w:val="tr-TR"/>
        </w:rPr>
        <w:t>The</w:t>
      </w:r>
      <w:proofErr w:type="spellEnd"/>
      <w:r w:rsidRPr="00E47C7B">
        <w:rPr>
          <w:rFonts w:eastAsiaTheme="minorEastAsia" w:cs="Times New Roman"/>
          <w:b/>
          <w:bCs/>
          <w:sz w:val="18"/>
          <w:szCs w:val="18"/>
          <w:lang w:val="tr-TR"/>
        </w:rPr>
        <w:t xml:space="preserve"> </w:t>
      </w:r>
      <w:proofErr w:type="spellStart"/>
      <w:r w:rsidRPr="00E47C7B">
        <w:rPr>
          <w:rFonts w:eastAsiaTheme="minorEastAsia" w:cs="Times New Roman"/>
          <w:b/>
          <w:bCs/>
          <w:sz w:val="18"/>
          <w:szCs w:val="18"/>
          <w:lang w:val="tr-TR"/>
        </w:rPr>
        <w:t>proposed</w:t>
      </w:r>
      <w:proofErr w:type="spellEnd"/>
      <w:r w:rsidRPr="00E47C7B">
        <w:rPr>
          <w:rFonts w:eastAsiaTheme="minorEastAsia" w:cs="Times New Roman"/>
          <w:b/>
          <w:bCs/>
          <w:sz w:val="18"/>
          <w:szCs w:val="18"/>
          <w:lang w:val="tr-TR"/>
        </w:rPr>
        <w:t xml:space="preserve"> </w:t>
      </w:r>
      <w:proofErr w:type="spellStart"/>
      <w:r w:rsidRPr="00E47C7B">
        <w:rPr>
          <w:rFonts w:eastAsiaTheme="minorEastAsia" w:cs="Times New Roman"/>
          <w:b/>
          <w:bCs/>
          <w:sz w:val="18"/>
          <w:szCs w:val="18"/>
          <w:lang w:val="tr-TR"/>
        </w:rPr>
        <w:t>avinoic</w:t>
      </w:r>
      <w:proofErr w:type="spellEnd"/>
      <w:r w:rsidRPr="00E47C7B">
        <w:rPr>
          <w:rFonts w:eastAsiaTheme="minorEastAsia" w:cs="Times New Roman"/>
          <w:b/>
          <w:bCs/>
          <w:sz w:val="18"/>
          <w:szCs w:val="18"/>
          <w:lang w:val="tr-TR"/>
        </w:rPr>
        <w:t xml:space="preserve"> </w:t>
      </w:r>
      <w:proofErr w:type="spellStart"/>
      <w:r w:rsidRPr="00E47C7B">
        <w:rPr>
          <w:rFonts w:eastAsiaTheme="minorEastAsia" w:cs="Times New Roman"/>
          <w:b/>
          <w:bCs/>
          <w:sz w:val="18"/>
          <w:szCs w:val="18"/>
          <w:lang w:val="tr-TR"/>
        </w:rPr>
        <w:t>architecture</w:t>
      </w:r>
      <w:proofErr w:type="spellEnd"/>
      <w:r w:rsidRPr="00E47C7B">
        <w:rPr>
          <w:rFonts w:eastAsiaTheme="minorEastAsia" w:cs="Times New Roman"/>
          <w:b/>
          <w:bCs/>
          <w:sz w:val="18"/>
          <w:szCs w:val="18"/>
          <w:lang w:val="tr-TR"/>
        </w:rPr>
        <w:t xml:space="preserve">. </w:t>
      </w:r>
      <w:proofErr w:type="spellStart"/>
      <w:r w:rsidRPr="00E47C7B">
        <w:rPr>
          <w:rFonts w:eastAsiaTheme="minorEastAsia" w:cs="Times New Roman"/>
          <w:b/>
          <w:bCs/>
          <w:sz w:val="18"/>
          <w:szCs w:val="18"/>
          <w:lang w:val="tr-TR"/>
        </w:rPr>
        <w:t>Notice</w:t>
      </w:r>
      <w:proofErr w:type="spellEnd"/>
      <w:r w:rsidRPr="00E47C7B">
        <w:rPr>
          <w:rFonts w:eastAsiaTheme="minorEastAsia" w:cs="Times New Roman"/>
          <w:b/>
          <w:bCs/>
          <w:sz w:val="18"/>
          <w:szCs w:val="18"/>
          <w:lang w:val="tr-TR"/>
        </w:rPr>
        <w:t xml:space="preserve"> </w:t>
      </w:r>
      <w:proofErr w:type="spellStart"/>
      <w:r w:rsidRPr="00E47C7B">
        <w:rPr>
          <w:rFonts w:eastAsiaTheme="minorEastAsia" w:cs="Times New Roman"/>
          <w:b/>
          <w:bCs/>
          <w:sz w:val="18"/>
          <w:szCs w:val="18"/>
          <w:lang w:val="tr-TR"/>
        </w:rPr>
        <w:t>the</w:t>
      </w:r>
      <w:proofErr w:type="spellEnd"/>
      <w:r w:rsidRPr="00E47C7B">
        <w:rPr>
          <w:rFonts w:eastAsiaTheme="minorEastAsia" w:cs="Times New Roman"/>
          <w:b/>
          <w:bCs/>
          <w:sz w:val="18"/>
          <w:szCs w:val="18"/>
          <w:lang w:val="tr-TR"/>
        </w:rPr>
        <w:t xml:space="preserve"> </w:t>
      </w:r>
      <w:proofErr w:type="spellStart"/>
      <w:r w:rsidRPr="00E47C7B">
        <w:rPr>
          <w:rFonts w:eastAsiaTheme="minorEastAsia" w:cs="Times New Roman"/>
          <w:b/>
          <w:bCs/>
          <w:sz w:val="18"/>
          <w:szCs w:val="18"/>
          <w:lang w:val="tr-TR"/>
        </w:rPr>
        <w:t>legend</w:t>
      </w:r>
      <w:proofErr w:type="spellEnd"/>
      <w:r w:rsidRPr="00E47C7B">
        <w:rPr>
          <w:rFonts w:eastAsiaTheme="minorEastAsia" w:cs="Times New Roman"/>
          <w:b/>
          <w:bCs/>
          <w:sz w:val="18"/>
          <w:szCs w:val="18"/>
          <w:lang w:val="tr-TR"/>
        </w:rPr>
        <w:t>.</w:t>
      </w:r>
    </w:p>
    <w:p w14:paraId="63E58A96" w14:textId="77777777" w:rsidR="00E47C7B" w:rsidRPr="00E47C7B" w:rsidRDefault="00E47C7B" w:rsidP="00E47C7B">
      <w:pPr>
        <w:rPr>
          <w:rFonts w:cs="Times New Roman"/>
          <w:color w:val="000000" w:themeColor="text1"/>
        </w:rPr>
      </w:pPr>
    </w:p>
    <w:p w14:paraId="13FAD01A" w14:textId="77777777" w:rsidR="00E47C7B" w:rsidRDefault="00E47C7B" w:rsidP="00E47C7B">
      <w:pPr>
        <w:pStyle w:val="Balk2"/>
        <w:ind w:left="792"/>
      </w:pPr>
    </w:p>
    <w:p w14:paraId="180E36B6" w14:textId="77777777" w:rsidR="00AA22CC" w:rsidRDefault="00AA22CC" w:rsidP="00456873">
      <w:pPr>
        <w:pStyle w:val="Balk2"/>
        <w:numPr>
          <w:ilvl w:val="1"/>
          <w:numId w:val="2"/>
        </w:numPr>
      </w:pPr>
      <w:bookmarkStart w:id="9" w:name="_Toc528885924"/>
      <w:r>
        <w:t xml:space="preserve">Garmin </w:t>
      </w:r>
      <w:proofErr w:type="spellStart"/>
      <w:r>
        <w:t>Star</w:t>
      </w:r>
      <w:r w:rsidR="00CC0B48">
        <w:t>B</w:t>
      </w:r>
      <w:r>
        <w:t>us</w:t>
      </w:r>
      <w:bookmarkEnd w:id="9"/>
      <w:proofErr w:type="spellEnd"/>
    </w:p>
    <w:p w14:paraId="6DA25DDA" w14:textId="17B6DDCD" w:rsidR="007762C6" w:rsidRDefault="007762C6" w:rsidP="00AA22CC">
      <w:pPr>
        <w:rPr>
          <w:b/>
          <w:highlight w:val="yellow"/>
        </w:rPr>
      </w:pPr>
    </w:p>
    <w:p w14:paraId="71891A6C" w14:textId="77777777" w:rsidR="007156FA" w:rsidRDefault="007156FA" w:rsidP="00AA22CC">
      <w:r w:rsidRPr="007156FA">
        <w:t xml:space="preserve">Garmin </w:t>
      </w:r>
      <w:proofErr w:type="spellStart"/>
      <w:r w:rsidRPr="007156FA">
        <w:t>icin</w:t>
      </w:r>
      <w:proofErr w:type="spellEnd"/>
      <w:r w:rsidRPr="007156FA">
        <w:t xml:space="preserve"> CAN </w:t>
      </w:r>
      <w:proofErr w:type="spellStart"/>
      <w:r w:rsidRPr="007156FA">
        <w:t>Busdan</w:t>
      </w:r>
      <w:proofErr w:type="spellEnd"/>
      <w:r w:rsidRPr="007156FA">
        <w:t xml:space="preserve"> </w:t>
      </w:r>
      <w:proofErr w:type="spellStart"/>
      <w:r w:rsidRPr="007156FA">
        <w:t>baska</w:t>
      </w:r>
      <w:proofErr w:type="spellEnd"/>
      <w:r w:rsidRPr="007156FA">
        <w:t xml:space="preserve"> bus </w:t>
      </w:r>
      <w:proofErr w:type="spellStart"/>
      <w:r w:rsidRPr="007156FA">
        <w:t>gormuyorum</w:t>
      </w:r>
      <w:proofErr w:type="spellEnd"/>
      <w:r w:rsidRPr="007156FA">
        <w:t xml:space="preserve"> </w:t>
      </w:r>
    </w:p>
    <w:p w14:paraId="2FE32FE3" w14:textId="77777777" w:rsidR="007156FA" w:rsidRDefault="007156FA" w:rsidP="00AA22CC">
      <w:r w:rsidRPr="007156FA">
        <w:t xml:space="preserve">Star </w:t>
      </w:r>
      <w:proofErr w:type="spellStart"/>
      <w:r w:rsidRPr="007156FA">
        <w:t>genel</w:t>
      </w:r>
      <w:proofErr w:type="spellEnd"/>
      <w:r w:rsidRPr="007156FA">
        <w:t xml:space="preserve"> </w:t>
      </w:r>
      <w:proofErr w:type="spellStart"/>
      <w:r w:rsidRPr="007156FA">
        <w:t>bir</w:t>
      </w:r>
      <w:proofErr w:type="spellEnd"/>
      <w:r w:rsidRPr="007156FA">
        <w:t xml:space="preserve"> bus </w:t>
      </w:r>
      <w:proofErr w:type="spellStart"/>
      <w:r w:rsidRPr="007156FA">
        <w:t>baglantisi</w:t>
      </w:r>
      <w:proofErr w:type="spellEnd"/>
      <w:r w:rsidRPr="007156FA">
        <w:t xml:space="preserve"> </w:t>
      </w:r>
      <w:proofErr w:type="spellStart"/>
      <w:r w:rsidRPr="007156FA">
        <w:t>terimi</w:t>
      </w:r>
      <w:proofErr w:type="spellEnd"/>
      <w:r w:rsidRPr="007156FA">
        <w:t xml:space="preserve"> </w:t>
      </w:r>
      <w:proofErr w:type="spellStart"/>
      <w:r w:rsidRPr="007156FA">
        <w:t>bir</w:t>
      </w:r>
      <w:proofErr w:type="spellEnd"/>
      <w:r w:rsidRPr="007156FA">
        <w:t xml:space="preserve"> </w:t>
      </w:r>
      <w:proofErr w:type="spellStart"/>
      <w:r w:rsidRPr="007156FA">
        <w:t>componenttan</w:t>
      </w:r>
      <w:proofErr w:type="spellEnd"/>
      <w:r w:rsidRPr="007156FA">
        <w:t xml:space="preserve"> </w:t>
      </w:r>
      <w:proofErr w:type="spellStart"/>
      <w:r w:rsidRPr="007156FA">
        <w:t>bir</w:t>
      </w:r>
      <w:proofErr w:type="spellEnd"/>
      <w:r w:rsidRPr="007156FA">
        <w:t xml:space="preserve"> </w:t>
      </w:r>
      <w:proofErr w:type="spellStart"/>
      <w:r w:rsidRPr="007156FA">
        <w:t>suru</w:t>
      </w:r>
      <w:proofErr w:type="spellEnd"/>
      <w:r w:rsidRPr="007156FA">
        <w:t xml:space="preserve"> bus </w:t>
      </w:r>
      <w:proofErr w:type="spellStart"/>
      <w:r w:rsidRPr="007156FA">
        <w:t>cikiyor</w:t>
      </w:r>
      <w:proofErr w:type="spellEnd"/>
      <w:r w:rsidRPr="007156FA">
        <w:t xml:space="preserve"> </w:t>
      </w:r>
      <w:proofErr w:type="spellStart"/>
      <w:r w:rsidRPr="007156FA">
        <w:t>ve</w:t>
      </w:r>
      <w:proofErr w:type="spellEnd"/>
      <w:r w:rsidRPr="007156FA">
        <w:t xml:space="preserve"> </w:t>
      </w:r>
      <w:proofErr w:type="spellStart"/>
      <w:r w:rsidRPr="007156FA">
        <w:t>herkes</w:t>
      </w:r>
      <w:proofErr w:type="spellEnd"/>
      <w:r w:rsidRPr="007156FA">
        <w:t xml:space="preserve"> one to one </w:t>
      </w:r>
      <w:proofErr w:type="spellStart"/>
      <w:r w:rsidRPr="007156FA">
        <w:t>baglaniyor</w:t>
      </w:r>
      <w:proofErr w:type="spellEnd"/>
      <w:r>
        <w:t xml:space="preserve"> </w:t>
      </w:r>
      <w:proofErr w:type="spellStart"/>
      <w:r w:rsidRPr="007156FA">
        <w:t>buna</w:t>
      </w:r>
      <w:proofErr w:type="spellEnd"/>
      <w:r w:rsidRPr="007156FA">
        <w:t xml:space="preserve"> star </w:t>
      </w:r>
      <w:proofErr w:type="spellStart"/>
      <w:r w:rsidRPr="007156FA">
        <w:t>denir</w:t>
      </w:r>
      <w:proofErr w:type="spellEnd"/>
      <w:r w:rsidRPr="007156FA">
        <w:t xml:space="preserve"> </w:t>
      </w:r>
    </w:p>
    <w:p w14:paraId="216B9753" w14:textId="77777777" w:rsidR="007156FA" w:rsidRDefault="007156FA" w:rsidP="00AA22CC">
      <w:proofErr w:type="spellStart"/>
      <w:r>
        <w:t>A</w:t>
      </w:r>
      <w:r w:rsidRPr="007156FA">
        <w:t>yrica</w:t>
      </w:r>
      <w:proofErr w:type="spellEnd"/>
      <w:r w:rsidRPr="007156FA">
        <w:t xml:space="preserve"> </w:t>
      </w:r>
      <w:proofErr w:type="spellStart"/>
      <w:r w:rsidRPr="007156FA">
        <w:t>bir</w:t>
      </w:r>
      <w:proofErr w:type="spellEnd"/>
      <w:r w:rsidRPr="007156FA">
        <w:t xml:space="preserve"> </w:t>
      </w:r>
      <w:proofErr w:type="spellStart"/>
      <w:r w:rsidRPr="007156FA">
        <w:t>starbus</w:t>
      </w:r>
      <w:proofErr w:type="spellEnd"/>
      <w:r w:rsidRPr="007156FA">
        <w:t xml:space="preserve"> </w:t>
      </w:r>
      <w:proofErr w:type="spellStart"/>
      <w:r w:rsidRPr="007156FA">
        <w:t>tanimi</w:t>
      </w:r>
      <w:proofErr w:type="spellEnd"/>
      <w:r w:rsidRPr="007156FA">
        <w:t xml:space="preserve"> </w:t>
      </w:r>
      <w:proofErr w:type="spellStart"/>
      <w:r w:rsidRPr="007156FA">
        <w:t>bulamadim</w:t>
      </w:r>
      <w:proofErr w:type="spellEnd"/>
      <w:r w:rsidRPr="007156FA">
        <w:t xml:space="preserve"> </w:t>
      </w:r>
    </w:p>
    <w:p w14:paraId="065E5648" w14:textId="77777777" w:rsidR="007156FA" w:rsidRDefault="007156FA" w:rsidP="00AA22CC">
      <w:r w:rsidRPr="007156FA">
        <w:t xml:space="preserve">ARINC 664 </w:t>
      </w:r>
      <w:proofErr w:type="spellStart"/>
      <w:r w:rsidRPr="007156FA">
        <w:t>topolojisi</w:t>
      </w:r>
      <w:proofErr w:type="spellEnd"/>
      <w:r w:rsidRPr="007156FA">
        <w:t xml:space="preserve"> star </w:t>
      </w:r>
      <w:proofErr w:type="spellStart"/>
      <w:r w:rsidRPr="007156FA">
        <w:t>gozukuyor</w:t>
      </w:r>
      <w:proofErr w:type="spellEnd"/>
      <w:r w:rsidRPr="007156FA">
        <w:t xml:space="preserve"> </w:t>
      </w:r>
    </w:p>
    <w:p w14:paraId="5D67BED6" w14:textId="37991243" w:rsidR="00A002C9" w:rsidRDefault="007156FA" w:rsidP="00AA22CC">
      <w:r w:rsidRPr="007156FA">
        <w:t>https://www.aviationtoday.com/2017/04/12/avionics-becoming-networked/</w:t>
      </w:r>
    </w:p>
    <w:p w14:paraId="08F77873" w14:textId="77777777" w:rsidR="007762C6" w:rsidRDefault="007762C6" w:rsidP="00AA22CC"/>
    <w:p w14:paraId="18D477D2" w14:textId="77777777" w:rsidR="007762C6" w:rsidRDefault="007762C6" w:rsidP="00AA22CC"/>
    <w:p w14:paraId="2A0574EE" w14:textId="77777777" w:rsidR="007762C6" w:rsidRDefault="007762C6" w:rsidP="00AA22CC"/>
    <w:p w14:paraId="2E63866F" w14:textId="77777777" w:rsidR="007762C6" w:rsidRDefault="007762C6" w:rsidP="00AA22CC"/>
    <w:p w14:paraId="3B291E1A" w14:textId="77777777" w:rsidR="007762C6" w:rsidRDefault="007762C6" w:rsidP="00AA22CC"/>
    <w:p w14:paraId="337493C1" w14:textId="77777777" w:rsidR="007762C6" w:rsidRDefault="007762C6" w:rsidP="00AA22CC"/>
    <w:p w14:paraId="1A551175" w14:textId="77777777" w:rsidR="007762C6" w:rsidRDefault="007762C6" w:rsidP="00AA22CC"/>
    <w:p w14:paraId="4C8B6DC6" w14:textId="77777777" w:rsidR="007762C6" w:rsidRDefault="007762C6" w:rsidP="00AA22CC"/>
    <w:p w14:paraId="1BFF2E95" w14:textId="77777777" w:rsidR="007762C6" w:rsidRDefault="007762C6" w:rsidP="00AA22CC"/>
    <w:p w14:paraId="27AAC1F4" w14:textId="77777777" w:rsidR="007762C6" w:rsidRDefault="007762C6" w:rsidP="00AA22CC"/>
    <w:p w14:paraId="5CDF6D7A" w14:textId="77777777" w:rsidR="007762C6" w:rsidRDefault="007762C6" w:rsidP="00AA22CC"/>
    <w:p w14:paraId="0277D83C" w14:textId="77777777" w:rsidR="007762C6" w:rsidRDefault="007762C6" w:rsidP="00AA22CC"/>
    <w:p w14:paraId="4AAF3363" w14:textId="77777777" w:rsidR="007762C6" w:rsidRDefault="007762C6" w:rsidP="00AA22CC"/>
    <w:p w14:paraId="3E5342A5" w14:textId="77777777" w:rsidR="007762C6" w:rsidRDefault="007762C6" w:rsidP="00AA22CC"/>
    <w:p w14:paraId="1B309114" w14:textId="77777777" w:rsidR="007762C6" w:rsidRDefault="007762C6" w:rsidP="00AA22CC"/>
    <w:p w14:paraId="313A7DA4" w14:textId="77777777" w:rsidR="007762C6" w:rsidRDefault="007762C6" w:rsidP="00AA22CC"/>
    <w:p w14:paraId="2BF2BA19" w14:textId="77777777" w:rsidR="007762C6" w:rsidRDefault="007762C6" w:rsidP="00AA22CC"/>
    <w:p w14:paraId="19DA096E" w14:textId="77777777" w:rsidR="007762C6" w:rsidRDefault="007762C6" w:rsidP="00AA22CC"/>
    <w:p w14:paraId="5CA88B37" w14:textId="77777777" w:rsidR="007762C6" w:rsidRDefault="007762C6" w:rsidP="00AA22CC"/>
    <w:p w14:paraId="48F1970B" w14:textId="2F58A99D" w:rsidR="00AA22CC" w:rsidRDefault="00AA22CC" w:rsidP="00AA22CC"/>
    <w:p w14:paraId="776FB610" w14:textId="77777777" w:rsidR="00D7356E" w:rsidRDefault="00D7356E" w:rsidP="00AA22CC"/>
    <w:p w14:paraId="7B98E0BC" w14:textId="4E5DBE45" w:rsidR="00EC668C" w:rsidRPr="00A73EE1" w:rsidRDefault="00EC668C" w:rsidP="00EC668C">
      <w:pPr>
        <w:pStyle w:val="Balk1"/>
        <w:numPr>
          <w:ilvl w:val="0"/>
          <w:numId w:val="2"/>
        </w:numPr>
      </w:pPr>
      <w:bookmarkStart w:id="10" w:name="_Toc528885925"/>
      <w:r>
        <w:lastRenderedPageBreak/>
        <w:t>Cockpit Design</w:t>
      </w:r>
      <w:bookmarkEnd w:id="10"/>
    </w:p>
    <w:p w14:paraId="32F29617" w14:textId="231F5CC5" w:rsidR="00EC668C" w:rsidRDefault="00AD31ED" w:rsidP="00EC668C">
      <w:pPr>
        <w:keepNext/>
        <w:jc w:val="center"/>
      </w:pPr>
      <w:r>
        <w:rPr>
          <w:noProof/>
        </w:rPr>
        <w:drawing>
          <wp:inline distT="0" distB="0" distL="0" distR="0" wp14:anchorId="7E6531AF" wp14:editId="6F080E74">
            <wp:extent cx="5972175" cy="2724150"/>
            <wp:effectExtent l="0" t="0" r="9525"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2724150"/>
                    </a:xfrm>
                    <a:prstGeom prst="rect">
                      <a:avLst/>
                    </a:prstGeom>
                    <a:noFill/>
                    <a:ln>
                      <a:noFill/>
                    </a:ln>
                  </pic:spPr>
                </pic:pic>
              </a:graphicData>
            </a:graphic>
          </wp:inline>
        </w:drawing>
      </w:r>
    </w:p>
    <w:p w14:paraId="1F74CBB2" w14:textId="62B9F8D7" w:rsidR="00EC668C" w:rsidRDefault="00EC668C" w:rsidP="00AD31ED">
      <w:pPr>
        <w:pStyle w:val="ResimYazs"/>
        <w:jc w:val="center"/>
      </w:pPr>
      <w:r>
        <w:t xml:space="preserve">Figure </w:t>
      </w:r>
      <w:r w:rsidR="001A15ED">
        <w:rPr>
          <w:noProof/>
        </w:rPr>
        <w:fldChar w:fldCharType="begin"/>
      </w:r>
      <w:r w:rsidR="001A15ED">
        <w:rPr>
          <w:noProof/>
        </w:rPr>
        <w:instrText xml:space="preserve"> SEQ Figure \* ARABIC </w:instrText>
      </w:r>
      <w:r w:rsidR="001A15ED">
        <w:rPr>
          <w:noProof/>
        </w:rPr>
        <w:fldChar w:fldCharType="separate"/>
      </w:r>
      <w:r w:rsidR="003D02F5">
        <w:rPr>
          <w:noProof/>
        </w:rPr>
        <w:t>10</w:t>
      </w:r>
      <w:r w:rsidR="001A15ED">
        <w:rPr>
          <w:noProof/>
        </w:rPr>
        <w:fldChar w:fldCharType="end"/>
      </w:r>
      <w:r>
        <w:t xml:space="preserve"> Proposed Cockpit Design</w:t>
      </w:r>
    </w:p>
    <w:p w14:paraId="151DAA9C" w14:textId="1077374E" w:rsidR="00AD31ED" w:rsidRDefault="00761E2C" w:rsidP="00AD31ED">
      <w:pPr>
        <w:keepNext/>
        <w:jc w:val="center"/>
      </w:pPr>
      <w:r>
        <w:rPr>
          <w:noProof/>
        </w:rPr>
        <w:drawing>
          <wp:inline distT="0" distB="0" distL="0" distR="0" wp14:anchorId="0DF6922A" wp14:editId="34072084">
            <wp:extent cx="5962650" cy="3886200"/>
            <wp:effectExtent l="0" t="0" r="0" b="0"/>
            <wp:docPr id="135" name="Resi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3886200"/>
                    </a:xfrm>
                    <a:prstGeom prst="rect">
                      <a:avLst/>
                    </a:prstGeom>
                    <a:noFill/>
                    <a:ln>
                      <a:noFill/>
                    </a:ln>
                  </pic:spPr>
                </pic:pic>
              </a:graphicData>
            </a:graphic>
          </wp:inline>
        </w:drawing>
      </w:r>
    </w:p>
    <w:p w14:paraId="2BF752E8" w14:textId="3D312D9F" w:rsidR="00AD31ED" w:rsidRDefault="00AD31ED" w:rsidP="00AD31ED">
      <w:pPr>
        <w:pStyle w:val="ResimYazs"/>
        <w:jc w:val="center"/>
      </w:pPr>
      <w:r>
        <w:t xml:space="preserve">Figure </w:t>
      </w:r>
      <w:r w:rsidR="008A3152">
        <w:rPr>
          <w:noProof/>
        </w:rPr>
        <w:fldChar w:fldCharType="begin"/>
      </w:r>
      <w:r w:rsidR="008A3152">
        <w:rPr>
          <w:noProof/>
        </w:rPr>
        <w:instrText xml:space="preserve"> SEQ Figure \* ARABIC </w:instrText>
      </w:r>
      <w:r w:rsidR="008A3152">
        <w:rPr>
          <w:noProof/>
        </w:rPr>
        <w:fldChar w:fldCharType="separate"/>
      </w:r>
      <w:r w:rsidR="003D02F5">
        <w:rPr>
          <w:noProof/>
        </w:rPr>
        <w:t>11</w:t>
      </w:r>
      <w:r w:rsidR="008A3152">
        <w:rPr>
          <w:noProof/>
        </w:rPr>
        <w:fldChar w:fldCharType="end"/>
      </w:r>
      <w:r>
        <w:t xml:space="preserve"> </w:t>
      </w:r>
      <w:r w:rsidRPr="0026560B">
        <w:t>Proposed Cockpit Design</w:t>
      </w:r>
    </w:p>
    <w:p w14:paraId="3EE6E19B" w14:textId="77777777" w:rsidR="00D7356E" w:rsidRDefault="00D7356E" w:rsidP="00AD31ED">
      <w:pPr>
        <w:keepNext/>
        <w:jc w:val="center"/>
      </w:pPr>
    </w:p>
    <w:p w14:paraId="6089AEEE" w14:textId="5DAFDE10" w:rsidR="00AD31ED" w:rsidRDefault="00AD31ED" w:rsidP="00AD31ED">
      <w:pPr>
        <w:keepNext/>
        <w:jc w:val="center"/>
      </w:pPr>
      <w:r>
        <w:rPr>
          <w:noProof/>
        </w:rPr>
        <w:drawing>
          <wp:inline distT="0" distB="0" distL="0" distR="0" wp14:anchorId="1ADC8C80" wp14:editId="7C78E101">
            <wp:extent cx="6000750" cy="3743325"/>
            <wp:effectExtent l="0" t="0" r="0" b="9525"/>
            <wp:docPr id="133" name="Resi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0750" cy="3743325"/>
                    </a:xfrm>
                    <a:prstGeom prst="rect">
                      <a:avLst/>
                    </a:prstGeom>
                    <a:noFill/>
                    <a:ln>
                      <a:noFill/>
                    </a:ln>
                  </pic:spPr>
                </pic:pic>
              </a:graphicData>
            </a:graphic>
          </wp:inline>
        </w:drawing>
      </w:r>
    </w:p>
    <w:p w14:paraId="567D0B17" w14:textId="0CA0C9CF" w:rsidR="00AD31ED" w:rsidRPr="00AD31ED" w:rsidRDefault="00AD31ED" w:rsidP="00AD31ED">
      <w:pPr>
        <w:pStyle w:val="ResimYazs"/>
        <w:jc w:val="center"/>
      </w:pPr>
      <w:r>
        <w:t xml:space="preserve">Figure </w:t>
      </w:r>
      <w:r w:rsidR="008A3152">
        <w:rPr>
          <w:noProof/>
        </w:rPr>
        <w:fldChar w:fldCharType="begin"/>
      </w:r>
      <w:r w:rsidR="008A3152">
        <w:rPr>
          <w:noProof/>
        </w:rPr>
        <w:instrText xml:space="preserve"> SEQ Figure \* ARABIC </w:instrText>
      </w:r>
      <w:r w:rsidR="008A3152">
        <w:rPr>
          <w:noProof/>
        </w:rPr>
        <w:fldChar w:fldCharType="separate"/>
      </w:r>
      <w:r w:rsidR="003D02F5">
        <w:rPr>
          <w:noProof/>
        </w:rPr>
        <w:t>12</w:t>
      </w:r>
      <w:r w:rsidR="008A3152">
        <w:rPr>
          <w:noProof/>
        </w:rPr>
        <w:fldChar w:fldCharType="end"/>
      </w:r>
      <w:r>
        <w:t xml:space="preserve"> </w:t>
      </w:r>
      <w:r w:rsidRPr="00E14EFE">
        <w:t>Proposed Cockpit Design</w:t>
      </w:r>
    </w:p>
    <w:p w14:paraId="12F18C0D" w14:textId="77777777" w:rsidR="00EC668C" w:rsidRDefault="00EC668C" w:rsidP="00AD31ED">
      <w:pPr>
        <w:pStyle w:val="Balk1"/>
        <w:ind w:left="360"/>
        <w:jc w:val="center"/>
      </w:pPr>
    </w:p>
    <w:p w14:paraId="53AD9BAB" w14:textId="3A69D053" w:rsidR="00EC668C" w:rsidRDefault="00D7356E" w:rsidP="00D7356E">
      <w:pPr>
        <w:tabs>
          <w:tab w:val="left" w:pos="6315"/>
        </w:tabs>
      </w:pPr>
      <w:r>
        <w:tab/>
      </w:r>
    </w:p>
    <w:p w14:paraId="3277B030" w14:textId="34AEE03A" w:rsidR="00EC668C" w:rsidRDefault="00EC668C" w:rsidP="00EC668C"/>
    <w:p w14:paraId="33DCF327" w14:textId="3E68F017" w:rsidR="00EC668C" w:rsidRDefault="00EC668C" w:rsidP="00EC668C"/>
    <w:p w14:paraId="5ACF82C9" w14:textId="65D95074" w:rsidR="00EC668C" w:rsidRDefault="00EC668C" w:rsidP="00EC668C"/>
    <w:p w14:paraId="5CF06082" w14:textId="0CB34A6C" w:rsidR="00EC668C" w:rsidRDefault="00EC668C" w:rsidP="00EC668C"/>
    <w:p w14:paraId="553AD9FD" w14:textId="4DC9A70F" w:rsidR="00EC668C" w:rsidRDefault="00EC668C" w:rsidP="00EC668C"/>
    <w:p w14:paraId="4C1AD6B8" w14:textId="3CAC3CBE" w:rsidR="00EC668C" w:rsidRDefault="00EC668C" w:rsidP="00EC668C"/>
    <w:p w14:paraId="36A30E14" w14:textId="285FF2EE" w:rsidR="00EC668C" w:rsidRDefault="00EC668C" w:rsidP="00EC668C"/>
    <w:p w14:paraId="03F749E4" w14:textId="40DA507F" w:rsidR="00EC668C" w:rsidRDefault="00EC668C" w:rsidP="00EC668C"/>
    <w:p w14:paraId="124EF979" w14:textId="7AC5488E" w:rsidR="00EC668C" w:rsidRDefault="00EC668C" w:rsidP="00EC668C"/>
    <w:p w14:paraId="7D7D793A" w14:textId="51A099D5" w:rsidR="00EC668C" w:rsidRDefault="00EC668C" w:rsidP="00EC668C"/>
    <w:p w14:paraId="773C6792" w14:textId="4F0A12FA" w:rsidR="00AA22CC" w:rsidRDefault="00AA22CC" w:rsidP="00456873">
      <w:pPr>
        <w:pStyle w:val="Balk1"/>
        <w:numPr>
          <w:ilvl w:val="0"/>
          <w:numId w:val="2"/>
        </w:numPr>
      </w:pPr>
      <w:bookmarkStart w:id="11" w:name="_Toc528885926"/>
      <w:r>
        <w:lastRenderedPageBreak/>
        <w:t>Motor Interface</w:t>
      </w:r>
      <w:bookmarkEnd w:id="11"/>
    </w:p>
    <w:p w14:paraId="642764A5" w14:textId="2125CF49" w:rsidR="00795EEA" w:rsidRDefault="00795EEA" w:rsidP="00795EEA">
      <w:pPr>
        <w:pStyle w:val="Balk2"/>
        <w:numPr>
          <w:ilvl w:val="1"/>
          <w:numId w:val="2"/>
        </w:numPr>
      </w:pPr>
      <w:bookmarkStart w:id="12" w:name="_Toc528885927"/>
      <w:r>
        <w:t>GEA 110 Engine Interface</w:t>
      </w:r>
      <w:bookmarkEnd w:id="12"/>
    </w:p>
    <w:p w14:paraId="564CFCC2" w14:textId="75B2A791" w:rsidR="00795EEA" w:rsidRPr="006F56A3" w:rsidRDefault="00795EEA" w:rsidP="00795EEA">
      <w:pPr>
        <w:autoSpaceDE w:val="0"/>
        <w:autoSpaceDN w:val="0"/>
        <w:adjustRightInd w:val="0"/>
        <w:spacing w:after="0" w:line="240" w:lineRule="auto"/>
        <w:rPr>
          <w:rFonts w:eastAsia="Times New Roman" w:cs="Calibri"/>
          <w:color w:val="000000"/>
        </w:rPr>
      </w:pPr>
      <w:r w:rsidRPr="006F56A3">
        <w:rPr>
          <w:rFonts w:cstheme="minorHAnsi"/>
          <w:color w:val="000000"/>
        </w:rPr>
        <w:t xml:space="preserve">The GEA 110 is a remote mount engine interfacing and monitoring module used for gathering sensor input parameters from the engine and processing the signals for the G500/G600 </w:t>
      </w:r>
      <w:proofErr w:type="spellStart"/>
      <w:r w:rsidRPr="006F56A3">
        <w:rPr>
          <w:rFonts w:cstheme="minorHAnsi"/>
          <w:color w:val="000000"/>
        </w:rPr>
        <w:t>TXi</w:t>
      </w:r>
      <w:proofErr w:type="spellEnd"/>
      <w:r w:rsidRPr="006F56A3">
        <w:rPr>
          <w:rFonts w:cstheme="minorHAnsi"/>
          <w:color w:val="000000"/>
        </w:rPr>
        <w:t xml:space="preserve"> system. The GEA 110 can be mounted to the back assembly of the GDU 1060 or it can be remotely mounted in the fuselage or in the engine compartment. The GEA 110 communicates with the G500/G600 </w:t>
      </w:r>
      <w:proofErr w:type="spellStart"/>
      <w:r w:rsidRPr="006F56A3">
        <w:rPr>
          <w:rFonts w:cstheme="minorHAnsi"/>
          <w:color w:val="000000"/>
        </w:rPr>
        <w:t>TXi</w:t>
      </w:r>
      <w:proofErr w:type="spellEnd"/>
      <w:r w:rsidRPr="006F56A3">
        <w:rPr>
          <w:rFonts w:cstheme="minorHAnsi"/>
          <w:color w:val="000000"/>
        </w:rPr>
        <w:t xml:space="preserve"> using an RS-485 digital interface. </w:t>
      </w:r>
      <w:r w:rsidRPr="006F56A3">
        <w:rPr>
          <w:rFonts w:eastAsia="Times New Roman" w:cs="Calibri"/>
          <w:color w:val="000000"/>
        </w:rPr>
        <w:t xml:space="preserve">Device can be seen at Figure </w:t>
      </w:r>
      <w:r w:rsidR="0053148A">
        <w:rPr>
          <w:rFonts w:eastAsia="Times New Roman" w:cs="Calibri"/>
          <w:color w:val="000000"/>
        </w:rPr>
        <w:t>2</w:t>
      </w:r>
      <w:r w:rsidR="00AD31ED">
        <w:rPr>
          <w:rFonts w:eastAsia="Times New Roman" w:cs="Calibri"/>
          <w:color w:val="000000"/>
        </w:rPr>
        <w:t>6</w:t>
      </w:r>
      <w:r w:rsidRPr="006F56A3">
        <w:rPr>
          <w:rFonts w:eastAsia="Times New Roman" w:cs="Calibri"/>
          <w:color w:val="000000"/>
        </w:rPr>
        <w:t>.</w:t>
      </w:r>
    </w:p>
    <w:p w14:paraId="6289911D" w14:textId="77777777" w:rsidR="00795EEA" w:rsidRDefault="00795EEA" w:rsidP="00795EEA">
      <w:pPr>
        <w:keepNext/>
        <w:autoSpaceDE w:val="0"/>
        <w:autoSpaceDN w:val="0"/>
        <w:adjustRightInd w:val="0"/>
        <w:spacing w:after="0" w:line="240" w:lineRule="auto"/>
        <w:jc w:val="center"/>
      </w:pPr>
      <w:r w:rsidRPr="00565FF2">
        <w:rPr>
          <w:noProof/>
        </w:rPr>
        <w:drawing>
          <wp:inline distT="0" distB="0" distL="0" distR="0" wp14:anchorId="2011BB49" wp14:editId="634A904C">
            <wp:extent cx="3419475" cy="2486025"/>
            <wp:effectExtent l="0" t="0" r="9525"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9" t="-13027" r="-279" b="13027"/>
                    <a:stretch/>
                  </pic:blipFill>
                  <pic:spPr bwMode="auto">
                    <a:xfrm>
                      <a:off x="0" y="0"/>
                      <a:ext cx="3419475" cy="2486025"/>
                    </a:xfrm>
                    <a:prstGeom prst="rect">
                      <a:avLst/>
                    </a:prstGeom>
                    <a:ln>
                      <a:noFill/>
                    </a:ln>
                    <a:extLst>
                      <a:ext uri="{53640926-AAD7-44D8-BBD7-CCE9431645EC}">
                        <a14:shadowObscured xmlns:a14="http://schemas.microsoft.com/office/drawing/2010/main"/>
                      </a:ext>
                    </a:extLst>
                  </pic:spPr>
                </pic:pic>
              </a:graphicData>
            </a:graphic>
          </wp:inline>
        </w:drawing>
      </w:r>
    </w:p>
    <w:p w14:paraId="5291024A" w14:textId="343B82F7" w:rsidR="00795EEA" w:rsidRDefault="00795EEA" w:rsidP="00795EEA">
      <w:pPr>
        <w:pStyle w:val="Balk4"/>
        <w:jc w:val="center"/>
      </w:pPr>
      <w:r>
        <w:t xml:space="preserve">Figure </w:t>
      </w:r>
      <w:r w:rsidR="001A15ED">
        <w:rPr>
          <w:noProof/>
        </w:rPr>
        <w:fldChar w:fldCharType="begin"/>
      </w:r>
      <w:r w:rsidR="001A15ED">
        <w:rPr>
          <w:noProof/>
        </w:rPr>
        <w:instrText xml:space="preserve"> SEQ Figure \* ARABIC </w:instrText>
      </w:r>
      <w:r w:rsidR="001A15ED">
        <w:rPr>
          <w:noProof/>
        </w:rPr>
        <w:fldChar w:fldCharType="separate"/>
      </w:r>
      <w:r w:rsidR="003D02F5">
        <w:rPr>
          <w:noProof/>
        </w:rPr>
        <w:t>13</w:t>
      </w:r>
      <w:r w:rsidR="001A15ED">
        <w:rPr>
          <w:noProof/>
        </w:rPr>
        <w:fldChar w:fldCharType="end"/>
      </w:r>
      <w:r>
        <w:t xml:space="preserve"> </w:t>
      </w:r>
      <w:r w:rsidRPr="004A005D">
        <w:t>GEA 110 Engine Interface</w:t>
      </w:r>
    </w:p>
    <w:p w14:paraId="51F046D0" w14:textId="09D96A90" w:rsidR="00795EEA" w:rsidRDefault="00795EEA" w:rsidP="00795EEA"/>
    <w:p w14:paraId="74D9D759" w14:textId="77777777" w:rsidR="00795EEA" w:rsidRPr="00795EEA" w:rsidRDefault="00795EEA" w:rsidP="00795EEA"/>
    <w:p w14:paraId="22AE9523" w14:textId="46F24FA3" w:rsidR="00EC668C" w:rsidRDefault="00144D2D" w:rsidP="00482CD5">
      <w:pPr>
        <w:pStyle w:val="Balk2"/>
        <w:numPr>
          <w:ilvl w:val="1"/>
          <w:numId w:val="2"/>
        </w:numPr>
      </w:pPr>
      <w:bookmarkStart w:id="13" w:name="_Toc528885928"/>
      <w:r w:rsidRPr="00144D2D">
        <w:t>EIS Component</w:t>
      </w:r>
      <w:r w:rsidR="00EC668C">
        <w:t>s</w:t>
      </w:r>
      <w:bookmarkEnd w:id="13"/>
    </w:p>
    <w:p w14:paraId="4B74004E" w14:textId="77777777" w:rsidR="00EC668C" w:rsidRPr="00144D2D" w:rsidRDefault="00EC668C" w:rsidP="00EC668C">
      <w:pPr>
        <w:pStyle w:val="Balk3"/>
        <w:numPr>
          <w:ilvl w:val="2"/>
          <w:numId w:val="2"/>
        </w:numPr>
      </w:pPr>
      <w:bookmarkStart w:id="14" w:name="_Toc528885929"/>
      <w:r w:rsidRPr="00144D2D">
        <w:t>Engine Annunciator</w:t>
      </w:r>
      <w:bookmarkEnd w:id="14"/>
    </w:p>
    <w:p w14:paraId="3C3C9078" w14:textId="77777777" w:rsidR="00EC668C" w:rsidRPr="00144D2D" w:rsidRDefault="00EC668C" w:rsidP="00EC668C">
      <w:pPr>
        <w:pStyle w:val="ListeParagraf"/>
        <w:autoSpaceDE w:val="0"/>
        <w:autoSpaceDN w:val="0"/>
        <w:adjustRightInd w:val="0"/>
        <w:spacing w:after="0" w:line="240" w:lineRule="auto"/>
        <w:ind w:left="360" w:firstLine="360"/>
        <w:rPr>
          <w:rFonts w:cstheme="minorHAnsi"/>
          <w:color w:val="000000"/>
        </w:rPr>
      </w:pPr>
      <w:r w:rsidRPr="00144D2D">
        <w:rPr>
          <w:rFonts w:cstheme="minorHAnsi"/>
          <w:color w:val="000000"/>
        </w:rPr>
        <w:t>An engine annunciator will only be installed if the EIS display is not installed within 8 inches of the center of the pilot’s field-of-view.</w:t>
      </w:r>
    </w:p>
    <w:p w14:paraId="7A7F2727" w14:textId="77777777" w:rsidR="00EC668C" w:rsidRDefault="00EC668C" w:rsidP="00EC668C">
      <w:pPr>
        <w:pStyle w:val="ListeParagraf"/>
        <w:keepNext/>
        <w:autoSpaceDE w:val="0"/>
        <w:autoSpaceDN w:val="0"/>
        <w:adjustRightInd w:val="0"/>
        <w:spacing w:after="0" w:line="240" w:lineRule="auto"/>
        <w:ind w:left="360"/>
        <w:jc w:val="center"/>
      </w:pPr>
      <w:r w:rsidRPr="00565FF2">
        <w:rPr>
          <w:noProof/>
        </w:rPr>
        <w:drawing>
          <wp:inline distT="0" distB="0" distL="0" distR="0" wp14:anchorId="30EF52BF" wp14:editId="684636EF">
            <wp:extent cx="3057525" cy="1895475"/>
            <wp:effectExtent l="0" t="0" r="9525"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0762"/>
                    <a:stretch/>
                  </pic:blipFill>
                  <pic:spPr bwMode="auto">
                    <a:xfrm>
                      <a:off x="0" y="0"/>
                      <a:ext cx="3057525" cy="1895475"/>
                    </a:xfrm>
                    <a:prstGeom prst="rect">
                      <a:avLst/>
                    </a:prstGeom>
                    <a:ln>
                      <a:noFill/>
                    </a:ln>
                    <a:extLst>
                      <a:ext uri="{53640926-AAD7-44D8-BBD7-CCE9431645EC}">
                        <a14:shadowObscured xmlns:a14="http://schemas.microsoft.com/office/drawing/2010/main"/>
                      </a:ext>
                    </a:extLst>
                  </pic:spPr>
                </pic:pic>
              </a:graphicData>
            </a:graphic>
          </wp:inline>
        </w:drawing>
      </w:r>
    </w:p>
    <w:p w14:paraId="7B0E0205" w14:textId="42B5534C" w:rsidR="00EC668C" w:rsidRPr="00565FF2" w:rsidRDefault="00EC668C" w:rsidP="00EC668C">
      <w:pPr>
        <w:pStyle w:val="ResimYazs"/>
        <w:ind w:left="360"/>
        <w:jc w:val="center"/>
        <w:rPr>
          <w:rFonts w:cstheme="minorHAnsi"/>
          <w:color w:val="000000"/>
        </w:rPr>
      </w:pPr>
      <w:r>
        <w:t xml:space="preserve">Figure </w:t>
      </w:r>
      <w:r w:rsidR="001A15ED">
        <w:rPr>
          <w:noProof/>
        </w:rPr>
        <w:fldChar w:fldCharType="begin"/>
      </w:r>
      <w:r w:rsidR="001A15ED">
        <w:rPr>
          <w:noProof/>
        </w:rPr>
        <w:instrText xml:space="preserve"> SEQ Figure \* ARABIC </w:instrText>
      </w:r>
      <w:r w:rsidR="001A15ED">
        <w:rPr>
          <w:noProof/>
        </w:rPr>
        <w:fldChar w:fldCharType="separate"/>
      </w:r>
      <w:r w:rsidR="003D02F5">
        <w:rPr>
          <w:noProof/>
        </w:rPr>
        <w:t>14</w:t>
      </w:r>
      <w:r w:rsidR="001A15ED">
        <w:rPr>
          <w:noProof/>
        </w:rPr>
        <w:fldChar w:fldCharType="end"/>
      </w:r>
      <w:r>
        <w:t xml:space="preserve"> Engine Annunciator</w:t>
      </w:r>
    </w:p>
    <w:p w14:paraId="63706796" w14:textId="77777777" w:rsidR="00EC668C" w:rsidRPr="00144D2D" w:rsidRDefault="00EC668C" w:rsidP="00EC668C">
      <w:pPr>
        <w:pStyle w:val="Balk3"/>
      </w:pPr>
    </w:p>
    <w:p w14:paraId="6A42C360" w14:textId="77777777" w:rsidR="00EC668C" w:rsidRPr="00144D2D" w:rsidRDefault="00EC668C" w:rsidP="00EC668C">
      <w:pPr>
        <w:pStyle w:val="Balk3"/>
        <w:numPr>
          <w:ilvl w:val="2"/>
          <w:numId w:val="2"/>
        </w:numPr>
      </w:pPr>
      <w:bookmarkStart w:id="15" w:name="_Toc528885930"/>
      <w:r w:rsidRPr="00144D2D">
        <w:t>Carburetor Temperature Probe</w:t>
      </w:r>
      <w:bookmarkEnd w:id="15"/>
    </w:p>
    <w:p w14:paraId="1E4E2A92" w14:textId="77777777" w:rsidR="00EC668C" w:rsidRPr="00144D2D" w:rsidRDefault="00EC668C" w:rsidP="00EC668C">
      <w:pPr>
        <w:pStyle w:val="ListeParagraf"/>
        <w:autoSpaceDE w:val="0"/>
        <w:autoSpaceDN w:val="0"/>
        <w:adjustRightInd w:val="0"/>
        <w:spacing w:after="0" w:line="240" w:lineRule="auto"/>
        <w:ind w:left="360"/>
        <w:rPr>
          <w:rFonts w:cstheme="minorHAnsi"/>
          <w:color w:val="000000"/>
        </w:rPr>
      </w:pPr>
      <w:r w:rsidRPr="00144D2D">
        <w:rPr>
          <w:rFonts w:cstheme="minorHAnsi"/>
          <w:color w:val="000000"/>
        </w:rPr>
        <w:t>The carburetor temperature probe is a Type-K thermocouple (</w:t>
      </w:r>
      <w:proofErr w:type="spellStart"/>
      <w:r w:rsidRPr="00144D2D">
        <w:rPr>
          <w:rFonts w:cstheme="minorHAnsi"/>
          <w:color w:val="000000"/>
        </w:rPr>
        <w:t>Chromel</w:t>
      </w:r>
      <w:proofErr w:type="spellEnd"/>
      <w:r w:rsidRPr="00144D2D">
        <w:rPr>
          <w:rFonts w:cstheme="minorHAnsi"/>
          <w:color w:val="000000"/>
        </w:rPr>
        <w:t xml:space="preserve"> and </w:t>
      </w:r>
      <w:proofErr w:type="spellStart"/>
      <w:r w:rsidRPr="00144D2D">
        <w:rPr>
          <w:rFonts w:cstheme="minorHAnsi"/>
          <w:color w:val="000000"/>
        </w:rPr>
        <w:t>Alumel</w:t>
      </w:r>
      <w:proofErr w:type="spellEnd"/>
      <w:r w:rsidRPr="00144D2D">
        <w:rPr>
          <w:rFonts w:cstheme="minorHAnsi"/>
          <w:color w:val="000000"/>
        </w:rPr>
        <w:t>) probe.</w:t>
      </w:r>
    </w:p>
    <w:p w14:paraId="37C3DDB5" w14:textId="77777777" w:rsidR="00EC668C" w:rsidRDefault="00EC668C" w:rsidP="00EC668C">
      <w:pPr>
        <w:keepNext/>
        <w:autoSpaceDE w:val="0"/>
        <w:autoSpaceDN w:val="0"/>
        <w:adjustRightInd w:val="0"/>
        <w:spacing w:after="0" w:line="240" w:lineRule="auto"/>
        <w:jc w:val="center"/>
      </w:pPr>
      <w:r w:rsidRPr="00565FF2">
        <w:rPr>
          <w:noProof/>
        </w:rPr>
        <w:lastRenderedPageBreak/>
        <w:drawing>
          <wp:inline distT="0" distB="0" distL="0" distR="0" wp14:anchorId="68B66EF3" wp14:editId="39CB5158">
            <wp:extent cx="3743325" cy="172402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3397"/>
                    <a:stretch/>
                  </pic:blipFill>
                  <pic:spPr bwMode="auto">
                    <a:xfrm>
                      <a:off x="0" y="0"/>
                      <a:ext cx="3743325" cy="1724025"/>
                    </a:xfrm>
                    <a:prstGeom prst="rect">
                      <a:avLst/>
                    </a:prstGeom>
                    <a:ln>
                      <a:noFill/>
                    </a:ln>
                    <a:extLst>
                      <a:ext uri="{53640926-AAD7-44D8-BBD7-CCE9431645EC}">
                        <a14:shadowObscured xmlns:a14="http://schemas.microsoft.com/office/drawing/2010/main"/>
                      </a:ext>
                    </a:extLst>
                  </pic:spPr>
                </pic:pic>
              </a:graphicData>
            </a:graphic>
          </wp:inline>
        </w:drawing>
      </w:r>
    </w:p>
    <w:p w14:paraId="701D4B35" w14:textId="31E79B9E" w:rsidR="00EC668C" w:rsidRPr="00565FF2" w:rsidRDefault="00EC668C" w:rsidP="00EC668C">
      <w:pPr>
        <w:pStyle w:val="ResimYazs"/>
        <w:jc w:val="center"/>
        <w:rPr>
          <w:rFonts w:cstheme="minorHAnsi"/>
          <w:b/>
          <w:bCs/>
          <w:color w:val="000000"/>
        </w:rPr>
      </w:pPr>
      <w:r>
        <w:t xml:space="preserve">Figure </w:t>
      </w:r>
      <w:r w:rsidR="001A15ED">
        <w:rPr>
          <w:noProof/>
        </w:rPr>
        <w:fldChar w:fldCharType="begin"/>
      </w:r>
      <w:r w:rsidR="001A15ED">
        <w:rPr>
          <w:noProof/>
        </w:rPr>
        <w:instrText xml:space="preserve"> SEQ Figure \* ARABIC </w:instrText>
      </w:r>
      <w:r w:rsidR="001A15ED">
        <w:rPr>
          <w:noProof/>
        </w:rPr>
        <w:fldChar w:fldCharType="separate"/>
      </w:r>
      <w:r w:rsidR="003D02F5">
        <w:rPr>
          <w:noProof/>
        </w:rPr>
        <w:t>15</w:t>
      </w:r>
      <w:r w:rsidR="001A15ED">
        <w:rPr>
          <w:noProof/>
        </w:rPr>
        <w:fldChar w:fldCharType="end"/>
      </w:r>
      <w:r>
        <w:t xml:space="preserve"> </w:t>
      </w:r>
      <w:r w:rsidRPr="00B337C3">
        <w:t>Carburetor Temperature Probe</w:t>
      </w:r>
    </w:p>
    <w:p w14:paraId="2EDB2405" w14:textId="77777777" w:rsidR="00EC668C" w:rsidRPr="00144D2D" w:rsidRDefault="00EC668C" w:rsidP="00EC668C">
      <w:pPr>
        <w:pStyle w:val="Balk3"/>
        <w:numPr>
          <w:ilvl w:val="2"/>
          <w:numId w:val="2"/>
        </w:numPr>
      </w:pPr>
      <w:bookmarkStart w:id="16" w:name="_Toc528885931"/>
      <w:r w:rsidRPr="00144D2D">
        <w:t>Oil Temperature Probe</w:t>
      </w:r>
      <w:bookmarkEnd w:id="16"/>
    </w:p>
    <w:p w14:paraId="28019FB8" w14:textId="77777777" w:rsidR="00EC668C" w:rsidRPr="00144D2D" w:rsidRDefault="00EC668C" w:rsidP="00EC668C">
      <w:pPr>
        <w:autoSpaceDE w:val="0"/>
        <w:autoSpaceDN w:val="0"/>
        <w:adjustRightInd w:val="0"/>
        <w:spacing w:after="0" w:line="240" w:lineRule="auto"/>
        <w:rPr>
          <w:rFonts w:cstheme="minorHAnsi"/>
          <w:color w:val="000000"/>
        </w:rPr>
      </w:pPr>
      <w:r w:rsidRPr="00144D2D">
        <w:rPr>
          <w:rFonts w:cstheme="minorHAnsi"/>
          <w:color w:val="000000"/>
        </w:rPr>
        <w:t>The oil temperature probe is a Type-K thermocouple (</w:t>
      </w:r>
      <w:proofErr w:type="spellStart"/>
      <w:r w:rsidRPr="00144D2D">
        <w:rPr>
          <w:rFonts w:cstheme="minorHAnsi"/>
          <w:color w:val="000000"/>
        </w:rPr>
        <w:t>Chromel</w:t>
      </w:r>
      <w:proofErr w:type="spellEnd"/>
      <w:r w:rsidRPr="00144D2D">
        <w:rPr>
          <w:rFonts w:cstheme="minorHAnsi"/>
          <w:color w:val="000000"/>
        </w:rPr>
        <w:t xml:space="preserve"> and </w:t>
      </w:r>
      <w:proofErr w:type="spellStart"/>
      <w:r w:rsidRPr="00144D2D">
        <w:rPr>
          <w:rFonts w:cstheme="minorHAnsi"/>
          <w:color w:val="000000"/>
        </w:rPr>
        <w:t>Alumel</w:t>
      </w:r>
      <w:proofErr w:type="spellEnd"/>
      <w:r w:rsidRPr="00144D2D">
        <w:rPr>
          <w:rFonts w:cstheme="minorHAnsi"/>
          <w:color w:val="000000"/>
        </w:rPr>
        <w:t>) probe.</w:t>
      </w:r>
    </w:p>
    <w:p w14:paraId="61592FC2" w14:textId="77777777" w:rsidR="00EC668C" w:rsidRPr="00144D2D" w:rsidRDefault="00EC668C" w:rsidP="00EC668C">
      <w:pPr>
        <w:pStyle w:val="ListeParagraf"/>
        <w:autoSpaceDE w:val="0"/>
        <w:autoSpaceDN w:val="0"/>
        <w:adjustRightInd w:val="0"/>
        <w:spacing w:after="0" w:line="240" w:lineRule="auto"/>
        <w:ind w:left="360"/>
        <w:rPr>
          <w:rFonts w:cstheme="minorHAnsi"/>
          <w:color w:val="000000"/>
        </w:rPr>
      </w:pPr>
    </w:p>
    <w:p w14:paraId="3589FE1E" w14:textId="77777777" w:rsidR="00EC668C" w:rsidRDefault="00EC668C" w:rsidP="00EC668C">
      <w:pPr>
        <w:keepNext/>
        <w:autoSpaceDE w:val="0"/>
        <w:autoSpaceDN w:val="0"/>
        <w:adjustRightInd w:val="0"/>
        <w:spacing w:after="0" w:line="240" w:lineRule="auto"/>
        <w:jc w:val="center"/>
      </w:pPr>
      <w:r w:rsidRPr="00565FF2">
        <w:rPr>
          <w:noProof/>
        </w:rPr>
        <w:drawing>
          <wp:inline distT="0" distB="0" distL="0" distR="0" wp14:anchorId="47FC7A7B" wp14:editId="3BF38E89">
            <wp:extent cx="3381375" cy="180975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2442"/>
                    <a:stretch/>
                  </pic:blipFill>
                  <pic:spPr bwMode="auto">
                    <a:xfrm>
                      <a:off x="0" y="0"/>
                      <a:ext cx="3381375" cy="1809750"/>
                    </a:xfrm>
                    <a:prstGeom prst="rect">
                      <a:avLst/>
                    </a:prstGeom>
                    <a:ln>
                      <a:noFill/>
                    </a:ln>
                    <a:extLst>
                      <a:ext uri="{53640926-AAD7-44D8-BBD7-CCE9431645EC}">
                        <a14:shadowObscured xmlns:a14="http://schemas.microsoft.com/office/drawing/2010/main"/>
                      </a:ext>
                    </a:extLst>
                  </pic:spPr>
                </pic:pic>
              </a:graphicData>
            </a:graphic>
          </wp:inline>
        </w:drawing>
      </w:r>
    </w:p>
    <w:p w14:paraId="09E69A2C" w14:textId="257EE560" w:rsidR="00EC668C" w:rsidRPr="00565FF2" w:rsidRDefault="00EC668C" w:rsidP="00EC668C">
      <w:pPr>
        <w:pStyle w:val="ResimYazs"/>
        <w:jc w:val="center"/>
        <w:rPr>
          <w:rFonts w:cstheme="minorHAnsi"/>
          <w:b/>
          <w:bCs/>
          <w:color w:val="000000"/>
        </w:rPr>
      </w:pPr>
      <w:r>
        <w:t xml:space="preserve">Figure </w:t>
      </w:r>
      <w:r w:rsidR="001A15ED">
        <w:rPr>
          <w:noProof/>
        </w:rPr>
        <w:fldChar w:fldCharType="begin"/>
      </w:r>
      <w:r w:rsidR="001A15ED">
        <w:rPr>
          <w:noProof/>
        </w:rPr>
        <w:instrText xml:space="preserve"> SEQ Figure \* ARABIC </w:instrText>
      </w:r>
      <w:r w:rsidR="001A15ED">
        <w:rPr>
          <w:noProof/>
        </w:rPr>
        <w:fldChar w:fldCharType="separate"/>
      </w:r>
      <w:r w:rsidR="003D02F5">
        <w:rPr>
          <w:noProof/>
        </w:rPr>
        <w:t>16</w:t>
      </w:r>
      <w:r w:rsidR="001A15ED">
        <w:rPr>
          <w:noProof/>
        </w:rPr>
        <w:fldChar w:fldCharType="end"/>
      </w:r>
      <w:r>
        <w:t xml:space="preserve"> </w:t>
      </w:r>
      <w:r w:rsidRPr="00D955A9">
        <w:t>Oil Temperature Probe</w:t>
      </w:r>
    </w:p>
    <w:p w14:paraId="6EB53238" w14:textId="77777777" w:rsidR="00EC668C" w:rsidRPr="00144D2D" w:rsidRDefault="00EC668C" w:rsidP="00EC668C">
      <w:pPr>
        <w:pStyle w:val="Balk3"/>
        <w:numPr>
          <w:ilvl w:val="2"/>
          <w:numId w:val="2"/>
        </w:numPr>
      </w:pPr>
      <w:bookmarkStart w:id="17" w:name="_Toc528885932"/>
      <w:r w:rsidRPr="00144D2D">
        <w:t>Fuel Flow Sensors</w:t>
      </w:r>
      <w:bookmarkEnd w:id="17"/>
    </w:p>
    <w:p w14:paraId="38547CF0" w14:textId="77777777" w:rsidR="00EC668C" w:rsidRPr="00144D2D" w:rsidRDefault="00EC668C" w:rsidP="00EC668C">
      <w:pPr>
        <w:pStyle w:val="ListeParagraf"/>
        <w:autoSpaceDE w:val="0"/>
        <w:autoSpaceDN w:val="0"/>
        <w:adjustRightInd w:val="0"/>
        <w:spacing w:after="0" w:line="240" w:lineRule="auto"/>
        <w:ind w:left="360"/>
        <w:rPr>
          <w:rFonts w:cstheme="minorHAnsi"/>
          <w:noProof/>
        </w:rPr>
      </w:pPr>
      <w:r w:rsidRPr="00144D2D">
        <w:rPr>
          <w:rFonts w:cstheme="minorHAnsi"/>
          <w:color w:val="000000"/>
        </w:rPr>
        <w:t>The fuel flow sensor is incorporated in an aluminum housing that is installed in-line to the engine fuel supply. There are two STC approved options available for installation to suit most aircraft applications.</w:t>
      </w:r>
    </w:p>
    <w:p w14:paraId="1C49E0ED" w14:textId="77777777" w:rsidR="00EC668C" w:rsidRDefault="00EC668C" w:rsidP="00EC668C">
      <w:pPr>
        <w:pStyle w:val="ListeParagraf"/>
        <w:keepNext/>
        <w:autoSpaceDE w:val="0"/>
        <w:autoSpaceDN w:val="0"/>
        <w:adjustRightInd w:val="0"/>
        <w:spacing w:after="0" w:line="240" w:lineRule="auto"/>
        <w:ind w:left="360"/>
      </w:pPr>
      <w:r w:rsidRPr="00565FF2">
        <w:rPr>
          <w:noProof/>
        </w:rPr>
        <w:drawing>
          <wp:inline distT="0" distB="0" distL="0" distR="0" wp14:anchorId="09AFED0C" wp14:editId="3D259F94">
            <wp:extent cx="5095875" cy="195262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9692"/>
                    <a:stretch/>
                  </pic:blipFill>
                  <pic:spPr bwMode="auto">
                    <a:xfrm>
                      <a:off x="0" y="0"/>
                      <a:ext cx="5095875" cy="1952625"/>
                    </a:xfrm>
                    <a:prstGeom prst="rect">
                      <a:avLst/>
                    </a:prstGeom>
                    <a:ln>
                      <a:noFill/>
                    </a:ln>
                    <a:extLst>
                      <a:ext uri="{53640926-AAD7-44D8-BBD7-CCE9431645EC}">
                        <a14:shadowObscured xmlns:a14="http://schemas.microsoft.com/office/drawing/2010/main"/>
                      </a:ext>
                    </a:extLst>
                  </pic:spPr>
                </pic:pic>
              </a:graphicData>
            </a:graphic>
          </wp:inline>
        </w:drawing>
      </w:r>
    </w:p>
    <w:p w14:paraId="5946A07D" w14:textId="3FE444B6" w:rsidR="00EC668C" w:rsidRPr="00565FF2" w:rsidRDefault="00EC668C" w:rsidP="00EC668C">
      <w:pPr>
        <w:pStyle w:val="ResimYazs"/>
        <w:jc w:val="center"/>
        <w:rPr>
          <w:rFonts w:cstheme="minorHAnsi"/>
          <w:color w:val="000000"/>
        </w:rPr>
      </w:pPr>
      <w:r>
        <w:t xml:space="preserve">Figure </w:t>
      </w:r>
      <w:r w:rsidR="001A15ED">
        <w:rPr>
          <w:noProof/>
        </w:rPr>
        <w:fldChar w:fldCharType="begin"/>
      </w:r>
      <w:r w:rsidR="001A15ED">
        <w:rPr>
          <w:noProof/>
        </w:rPr>
        <w:instrText xml:space="preserve"> SEQ Figure \* ARABIC </w:instrText>
      </w:r>
      <w:r w:rsidR="001A15ED">
        <w:rPr>
          <w:noProof/>
        </w:rPr>
        <w:fldChar w:fldCharType="separate"/>
      </w:r>
      <w:r w:rsidR="003D02F5">
        <w:rPr>
          <w:noProof/>
        </w:rPr>
        <w:t>17</w:t>
      </w:r>
      <w:r w:rsidR="001A15ED">
        <w:rPr>
          <w:noProof/>
        </w:rPr>
        <w:fldChar w:fldCharType="end"/>
      </w:r>
      <w:r>
        <w:t xml:space="preserve"> Fuel Flow Sensor FT-60 (Left) and FT-90 (Right)</w:t>
      </w:r>
    </w:p>
    <w:p w14:paraId="0587C4B0" w14:textId="77777777" w:rsidR="00EC668C" w:rsidRPr="00144D2D" w:rsidRDefault="00EC668C" w:rsidP="00EC668C">
      <w:pPr>
        <w:pStyle w:val="ListeParagraf"/>
        <w:autoSpaceDE w:val="0"/>
        <w:autoSpaceDN w:val="0"/>
        <w:adjustRightInd w:val="0"/>
        <w:spacing w:after="0" w:line="240" w:lineRule="auto"/>
        <w:ind w:left="360"/>
        <w:rPr>
          <w:rFonts w:cstheme="minorHAnsi"/>
          <w:b/>
          <w:bCs/>
          <w:color w:val="000000"/>
        </w:rPr>
      </w:pPr>
    </w:p>
    <w:p w14:paraId="44914F48" w14:textId="77777777" w:rsidR="00EC668C" w:rsidRPr="00144D2D" w:rsidRDefault="00EC668C" w:rsidP="00EC668C">
      <w:pPr>
        <w:pStyle w:val="Balk3"/>
        <w:numPr>
          <w:ilvl w:val="2"/>
          <w:numId w:val="2"/>
        </w:numPr>
      </w:pPr>
      <w:bookmarkStart w:id="18" w:name="_Toc528885933"/>
      <w:r w:rsidRPr="00144D2D">
        <w:lastRenderedPageBreak/>
        <w:t>Brass Pressure Sensors</w:t>
      </w:r>
      <w:bookmarkEnd w:id="18"/>
    </w:p>
    <w:p w14:paraId="159B519A" w14:textId="77777777" w:rsidR="00EC668C" w:rsidRPr="00144D2D" w:rsidRDefault="00EC668C" w:rsidP="00EC668C">
      <w:pPr>
        <w:autoSpaceDE w:val="0"/>
        <w:autoSpaceDN w:val="0"/>
        <w:adjustRightInd w:val="0"/>
        <w:spacing w:after="0" w:line="240" w:lineRule="auto"/>
        <w:rPr>
          <w:rFonts w:cstheme="minorHAnsi"/>
          <w:color w:val="000000"/>
        </w:rPr>
      </w:pPr>
      <w:r w:rsidRPr="00144D2D">
        <w:rPr>
          <w:rFonts w:cstheme="minorHAnsi"/>
          <w:color w:val="000000"/>
        </w:rPr>
        <w:t>The brass pressure sensors are small sensors that are supplied with a compatible plug. Depending on the installation, these sensors may be used to measure oil, fuel, and manifold pressure.</w:t>
      </w:r>
    </w:p>
    <w:p w14:paraId="02964FA0" w14:textId="77777777" w:rsidR="00EC668C" w:rsidRDefault="00EC668C" w:rsidP="00EC668C">
      <w:pPr>
        <w:keepNext/>
        <w:autoSpaceDE w:val="0"/>
        <w:autoSpaceDN w:val="0"/>
        <w:adjustRightInd w:val="0"/>
        <w:spacing w:after="0" w:line="240" w:lineRule="auto"/>
        <w:jc w:val="center"/>
      </w:pPr>
      <w:r w:rsidRPr="00565FF2">
        <w:rPr>
          <w:noProof/>
        </w:rPr>
        <w:drawing>
          <wp:inline distT="0" distB="0" distL="0" distR="0" wp14:anchorId="6767CFC6" wp14:editId="149AC50F">
            <wp:extent cx="3133725" cy="1400175"/>
            <wp:effectExtent l="0" t="0" r="9525"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4535"/>
                    <a:stretch/>
                  </pic:blipFill>
                  <pic:spPr bwMode="auto">
                    <a:xfrm>
                      <a:off x="0" y="0"/>
                      <a:ext cx="3133725" cy="1400175"/>
                    </a:xfrm>
                    <a:prstGeom prst="rect">
                      <a:avLst/>
                    </a:prstGeom>
                    <a:ln>
                      <a:noFill/>
                    </a:ln>
                    <a:extLst>
                      <a:ext uri="{53640926-AAD7-44D8-BBD7-CCE9431645EC}">
                        <a14:shadowObscured xmlns:a14="http://schemas.microsoft.com/office/drawing/2010/main"/>
                      </a:ext>
                    </a:extLst>
                  </pic:spPr>
                </pic:pic>
              </a:graphicData>
            </a:graphic>
          </wp:inline>
        </w:drawing>
      </w:r>
    </w:p>
    <w:p w14:paraId="5B7955F6" w14:textId="21D53178" w:rsidR="00EC668C" w:rsidRPr="00565FF2" w:rsidRDefault="00EC668C" w:rsidP="00EC668C">
      <w:pPr>
        <w:pStyle w:val="ResimYazs"/>
        <w:jc w:val="center"/>
        <w:rPr>
          <w:rFonts w:cstheme="minorHAnsi"/>
          <w:color w:val="000000"/>
        </w:rPr>
      </w:pPr>
      <w:r>
        <w:t xml:space="preserve">Figure </w:t>
      </w:r>
      <w:r w:rsidR="001A15ED">
        <w:rPr>
          <w:noProof/>
        </w:rPr>
        <w:fldChar w:fldCharType="begin"/>
      </w:r>
      <w:r w:rsidR="001A15ED">
        <w:rPr>
          <w:noProof/>
        </w:rPr>
        <w:instrText xml:space="preserve"> SEQ Figure \* ARABIC </w:instrText>
      </w:r>
      <w:r w:rsidR="001A15ED">
        <w:rPr>
          <w:noProof/>
        </w:rPr>
        <w:fldChar w:fldCharType="separate"/>
      </w:r>
      <w:r w:rsidR="003D02F5">
        <w:rPr>
          <w:noProof/>
        </w:rPr>
        <w:t>18</w:t>
      </w:r>
      <w:r w:rsidR="001A15ED">
        <w:rPr>
          <w:noProof/>
        </w:rPr>
        <w:fldChar w:fldCharType="end"/>
      </w:r>
      <w:r>
        <w:t xml:space="preserve"> </w:t>
      </w:r>
      <w:r w:rsidRPr="00F00A03">
        <w:t>Brass Pressure Sensors</w:t>
      </w:r>
    </w:p>
    <w:p w14:paraId="58E397FC" w14:textId="77777777" w:rsidR="00EC668C" w:rsidRPr="00144D2D" w:rsidRDefault="00EC668C" w:rsidP="00EC668C">
      <w:pPr>
        <w:autoSpaceDE w:val="0"/>
        <w:autoSpaceDN w:val="0"/>
        <w:adjustRightInd w:val="0"/>
        <w:spacing w:after="0" w:line="240" w:lineRule="auto"/>
        <w:rPr>
          <w:rFonts w:cstheme="minorHAnsi"/>
          <w:b/>
          <w:bCs/>
          <w:color w:val="000000"/>
        </w:rPr>
      </w:pPr>
    </w:p>
    <w:p w14:paraId="2E4A7251" w14:textId="77777777" w:rsidR="00EC668C" w:rsidRPr="00144D2D" w:rsidRDefault="00EC668C" w:rsidP="00EC668C">
      <w:pPr>
        <w:pStyle w:val="Balk3"/>
        <w:numPr>
          <w:ilvl w:val="2"/>
          <w:numId w:val="2"/>
        </w:numPr>
      </w:pPr>
      <w:bookmarkStart w:id="19" w:name="_Toc528885934"/>
      <w:r w:rsidRPr="00144D2D">
        <w:t>Stainless Steel Pressure Sensors</w:t>
      </w:r>
      <w:bookmarkEnd w:id="19"/>
    </w:p>
    <w:p w14:paraId="79106A1C" w14:textId="77777777" w:rsidR="00EC668C" w:rsidRPr="00144D2D" w:rsidRDefault="00EC668C" w:rsidP="00EC668C">
      <w:pPr>
        <w:autoSpaceDE w:val="0"/>
        <w:autoSpaceDN w:val="0"/>
        <w:adjustRightInd w:val="0"/>
        <w:spacing w:after="0" w:line="240" w:lineRule="auto"/>
        <w:rPr>
          <w:rFonts w:cstheme="minorHAnsi"/>
          <w:color w:val="000000"/>
        </w:rPr>
      </w:pPr>
      <w:r w:rsidRPr="00144D2D">
        <w:rPr>
          <w:rFonts w:cstheme="minorHAnsi"/>
          <w:color w:val="000000"/>
        </w:rPr>
        <w:t>The stainless pressure sensors are unamplified, high-reliability sensors for harsh installation environments. There are four sensors available to measure oil, fuel, and manifold pressure.</w:t>
      </w:r>
    </w:p>
    <w:p w14:paraId="05C3A877" w14:textId="77777777" w:rsidR="00EC668C" w:rsidRDefault="00EC668C" w:rsidP="00EC668C">
      <w:pPr>
        <w:keepNext/>
        <w:autoSpaceDE w:val="0"/>
        <w:autoSpaceDN w:val="0"/>
        <w:adjustRightInd w:val="0"/>
        <w:spacing w:after="0" w:line="240" w:lineRule="auto"/>
        <w:jc w:val="center"/>
        <w:rPr>
          <w:noProof/>
        </w:rPr>
      </w:pPr>
    </w:p>
    <w:p w14:paraId="3E228D1C" w14:textId="77777777" w:rsidR="00EC668C" w:rsidRDefault="00EC668C" w:rsidP="00EC668C">
      <w:pPr>
        <w:keepNext/>
        <w:autoSpaceDE w:val="0"/>
        <w:autoSpaceDN w:val="0"/>
        <w:adjustRightInd w:val="0"/>
        <w:spacing w:after="0" w:line="240" w:lineRule="auto"/>
        <w:jc w:val="center"/>
      </w:pPr>
      <w:r w:rsidRPr="00565FF2">
        <w:rPr>
          <w:noProof/>
        </w:rPr>
        <w:drawing>
          <wp:inline distT="0" distB="0" distL="0" distR="0" wp14:anchorId="10869A08" wp14:editId="16CFE69F">
            <wp:extent cx="4486275" cy="1344010"/>
            <wp:effectExtent l="0" t="0" r="0" b="889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370" b="12358"/>
                    <a:stretch/>
                  </pic:blipFill>
                  <pic:spPr bwMode="auto">
                    <a:xfrm>
                      <a:off x="0" y="0"/>
                      <a:ext cx="4486275" cy="1344010"/>
                    </a:xfrm>
                    <a:prstGeom prst="rect">
                      <a:avLst/>
                    </a:prstGeom>
                    <a:ln>
                      <a:noFill/>
                    </a:ln>
                    <a:extLst>
                      <a:ext uri="{53640926-AAD7-44D8-BBD7-CCE9431645EC}">
                        <a14:shadowObscured xmlns:a14="http://schemas.microsoft.com/office/drawing/2010/main"/>
                      </a:ext>
                    </a:extLst>
                  </pic:spPr>
                </pic:pic>
              </a:graphicData>
            </a:graphic>
          </wp:inline>
        </w:drawing>
      </w:r>
    </w:p>
    <w:p w14:paraId="4E8C47A2" w14:textId="485F2B16" w:rsidR="00EC668C" w:rsidRPr="00565FF2" w:rsidRDefault="00EC668C" w:rsidP="00EC668C">
      <w:pPr>
        <w:pStyle w:val="ResimYazs"/>
        <w:ind w:left="360"/>
        <w:jc w:val="center"/>
        <w:rPr>
          <w:rFonts w:cstheme="minorHAnsi"/>
          <w:color w:val="000000"/>
        </w:rPr>
      </w:pPr>
      <w:r>
        <w:t xml:space="preserve">Figure </w:t>
      </w:r>
      <w:r w:rsidR="001A15ED">
        <w:rPr>
          <w:noProof/>
        </w:rPr>
        <w:fldChar w:fldCharType="begin"/>
      </w:r>
      <w:r w:rsidR="001A15ED">
        <w:rPr>
          <w:noProof/>
        </w:rPr>
        <w:instrText xml:space="preserve"> SEQ Figure \* ARABIC </w:instrText>
      </w:r>
      <w:r w:rsidR="001A15ED">
        <w:rPr>
          <w:noProof/>
        </w:rPr>
        <w:fldChar w:fldCharType="separate"/>
      </w:r>
      <w:r w:rsidR="003D02F5">
        <w:rPr>
          <w:noProof/>
        </w:rPr>
        <w:t>19</w:t>
      </w:r>
      <w:r w:rsidR="001A15ED">
        <w:rPr>
          <w:noProof/>
        </w:rPr>
        <w:fldChar w:fldCharType="end"/>
      </w:r>
      <w:r>
        <w:t xml:space="preserve"> </w:t>
      </w:r>
      <w:r w:rsidRPr="00D200B3">
        <w:t>Stainless Steel Pressure Sensors</w:t>
      </w:r>
    </w:p>
    <w:p w14:paraId="76A4F13B" w14:textId="77777777" w:rsidR="00EC668C" w:rsidRPr="00144D2D" w:rsidRDefault="00EC668C" w:rsidP="00EC668C">
      <w:pPr>
        <w:pStyle w:val="ListeParagraf"/>
        <w:autoSpaceDE w:val="0"/>
        <w:autoSpaceDN w:val="0"/>
        <w:adjustRightInd w:val="0"/>
        <w:spacing w:after="0" w:line="240" w:lineRule="auto"/>
        <w:ind w:left="360"/>
        <w:rPr>
          <w:rFonts w:cstheme="minorHAnsi"/>
          <w:b/>
          <w:bCs/>
          <w:color w:val="000000"/>
        </w:rPr>
      </w:pPr>
    </w:p>
    <w:p w14:paraId="30C76D67" w14:textId="77777777" w:rsidR="00EC668C" w:rsidRPr="00144D2D" w:rsidRDefault="00EC668C" w:rsidP="00EC668C">
      <w:pPr>
        <w:autoSpaceDE w:val="0"/>
        <w:autoSpaceDN w:val="0"/>
        <w:adjustRightInd w:val="0"/>
        <w:spacing w:after="0" w:line="240" w:lineRule="auto"/>
        <w:jc w:val="center"/>
        <w:rPr>
          <w:rFonts w:asciiTheme="majorHAnsi" w:hAnsiTheme="majorHAnsi" w:cstheme="minorHAnsi"/>
          <w:b/>
          <w:bCs/>
          <w:color w:val="000000"/>
          <w:sz w:val="32"/>
        </w:rPr>
      </w:pPr>
      <w:r w:rsidRPr="00144D2D">
        <w:rPr>
          <w:rFonts w:asciiTheme="majorHAnsi" w:hAnsiTheme="majorHAnsi" w:cstheme="minorHAnsi"/>
          <w:b/>
          <w:bCs/>
          <w:color w:val="000000"/>
          <w:sz w:val="32"/>
        </w:rPr>
        <w:t>P-Lead RPM Pickup</w:t>
      </w:r>
    </w:p>
    <w:p w14:paraId="6DBCE3C1" w14:textId="77777777" w:rsidR="00EC668C" w:rsidRPr="00144D2D" w:rsidRDefault="00EC668C" w:rsidP="00EC668C">
      <w:pPr>
        <w:autoSpaceDE w:val="0"/>
        <w:autoSpaceDN w:val="0"/>
        <w:adjustRightInd w:val="0"/>
        <w:spacing w:after="0" w:line="240" w:lineRule="auto"/>
        <w:rPr>
          <w:rFonts w:cstheme="minorHAnsi"/>
          <w:color w:val="000000"/>
        </w:rPr>
      </w:pPr>
      <w:r w:rsidRPr="00144D2D">
        <w:rPr>
          <w:rFonts w:cstheme="minorHAnsi"/>
          <w:color w:val="000000"/>
        </w:rPr>
        <w:t>A wire with two parallel resistors in-line connects from each P-lead, at the Magneto or the ignition switch, to the GEA 110 to sense RPM.</w:t>
      </w:r>
    </w:p>
    <w:p w14:paraId="027A4D11" w14:textId="77777777" w:rsidR="00EC668C" w:rsidRPr="00144D2D" w:rsidRDefault="00EC668C" w:rsidP="00EC668C"/>
    <w:p w14:paraId="28EB32A9" w14:textId="77777777" w:rsidR="00EC668C" w:rsidRDefault="00EC668C" w:rsidP="00EC668C">
      <w:pPr>
        <w:pStyle w:val="Balk2"/>
      </w:pPr>
    </w:p>
    <w:p w14:paraId="62033AB0" w14:textId="428DDEB7" w:rsidR="00EC668C" w:rsidRDefault="00EC668C" w:rsidP="00EC668C">
      <w:pPr>
        <w:ind w:left="360"/>
      </w:pPr>
    </w:p>
    <w:p w14:paraId="26062E98" w14:textId="258AA98C" w:rsidR="00795EEA" w:rsidRDefault="00795EEA" w:rsidP="00EC668C">
      <w:pPr>
        <w:ind w:left="360"/>
      </w:pPr>
    </w:p>
    <w:p w14:paraId="53971595" w14:textId="6623D808" w:rsidR="00946D59" w:rsidRDefault="00946D59" w:rsidP="00EC668C">
      <w:pPr>
        <w:ind w:left="360"/>
      </w:pPr>
    </w:p>
    <w:p w14:paraId="0823A21F" w14:textId="5A0F325D" w:rsidR="00946D59" w:rsidRDefault="00946D59" w:rsidP="00EC668C">
      <w:pPr>
        <w:ind w:left="360"/>
      </w:pPr>
    </w:p>
    <w:p w14:paraId="140BEEFB" w14:textId="28DBDAD1" w:rsidR="00946D59" w:rsidRDefault="00946D59" w:rsidP="00EC668C">
      <w:pPr>
        <w:ind w:left="360"/>
      </w:pPr>
    </w:p>
    <w:p w14:paraId="15665048" w14:textId="11229128" w:rsidR="00946D59" w:rsidRDefault="00946D59" w:rsidP="00EC668C">
      <w:pPr>
        <w:ind w:left="360"/>
      </w:pPr>
    </w:p>
    <w:p w14:paraId="76276B71" w14:textId="6151CBEE" w:rsidR="00946D59" w:rsidRDefault="00946D59" w:rsidP="00EC668C">
      <w:pPr>
        <w:ind w:left="360"/>
      </w:pPr>
    </w:p>
    <w:p w14:paraId="1A09494C" w14:textId="77777777" w:rsidR="00946D59" w:rsidRDefault="00946D59" w:rsidP="00EC668C">
      <w:pPr>
        <w:ind w:left="360"/>
      </w:pPr>
    </w:p>
    <w:p w14:paraId="14870962" w14:textId="38ABCD2D" w:rsidR="00EC668C" w:rsidRDefault="00EC668C" w:rsidP="00482CD5">
      <w:pPr>
        <w:pStyle w:val="Balk2"/>
        <w:numPr>
          <w:ilvl w:val="1"/>
          <w:numId w:val="2"/>
        </w:numPr>
      </w:pPr>
      <w:bookmarkStart w:id="20" w:name="_Toc528885935"/>
      <w:proofErr w:type="spellStart"/>
      <w:r>
        <w:lastRenderedPageBreak/>
        <w:t>Rotax</w:t>
      </w:r>
      <w:proofErr w:type="spellEnd"/>
      <w:r>
        <w:t xml:space="preserve"> 912 Connection</w:t>
      </w:r>
      <w:bookmarkEnd w:id="20"/>
    </w:p>
    <w:p w14:paraId="58A4D09B" w14:textId="49FA3CC4" w:rsidR="00AA22CC" w:rsidRDefault="00AA22CC" w:rsidP="00AA22CC">
      <w:pPr>
        <w:pStyle w:val="Balk2"/>
      </w:pPr>
    </w:p>
    <w:p w14:paraId="58B51768" w14:textId="714DA84C" w:rsidR="00EC668C" w:rsidRDefault="00EC668C" w:rsidP="00EC668C"/>
    <w:p w14:paraId="6926BC27" w14:textId="14B20677" w:rsidR="00EC668C" w:rsidRPr="00EC668C" w:rsidRDefault="00EC668C" w:rsidP="00EC668C">
      <w:pPr>
        <w:rPr>
          <w:b/>
        </w:rPr>
      </w:pPr>
      <w:r w:rsidRPr="00946D59">
        <w:rPr>
          <w:b/>
          <w:highlight w:val="yellow"/>
        </w:rPr>
        <w:t>Will be detailed</w:t>
      </w:r>
      <w:r w:rsidR="001D1A11">
        <w:rPr>
          <w:b/>
          <w:highlight w:val="yellow"/>
        </w:rPr>
        <w:t xml:space="preserve"> with an information regarding exact connection between engine and EIS system.</w:t>
      </w:r>
    </w:p>
    <w:p w14:paraId="33D9A958" w14:textId="6D97FC4F" w:rsidR="00EC668C" w:rsidRDefault="00EC668C" w:rsidP="00EC668C"/>
    <w:p w14:paraId="7AB74CA5" w14:textId="241FBED7" w:rsidR="00EC668C" w:rsidRDefault="00EC668C" w:rsidP="00EC668C"/>
    <w:p w14:paraId="70E91026" w14:textId="381D7E09" w:rsidR="005B5249" w:rsidRDefault="005B5249" w:rsidP="00EC668C"/>
    <w:p w14:paraId="5E78FF67" w14:textId="68464A2D" w:rsidR="005B5249" w:rsidRDefault="005B5249" w:rsidP="00EC668C"/>
    <w:p w14:paraId="6B989D8D" w14:textId="19E6BDFD" w:rsidR="005B5249" w:rsidRDefault="005B5249" w:rsidP="00EC668C"/>
    <w:p w14:paraId="441349D5" w14:textId="78DA5CDC" w:rsidR="005B5249" w:rsidRDefault="005B5249" w:rsidP="00EC668C"/>
    <w:p w14:paraId="6C294D7E" w14:textId="59D7DCC0" w:rsidR="005B5249" w:rsidRDefault="005B5249" w:rsidP="00EC668C"/>
    <w:p w14:paraId="493C957B" w14:textId="66384850" w:rsidR="005B5249" w:rsidRDefault="005B5249" w:rsidP="00EC668C"/>
    <w:p w14:paraId="183B12AF" w14:textId="399063A5" w:rsidR="005B5249" w:rsidRDefault="005B5249" w:rsidP="00EC668C"/>
    <w:p w14:paraId="734B73B3" w14:textId="662072CB" w:rsidR="005B5249" w:rsidRDefault="005B5249" w:rsidP="00EC668C"/>
    <w:p w14:paraId="05E0CA1D" w14:textId="4CE6C14F" w:rsidR="005B5249" w:rsidRDefault="005B5249" w:rsidP="00EC668C"/>
    <w:p w14:paraId="4B92D2C8" w14:textId="483AFD7D" w:rsidR="005B5249" w:rsidRDefault="005B5249" w:rsidP="00EC668C"/>
    <w:p w14:paraId="1A1B8632" w14:textId="3FB1E858" w:rsidR="005B5249" w:rsidRDefault="005B5249" w:rsidP="00EC668C"/>
    <w:p w14:paraId="272B4E10" w14:textId="6EA4E281" w:rsidR="005B5249" w:rsidRDefault="005B5249" w:rsidP="00EC668C"/>
    <w:p w14:paraId="4692513E" w14:textId="4273681F" w:rsidR="005B5249" w:rsidRDefault="005B5249" w:rsidP="00EC668C"/>
    <w:p w14:paraId="606E4DEB" w14:textId="5E6F718F" w:rsidR="005B5249" w:rsidRDefault="005B5249" w:rsidP="00EC668C"/>
    <w:p w14:paraId="74647681" w14:textId="2503AECB" w:rsidR="005B5249" w:rsidRDefault="005B5249" w:rsidP="00EC668C"/>
    <w:p w14:paraId="195561AA" w14:textId="0CE36F73" w:rsidR="005B5249" w:rsidRDefault="005B5249" w:rsidP="00EC668C"/>
    <w:p w14:paraId="0C37586F" w14:textId="36D40AE4" w:rsidR="005B5249" w:rsidRDefault="005B5249" w:rsidP="00EC668C"/>
    <w:p w14:paraId="7FB291FC" w14:textId="3B905CB8" w:rsidR="005B5249" w:rsidRDefault="005B5249" w:rsidP="00EC668C"/>
    <w:p w14:paraId="2C41DAB5" w14:textId="47C74ABC" w:rsidR="005B5249" w:rsidRDefault="005B5249" w:rsidP="00EC668C"/>
    <w:p w14:paraId="438AE4EA" w14:textId="427CBDF3" w:rsidR="007156FA" w:rsidRDefault="007156FA" w:rsidP="00EC668C">
      <w:r>
        <w:t xml:space="preserve"> </w:t>
      </w:r>
    </w:p>
    <w:p w14:paraId="489B5588" w14:textId="165C31B0" w:rsidR="005B5249" w:rsidRDefault="005B5249" w:rsidP="00EC668C"/>
    <w:p w14:paraId="69EAEF06" w14:textId="77777777" w:rsidR="005B5249" w:rsidRDefault="005B5249" w:rsidP="00EC668C"/>
    <w:p w14:paraId="10AD73D4" w14:textId="77777777" w:rsidR="005B5249" w:rsidRDefault="005B5249" w:rsidP="005B5249">
      <w:pPr>
        <w:pStyle w:val="Balk1"/>
        <w:numPr>
          <w:ilvl w:val="0"/>
          <w:numId w:val="2"/>
        </w:numPr>
      </w:pPr>
      <w:bookmarkStart w:id="21" w:name="_Toc528885936"/>
      <w:r>
        <w:lastRenderedPageBreak/>
        <w:t>Sensors</w:t>
      </w:r>
      <w:bookmarkEnd w:id="21"/>
    </w:p>
    <w:p w14:paraId="694137EC" w14:textId="77777777" w:rsidR="005B5249" w:rsidRDefault="005B5249" w:rsidP="005B5249"/>
    <w:p w14:paraId="060B4383" w14:textId="77777777" w:rsidR="005B5249" w:rsidRPr="00795EEA" w:rsidRDefault="005B5249" w:rsidP="005B5249">
      <w:pPr>
        <w:rPr>
          <w:b/>
        </w:rPr>
      </w:pPr>
      <w:r w:rsidRPr="00355CA0">
        <w:rPr>
          <w:b/>
          <w:highlight w:val="yellow"/>
        </w:rPr>
        <w:t>This section will not be included in the 16.10.18 Report. But, the research about topic continues for the following report including wiring.</w:t>
      </w:r>
    </w:p>
    <w:p w14:paraId="7929A5D8" w14:textId="77777777" w:rsidR="005B5249" w:rsidRPr="001850F5" w:rsidRDefault="005B5249" w:rsidP="005B5249">
      <w:r>
        <w:t xml:space="preserve"> </w:t>
      </w:r>
    </w:p>
    <w:p w14:paraId="4DCC4495" w14:textId="77777777" w:rsidR="005B5249" w:rsidRDefault="005B5249" w:rsidP="005B5249">
      <w:pPr>
        <w:pStyle w:val="Balk2"/>
        <w:numPr>
          <w:ilvl w:val="1"/>
          <w:numId w:val="2"/>
        </w:numPr>
      </w:pPr>
      <w:bookmarkStart w:id="22" w:name="_Toc528885937"/>
      <w:r w:rsidRPr="006A5456">
        <w:t>GPS Antenna Installation on AQUILA AT01 (A21)</w:t>
      </w:r>
      <w:bookmarkEnd w:id="22"/>
    </w:p>
    <w:p w14:paraId="306FDE5F" w14:textId="77777777" w:rsidR="005B5249" w:rsidRDefault="005B5249" w:rsidP="005B5249">
      <w:pPr>
        <w:keepNext/>
        <w:jc w:val="center"/>
      </w:pPr>
      <w:r w:rsidRPr="001548FB">
        <w:rPr>
          <w:rFonts w:ascii="Arial Black" w:hAnsi="Arial Black"/>
          <w:noProof/>
          <w:lang w:val="en-GB" w:eastAsia="en-GB"/>
        </w:rPr>
        <w:drawing>
          <wp:inline distT="0" distB="0" distL="0" distR="0" wp14:anchorId="1EBEFBD5" wp14:editId="1FCFE529">
            <wp:extent cx="6103656" cy="4735121"/>
            <wp:effectExtent l="19050" t="0" r="0" b="0"/>
            <wp:docPr id="8" name="0 Resim" descr="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jpeg"/>
                    <pic:cNvPicPr/>
                  </pic:nvPicPr>
                  <pic:blipFill>
                    <a:blip r:embed="rId29"/>
                    <a:stretch>
                      <a:fillRect/>
                    </a:stretch>
                  </pic:blipFill>
                  <pic:spPr>
                    <a:xfrm>
                      <a:off x="0" y="0"/>
                      <a:ext cx="6099997" cy="4732282"/>
                    </a:xfrm>
                    <a:prstGeom prst="rect">
                      <a:avLst/>
                    </a:prstGeom>
                  </pic:spPr>
                </pic:pic>
              </a:graphicData>
            </a:graphic>
          </wp:inline>
        </w:drawing>
      </w:r>
    </w:p>
    <w:p w14:paraId="4EB2BEF9" w14:textId="659A7BD5" w:rsidR="005B5249" w:rsidRPr="001548FB" w:rsidRDefault="005B5249" w:rsidP="005B5249">
      <w:pPr>
        <w:pStyle w:val="ResimYazs"/>
        <w:jc w:val="center"/>
        <w:rPr>
          <w:rFonts w:ascii="Arial Black" w:hAnsi="Arial Black"/>
        </w:rPr>
      </w:pPr>
      <w:r>
        <w:t xml:space="preserve">Figure </w:t>
      </w:r>
      <w:r>
        <w:rPr>
          <w:noProof/>
        </w:rPr>
        <w:fldChar w:fldCharType="begin"/>
      </w:r>
      <w:r>
        <w:rPr>
          <w:noProof/>
        </w:rPr>
        <w:instrText xml:space="preserve"> SEQ Figure \* ARABIC </w:instrText>
      </w:r>
      <w:r>
        <w:rPr>
          <w:noProof/>
        </w:rPr>
        <w:fldChar w:fldCharType="separate"/>
      </w:r>
      <w:r w:rsidR="003D02F5">
        <w:rPr>
          <w:noProof/>
        </w:rPr>
        <w:t>20</w:t>
      </w:r>
      <w:r>
        <w:rPr>
          <w:noProof/>
        </w:rPr>
        <w:fldChar w:fldCharType="end"/>
      </w:r>
      <w:r>
        <w:t xml:space="preserve"> A</w:t>
      </w:r>
    </w:p>
    <w:p w14:paraId="3A5535D7" w14:textId="77777777" w:rsidR="005B5249" w:rsidRDefault="005B5249" w:rsidP="005B5249">
      <w:pPr>
        <w:keepNext/>
        <w:jc w:val="center"/>
      </w:pPr>
      <w:r>
        <w:rPr>
          <w:rFonts w:ascii="Arial Black" w:hAnsi="Arial Black"/>
          <w:noProof/>
          <w:lang w:val="en-GB" w:eastAsia="en-GB"/>
        </w:rPr>
        <w:lastRenderedPageBreak/>
        <w:drawing>
          <wp:inline distT="0" distB="0" distL="0" distR="0" wp14:anchorId="05971404" wp14:editId="0FE780D3">
            <wp:extent cx="5486400" cy="5769429"/>
            <wp:effectExtent l="19050" t="0" r="0" b="0"/>
            <wp:docPr id="5" name="4 Resim" descr="A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jpeg"/>
                    <pic:cNvPicPr/>
                  </pic:nvPicPr>
                  <pic:blipFill>
                    <a:blip r:embed="rId30"/>
                    <a:stretch>
                      <a:fillRect/>
                    </a:stretch>
                  </pic:blipFill>
                  <pic:spPr>
                    <a:xfrm>
                      <a:off x="0" y="0"/>
                      <a:ext cx="5486400" cy="5769429"/>
                    </a:xfrm>
                    <a:prstGeom prst="rect">
                      <a:avLst/>
                    </a:prstGeom>
                  </pic:spPr>
                </pic:pic>
              </a:graphicData>
            </a:graphic>
          </wp:inline>
        </w:drawing>
      </w:r>
    </w:p>
    <w:p w14:paraId="71FF5BB5" w14:textId="5F35C51E" w:rsidR="005B5249" w:rsidRDefault="005B5249" w:rsidP="005B5249">
      <w:pPr>
        <w:pStyle w:val="ResimYazs"/>
        <w:jc w:val="center"/>
        <w:rPr>
          <w:rFonts w:ascii="Arial Black" w:hAnsi="Arial Black"/>
        </w:rPr>
      </w:pPr>
      <w:r>
        <w:t xml:space="preserve">Figure </w:t>
      </w:r>
      <w:r>
        <w:rPr>
          <w:noProof/>
        </w:rPr>
        <w:fldChar w:fldCharType="begin"/>
      </w:r>
      <w:r>
        <w:rPr>
          <w:noProof/>
        </w:rPr>
        <w:instrText xml:space="preserve"> SEQ Figure \* ARABIC </w:instrText>
      </w:r>
      <w:r>
        <w:rPr>
          <w:noProof/>
        </w:rPr>
        <w:fldChar w:fldCharType="separate"/>
      </w:r>
      <w:r w:rsidR="003D02F5">
        <w:rPr>
          <w:noProof/>
        </w:rPr>
        <w:t>21</w:t>
      </w:r>
      <w:r>
        <w:rPr>
          <w:noProof/>
        </w:rPr>
        <w:fldChar w:fldCharType="end"/>
      </w:r>
      <w:r>
        <w:t xml:space="preserve"> B</w:t>
      </w:r>
    </w:p>
    <w:p w14:paraId="6C6E3074" w14:textId="77777777" w:rsidR="005B5249" w:rsidRPr="001548FB" w:rsidRDefault="005B5249" w:rsidP="005B5249">
      <w:pPr>
        <w:pStyle w:val="ListeParagraf"/>
        <w:numPr>
          <w:ilvl w:val="0"/>
          <w:numId w:val="6"/>
        </w:numPr>
        <w:spacing w:after="200" w:line="276" w:lineRule="auto"/>
        <w:rPr>
          <w:sz w:val="28"/>
          <w:szCs w:val="28"/>
        </w:rPr>
      </w:pPr>
      <w:r w:rsidRPr="001548FB">
        <w:rPr>
          <w:sz w:val="28"/>
          <w:szCs w:val="28"/>
        </w:rPr>
        <w:t>Put gasket and antenna from outside,</w:t>
      </w:r>
    </w:p>
    <w:p w14:paraId="5A45BC2A" w14:textId="77777777" w:rsidR="005B5249" w:rsidRPr="001548FB" w:rsidRDefault="005B5249" w:rsidP="005B5249">
      <w:pPr>
        <w:pStyle w:val="ListeParagraf"/>
        <w:numPr>
          <w:ilvl w:val="0"/>
          <w:numId w:val="6"/>
        </w:numPr>
        <w:spacing w:after="200" w:line="276" w:lineRule="auto"/>
        <w:rPr>
          <w:sz w:val="28"/>
          <w:szCs w:val="28"/>
        </w:rPr>
      </w:pPr>
      <w:r w:rsidRPr="001548FB">
        <w:rPr>
          <w:sz w:val="28"/>
          <w:szCs w:val="28"/>
        </w:rPr>
        <w:t xml:space="preserve">Install washers and nuts securing antenna to fuselage. Simultaneously connect ground cable to backing plate. </w:t>
      </w:r>
    </w:p>
    <w:p w14:paraId="405071FF" w14:textId="77777777" w:rsidR="005B5249" w:rsidRPr="001548FB" w:rsidRDefault="005B5249" w:rsidP="005B5249">
      <w:pPr>
        <w:pStyle w:val="ListeParagraf"/>
        <w:numPr>
          <w:ilvl w:val="0"/>
          <w:numId w:val="6"/>
        </w:numPr>
        <w:spacing w:after="200" w:line="276" w:lineRule="auto"/>
        <w:rPr>
          <w:sz w:val="28"/>
          <w:szCs w:val="28"/>
        </w:rPr>
      </w:pPr>
      <w:r w:rsidRPr="001548FB">
        <w:rPr>
          <w:sz w:val="28"/>
          <w:szCs w:val="28"/>
        </w:rPr>
        <w:t>Seal the antenna and gasket to fuselage using a good quality electrical sealant (Sikaflex-221 or equivalent, silicone-free).</w:t>
      </w:r>
    </w:p>
    <w:p w14:paraId="69321C33" w14:textId="77777777" w:rsidR="005B5249" w:rsidRPr="006902A7" w:rsidRDefault="005B5249" w:rsidP="005B5249">
      <w:pPr>
        <w:pStyle w:val="ListeParagraf"/>
        <w:numPr>
          <w:ilvl w:val="0"/>
          <w:numId w:val="6"/>
        </w:numPr>
        <w:spacing w:after="200" w:line="276" w:lineRule="auto"/>
      </w:pPr>
      <w:r w:rsidRPr="006902A7">
        <w:rPr>
          <w:sz w:val="28"/>
          <w:szCs w:val="28"/>
        </w:rPr>
        <w:t xml:space="preserve">Connect antenna cable. </w:t>
      </w:r>
    </w:p>
    <w:p w14:paraId="4270C531" w14:textId="77777777" w:rsidR="005B5249" w:rsidRDefault="005B5249" w:rsidP="005B5249">
      <w:pPr>
        <w:pStyle w:val="ListeParagraf"/>
        <w:numPr>
          <w:ilvl w:val="0"/>
          <w:numId w:val="6"/>
        </w:numPr>
        <w:spacing w:after="200" w:line="276" w:lineRule="auto"/>
      </w:pPr>
      <w:r w:rsidRPr="006902A7">
        <w:rPr>
          <w:sz w:val="28"/>
          <w:szCs w:val="28"/>
        </w:rPr>
        <w:t>Close baggage compartment door and install access / inspection plate 211 KC (refer to 25-12-00).</w:t>
      </w:r>
    </w:p>
    <w:p w14:paraId="7B49BB85" w14:textId="77777777" w:rsidR="005B5249" w:rsidRDefault="005B5249" w:rsidP="005B5249">
      <w:pPr>
        <w:pStyle w:val="Balk2"/>
        <w:numPr>
          <w:ilvl w:val="1"/>
          <w:numId w:val="2"/>
        </w:numPr>
        <w:ind w:firstLine="360"/>
      </w:pPr>
      <w:bookmarkStart w:id="23" w:name="_Toc528885938"/>
      <w:r w:rsidRPr="006A5456">
        <w:lastRenderedPageBreak/>
        <w:t>GPS Antenna Installation on SLING 2</w:t>
      </w:r>
      <w:bookmarkEnd w:id="23"/>
    </w:p>
    <w:p w14:paraId="56ABCB89" w14:textId="77777777" w:rsidR="005B5249" w:rsidRDefault="005B5249" w:rsidP="005B5249">
      <w:pPr>
        <w:keepNext/>
        <w:jc w:val="center"/>
      </w:pPr>
      <w:r>
        <w:rPr>
          <w:rFonts w:ascii="Arial Black" w:hAnsi="Arial Black"/>
          <w:noProof/>
          <w:lang w:val="en-GB" w:eastAsia="en-GB"/>
        </w:rPr>
        <w:drawing>
          <wp:inline distT="0" distB="0" distL="0" distR="0" wp14:anchorId="3F45C7F0" wp14:editId="73141F3F">
            <wp:extent cx="5714889" cy="6572250"/>
            <wp:effectExtent l="19050" t="0" r="111" b="0"/>
            <wp:docPr id="4" name="3 Resim" descr="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jpeg"/>
                    <pic:cNvPicPr/>
                  </pic:nvPicPr>
                  <pic:blipFill>
                    <a:blip r:embed="rId31"/>
                    <a:stretch>
                      <a:fillRect/>
                    </a:stretch>
                  </pic:blipFill>
                  <pic:spPr>
                    <a:xfrm>
                      <a:off x="0" y="0"/>
                      <a:ext cx="5713000" cy="6570077"/>
                    </a:xfrm>
                    <a:prstGeom prst="rect">
                      <a:avLst/>
                    </a:prstGeom>
                  </pic:spPr>
                </pic:pic>
              </a:graphicData>
            </a:graphic>
          </wp:inline>
        </w:drawing>
      </w:r>
    </w:p>
    <w:p w14:paraId="17AC281B" w14:textId="0756EDEB" w:rsidR="005B5249" w:rsidRDefault="005B5249" w:rsidP="005B5249">
      <w:pPr>
        <w:pStyle w:val="ResimYazs"/>
        <w:jc w:val="center"/>
        <w:rPr>
          <w:rFonts w:ascii="Arial Black" w:hAnsi="Arial Black"/>
        </w:rPr>
      </w:pPr>
      <w:r>
        <w:t xml:space="preserve">Figure </w:t>
      </w:r>
      <w:r>
        <w:rPr>
          <w:noProof/>
        </w:rPr>
        <w:fldChar w:fldCharType="begin"/>
      </w:r>
      <w:r>
        <w:rPr>
          <w:noProof/>
        </w:rPr>
        <w:instrText xml:space="preserve"> SEQ Figure \* ARABIC </w:instrText>
      </w:r>
      <w:r>
        <w:rPr>
          <w:noProof/>
        </w:rPr>
        <w:fldChar w:fldCharType="separate"/>
      </w:r>
      <w:r w:rsidR="003D02F5">
        <w:rPr>
          <w:noProof/>
        </w:rPr>
        <w:t>22</w:t>
      </w:r>
      <w:r>
        <w:rPr>
          <w:noProof/>
        </w:rPr>
        <w:fldChar w:fldCharType="end"/>
      </w:r>
      <w:r>
        <w:t xml:space="preserve"> C</w:t>
      </w:r>
    </w:p>
    <w:p w14:paraId="428B4569" w14:textId="77777777" w:rsidR="005B5249" w:rsidRDefault="005B5249" w:rsidP="005B5249">
      <w:pPr>
        <w:pStyle w:val="ListeParagraf"/>
        <w:numPr>
          <w:ilvl w:val="0"/>
          <w:numId w:val="4"/>
        </w:numPr>
        <w:spacing w:after="200" w:line="276" w:lineRule="auto"/>
        <w:rPr>
          <w:sz w:val="28"/>
          <w:szCs w:val="28"/>
        </w:rPr>
      </w:pPr>
      <w:r w:rsidRPr="001548FB">
        <w:rPr>
          <w:sz w:val="28"/>
          <w:szCs w:val="28"/>
        </w:rPr>
        <w:t>The GPS antenna is mounted in the engine compartment on a bracket attached to the firewall.</w:t>
      </w:r>
    </w:p>
    <w:p w14:paraId="73F2B06C" w14:textId="77777777" w:rsidR="005B5249" w:rsidRDefault="005B5249" w:rsidP="005B5249">
      <w:pPr>
        <w:pStyle w:val="ListeParagraf"/>
        <w:rPr>
          <w:rFonts w:ascii="Segoe UI" w:hAnsi="Segoe UI" w:cs="Segoe UI"/>
          <w:color w:val="000000"/>
          <w:sz w:val="21"/>
          <w:szCs w:val="21"/>
          <w:highlight w:val="yellow"/>
        </w:rPr>
      </w:pPr>
    </w:p>
    <w:p w14:paraId="406712ED" w14:textId="77777777" w:rsidR="005B5249" w:rsidRDefault="005B5249" w:rsidP="005B5249">
      <w:pPr>
        <w:pStyle w:val="ListeParagraf"/>
        <w:rPr>
          <w:rFonts w:ascii="Segoe UI" w:hAnsi="Segoe UI" w:cs="Segoe UI"/>
          <w:color w:val="000000"/>
          <w:sz w:val="21"/>
          <w:szCs w:val="21"/>
          <w:highlight w:val="yellow"/>
        </w:rPr>
      </w:pPr>
    </w:p>
    <w:p w14:paraId="3DA2D812" w14:textId="77777777" w:rsidR="005B5249" w:rsidRPr="003C4112" w:rsidRDefault="005B5249" w:rsidP="005B5249">
      <w:pPr>
        <w:pStyle w:val="Balk2"/>
        <w:numPr>
          <w:ilvl w:val="1"/>
          <w:numId w:val="2"/>
        </w:numPr>
        <w:ind w:firstLine="360"/>
      </w:pPr>
      <w:bookmarkStart w:id="24" w:name="_Toc528885939"/>
      <w:r>
        <w:lastRenderedPageBreak/>
        <w:t>General Light Aircraft Sensors</w:t>
      </w:r>
      <w:bookmarkEnd w:id="24"/>
    </w:p>
    <w:p w14:paraId="2B4806ED" w14:textId="77777777" w:rsidR="005B5249" w:rsidRPr="006A5456" w:rsidRDefault="005B5249" w:rsidP="005B5249">
      <w:pPr>
        <w:ind w:firstLine="720"/>
      </w:pPr>
      <w:r>
        <w:t>On light aircraft, the comm, nav, GPS, and the transponder antennas are generally in the same locations.</w:t>
      </w:r>
    </w:p>
    <w:p w14:paraId="053E8A84" w14:textId="77777777" w:rsidR="005B5249" w:rsidRDefault="005B5249" w:rsidP="005B5249">
      <w:pPr>
        <w:keepNext/>
        <w:jc w:val="center"/>
      </w:pPr>
      <w:r>
        <w:rPr>
          <w:noProof/>
          <w:sz w:val="28"/>
          <w:szCs w:val="28"/>
          <w:lang w:val="en-GB" w:eastAsia="en-GB"/>
        </w:rPr>
        <w:drawing>
          <wp:inline distT="0" distB="0" distL="0" distR="0" wp14:anchorId="65FFA4A7" wp14:editId="1B5C82BF">
            <wp:extent cx="5752465" cy="2879792"/>
            <wp:effectExtent l="0" t="0" r="635" b="0"/>
            <wp:docPr id="7" name="Picture 1" descr="C:\Users\Nesil\AppData\Local\Microsoft\Windows\INetCache\Content.Word\gps ante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il\AppData\Local\Microsoft\Windows\INetCache\Content.Word\gps antenna.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33251"/>
                    <a:stretch/>
                  </pic:blipFill>
                  <pic:spPr bwMode="auto">
                    <a:xfrm>
                      <a:off x="0" y="0"/>
                      <a:ext cx="5753100" cy="2880110"/>
                    </a:xfrm>
                    <a:prstGeom prst="rect">
                      <a:avLst/>
                    </a:prstGeom>
                    <a:noFill/>
                    <a:ln>
                      <a:noFill/>
                    </a:ln>
                    <a:extLst>
                      <a:ext uri="{53640926-AAD7-44D8-BBD7-CCE9431645EC}">
                        <a14:shadowObscured xmlns:a14="http://schemas.microsoft.com/office/drawing/2010/main"/>
                      </a:ext>
                    </a:extLst>
                  </pic:spPr>
                </pic:pic>
              </a:graphicData>
            </a:graphic>
          </wp:inline>
        </w:drawing>
      </w:r>
    </w:p>
    <w:p w14:paraId="4B54AA51" w14:textId="449FA097" w:rsidR="005B5249" w:rsidRDefault="005B5249" w:rsidP="005B5249">
      <w:pPr>
        <w:pStyle w:val="ResimYazs"/>
        <w:jc w:val="center"/>
      </w:pPr>
      <w:r>
        <w:t xml:space="preserve">Figure </w:t>
      </w:r>
      <w:r>
        <w:rPr>
          <w:noProof/>
        </w:rPr>
        <w:fldChar w:fldCharType="begin"/>
      </w:r>
      <w:r>
        <w:rPr>
          <w:noProof/>
        </w:rPr>
        <w:instrText xml:space="preserve"> SEQ Figure \* ARABIC </w:instrText>
      </w:r>
      <w:r>
        <w:rPr>
          <w:noProof/>
        </w:rPr>
        <w:fldChar w:fldCharType="separate"/>
      </w:r>
      <w:r w:rsidR="003D02F5">
        <w:rPr>
          <w:noProof/>
        </w:rPr>
        <w:t>23</w:t>
      </w:r>
      <w:r>
        <w:rPr>
          <w:noProof/>
        </w:rPr>
        <w:fldChar w:fldCharType="end"/>
      </w:r>
      <w:r>
        <w:t xml:space="preserve"> D</w:t>
      </w:r>
    </w:p>
    <w:p w14:paraId="0A16C064" w14:textId="77777777" w:rsidR="005B5249" w:rsidRDefault="005B5249" w:rsidP="005B5249">
      <w:pPr>
        <w:keepNext/>
        <w:jc w:val="center"/>
      </w:pPr>
      <w:r>
        <w:rPr>
          <w:noProof/>
          <w:sz w:val="28"/>
          <w:szCs w:val="28"/>
          <w:lang w:val="en-GB" w:eastAsia="en-GB"/>
        </w:rPr>
        <w:drawing>
          <wp:inline distT="0" distB="0" distL="0" distR="0" wp14:anchorId="47109854" wp14:editId="62B0982B">
            <wp:extent cx="5762625" cy="2219325"/>
            <wp:effectExtent l="0" t="0" r="0" b="0"/>
            <wp:docPr id="6" name="Picture 2" descr="C:\Users\Nesil\AppData\Local\Microsoft\Windows\INetCache\Content.Word\gps antenna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il\AppData\Local\Microsoft\Windows\INetCache\Content.Word\gps antenna 2.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219325"/>
                    </a:xfrm>
                    <a:prstGeom prst="rect">
                      <a:avLst/>
                    </a:prstGeom>
                    <a:noFill/>
                    <a:ln>
                      <a:noFill/>
                    </a:ln>
                  </pic:spPr>
                </pic:pic>
              </a:graphicData>
            </a:graphic>
          </wp:inline>
        </w:drawing>
      </w:r>
    </w:p>
    <w:p w14:paraId="25DF8370" w14:textId="23413E71" w:rsidR="005B5249" w:rsidRDefault="005B5249" w:rsidP="005B5249">
      <w:pPr>
        <w:pStyle w:val="ResimYazs"/>
        <w:jc w:val="center"/>
      </w:pPr>
      <w:r>
        <w:t xml:space="preserve">Figure </w:t>
      </w:r>
      <w:r>
        <w:rPr>
          <w:noProof/>
        </w:rPr>
        <w:fldChar w:fldCharType="begin"/>
      </w:r>
      <w:r>
        <w:rPr>
          <w:noProof/>
        </w:rPr>
        <w:instrText xml:space="preserve"> SEQ Figure \* ARABIC </w:instrText>
      </w:r>
      <w:r>
        <w:rPr>
          <w:noProof/>
        </w:rPr>
        <w:fldChar w:fldCharType="separate"/>
      </w:r>
      <w:r w:rsidR="003D02F5">
        <w:rPr>
          <w:noProof/>
        </w:rPr>
        <w:t>24</w:t>
      </w:r>
      <w:r>
        <w:rPr>
          <w:noProof/>
        </w:rPr>
        <w:fldChar w:fldCharType="end"/>
      </w:r>
      <w:r>
        <w:t xml:space="preserve"> E</w:t>
      </w:r>
    </w:p>
    <w:p w14:paraId="0AC221A1" w14:textId="77777777" w:rsidR="005B5249" w:rsidRPr="0053148A" w:rsidRDefault="005B5249" w:rsidP="005B5249">
      <w:pPr>
        <w:jc w:val="center"/>
      </w:pPr>
    </w:p>
    <w:p w14:paraId="5490CAF8" w14:textId="77777777" w:rsidR="005B5249" w:rsidRDefault="005B5249" w:rsidP="005B5249">
      <w:pPr>
        <w:keepNext/>
        <w:jc w:val="center"/>
      </w:pPr>
      <w:r>
        <w:rPr>
          <w:noProof/>
          <w:sz w:val="28"/>
          <w:szCs w:val="28"/>
          <w:lang w:val="en-GB" w:eastAsia="en-GB"/>
        </w:rPr>
        <w:lastRenderedPageBreak/>
        <w:drawing>
          <wp:inline distT="0" distB="0" distL="0" distR="0" wp14:anchorId="2BCA98AB" wp14:editId="164F92F1">
            <wp:extent cx="5715000" cy="3571875"/>
            <wp:effectExtent l="0" t="0" r="0" b="0"/>
            <wp:docPr id="3" name="Picture 3" descr="C:\Users\Nesil\AppData\Local\Microsoft\Windows\INetCache\Content.Word\gps antenn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sil\AppData\Local\Microsoft\Windows\INetCache\Content.Word\gps antenna 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51C76FBF" w14:textId="094E0403" w:rsidR="005B5249" w:rsidRDefault="005B5249" w:rsidP="005B5249">
      <w:pPr>
        <w:pStyle w:val="ResimYazs"/>
        <w:jc w:val="center"/>
      </w:pPr>
      <w:r>
        <w:t xml:space="preserve">Figure </w:t>
      </w:r>
      <w:r>
        <w:rPr>
          <w:noProof/>
        </w:rPr>
        <w:fldChar w:fldCharType="begin"/>
      </w:r>
      <w:r>
        <w:rPr>
          <w:noProof/>
        </w:rPr>
        <w:instrText xml:space="preserve"> SEQ Figure \* ARABIC </w:instrText>
      </w:r>
      <w:r>
        <w:rPr>
          <w:noProof/>
        </w:rPr>
        <w:fldChar w:fldCharType="separate"/>
      </w:r>
      <w:r w:rsidR="003D02F5">
        <w:rPr>
          <w:noProof/>
        </w:rPr>
        <w:t>25</w:t>
      </w:r>
      <w:r>
        <w:rPr>
          <w:noProof/>
        </w:rPr>
        <w:fldChar w:fldCharType="end"/>
      </w:r>
      <w:r>
        <w:t xml:space="preserve"> F</w:t>
      </w:r>
    </w:p>
    <w:p w14:paraId="6B16E28D" w14:textId="77777777" w:rsidR="005B5249" w:rsidRDefault="005B5249" w:rsidP="005B5249">
      <w:pPr>
        <w:keepNext/>
        <w:jc w:val="center"/>
      </w:pPr>
      <w:r>
        <w:rPr>
          <w:noProof/>
          <w:sz w:val="28"/>
          <w:szCs w:val="28"/>
          <w:lang w:val="en-GB" w:eastAsia="en-GB"/>
        </w:rPr>
        <w:drawing>
          <wp:inline distT="0" distB="0" distL="0" distR="0" wp14:anchorId="05C4F195" wp14:editId="6F74A649">
            <wp:extent cx="5753100" cy="3952875"/>
            <wp:effectExtent l="0" t="0" r="0" b="0"/>
            <wp:docPr id="2" name="Picture 4" descr="C:\Users\Nesil\AppData\Local\Microsoft\Windows\INetCache\Content.Word\gps antenna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sil\AppData\Local\Microsoft\Windows\INetCache\Content.Word\gps antenna 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952875"/>
                    </a:xfrm>
                    <a:prstGeom prst="rect">
                      <a:avLst/>
                    </a:prstGeom>
                    <a:noFill/>
                    <a:ln>
                      <a:noFill/>
                    </a:ln>
                  </pic:spPr>
                </pic:pic>
              </a:graphicData>
            </a:graphic>
          </wp:inline>
        </w:drawing>
      </w:r>
    </w:p>
    <w:p w14:paraId="67FE3833" w14:textId="6844E3F3" w:rsidR="005B5249" w:rsidRPr="00572894" w:rsidRDefault="005B5249" w:rsidP="005B5249">
      <w:pPr>
        <w:pStyle w:val="ResimYazs"/>
        <w:jc w:val="center"/>
        <w:rPr>
          <w:b/>
        </w:rPr>
      </w:pPr>
      <w:r w:rsidRPr="00BD2D2A">
        <w:rPr>
          <w:b/>
        </w:rPr>
        <w:t xml:space="preserve">Figure </w:t>
      </w:r>
      <w:r w:rsidRPr="00BD2D2A">
        <w:rPr>
          <w:b/>
        </w:rPr>
        <w:fldChar w:fldCharType="begin"/>
      </w:r>
      <w:r w:rsidRPr="00BD2D2A">
        <w:rPr>
          <w:b/>
        </w:rPr>
        <w:instrText xml:space="preserve"> SEQ Figure \* ARABIC </w:instrText>
      </w:r>
      <w:r w:rsidRPr="00BD2D2A">
        <w:rPr>
          <w:b/>
        </w:rPr>
        <w:fldChar w:fldCharType="separate"/>
      </w:r>
      <w:r w:rsidR="003D02F5">
        <w:rPr>
          <w:b/>
          <w:noProof/>
        </w:rPr>
        <w:t>26</w:t>
      </w:r>
      <w:r w:rsidRPr="00BD2D2A">
        <w:rPr>
          <w:b/>
        </w:rPr>
        <w:fldChar w:fldCharType="end"/>
      </w:r>
      <w:r w:rsidRPr="00BD2D2A">
        <w:rPr>
          <w:b/>
        </w:rPr>
        <w:t xml:space="preserve"> G</w:t>
      </w:r>
    </w:p>
    <w:p w14:paraId="557C2C24" w14:textId="77777777" w:rsidR="00EC668C" w:rsidRPr="00EC668C" w:rsidRDefault="00EC668C" w:rsidP="00EC668C"/>
    <w:p w14:paraId="45E3AB91" w14:textId="77777777" w:rsidR="00E07F05" w:rsidRDefault="00AA22CC" w:rsidP="00E07F05">
      <w:pPr>
        <w:pStyle w:val="Balk1"/>
        <w:numPr>
          <w:ilvl w:val="0"/>
          <w:numId w:val="2"/>
        </w:numPr>
      </w:pPr>
      <w:bookmarkStart w:id="25" w:name="_Toc528885940"/>
      <w:r>
        <w:t>Circuit Diagram</w:t>
      </w:r>
      <w:bookmarkEnd w:id="25"/>
    </w:p>
    <w:p w14:paraId="4A39AAAC" w14:textId="6F924051" w:rsidR="00E07F05" w:rsidRPr="00EC668C" w:rsidRDefault="00EC668C" w:rsidP="00E07F05">
      <w:pPr>
        <w:pStyle w:val="Balk2"/>
        <w:numPr>
          <w:ilvl w:val="1"/>
          <w:numId w:val="2"/>
        </w:numPr>
        <w:rPr>
          <w:b/>
        </w:rPr>
      </w:pPr>
      <w:r>
        <w:t xml:space="preserve"> </w:t>
      </w:r>
      <w:bookmarkStart w:id="26" w:name="_Toc528885941"/>
      <w:r w:rsidRPr="00946D59">
        <w:rPr>
          <w:b/>
          <w:highlight w:val="yellow"/>
        </w:rPr>
        <w:t>Will be drawn again</w:t>
      </w:r>
      <w:r w:rsidR="00946D59">
        <w:rPr>
          <w:b/>
          <w:highlight w:val="yellow"/>
        </w:rPr>
        <w:t xml:space="preserve"> with sensors</w:t>
      </w:r>
      <w:r w:rsidR="001D1A11">
        <w:rPr>
          <w:b/>
          <w:highlight w:val="yellow"/>
        </w:rPr>
        <w:t xml:space="preserve"> in professional manner.</w:t>
      </w:r>
      <w:bookmarkEnd w:id="26"/>
    </w:p>
    <w:p w14:paraId="21556FE3" w14:textId="77777777" w:rsidR="00594E2F" w:rsidRDefault="00E07F05" w:rsidP="00DB4A8B">
      <w:pPr>
        <w:keepNext/>
        <w:jc w:val="center"/>
      </w:pPr>
      <w:r>
        <w:rPr>
          <w:noProof/>
        </w:rPr>
        <w:drawing>
          <wp:inline distT="0" distB="0" distL="0" distR="0" wp14:anchorId="07EFF1D5" wp14:editId="1B1D1A53">
            <wp:extent cx="5972810" cy="6840855"/>
            <wp:effectExtent l="0" t="0" r="889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6840855"/>
                    </a:xfrm>
                    <a:prstGeom prst="rect">
                      <a:avLst/>
                    </a:prstGeom>
                  </pic:spPr>
                </pic:pic>
              </a:graphicData>
            </a:graphic>
          </wp:inline>
        </w:drawing>
      </w:r>
    </w:p>
    <w:p w14:paraId="65B2246A" w14:textId="16AC6112" w:rsidR="00E07F05" w:rsidRDefault="00594E2F" w:rsidP="00DB4A8B">
      <w:pPr>
        <w:pStyle w:val="ResimYazs"/>
        <w:jc w:val="center"/>
      </w:pPr>
      <w:r>
        <w:t xml:space="preserve">Figure </w:t>
      </w:r>
      <w:r w:rsidR="001A15ED">
        <w:rPr>
          <w:noProof/>
        </w:rPr>
        <w:fldChar w:fldCharType="begin"/>
      </w:r>
      <w:r w:rsidR="001A15ED">
        <w:rPr>
          <w:noProof/>
        </w:rPr>
        <w:instrText xml:space="preserve"> SEQ Figure \* ARABIC </w:instrText>
      </w:r>
      <w:r w:rsidR="001A15ED">
        <w:rPr>
          <w:noProof/>
        </w:rPr>
        <w:fldChar w:fldCharType="separate"/>
      </w:r>
      <w:r w:rsidR="003D02F5">
        <w:rPr>
          <w:noProof/>
        </w:rPr>
        <w:t>27</w:t>
      </w:r>
      <w:r w:rsidR="001A15ED">
        <w:rPr>
          <w:noProof/>
        </w:rPr>
        <w:fldChar w:fldCharType="end"/>
      </w:r>
      <w:r>
        <w:t xml:space="preserve"> Circuit Diagram</w:t>
      </w:r>
    </w:p>
    <w:p w14:paraId="7E2BE540" w14:textId="77777777" w:rsidR="00E07F05" w:rsidRDefault="00E07F05" w:rsidP="00E07F05"/>
    <w:p w14:paraId="7506B3EB" w14:textId="5745016C" w:rsidR="004B2607" w:rsidRDefault="007156FA" w:rsidP="00E07F05">
      <w:pPr>
        <w:pStyle w:val="Balk1"/>
        <w:numPr>
          <w:ilvl w:val="0"/>
          <w:numId w:val="2"/>
        </w:numPr>
      </w:pPr>
      <w:bookmarkStart w:id="27" w:name="_Toc528885942"/>
      <w:r>
        <w:lastRenderedPageBreak/>
        <w:t>Preliminary</w:t>
      </w:r>
      <w:r w:rsidR="004B2607">
        <w:t xml:space="preserve"> Electrical </w:t>
      </w:r>
      <w:r w:rsidR="0053148A">
        <w:t>Architecture</w:t>
      </w:r>
      <w:bookmarkEnd w:id="27"/>
    </w:p>
    <w:p w14:paraId="1D313F53" w14:textId="041FA61F" w:rsidR="004B2607" w:rsidRPr="004B2607" w:rsidRDefault="004B2607" w:rsidP="004B2607">
      <w:pPr>
        <w:spacing w:line="252" w:lineRule="auto"/>
        <w:ind w:firstLine="360"/>
        <w:jc w:val="both"/>
        <w:rPr>
          <w:rFonts w:eastAsiaTheme="minorEastAsia" w:cs="Times New Roman"/>
          <w:color w:val="000000" w:themeColor="text1"/>
        </w:rPr>
      </w:pPr>
      <w:r w:rsidRPr="004B2607">
        <w:rPr>
          <w:rFonts w:eastAsiaTheme="minorEastAsia" w:cs="Times New Roman"/>
          <w:color w:val="000000" w:themeColor="text1"/>
        </w:rPr>
        <w:t xml:space="preserve">On Figure </w:t>
      </w:r>
      <w:r w:rsidR="0053148A">
        <w:rPr>
          <w:rFonts w:eastAsiaTheme="minorEastAsia" w:cs="Times New Roman"/>
          <w:color w:val="000000" w:themeColor="text1"/>
        </w:rPr>
        <w:t>3</w:t>
      </w:r>
      <w:r>
        <w:rPr>
          <w:rFonts w:eastAsiaTheme="minorEastAsia" w:cs="Times New Roman"/>
          <w:color w:val="000000" w:themeColor="text1"/>
        </w:rPr>
        <w:t>2</w:t>
      </w:r>
      <w:r w:rsidRPr="004B2607">
        <w:rPr>
          <w:rFonts w:eastAsiaTheme="minorEastAsia" w:cs="Times New Roman"/>
          <w:color w:val="000000" w:themeColor="text1"/>
        </w:rPr>
        <w:t xml:space="preserve">, you can observe the </w:t>
      </w:r>
      <w:r w:rsidR="007156FA">
        <w:rPr>
          <w:rFonts w:eastAsiaTheme="minorEastAsia" w:cs="Times New Roman"/>
          <w:color w:val="000000" w:themeColor="text1"/>
        </w:rPr>
        <w:t>preliminary</w:t>
      </w:r>
      <w:r w:rsidRPr="004B2607">
        <w:rPr>
          <w:rFonts w:eastAsiaTheme="minorEastAsia" w:cs="Times New Roman"/>
          <w:color w:val="000000" w:themeColor="text1"/>
        </w:rPr>
        <w:t xml:space="preserve"> electrical architecture. Two busses – main and essential- are used on the architecture, typical for such aircraft. The generator relies on the engine to provide power while battery is used to provide a steady and safe source of energy in the case of a discrepancy.</w:t>
      </w:r>
    </w:p>
    <w:p w14:paraId="05571DDC" w14:textId="77777777" w:rsidR="004B2607" w:rsidRPr="004B2607" w:rsidRDefault="004B2607" w:rsidP="004B2607">
      <w:pPr>
        <w:pStyle w:val="ListeParagraf"/>
        <w:numPr>
          <w:ilvl w:val="0"/>
          <w:numId w:val="18"/>
        </w:numPr>
        <w:spacing w:line="252" w:lineRule="auto"/>
        <w:jc w:val="both"/>
        <w:rPr>
          <w:rFonts w:eastAsiaTheme="minorEastAsia" w:cs="Times New Roman"/>
          <w:color w:val="000000" w:themeColor="text1"/>
        </w:rPr>
      </w:pPr>
      <w:r w:rsidRPr="004B2607">
        <w:rPr>
          <w:rFonts w:eastAsiaTheme="minorEastAsia" w:cs="Times New Roman"/>
          <w:color w:val="000000" w:themeColor="text1"/>
        </w:rPr>
        <w:tab/>
      </w:r>
      <w:r w:rsidRPr="004B2607">
        <w:rPr>
          <w:rFonts w:eastAsiaTheme="minorEastAsia" w:cs="Times New Roman"/>
          <w:b/>
          <w:color w:val="000000" w:themeColor="text1"/>
        </w:rPr>
        <w:t>GMFD</w:t>
      </w:r>
      <w:r w:rsidRPr="004B2607">
        <w:rPr>
          <w:rFonts w:eastAsiaTheme="minorEastAsia" w:cs="Times New Roman"/>
          <w:color w:val="000000" w:themeColor="text1"/>
        </w:rPr>
        <w:t xml:space="preserve"> stands for the control panels.</w:t>
      </w:r>
    </w:p>
    <w:p w14:paraId="7A213811" w14:textId="77777777" w:rsidR="004B2607" w:rsidRPr="004B2607" w:rsidRDefault="004B2607" w:rsidP="004B2607">
      <w:pPr>
        <w:pStyle w:val="ListeParagraf"/>
        <w:numPr>
          <w:ilvl w:val="0"/>
          <w:numId w:val="18"/>
        </w:numPr>
        <w:spacing w:line="252" w:lineRule="auto"/>
        <w:jc w:val="both"/>
        <w:rPr>
          <w:rFonts w:eastAsiaTheme="minorEastAsia" w:cs="Times New Roman"/>
          <w:color w:val="000000" w:themeColor="text1"/>
        </w:rPr>
      </w:pPr>
      <w:r w:rsidRPr="004B2607">
        <w:rPr>
          <w:rFonts w:eastAsiaTheme="minorEastAsia" w:cs="Times New Roman"/>
          <w:color w:val="000000" w:themeColor="text1"/>
        </w:rPr>
        <w:tab/>
      </w:r>
      <w:r w:rsidRPr="004B2607">
        <w:rPr>
          <w:rFonts w:eastAsiaTheme="minorEastAsia" w:cs="Times New Roman"/>
          <w:b/>
          <w:color w:val="000000" w:themeColor="text1"/>
        </w:rPr>
        <w:t xml:space="preserve">CVR </w:t>
      </w:r>
      <w:r w:rsidRPr="004B2607">
        <w:rPr>
          <w:rFonts w:eastAsiaTheme="minorEastAsia" w:cs="Times New Roman"/>
          <w:color w:val="000000" w:themeColor="text1"/>
        </w:rPr>
        <w:t>is the black box.</w:t>
      </w:r>
    </w:p>
    <w:p w14:paraId="6770D863" w14:textId="77777777" w:rsidR="004B2607" w:rsidRDefault="004B2607" w:rsidP="004B2607">
      <w:pPr>
        <w:pStyle w:val="ListeParagraf"/>
        <w:numPr>
          <w:ilvl w:val="0"/>
          <w:numId w:val="18"/>
        </w:numPr>
        <w:spacing w:line="252" w:lineRule="auto"/>
        <w:jc w:val="both"/>
        <w:rPr>
          <w:rFonts w:eastAsiaTheme="minorEastAsia" w:cs="Times New Roman"/>
          <w:color w:val="000000" w:themeColor="text1"/>
        </w:rPr>
      </w:pPr>
      <w:r w:rsidRPr="004B2607">
        <w:rPr>
          <w:rFonts w:eastAsiaTheme="minorEastAsia" w:cs="Times New Roman"/>
          <w:color w:val="000000" w:themeColor="text1"/>
        </w:rPr>
        <w:tab/>
        <w:t>The rest is given below.</w:t>
      </w:r>
    </w:p>
    <w:p w14:paraId="6F2A43AD" w14:textId="77777777" w:rsidR="004B2607" w:rsidRPr="004B2607" w:rsidRDefault="004B2607" w:rsidP="004B2607">
      <w:pPr>
        <w:pStyle w:val="ListeParagraf"/>
        <w:keepNext/>
        <w:spacing w:line="252" w:lineRule="auto"/>
        <w:ind w:left="360"/>
        <w:jc w:val="center"/>
        <w:rPr>
          <w:rFonts w:eastAsiaTheme="minorEastAsia" w:cs="Times New Roman"/>
          <w:lang w:val="tr-TR"/>
        </w:rPr>
      </w:pPr>
      <w:r w:rsidRPr="004B2607">
        <w:rPr>
          <w:noProof/>
          <w:lang w:val="tr-TR" w:eastAsia="tr-TR"/>
        </w:rPr>
        <w:drawing>
          <wp:inline distT="0" distB="0" distL="0" distR="0" wp14:anchorId="4687A07E" wp14:editId="5C24E068">
            <wp:extent cx="5972810" cy="5800090"/>
            <wp:effectExtent l="0" t="0" r="8890" b="0"/>
            <wp:docPr id="130" name="Resi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810" cy="5800090"/>
                    </a:xfrm>
                    <a:prstGeom prst="rect">
                      <a:avLst/>
                    </a:prstGeom>
                    <a:noFill/>
                    <a:ln>
                      <a:noFill/>
                    </a:ln>
                  </pic:spPr>
                </pic:pic>
              </a:graphicData>
            </a:graphic>
          </wp:inline>
        </w:drawing>
      </w:r>
    </w:p>
    <w:p w14:paraId="43732B66" w14:textId="05376823" w:rsidR="004B2607" w:rsidRPr="004B2607" w:rsidRDefault="004B2607" w:rsidP="004B2607">
      <w:pPr>
        <w:spacing w:line="252" w:lineRule="auto"/>
        <w:jc w:val="center"/>
        <w:rPr>
          <w:rFonts w:eastAsiaTheme="minorEastAsia" w:cs="Times New Roman"/>
          <w:b/>
          <w:bCs/>
          <w:sz w:val="18"/>
          <w:szCs w:val="18"/>
          <w:lang w:val="tr-TR"/>
        </w:rPr>
      </w:pPr>
      <w:proofErr w:type="spellStart"/>
      <w:r w:rsidRPr="004B2607">
        <w:rPr>
          <w:rFonts w:eastAsiaTheme="minorEastAsia" w:cs="Times New Roman"/>
          <w:b/>
          <w:bCs/>
          <w:sz w:val="18"/>
          <w:szCs w:val="18"/>
          <w:lang w:val="tr-TR"/>
        </w:rPr>
        <w:t>Figure</w:t>
      </w:r>
      <w:proofErr w:type="spellEnd"/>
      <w:r w:rsidRPr="004B2607">
        <w:rPr>
          <w:rFonts w:eastAsiaTheme="minorEastAsia" w:cs="Times New Roman"/>
          <w:b/>
          <w:bCs/>
          <w:sz w:val="18"/>
          <w:szCs w:val="18"/>
          <w:lang w:val="tr-TR"/>
        </w:rPr>
        <w:t xml:space="preserve"> </w:t>
      </w:r>
      <w:r w:rsidRPr="004B2607">
        <w:rPr>
          <w:rFonts w:eastAsiaTheme="minorEastAsia" w:cs="Times New Roman"/>
          <w:b/>
          <w:bCs/>
          <w:noProof/>
          <w:sz w:val="18"/>
          <w:szCs w:val="18"/>
          <w:lang w:val="tr-TR"/>
        </w:rPr>
        <w:fldChar w:fldCharType="begin"/>
      </w:r>
      <w:r w:rsidRPr="004B2607">
        <w:rPr>
          <w:rFonts w:eastAsiaTheme="minorEastAsia" w:cs="Times New Roman"/>
          <w:b/>
          <w:bCs/>
          <w:noProof/>
          <w:sz w:val="18"/>
          <w:szCs w:val="18"/>
          <w:lang w:val="tr-TR"/>
        </w:rPr>
        <w:instrText xml:space="preserve"> SEQ Figure \* ARABIC </w:instrText>
      </w:r>
      <w:r w:rsidRPr="004B2607">
        <w:rPr>
          <w:rFonts w:eastAsiaTheme="minorEastAsia" w:cs="Times New Roman"/>
          <w:b/>
          <w:bCs/>
          <w:noProof/>
          <w:sz w:val="18"/>
          <w:szCs w:val="18"/>
          <w:lang w:val="tr-TR"/>
        </w:rPr>
        <w:fldChar w:fldCharType="separate"/>
      </w:r>
      <w:r w:rsidR="003D02F5">
        <w:rPr>
          <w:rFonts w:eastAsiaTheme="minorEastAsia" w:cs="Times New Roman"/>
          <w:b/>
          <w:bCs/>
          <w:noProof/>
          <w:sz w:val="18"/>
          <w:szCs w:val="18"/>
          <w:lang w:val="tr-TR"/>
        </w:rPr>
        <w:t>28</w:t>
      </w:r>
      <w:r w:rsidRPr="004B2607">
        <w:rPr>
          <w:rFonts w:eastAsiaTheme="minorEastAsia" w:cs="Times New Roman"/>
          <w:b/>
          <w:bCs/>
          <w:noProof/>
          <w:sz w:val="18"/>
          <w:szCs w:val="18"/>
          <w:lang w:val="tr-TR"/>
        </w:rPr>
        <w:fldChar w:fldCharType="end"/>
      </w:r>
      <w:r w:rsidRPr="004B2607">
        <w:rPr>
          <w:rFonts w:eastAsiaTheme="minorEastAsia" w:cs="Times New Roman"/>
          <w:b/>
          <w:bCs/>
          <w:sz w:val="18"/>
          <w:szCs w:val="18"/>
          <w:lang w:val="tr-TR"/>
        </w:rPr>
        <w:t xml:space="preserve"> : </w:t>
      </w:r>
      <w:r w:rsidR="007156FA">
        <w:rPr>
          <w:rFonts w:eastAsiaTheme="minorEastAsia" w:cs="Times New Roman"/>
          <w:b/>
          <w:bCs/>
          <w:sz w:val="18"/>
          <w:szCs w:val="18"/>
          <w:lang w:val="tr-TR"/>
        </w:rPr>
        <w:t>Preliminary</w:t>
      </w:r>
      <w:r w:rsidRPr="004B2607">
        <w:rPr>
          <w:rFonts w:eastAsiaTheme="minorEastAsia" w:cs="Times New Roman"/>
          <w:b/>
          <w:bCs/>
          <w:sz w:val="18"/>
          <w:szCs w:val="18"/>
          <w:lang w:val="tr-TR"/>
        </w:rPr>
        <w:t xml:space="preserve"> </w:t>
      </w:r>
      <w:proofErr w:type="spellStart"/>
      <w:r w:rsidR="007156FA">
        <w:rPr>
          <w:rFonts w:eastAsiaTheme="minorEastAsia" w:cs="Times New Roman"/>
          <w:b/>
          <w:bCs/>
          <w:sz w:val="18"/>
          <w:szCs w:val="18"/>
          <w:lang w:val="tr-TR"/>
        </w:rPr>
        <w:t>E</w:t>
      </w:r>
      <w:r w:rsidRPr="004B2607">
        <w:rPr>
          <w:rFonts w:eastAsiaTheme="minorEastAsia" w:cs="Times New Roman"/>
          <w:b/>
          <w:bCs/>
          <w:sz w:val="18"/>
          <w:szCs w:val="18"/>
          <w:lang w:val="tr-TR"/>
        </w:rPr>
        <w:t>lectrical</w:t>
      </w:r>
      <w:proofErr w:type="spellEnd"/>
      <w:r w:rsidRPr="004B2607">
        <w:rPr>
          <w:rFonts w:eastAsiaTheme="minorEastAsia" w:cs="Times New Roman"/>
          <w:b/>
          <w:bCs/>
          <w:sz w:val="18"/>
          <w:szCs w:val="18"/>
          <w:lang w:val="tr-TR"/>
        </w:rPr>
        <w:t xml:space="preserve"> </w:t>
      </w:r>
      <w:r w:rsidR="007156FA">
        <w:rPr>
          <w:rFonts w:eastAsiaTheme="minorEastAsia" w:cs="Times New Roman"/>
          <w:b/>
          <w:bCs/>
          <w:sz w:val="18"/>
          <w:szCs w:val="18"/>
          <w:lang w:val="tr-TR"/>
        </w:rPr>
        <w:t>A</w:t>
      </w:r>
      <w:r w:rsidRPr="004B2607">
        <w:rPr>
          <w:rFonts w:eastAsiaTheme="minorEastAsia" w:cs="Times New Roman"/>
          <w:b/>
          <w:bCs/>
          <w:sz w:val="18"/>
          <w:szCs w:val="18"/>
          <w:lang w:val="tr-TR"/>
        </w:rPr>
        <w:t>rchitecture</w:t>
      </w:r>
    </w:p>
    <w:p w14:paraId="3454C318" w14:textId="77777777" w:rsidR="004B2607" w:rsidRPr="004B2607" w:rsidRDefault="004B2607" w:rsidP="004B2607">
      <w:pPr>
        <w:spacing w:line="252" w:lineRule="auto"/>
        <w:jc w:val="both"/>
        <w:rPr>
          <w:rFonts w:eastAsiaTheme="minorEastAsia" w:cs="Times New Roman"/>
          <w:color w:val="000000" w:themeColor="text1"/>
        </w:rPr>
      </w:pPr>
    </w:p>
    <w:p w14:paraId="32CD3DCC" w14:textId="77777777" w:rsidR="004B2607" w:rsidRDefault="004B2607" w:rsidP="004B2607"/>
    <w:sectPr w:rsidR="004B2607" w:rsidSect="00AA22CC">
      <w:footerReference w:type="default" r:id="rId38"/>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6D1DE" w14:textId="77777777" w:rsidR="00030900" w:rsidRDefault="00030900" w:rsidP="00AA22CC">
      <w:pPr>
        <w:spacing w:after="0" w:line="240" w:lineRule="auto"/>
      </w:pPr>
      <w:r>
        <w:separator/>
      </w:r>
    </w:p>
  </w:endnote>
  <w:endnote w:type="continuationSeparator" w:id="0">
    <w:p w14:paraId="5C32C71C" w14:textId="77777777" w:rsidR="00030900" w:rsidRDefault="00030900" w:rsidP="00AA2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Arial Black">
    <w:panose1 w:val="020B0A04020102020204"/>
    <w:charset w:val="A2"/>
    <w:family w:val="swiss"/>
    <w:pitch w:val="variable"/>
    <w:sig w:usb0="A00002AF" w:usb1="400078FB" w:usb2="00000000" w:usb3="00000000" w:csb0="0000009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4253051"/>
      <w:docPartObj>
        <w:docPartGallery w:val="Page Numbers (Bottom of Page)"/>
        <w:docPartUnique/>
      </w:docPartObj>
    </w:sdtPr>
    <w:sdtEndPr/>
    <w:sdtContent>
      <w:p w14:paraId="40BB5AC2" w14:textId="77777777" w:rsidR="00FF44A6" w:rsidRDefault="00FF44A6">
        <w:pPr>
          <w:pStyle w:val="AltBilgi"/>
          <w:jc w:val="right"/>
        </w:pPr>
        <w:r>
          <w:fldChar w:fldCharType="begin"/>
        </w:r>
        <w:r>
          <w:instrText>PAGE   \* MERGEFORMAT</w:instrText>
        </w:r>
        <w:r>
          <w:fldChar w:fldCharType="separate"/>
        </w:r>
        <w:r>
          <w:rPr>
            <w:lang w:val="tr-TR"/>
          </w:rPr>
          <w:t>2</w:t>
        </w:r>
        <w:r>
          <w:fldChar w:fldCharType="end"/>
        </w:r>
      </w:p>
    </w:sdtContent>
  </w:sdt>
  <w:p w14:paraId="6E959014" w14:textId="77777777" w:rsidR="00FF44A6" w:rsidRDefault="00FF44A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308E6C" w14:textId="77777777" w:rsidR="00030900" w:rsidRDefault="00030900" w:rsidP="00AA22CC">
      <w:pPr>
        <w:spacing w:after="0" w:line="240" w:lineRule="auto"/>
      </w:pPr>
      <w:r>
        <w:separator/>
      </w:r>
    </w:p>
  </w:footnote>
  <w:footnote w:type="continuationSeparator" w:id="0">
    <w:p w14:paraId="71B8ED1C" w14:textId="77777777" w:rsidR="00030900" w:rsidRDefault="00030900" w:rsidP="00AA22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32437"/>
    <w:multiLevelType w:val="hybridMultilevel"/>
    <w:tmpl w:val="3B3E2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66934"/>
    <w:multiLevelType w:val="multilevel"/>
    <w:tmpl w:val="002011B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D643F7"/>
    <w:multiLevelType w:val="hybridMultilevel"/>
    <w:tmpl w:val="3484FF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C13125"/>
    <w:multiLevelType w:val="hybridMultilevel"/>
    <w:tmpl w:val="0AE8A2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77521C2"/>
    <w:multiLevelType w:val="hybridMultilevel"/>
    <w:tmpl w:val="90A8F482"/>
    <w:lvl w:ilvl="0" w:tplc="0409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27343553"/>
    <w:multiLevelType w:val="hybridMultilevel"/>
    <w:tmpl w:val="E0DE2EE4"/>
    <w:lvl w:ilvl="0" w:tplc="04090003">
      <w:start w:val="1"/>
      <w:numFmt w:val="bullet"/>
      <w:lvlText w:val="o"/>
      <w:lvlJc w:val="left"/>
      <w:pPr>
        <w:ind w:left="927" w:hanging="360"/>
      </w:pPr>
      <w:rPr>
        <w:rFonts w:ascii="Courier New" w:hAnsi="Courier New" w:cs="Courier New" w:hint="default"/>
        <w:b/>
        <w:color w:val="40404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2B214681"/>
    <w:multiLevelType w:val="multilevel"/>
    <w:tmpl w:val="002011B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543E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C93B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326AC2"/>
    <w:multiLevelType w:val="hybridMultilevel"/>
    <w:tmpl w:val="7E666F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8A316C0"/>
    <w:multiLevelType w:val="hybridMultilevel"/>
    <w:tmpl w:val="F4343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A94552"/>
    <w:multiLevelType w:val="hybridMultilevel"/>
    <w:tmpl w:val="61600F9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FA97879"/>
    <w:multiLevelType w:val="multilevel"/>
    <w:tmpl w:val="2DD25C0E"/>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45EA5866"/>
    <w:multiLevelType w:val="hybridMultilevel"/>
    <w:tmpl w:val="9D02E7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8230C0C"/>
    <w:multiLevelType w:val="hybridMultilevel"/>
    <w:tmpl w:val="933E3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E250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AF64D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F8504A2"/>
    <w:multiLevelType w:val="hybridMultilevel"/>
    <w:tmpl w:val="FA2C2970"/>
    <w:lvl w:ilvl="0" w:tplc="0409000F">
      <w:start w:val="1"/>
      <w:numFmt w:val="decimal"/>
      <w:lvlText w:val="%1."/>
      <w:lvlJc w:val="left"/>
      <w:pPr>
        <w:ind w:left="1451" w:hanging="360"/>
      </w:p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18" w15:restartNumberingAfterBreak="0">
    <w:nsid w:val="757A0D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9F62D2A"/>
    <w:multiLevelType w:val="hybridMultilevel"/>
    <w:tmpl w:val="DE724C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5"/>
  </w:num>
  <w:num w:numId="3">
    <w:abstractNumId w:val="11"/>
  </w:num>
  <w:num w:numId="4">
    <w:abstractNumId w:val="3"/>
  </w:num>
  <w:num w:numId="5">
    <w:abstractNumId w:val="19"/>
  </w:num>
  <w:num w:numId="6">
    <w:abstractNumId w:val="4"/>
  </w:num>
  <w:num w:numId="7">
    <w:abstractNumId w:val="0"/>
  </w:num>
  <w:num w:numId="8">
    <w:abstractNumId w:val="5"/>
  </w:num>
  <w:num w:numId="9">
    <w:abstractNumId w:val="13"/>
  </w:num>
  <w:num w:numId="10">
    <w:abstractNumId w:val="8"/>
  </w:num>
  <w:num w:numId="11">
    <w:abstractNumId w:val="18"/>
  </w:num>
  <w:num w:numId="12">
    <w:abstractNumId w:val="16"/>
  </w:num>
  <w:num w:numId="13">
    <w:abstractNumId w:val="9"/>
  </w:num>
  <w:num w:numId="14">
    <w:abstractNumId w:val="2"/>
  </w:num>
  <w:num w:numId="15">
    <w:abstractNumId w:val="10"/>
  </w:num>
  <w:num w:numId="16">
    <w:abstractNumId w:val="14"/>
  </w:num>
  <w:num w:numId="17">
    <w:abstractNumId w:val="6"/>
  </w:num>
  <w:num w:numId="18">
    <w:abstractNumId w:val="1"/>
  </w:num>
  <w:num w:numId="19">
    <w:abstractNumId w:val="17"/>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2CC"/>
    <w:rsid w:val="000158CB"/>
    <w:rsid w:val="00015EBD"/>
    <w:rsid w:val="00030900"/>
    <w:rsid w:val="00031553"/>
    <w:rsid w:val="000837F6"/>
    <w:rsid w:val="000B22C0"/>
    <w:rsid w:val="0010075C"/>
    <w:rsid w:val="00144D2D"/>
    <w:rsid w:val="001850F5"/>
    <w:rsid w:val="001A15ED"/>
    <w:rsid w:val="001D1A11"/>
    <w:rsid w:val="00203554"/>
    <w:rsid w:val="00215F97"/>
    <w:rsid w:val="00236F0C"/>
    <w:rsid w:val="002C01C6"/>
    <w:rsid w:val="002E285E"/>
    <w:rsid w:val="00355CA0"/>
    <w:rsid w:val="0037037B"/>
    <w:rsid w:val="003C4112"/>
    <w:rsid w:val="003D02F5"/>
    <w:rsid w:val="003D0812"/>
    <w:rsid w:val="00456873"/>
    <w:rsid w:val="00482CD5"/>
    <w:rsid w:val="004B2607"/>
    <w:rsid w:val="004C699E"/>
    <w:rsid w:val="00502A01"/>
    <w:rsid w:val="0053148A"/>
    <w:rsid w:val="00572894"/>
    <w:rsid w:val="00573C3A"/>
    <w:rsid w:val="00586C57"/>
    <w:rsid w:val="00594E2F"/>
    <w:rsid w:val="005B5249"/>
    <w:rsid w:val="005D698F"/>
    <w:rsid w:val="005E5A4C"/>
    <w:rsid w:val="0060067C"/>
    <w:rsid w:val="00610C55"/>
    <w:rsid w:val="00674EF3"/>
    <w:rsid w:val="006902A7"/>
    <w:rsid w:val="006A39D9"/>
    <w:rsid w:val="006A5456"/>
    <w:rsid w:val="006B060D"/>
    <w:rsid w:val="006D60E5"/>
    <w:rsid w:val="006F56A3"/>
    <w:rsid w:val="006F646C"/>
    <w:rsid w:val="007156FA"/>
    <w:rsid w:val="00761E2C"/>
    <w:rsid w:val="007762C6"/>
    <w:rsid w:val="00795EEA"/>
    <w:rsid w:val="007B355E"/>
    <w:rsid w:val="007C6D9A"/>
    <w:rsid w:val="00813AA3"/>
    <w:rsid w:val="008545A4"/>
    <w:rsid w:val="008A3152"/>
    <w:rsid w:val="008B570B"/>
    <w:rsid w:val="008C43C4"/>
    <w:rsid w:val="008C4B11"/>
    <w:rsid w:val="008F13BC"/>
    <w:rsid w:val="008F2307"/>
    <w:rsid w:val="00905DE0"/>
    <w:rsid w:val="00946D59"/>
    <w:rsid w:val="00A002C9"/>
    <w:rsid w:val="00A73EE1"/>
    <w:rsid w:val="00AA22CC"/>
    <w:rsid w:val="00AB620B"/>
    <w:rsid w:val="00AD058C"/>
    <w:rsid w:val="00AD31ED"/>
    <w:rsid w:val="00B2500B"/>
    <w:rsid w:val="00B35A39"/>
    <w:rsid w:val="00B944F8"/>
    <w:rsid w:val="00B975BB"/>
    <w:rsid w:val="00B97B73"/>
    <w:rsid w:val="00BD2D2A"/>
    <w:rsid w:val="00CC0B48"/>
    <w:rsid w:val="00D13582"/>
    <w:rsid w:val="00D205C8"/>
    <w:rsid w:val="00D7356E"/>
    <w:rsid w:val="00DA73A9"/>
    <w:rsid w:val="00DB4753"/>
    <w:rsid w:val="00DB4A8B"/>
    <w:rsid w:val="00DD62D3"/>
    <w:rsid w:val="00E07F05"/>
    <w:rsid w:val="00E14BD2"/>
    <w:rsid w:val="00E178B0"/>
    <w:rsid w:val="00E204B8"/>
    <w:rsid w:val="00E42DE0"/>
    <w:rsid w:val="00E47C7B"/>
    <w:rsid w:val="00E5725B"/>
    <w:rsid w:val="00E66755"/>
    <w:rsid w:val="00E91EA0"/>
    <w:rsid w:val="00EC668C"/>
    <w:rsid w:val="00EF53CA"/>
    <w:rsid w:val="00F519D1"/>
    <w:rsid w:val="00FA42BA"/>
    <w:rsid w:val="00FA718F"/>
    <w:rsid w:val="00FB3740"/>
    <w:rsid w:val="00FB72DD"/>
    <w:rsid w:val="00FF4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C7F68"/>
  <w15:chartTrackingRefBased/>
  <w15:docId w15:val="{13577049-FC00-40D2-BFE4-1468A6FA1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78B0"/>
  </w:style>
  <w:style w:type="paragraph" w:styleId="Balk1">
    <w:name w:val="heading 1"/>
    <w:basedOn w:val="Normal"/>
    <w:next w:val="Normal"/>
    <w:link w:val="Balk1Char"/>
    <w:uiPriority w:val="9"/>
    <w:qFormat/>
    <w:rsid w:val="00AA22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AA22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AA22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6B06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AA22CC"/>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AA22CC"/>
  </w:style>
  <w:style w:type="paragraph" w:styleId="AltBilgi">
    <w:name w:val="footer"/>
    <w:basedOn w:val="Normal"/>
    <w:link w:val="AltBilgiChar"/>
    <w:uiPriority w:val="99"/>
    <w:unhideWhenUsed/>
    <w:rsid w:val="00AA22CC"/>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AA22CC"/>
  </w:style>
  <w:style w:type="paragraph" w:styleId="AralkYok">
    <w:name w:val="No Spacing"/>
    <w:link w:val="AralkYokChar"/>
    <w:uiPriority w:val="1"/>
    <w:qFormat/>
    <w:rsid w:val="00AA22CC"/>
    <w:pPr>
      <w:spacing w:after="0" w:line="240" w:lineRule="auto"/>
    </w:pPr>
    <w:rPr>
      <w:rFonts w:eastAsiaTheme="minorEastAsia"/>
    </w:rPr>
  </w:style>
  <w:style w:type="character" w:customStyle="1" w:styleId="AralkYokChar">
    <w:name w:val="Aralık Yok Char"/>
    <w:basedOn w:val="VarsaylanParagrafYazTipi"/>
    <w:link w:val="AralkYok"/>
    <w:uiPriority w:val="1"/>
    <w:rsid w:val="00AA22CC"/>
    <w:rPr>
      <w:rFonts w:eastAsiaTheme="minorEastAsia"/>
    </w:rPr>
  </w:style>
  <w:style w:type="paragraph" w:styleId="ListeParagraf">
    <w:name w:val="List Paragraph"/>
    <w:basedOn w:val="Normal"/>
    <w:uiPriority w:val="34"/>
    <w:qFormat/>
    <w:rsid w:val="00AA22CC"/>
    <w:pPr>
      <w:ind w:left="720"/>
      <w:contextualSpacing/>
    </w:pPr>
  </w:style>
  <w:style w:type="character" w:customStyle="1" w:styleId="Balk1Char">
    <w:name w:val="Başlık 1 Char"/>
    <w:basedOn w:val="VarsaylanParagrafYazTipi"/>
    <w:link w:val="Balk1"/>
    <w:uiPriority w:val="9"/>
    <w:rsid w:val="00AA22CC"/>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AA22CC"/>
    <w:pPr>
      <w:outlineLvl w:val="9"/>
    </w:pPr>
  </w:style>
  <w:style w:type="paragraph" w:styleId="T1">
    <w:name w:val="toc 1"/>
    <w:basedOn w:val="Normal"/>
    <w:next w:val="Normal"/>
    <w:autoRedefine/>
    <w:uiPriority w:val="39"/>
    <w:unhideWhenUsed/>
    <w:rsid w:val="00AA22CC"/>
    <w:pPr>
      <w:spacing w:after="100"/>
    </w:pPr>
  </w:style>
  <w:style w:type="character" w:styleId="Kpr">
    <w:name w:val="Hyperlink"/>
    <w:basedOn w:val="VarsaylanParagrafYazTipi"/>
    <w:uiPriority w:val="99"/>
    <w:unhideWhenUsed/>
    <w:rsid w:val="00AA22CC"/>
    <w:rPr>
      <w:color w:val="0563C1" w:themeColor="hyperlink"/>
      <w:u w:val="single"/>
    </w:rPr>
  </w:style>
  <w:style w:type="character" w:customStyle="1" w:styleId="Balk2Char">
    <w:name w:val="Başlık 2 Char"/>
    <w:basedOn w:val="VarsaylanParagrafYazTipi"/>
    <w:link w:val="Balk2"/>
    <w:uiPriority w:val="9"/>
    <w:rsid w:val="00AA22CC"/>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AA22CC"/>
    <w:rPr>
      <w:rFonts w:asciiTheme="majorHAnsi" w:eastAsiaTheme="majorEastAsia" w:hAnsiTheme="majorHAnsi" w:cstheme="majorBidi"/>
      <w:color w:val="1F3763" w:themeColor="accent1" w:themeShade="7F"/>
      <w:sz w:val="24"/>
      <w:szCs w:val="24"/>
    </w:rPr>
  </w:style>
  <w:style w:type="paragraph" w:styleId="T2">
    <w:name w:val="toc 2"/>
    <w:basedOn w:val="Normal"/>
    <w:next w:val="Normal"/>
    <w:autoRedefine/>
    <w:uiPriority w:val="39"/>
    <w:unhideWhenUsed/>
    <w:rsid w:val="00AA22CC"/>
    <w:pPr>
      <w:spacing w:after="100"/>
      <w:ind w:left="220"/>
    </w:pPr>
  </w:style>
  <w:style w:type="paragraph" w:styleId="T3">
    <w:name w:val="toc 3"/>
    <w:basedOn w:val="Normal"/>
    <w:next w:val="Normal"/>
    <w:autoRedefine/>
    <w:uiPriority w:val="39"/>
    <w:unhideWhenUsed/>
    <w:rsid w:val="00AA22CC"/>
    <w:pPr>
      <w:spacing w:after="100"/>
      <w:ind w:left="440"/>
    </w:pPr>
  </w:style>
  <w:style w:type="character" w:customStyle="1" w:styleId="Balk4Char">
    <w:name w:val="Başlık 4 Char"/>
    <w:basedOn w:val="VarsaylanParagrafYazTipi"/>
    <w:link w:val="Balk4"/>
    <w:uiPriority w:val="9"/>
    <w:rsid w:val="006B060D"/>
    <w:rPr>
      <w:rFonts w:asciiTheme="majorHAnsi" w:eastAsiaTheme="majorEastAsia" w:hAnsiTheme="majorHAnsi" w:cstheme="majorBidi"/>
      <w:i/>
      <w:iCs/>
      <w:color w:val="2F5496" w:themeColor="accent1" w:themeShade="BF"/>
    </w:rPr>
  </w:style>
  <w:style w:type="paragraph" w:styleId="ResimYazs">
    <w:name w:val="caption"/>
    <w:basedOn w:val="Normal"/>
    <w:next w:val="Normal"/>
    <w:uiPriority w:val="35"/>
    <w:unhideWhenUsed/>
    <w:qFormat/>
    <w:rsid w:val="000B22C0"/>
    <w:pPr>
      <w:spacing w:after="200" w:line="240" w:lineRule="auto"/>
    </w:pPr>
    <w:rPr>
      <w:i/>
      <w:iCs/>
      <w:color w:val="44546A" w:themeColor="text2"/>
      <w:sz w:val="18"/>
      <w:szCs w:val="18"/>
    </w:rPr>
  </w:style>
  <w:style w:type="character" w:styleId="Gl">
    <w:name w:val="Strong"/>
    <w:basedOn w:val="VarsaylanParagrafYazTipi"/>
    <w:uiPriority w:val="22"/>
    <w:qFormat/>
    <w:rsid w:val="00031553"/>
    <w:rPr>
      <w:b/>
      <w:bCs/>
    </w:rPr>
  </w:style>
  <w:style w:type="character" w:styleId="Vurgu">
    <w:name w:val="Emphasis"/>
    <w:basedOn w:val="VarsaylanParagrafYazTipi"/>
    <w:uiPriority w:val="20"/>
    <w:qFormat/>
    <w:rsid w:val="00D205C8"/>
    <w:rPr>
      <w:i/>
      <w:iCs/>
    </w:rPr>
  </w:style>
  <w:style w:type="table" w:styleId="TabloKlavuzu">
    <w:name w:val="Table Grid"/>
    <w:basedOn w:val="NormalTablo"/>
    <w:uiPriority w:val="39"/>
    <w:rsid w:val="00FF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12">
    <w:name w:val="A12"/>
    <w:uiPriority w:val="99"/>
    <w:rsid w:val="00FF44A6"/>
    <w:rPr>
      <w:color w:val="000000"/>
    </w:rPr>
  </w:style>
  <w:style w:type="table" w:styleId="KlavuzTablo1Ak-Vurgu3">
    <w:name w:val="Grid Table 1 Light Accent 3"/>
    <w:basedOn w:val="NormalTablo"/>
    <w:uiPriority w:val="46"/>
    <w:rsid w:val="00E178B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524423">
      <w:bodyDiv w:val="1"/>
      <w:marLeft w:val="0"/>
      <w:marRight w:val="0"/>
      <w:marTop w:val="0"/>
      <w:marBottom w:val="0"/>
      <w:divBdr>
        <w:top w:val="none" w:sz="0" w:space="0" w:color="auto"/>
        <w:left w:val="none" w:sz="0" w:space="0" w:color="auto"/>
        <w:bottom w:val="none" w:sz="0" w:space="0" w:color="auto"/>
        <w:right w:val="none" w:sz="0" w:space="0" w:color="auto"/>
      </w:divBdr>
    </w:div>
    <w:div w:id="756243517">
      <w:bodyDiv w:val="1"/>
      <w:marLeft w:val="0"/>
      <w:marRight w:val="0"/>
      <w:marTop w:val="0"/>
      <w:marBottom w:val="0"/>
      <w:divBdr>
        <w:top w:val="none" w:sz="0" w:space="0" w:color="auto"/>
        <w:left w:val="none" w:sz="0" w:space="0" w:color="auto"/>
        <w:bottom w:val="none" w:sz="0" w:space="0" w:color="auto"/>
        <w:right w:val="none" w:sz="0" w:space="0" w:color="auto"/>
      </w:divBdr>
    </w:div>
    <w:div w:id="1540900980">
      <w:bodyDiv w:val="1"/>
      <w:marLeft w:val="0"/>
      <w:marRight w:val="0"/>
      <w:marTop w:val="0"/>
      <w:marBottom w:val="0"/>
      <w:divBdr>
        <w:top w:val="none" w:sz="0" w:space="0" w:color="auto"/>
        <w:left w:val="none" w:sz="0" w:space="0" w:color="auto"/>
        <w:bottom w:val="none" w:sz="0" w:space="0" w:color="auto"/>
        <w:right w:val="none" w:sz="0" w:space="0" w:color="auto"/>
      </w:divBdr>
    </w:div>
    <w:div w:id="202991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7F6F27-0DB8-489C-999A-60D55FB91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25</Pages>
  <Words>1790</Words>
  <Characters>10204</Characters>
  <Application>Microsoft Office Word</Application>
  <DocSecurity>0</DocSecurity>
  <Lines>85</Lines>
  <Paragraphs>23</Paragraphs>
  <ScaleCrop>false</ScaleCrop>
  <HeadingPairs>
    <vt:vector size="2" baseType="variant">
      <vt:variant>
        <vt:lpstr>Konu Başlığı</vt:lpstr>
      </vt:variant>
      <vt:variant>
        <vt:i4>1</vt:i4>
      </vt:variant>
    </vt:vector>
  </HeadingPairs>
  <TitlesOfParts>
    <vt:vector size="1" baseType="lpstr">
      <vt:lpstr>VLA Report 2018_10</vt:lpstr>
    </vt:vector>
  </TitlesOfParts>
  <Company/>
  <LinksUpToDate>false</LinksUpToDate>
  <CharactersWithSpaces>11971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VLA Report 2018_11</dc:title>
  <dc:subject>PDR Review Report</dc:subject>
  <dc:creator>Halil Temurtaş</dc:creator>
  <cp:keywords/>
  <dc:description/>
  <cp:lastModifiedBy>Halil Temurtaş</cp:lastModifiedBy>
  <cp:revision>80</cp:revision>
  <cp:lastPrinted>2018-11-01T22:37:00Z</cp:lastPrinted>
  <dcterms:created xsi:type="dcterms:W3CDTF">2018-10-19T19:31:00Z</dcterms:created>
  <dcterms:modified xsi:type="dcterms:W3CDTF">2018-11-01T22:37:00Z</dcterms:modified>
</cp:coreProperties>
</file>