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44"/>
          <w:shd w:fill="auto" w:val="clear"/>
        </w:rPr>
        <w:t xml:space="preserve">ҮЙЛЧИЛГЭЭНИЙ НӨХЦӨЛ </w:t>
      </w:r>
      <w:r>
        <w:rPr>
          <w:rFonts w:ascii="Arial" w:hAnsi="Arial" w:cs="Arial" w:eastAsia="Arial"/>
          <w:b/>
          <w:color w:val="365F91"/>
          <w:spacing w:val="0"/>
          <w:position w:val="0"/>
          <w:sz w:val="4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365F91"/>
          <w:spacing w:val="0"/>
          <w:position w:val="0"/>
          <w:sz w:val="44"/>
          <w:shd w:fill="auto" w:val="clear"/>
        </w:rPr>
        <w:t xml:space="preserve"> NEGUN AI</w:t>
      </w:r>
      <w:r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Хүчин төгөлдөр огноо: 2026.06.02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Negun AI (“бид”, “манай”, “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үйлчилгээ”) нь энэхүү платформ, вэбсайт, AI хэрэгслүүд, сургалтын материал болон холбогдох бүх үйлчилгээ (цаашид “Үйлчилгээ” гэх)-ийг ашиглах нөхцөлийг дараах байдлаар тодорхойлж байна.</w:t>
        <w:br/>
        <w:t xml:space="preserve">Negun AI-г ашигласнаар та эдгээр нөхцөлийг бүрэн хүлээн зөвшөөрсөнд тооцогдоно. Хэрэв зөвшөөрөхгүй бол үйлчилгээг ашиглахгүй байхыг зөвлөж байна.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 Үйлчилгээний тухай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Negun AI нь хэрэглэгчдэд дараах төрлийн үйлчилгээ үзүүлнэ:</w:t>
        <w:br/>
        <w:t xml:space="preserve">AI суурьтай чатбот болон автоматжуулалтын хэрэгслүүд</w:t>
        <w:br/>
        <w:t xml:space="preserve">Онлайн сургалт, хичээлийн материал</w:t>
        <w:br/>
        <w:t xml:space="preserve">Дижитал систем, workflow шийдлүүд</w:t>
        <w:br/>
        <w:t xml:space="preserve">Бусад холбогдох AI үйлчилгээ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 Хэрэглэгчийн эрх, насны шаардлага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Та дор хаяж 13 нас хүрсэн байх шаардлагатай (эсвэл тухайн улсын хуульд заасан нас)</w:t>
        <w:br/>
        <w:t xml:space="preserve">Бүртгэлийн мэдээллээ үнэн зөв өгөх үүрэгтэй</w:t>
        <w:br/>
        <w:t xml:space="preserve">Хууль тогтоомжийг зөрчихгүй байх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 Хэрэглэгчийн бүртгэл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Хэрэглэгч өөрийн бүртгэлийн нууцлал, аюулгүй байдлыг бүрэн хариуцна</w:t>
        <w:br/>
        <w:t xml:space="preserve">Нууц үгээ бусдад дамжуулахгүй байх</w:t>
        <w:br/>
        <w:t xml:space="preserve">Бүртгэлийн бүх үйл ажиллагаа хэрэглэгчийн хариуцлагад хамаарна</w:t>
        <w:br/>
        <w:t xml:space="preserve">Бид дүрэм зөрчсөн тохиолдолд бүртгэлийг түр хугацаагаар хаах эсвэл устгах эрхтэй.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4. Зөвшөөрөгдсөн ашиглалт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Хэрэглэгч дараах үйлдлүүдийг хийхийг хориглоно:</w:t>
        <w:br/>
        <w:t xml:space="preserve">Хууль бус, залилангийн үйл ажиллагаа явуулах</w:t>
        <w:br/>
        <w:t xml:space="preserve">Системийг эвдэх, хакдах оролдлого хийх</w:t>
        <w:br/>
        <w:t xml:space="preserve">Контент, сургалтыг хуулбарлах, зөвшөөрөлгүй тараах</w:t>
        <w:br/>
        <w:t xml:space="preserve">Хортой код, вирус оруулах</w:t>
        <w:br/>
        <w:t xml:space="preserve">Бусдад хохирол учруулах AI ашиглалт хийх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5. Төлбөр ба үйлчилгээ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Зарим үйлчилгээ төлбөртэй байна.</w:t>
        <w:br/>
        <w:t xml:space="preserve">Төлбөр төлөгдсөн даруйд тухайн хэрэглэгчийн хичээл, контент, эсвэл үйлчилгээ шууд нээгдэнэ.</w:t>
        <w:br/>
        <w:t xml:space="preserve">Төлбөр нь үйлчилгээний контентод шууд нэвтрэх эрх олгож байгаа тул буцаан олголт (refund) хийгдэхгүй.</w:t>
        <w:br/>
        <w:t xml:space="preserve">Үнэ болон төлбөрийн нөхцөлийг урьдчилан тодорхой харуулна.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Бид үнэ болон багцын нөхцөлийг урьдчилан мэдэгдэн өөрчлөх эрхтэй.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6. Оюуны өмч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Negun AI-ийн бүх контент, үүнд:</w:t>
        <w:br/>
        <w:t xml:space="preserve">Сургалтын материал</w:t>
        <w:br/>
        <w:t xml:space="preserve">Видео, текст, дизайн</w:t>
        <w:br/>
        <w:t xml:space="preserve">AI систем, код, логик</w:t>
        <w:br/>
        <w:t xml:space="preserve">нь Negun AI-ийн өмч бөгөөд зөвшөөрөлгүй хуулбарлах, түгээх, худалдахыг хориглоно.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7. Мэдээллийн ашиглалт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Хэрэглэгчийн мэдээллийг үйлчилгээ сайжруулах зорилгоор ашиглаж болно</w:t>
        <w:br/>
        <w:t xml:space="preserve">Хувийн мэдээллийг гуравдагч этгээдэд зөвшөөрөлгүй дамжуулахгүй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8. Хариуцлагын хязгаарлалт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Үйлчилгээ тасалдах, алдаа гарах тохиолдолд бид бүрэн хариуцлага хүлээхгүй</w:t>
        <w:br/>
        <w:t xml:space="preserve">AI гаргасан үр дүнг хэрэглэгч өөрөө шалгах үүрэгтэй</w:t>
        <w:br/>
        <w:t xml:space="preserve">Санхүү, хууль, эмнэлгийн зөвлөгөө гэж шууд тооцохгүй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9. Бүртгэл цуцлах эрх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Бид дараах тохиолдолд дансыг хаах эрхтэй:</w:t>
        <w:br/>
        <w:t xml:space="preserve">Дүрэм зөрчсөн</w:t>
        <w:br/>
        <w:t xml:space="preserve">Бусдын эрхийг зөрчсөн</w:t>
        <w:br/>
        <w:t xml:space="preserve">Системд халдсан эсвэл аюул учруулсан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10. Өөрчлөлт оруулах эрх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Negun AI нь энэхүү нөхцөлийг хүссэн үедээ шинэчлэх эрхтэй. Шинэчилсэн хувилбар нь сайт дээр нийтлэгдсэнээс хүчин төгөлдөр болно.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11. Хууль эрх зүй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Энэхүү нөхцөл нь тухайн орны хүчин төгөлдөр хууль тогтоомжийн дагуу зохицуулагдана.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12. Холбоо барих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Хэрэв асуулт байвал:</w:t>
        <w:br/>
        <w:t xml:space="preserve">Email: support@negun.ai</w:t>
        <w:br/>
        <w:t xml:space="preserve">Website: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https://negun.ai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44"/>
          <w:shd w:fill="auto" w:val="clear"/>
        </w:rPr>
        <w:t xml:space="preserve">НУУЦЛАЛЫН БОДЛОГО </w:t>
      </w:r>
      <w:r>
        <w:rPr>
          <w:rFonts w:ascii="Arial" w:hAnsi="Arial" w:cs="Arial" w:eastAsia="Arial"/>
          <w:b/>
          <w:color w:val="365F91"/>
          <w:spacing w:val="0"/>
          <w:position w:val="0"/>
          <w:sz w:val="4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365F91"/>
          <w:spacing w:val="0"/>
          <w:position w:val="0"/>
          <w:sz w:val="44"/>
          <w:shd w:fill="auto" w:val="clear"/>
        </w:rPr>
        <w:t xml:space="preserve"> NEGUN AI</w:t>
      </w:r>
      <w:r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Хүчин төгөлдөр огноо: 2026.06.02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Negun AI (“бид”, “манай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үйлчилгээ”) нь хэрэглэгчийн хувийн мэдээллийн аюулгүй байдал, нууцлалыг хамгаалахыг эрхэмлэдэг.</w:t>
        <w:br/>
        <w:t xml:space="preserve">Энэхүү Нууцлалын бодлого нь таны мэдээллийг хэрхэн цуглуулах, ашиглах, хадгалах, хамгаалах талаар тайлбарлана.</w:t>
        <w:br/>
        <w:t xml:space="preserve">Negun AI-г ашигласнаар та энэхүү бодлоготой танилцаж, зөвшөөрсөнд тооцогдоно.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 Бид ямар мэдээлэл цуглуулдаг вэ?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Бид дараах төрлийн мэдээллийг цуглуулж болно: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Хувийн мэдээлэл:</w:t>
        <w:br/>
        <w:t xml:space="preserve">Нэр</w:t>
        <w:br/>
        <w:t xml:space="preserve">Имэйл хаяг</w:t>
        <w:br/>
        <w:t xml:space="preserve">Утасны дугаар (хэрэв шаардлагатай бол)</w:t>
        <w:br/>
        <w:t xml:space="preserve">Бүртгэлийн мэдээлэл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Ашиглалтын мэдээлэл:</w:t>
        <w:br/>
        <w:t xml:space="preserve">Логин хийх хугацаа</w:t>
        <w:br/>
        <w:t xml:space="preserve">Сургалт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үзсэн түүх</w:t>
        <w:br/>
        <w:t xml:space="preserve">Системийн ашиглалтын үйлдэл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Төлбөрийн мэдээлэл:</w:t>
        <w:br/>
        <w:t xml:space="preserve">Төлбөр хийсэн эсэх мэдээлэл</w:t>
        <w:br/>
        <w:t xml:space="preserve">Гүйлгээний статус (бид картын мэдээллийг хадгалахгүй)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 Мэдээллийг хэрхэн ашигладаг вэ?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Бид таны мэдээллийг дараах зорилгоор ашиглана: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Үйлчилгээ үзүүлэх, аккаунт ажиллуулах</w:t>
        <w:br/>
        <w:t xml:space="preserve">Сургалтын агуулга нээх, удирдах</w:t>
        <w:br/>
        <w:t xml:space="preserve">Үйлчилгээг сайжруулах</w:t>
        <w:br/>
        <w:t xml:space="preserve">Хэрэглэгчийн дэмжлэг үзүүлэх</w:t>
        <w:br/>
        <w:t xml:space="preserve">Хуулийн шаардлагыг биелүүлэх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 Мэдээлэл хадгалалт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Мэдээллийг аюулгүй сервер дээр хадгална</w:t>
        <w:br/>
        <w:t xml:space="preserve">Зөвшөөрөлгүй этгээдэд нэвтрэх боломж олгохгүй</w:t>
        <w:br/>
        <w:t xml:space="preserve">Хэрэгтэй хугацаанаас илүү хадгалахгүй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4. Мэдээлэл хуваалцах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Бид таны хувийн мэдээллийг:</w:t>
        <w:br/>
        <w:t xml:space="preserve">Гуравдагч этгээдэд худалдахгүй</w:t>
        <w:br/>
        <w:t xml:space="preserve">Зөвхөн үйлчилгээ үзүүлэх шаардлагатай үед (жишээ нь төлбөрийн систем, hosting) хязгаарлагдмал байдлаар ашиглаж болно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5. Төлбөрийн мэдээллийн аюулгүй байдал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Бид кредит картын мэдээлэл хадгалахгүй</w:t>
        <w:br/>
        <w:t xml:space="preserve">Төлбөрийг гуравдагч төлбөрийн систем (QPay, Stripe гэх мэт) дамжуулан боловсруулна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6. Cookies ашиглалт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Бид хэрэглэгчийн туршлагыг сайжруулах зорилгоор cookies ашиглаж болно</w:t>
        <w:br/>
        <w:t xml:space="preserve">Та browser тохиргоогоор cookies-ийг хязгаарлаж болно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7. Хэрэглэгчийн эрх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Та дараах эрхтэй:</w:t>
        <w:br/>
        <w:t xml:space="preserve">Өөрийн мэдээллээ харах</w:t>
        <w:br/>
        <w:t xml:space="preserve">Засварлах хүсэлт гаргах</w:t>
        <w:br/>
        <w:t xml:space="preserve">Бүртгэлээ устгуулах хүсэлт гаргах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8. Мэдээллийн аюулгүй байдал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Бид мэдээллийг хамгаалахын тулд:</w:t>
        <w:br/>
        <w:t xml:space="preserve">Шифрлэлтийн технологи ашиглана</w:t>
        <w:br/>
        <w:t xml:space="preserve">Серверийн хамгаалалт хэрэглэнэ</w:t>
        <w:br/>
        <w:t xml:space="preserve">Дотоод хандалтыг хязгаарлана</w:t>
        <w:br/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Гэвч интернет орчин 100% аюулгүй биш тул бүрэн хамгаалалт баталгаажуулах боломжгүй.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9. Хүүхдийн мэдээлэл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13-аас доош насны хүүхдүүдээс зөвшөөрөлгүй мэдээлэл цуглуулахгүй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10. Өөрчлөлт оруулах эрх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Negun AI нь энэхүү бодлогыг шинэчлэх эрхтэй бөгөөд шинэ хувилбар сайт дээр нийтлэгдсэнээр хүчин төгөлдөр болно.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11. Холбоо барих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Хэрэв асуулт байвал:</w:t>
        <w:br/>
        <w:t xml:space="preserve">Email: support@negun.ai </w:t>
        <w:br/>
        <w:t xml:space="preserve">Website: </w:t>
      </w: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https://negun.ai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negun.ai/" Id="docRId0" Type="http://schemas.openxmlformats.org/officeDocument/2006/relationships/hyperlink" /><Relationship TargetMode="External" Target="https://negun.ai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