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21F4" w14:textId="440914F1" w:rsidR="002B6610" w:rsidRDefault="002B6610" w:rsidP="002B6610">
      <w:pPr>
        <w:pStyle w:val="Heading1"/>
      </w:pPr>
      <w:r w:rsidRPr="002B6610">
        <w:t>freETarget</w:t>
      </w:r>
    </w:p>
    <w:p w14:paraId="658792AF" w14:textId="055D94E9" w:rsidR="002B6610" w:rsidRPr="00965A95" w:rsidRDefault="002B6610" w:rsidP="002B6610">
      <w:pPr>
        <w:rPr>
          <w:sz w:val="40"/>
          <w:szCs w:val="40"/>
        </w:rPr>
      </w:pPr>
      <w:r w:rsidRPr="00965A95">
        <w:rPr>
          <w:noProof/>
          <w:sz w:val="40"/>
          <w:szCs w:val="40"/>
        </w:rPr>
        <mc:AlternateContent>
          <mc:Choice Requires="wps">
            <w:drawing>
              <wp:anchor distT="0" distB="0" distL="114300" distR="114300" simplePos="0" relativeHeight="251659264" behindDoc="0" locked="0" layoutInCell="1" allowOverlap="1" wp14:anchorId="51BFB982" wp14:editId="43943B9A">
                <wp:simplePos x="0" y="0"/>
                <wp:positionH relativeFrom="column">
                  <wp:posOffset>6674</wp:posOffset>
                </wp:positionH>
                <wp:positionV relativeFrom="paragraph">
                  <wp:posOffset>628451</wp:posOffset>
                </wp:positionV>
                <wp:extent cx="5993659" cy="66744"/>
                <wp:effectExtent l="0" t="0" r="13970" b="9525"/>
                <wp:wrapNone/>
                <wp:docPr id="1" name="Text Box 1"/>
                <wp:cNvGraphicFramePr/>
                <a:graphic xmlns:a="http://schemas.openxmlformats.org/drawingml/2006/main">
                  <a:graphicData uri="http://schemas.microsoft.com/office/word/2010/wordprocessingShape">
                    <wps:wsp>
                      <wps:cNvSpPr txBox="1"/>
                      <wps:spPr>
                        <a:xfrm>
                          <a:off x="0" y="0"/>
                          <a:ext cx="5993659" cy="66744"/>
                        </a:xfrm>
                        <a:prstGeom prst="rect">
                          <a:avLst/>
                        </a:prstGeom>
                        <a:solidFill>
                          <a:schemeClr val="lt1"/>
                        </a:solidFill>
                        <a:ln w="6350">
                          <a:solidFill>
                            <a:prstClr val="black"/>
                          </a:solidFill>
                        </a:ln>
                      </wps:spPr>
                      <wps:txbx>
                        <w:txbxContent>
                          <w:p w14:paraId="59D8BA0B" w14:textId="77777777" w:rsidR="002B6610" w:rsidRDefault="002B66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BFB982" id="_x0000_t202" coordsize="21600,21600" o:spt="202" path="m,l,21600r21600,l21600,xe">
                <v:stroke joinstyle="miter"/>
                <v:path gradientshapeok="t" o:connecttype="rect"/>
              </v:shapetype>
              <v:shape id="Text Box 1" o:spid="_x0000_s1026" type="#_x0000_t202" style="position:absolute;margin-left:.55pt;margin-top:49.5pt;width:471.9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" fillcolor="white [3201]" strokeweight=".5pt">
                <v:textbox>
                  <w:txbxContent>
                    <w:p w14:paraId="59D8BA0B" w14:textId="77777777" w:rsidR="002B6610" w:rsidRDefault="002B6610"/>
                  </w:txbxContent>
                </v:textbox>
              </v:shape>
            </w:pict>
          </mc:Fallback>
        </mc:AlternateContent>
      </w:r>
      <w:r w:rsidR="00F144FC">
        <w:rPr>
          <w:noProof/>
          <w:sz w:val="40"/>
          <w:szCs w:val="40"/>
        </w:rPr>
        <w:t xml:space="preserve">Application Note: </w:t>
      </w:r>
      <w:r w:rsidR="007A3DE4">
        <w:rPr>
          <w:noProof/>
          <w:sz w:val="40"/>
          <w:szCs w:val="40"/>
        </w:rPr>
        <w:t>Precision Calibration</w:t>
      </w:r>
    </w:p>
    <w:p w14:paraId="1AB00343" w14:textId="7845E026" w:rsidR="002B6610" w:rsidRPr="002B6610" w:rsidRDefault="002B6610">
      <w:pPr>
        <w:rPr>
          <w:sz w:val="24"/>
          <w:szCs w:val="24"/>
        </w:rPr>
      </w:pPr>
      <w:r>
        <w:rPr>
          <w:sz w:val="44"/>
          <w:szCs w:val="44"/>
        </w:rPr>
        <w:t xml:space="preserve"> </w:t>
      </w:r>
    </w:p>
    <w:p w14:paraId="10BA14C0" w14:textId="4C62C8FE" w:rsidR="008D4831" w:rsidRDefault="00575B18" w:rsidP="00F237D1">
      <w:pPr>
        <w:rPr>
          <w:rFonts w:ascii="Calibri" w:eastAsia="Times New Roman" w:hAnsi="Calibri" w:cs="Calibri"/>
          <w:b/>
          <w:bCs/>
          <w:sz w:val="28"/>
          <w:szCs w:val="28"/>
        </w:rPr>
      </w:pPr>
      <w:r>
        <w:rPr>
          <w:rFonts w:ascii="Calibri" w:eastAsia="Times New Roman" w:hAnsi="Calibri" w:cs="Calibri"/>
          <w:b/>
          <w:bCs/>
          <w:sz w:val="28"/>
          <w:szCs w:val="28"/>
        </w:rPr>
        <w:t>INTRODUCTION</w:t>
      </w:r>
    </w:p>
    <w:p w14:paraId="015FC1D0" w14:textId="24C8736A" w:rsidR="00BB3C68" w:rsidRDefault="004473FE" w:rsidP="00BB3C68">
      <w:pPr>
        <w:rPr>
          <w:rFonts w:eastAsia="Times New Roman" w:cstheme="minorHAnsi"/>
        </w:rPr>
      </w:pPr>
      <w:r>
        <w:rPr>
          <w:rFonts w:eastAsia="Times New Roman" w:cstheme="minorHAnsi"/>
        </w:rPr>
        <w:t>Straight out of the box, t</w:t>
      </w:r>
      <w:r w:rsidR="007A3DE4">
        <w:rPr>
          <w:rFonts w:eastAsia="Times New Roman" w:cstheme="minorHAnsi"/>
        </w:rPr>
        <w:t xml:space="preserve">he </w:t>
      </w:r>
      <w:proofErr w:type="spellStart"/>
      <w:r w:rsidR="007A3DE4">
        <w:rPr>
          <w:rFonts w:eastAsia="Times New Roman" w:cstheme="minorHAnsi"/>
        </w:rPr>
        <w:t>FreeETarget</w:t>
      </w:r>
      <w:proofErr w:type="spellEnd"/>
      <w:r w:rsidR="007A3DE4">
        <w:rPr>
          <w:rFonts w:eastAsia="Times New Roman" w:cstheme="minorHAnsi"/>
        </w:rPr>
        <w:t xml:space="preserve"> circuit operates with relatively low calibration with no extra work.  For those users who demand the best in accuracy, the target can be calibrated to remove errors due to assembly or other defects.  This document describes the calibration and the steps needed to do this on the target.</w:t>
      </w:r>
    </w:p>
    <w:p w14:paraId="33867A9A" w14:textId="46B963E0" w:rsidR="00BB3C68" w:rsidRDefault="00BB3C68" w:rsidP="00BB3C68">
      <w:pPr>
        <w:rPr>
          <w:rFonts w:eastAsia="Times New Roman" w:cstheme="minorHAnsi"/>
          <w:b/>
          <w:bCs/>
          <w:sz w:val="28"/>
          <w:szCs w:val="28"/>
        </w:rPr>
      </w:pPr>
      <w:r>
        <w:rPr>
          <w:rFonts w:eastAsia="Times New Roman" w:cstheme="minorHAnsi"/>
          <w:b/>
          <w:bCs/>
          <w:sz w:val="28"/>
          <w:szCs w:val="28"/>
        </w:rPr>
        <w:t xml:space="preserve">REQUIRED </w:t>
      </w:r>
      <w:r w:rsidR="007A3DE4">
        <w:rPr>
          <w:rFonts w:eastAsia="Times New Roman" w:cstheme="minorHAnsi"/>
          <w:b/>
          <w:bCs/>
          <w:sz w:val="28"/>
          <w:szCs w:val="28"/>
        </w:rPr>
        <w:t>EQUIPMENT</w:t>
      </w:r>
    </w:p>
    <w:tbl>
      <w:tblPr>
        <w:tblStyle w:val="TableGrid"/>
        <w:tblW w:w="0" w:type="auto"/>
        <w:tblLook w:val="04A0" w:firstRow="1" w:lastRow="0" w:firstColumn="1" w:lastColumn="0" w:noHBand="0" w:noVBand="1"/>
      </w:tblPr>
      <w:tblGrid>
        <w:gridCol w:w="715"/>
        <w:gridCol w:w="3870"/>
        <w:gridCol w:w="1980"/>
      </w:tblGrid>
      <w:tr w:rsidR="00BB3C68" w14:paraId="44A0FC77" w14:textId="77777777" w:rsidTr="003A61D5">
        <w:tc>
          <w:tcPr>
            <w:tcW w:w="715" w:type="dxa"/>
          </w:tcPr>
          <w:p w14:paraId="7E9B00E9" w14:textId="382EE385" w:rsidR="00BB3C68" w:rsidRDefault="00BB3C68" w:rsidP="00481810">
            <w:pPr>
              <w:jc w:val="center"/>
              <w:rPr>
                <w:rFonts w:eastAsia="Times New Roman" w:cstheme="minorHAnsi"/>
              </w:rPr>
            </w:pPr>
            <w:r>
              <w:rPr>
                <w:rFonts w:eastAsia="Times New Roman" w:cstheme="minorHAnsi"/>
              </w:rPr>
              <w:t>Item</w:t>
            </w:r>
          </w:p>
        </w:tc>
        <w:tc>
          <w:tcPr>
            <w:tcW w:w="3870" w:type="dxa"/>
          </w:tcPr>
          <w:p w14:paraId="1B7EF3FE" w14:textId="1C8775D0" w:rsidR="00BB3C68" w:rsidRDefault="00BB3C68" w:rsidP="00481810">
            <w:pPr>
              <w:jc w:val="center"/>
              <w:rPr>
                <w:rFonts w:eastAsia="Times New Roman" w:cstheme="minorHAnsi"/>
              </w:rPr>
            </w:pPr>
            <w:r>
              <w:rPr>
                <w:rFonts w:eastAsia="Times New Roman" w:cstheme="minorHAnsi"/>
              </w:rPr>
              <w:t>Description</w:t>
            </w:r>
          </w:p>
        </w:tc>
        <w:tc>
          <w:tcPr>
            <w:tcW w:w="1980" w:type="dxa"/>
          </w:tcPr>
          <w:p w14:paraId="706308CC" w14:textId="0DC3FE4E" w:rsidR="00BB3C68" w:rsidRDefault="007A3DE4" w:rsidP="00481810">
            <w:pPr>
              <w:jc w:val="center"/>
              <w:rPr>
                <w:rFonts w:eastAsia="Times New Roman" w:cstheme="minorHAnsi"/>
              </w:rPr>
            </w:pPr>
            <w:r>
              <w:rPr>
                <w:rFonts w:eastAsia="Times New Roman" w:cstheme="minorHAnsi"/>
              </w:rPr>
              <w:t>Required</w:t>
            </w:r>
          </w:p>
        </w:tc>
      </w:tr>
      <w:tr w:rsidR="00390C0E" w14:paraId="7EFD12F1" w14:textId="77777777" w:rsidTr="003A61D5">
        <w:tc>
          <w:tcPr>
            <w:tcW w:w="715" w:type="dxa"/>
          </w:tcPr>
          <w:p w14:paraId="74B10FF7" w14:textId="4DCCA31B" w:rsidR="00390C0E" w:rsidRDefault="00390C0E" w:rsidP="00481810">
            <w:pPr>
              <w:jc w:val="center"/>
              <w:rPr>
                <w:rFonts w:eastAsia="Times New Roman" w:cstheme="minorHAnsi"/>
              </w:rPr>
            </w:pPr>
            <w:r>
              <w:rPr>
                <w:rFonts w:eastAsia="Times New Roman" w:cstheme="minorHAnsi"/>
              </w:rPr>
              <w:t>1</w:t>
            </w:r>
          </w:p>
        </w:tc>
        <w:tc>
          <w:tcPr>
            <w:tcW w:w="3870" w:type="dxa"/>
          </w:tcPr>
          <w:p w14:paraId="47BE5A76" w14:textId="5864E845" w:rsidR="00390C0E" w:rsidRDefault="007A3DE4" w:rsidP="00F237D1">
            <w:pPr>
              <w:rPr>
                <w:rFonts w:eastAsia="Times New Roman" w:cstheme="minorHAnsi"/>
              </w:rPr>
            </w:pPr>
            <w:r>
              <w:rPr>
                <w:rFonts w:eastAsia="Times New Roman" w:cstheme="minorHAnsi"/>
              </w:rPr>
              <w:t>Air Pistol Target</w:t>
            </w:r>
          </w:p>
        </w:tc>
        <w:tc>
          <w:tcPr>
            <w:tcW w:w="1980" w:type="dxa"/>
          </w:tcPr>
          <w:p w14:paraId="6CA131B6" w14:textId="68092974" w:rsidR="00390C0E" w:rsidRDefault="006053CF" w:rsidP="00481810">
            <w:pPr>
              <w:tabs>
                <w:tab w:val="left" w:pos="1140"/>
              </w:tabs>
              <w:rPr>
                <w:rFonts w:ascii="Arial" w:hAnsi="Arial" w:cs="Arial"/>
                <w:color w:val="333333"/>
                <w:sz w:val="21"/>
                <w:szCs w:val="21"/>
                <w:shd w:val="clear" w:color="auto" w:fill="FFFFFF"/>
              </w:rPr>
            </w:pPr>
            <w:r>
              <w:rPr>
                <w:rFonts w:ascii="Arial" w:hAnsi="Arial" w:cs="Arial"/>
                <w:color w:val="333333"/>
                <w:sz w:val="21"/>
                <w:szCs w:val="21"/>
                <w:shd w:val="clear" w:color="auto" w:fill="FFFFFF"/>
              </w:rPr>
              <w:t>2 required</w:t>
            </w:r>
          </w:p>
        </w:tc>
      </w:tr>
      <w:tr w:rsidR="00BB3C68" w14:paraId="1110290D" w14:textId="77777777" w:rsidTr="003A61D5">
        <w:tc>
          <w:tcPr>
            <w:tcW w:w="715" w:type="dxa"/>
          </w:tcPr>
          <w:p w14:paraId="6F024C13" w14:textId="3C51FB0F" w:rsidR="00BB3C68" w:rsidRDefault="00390C0E" w:rsidP="00481810">
            <w:pPr>
              <w:jc w:val="center"/>
              <w:rPr>
                <w:rFonts w:eastAsia="Times New Roman" w:cstheme="minorHAnsi"/>
              </w:rPr>
            </w:pPr>
            <w:r>
              <w:rPr>
                <w:rFonts w:eastAsia="Times New Roman" w:cstheme="minorHAnsi"/>
              </w:rPr>
              <w:t>2</w:t>
            </w:r>
          </w:p>
        </w:tc>
        <w:tc>
          <w:tcPr>
            <w:tcW w:w="3870" w:type="dxa"/>
          </w:tcPr>
          <w:p w14:paraId="462D75DB" w14:textId="57D451AC" w:rsidR="00BB3C68" w:rsidRDefault="007A3DE4" w:rsidP="00F237D1">
            <w:pPr>
              <w:rPr>
                <w:rFonts w:eastAsia="Times New Roman" w:cstheme="minorHAnsi"/>
              </w:rPr>
            </w:pPr>
            <w:r>
              <w:rPr>
                <w:rFonts w:eastAsia="Times New Roman" w:cstheme="minorHAnsi"/>
              </w:rPr>
              <w:t>Suis target mask</w:t>
            </w:r>
          </w:p>
        </w:tc>
        <w:tc>
          <w:tcPr>
            <w:tcW w:w="1980" w:type="dxa"/>
          </w:tcPr>
          <w:p w14:paraId="590F1D43" w14:textId="6F5DF1B6" w:rsidR="00BB3C68" w:rsidRDefault="006053CF" w:rsidP="00481810">
            <w:pPr>
              <w:tabs>
                <w:tab w:val="left" w:pos="1140"/>
              </w:tabs>
              <w:rPr>
                <w:rFonts w:eastAsia="Times New Roman" w:cstheme="minorHAnsi"/>
              </w:rPr>
            </w:pPr>
            <w:r>
              <w:rPr>
                <w:rFonts w:eastAsia="Times New Roman" w:cstheme="minorHAnsi"/>
              </w:rPr>
              <w:t>2 required</w:t>
            </w:r>
          </w:p>
        </w:tc>
      </w:tr>
      <w:tr w:rsidR="00BB3C68" w14:paraId="2583D94F" w14:textId="77777777" w:rsidTr="003A61D5">
        <w:tc>
          <w:tcPr>
            <w:tcW w:w="715" w:type="dxa"/>
          </w:tcPr>
          <w:p w14:paraId="340380A2" w14:textId="54E01197" w:rsidR="00BB3C68" w:rsidRDefault="00390C0E" w:rsidP="00481810">
            <w:pPr>
              <w:jc w:val="center"/>
              <w:rPr>
                <w:rFonts w:eastAsia="Times New Roman" w:cstheme="minorHAnsi"/>
              </w:rPr>
            </w:pPr>
            <w:r>
              <w:rPr>
                <w:rFonts w:eastAsia="Times New Roman" w:cstheme="minorHAnsi"/>
              </w:rPr>
              <w:t>3</w:t>
            </w:r>
          </w:p>
        </w:tc>
        <w:tc>
          <w:tcPr>
            <w:tcW w:w="3870" w:type="dxa"/>
          </w:tcPr>
          <w:p w14:paraId="056AA770" w14:textId="11D2A9C0" w:rsidR="00BB3C68" w:rsidRDefault="007A3DE4" w:rsidP="00F237D1">
            <w:pPr>
              <w:rPr>
                <w:rFonts w:eastAsia="Times New Roman" w:cstheme="minorHAnsi"/>
              </w:rPr>
            </w:pPr>
            <w:r>
              <w:rPr>
                <w:rFonts w:eastAsia="Times New Roman" w:cstheme="minorHAnsi"/>
              </w:rPr>
              <w:t>Target Scan smartphone app</w:t>
            </w:r>
          </w:p>
        </w:tc>
        <w:tc>
          <w:tcPr>
            <w:tcW w:w="1980" w:type="dxa"/>
          </w:tcPr>
          <w:p w14:paraId="67A62C55" w14:textId="59C6EC89" w:rsidR="007A3DE4" w:rsidRDefault="007A3DE4" w:rsidP="00481810">
            <w:pPr>
              <w:rPr>
                <w:rFonts w:eastAsia="Times New Roman" w:cstheme="minorHAnsi"/>
              </w:rPr>
            </w:pPr>
          </w:p>
        </w:tc>
      </w:tr>
      <w:tr w:rsidR="00811420" w14:paraId="02F52BB3" w14:textId="77777777" w:rsidTr="003A61D5">
        <w:tc>
          <w:tcPr>
            <w:tcW w:w="715" w:type="dxa"/>
            <w:tcBorders>
              <w:bottom w:val="single" w:sz="4" w:space="0" w:color="auto"/>
            </w:tcBorders>
          </w:tcPr>
          <w:p w14:paraId="7D8EDC5F" w14:textId="129A1ED6" w:rsidR="00811420" w:rsidRDefault="00811420" w:rsidP="00481810">
            <w:pPr>
              <w:jc w:val="center"/>
              <w:rPr>
                <w:rFonts w:eastAsia="Times New Roman" w:cstheme="minorHAnsi"/>
              </w:rPr>
            </w:pPr>
            <w:r>
              <w:rPr>
                <w:rFonts w:eastAsia="Times New Roman" w:cstheme="minorHAnsi"/>
              </w:rPr>
              <w:t>4</w:t>
            </w:r>
          </w:p>
        </w:tc>
        <w:tc>
          <w:tcPr>
            <w:tcW w:w="3870" w:type="dxa"/>
            <w:tcBorders>
              <w:bottom w:val="single" w:sz="4" w:space="0" w:color="auto"/>
            </w:tcBorders>
          </w:tcPr>
          <w:p w14:paraId="6CA930CE" w14:textId="79DC921D" w:rsidR="00811420" w:rsidRDefault="00811420" w:rsidP="00F237D1">
            <w:pPr>
              <w:rPr>
                <w:rFonts w:eastAsia="Times New Roman" w:cstheme="minorHAnsi"/>
              </w:rPr>
            </w:pPr>
            <w:r>
              <w:rPr>
                <w:rFonts w:eastAsia="Times New Roman" w:cstheme="minorHAnsi"/>
              </w:rPr>
              <w:t>Notepad or similar text editor</w:t>
            </w:r>
          </w:p>
        </w:tc>
        <w:tc>
          <w:tcPr>
            <w:tcW w:w="1980" w:type="dxa"/>
            <w:tcBorders>
              <w:bottom w:val="single" w:sz="4" w:space="0" w:color="auto"/>
            </w:tcBorders>
          </w:tcPr>
          <w:p w14:paraId="31C23843" w14:textId="77777777" w:rsidR="00811420" w:rsidRDefault="00811420" w:rsidP="00481810">
            <w:pPr>
              <w:rPr>
                <w:rFonts w:eastAsia="Times New Roman" w:cstheme="minorHAnsi"/>
              </w:rPr>
            </w:pPr>
          </w:p>
        </w:tc>
      </w:tr>
      <w:tr w:rsidR="00704048" w14:paraId="137A0129" w14:textId="77777777" w:rsidTr="003A61D5">
        <w:tc>
          <w:tcPr>
            <w:tcW w:w="715" w:type="dxa"/>
            <w:tcBorders>
              <w:right w:val="nil"/>
            </w:tcBorders>
          </w:tcPr>
          <w:p w14:paraId="17647058" w14:textId="77777777" w:rsidR="00704048" w:rsidRDefault="00704048" w:rsidP="00481810">
            <w:pPr>
              <w:jc w:val="center"/>
              <w:rPr>
                <w:rFonts w:eastAsia="Times New Roman" w:cstheme="minorHAnsi"/>
              </w:rPr>
            </w:pPr>
          </w:p>
        </w:tc>
        <w:tc>
          <w:tcPr>
            <w:tcW w:w="3870" w:type="dxa"/>
            <w:tcBorders>
              <w:left w:val="nil"/>
              <w:right w:val="nil"/>
            </w:tcBorders>
          </w:tcPr>
          <w:p w14:paraId="0336A14F" w14:textId="205D5056" w:rsidR="00704048" w:rsidRDefault="003A61D5" w:rsidP="00F237D1">
            <w:pPr>
              <w:rPr>
                <w:rFonts w:eastAsia="Times New Roman" w:cstheme="minorHAnsi"/>
              </w:rPr>
            </w:pPr>
            <w:r>
              <w:rPr>
                <w:rFonts w:eastAsia="Times New Roman" w:cstheme="minorHAnsi"/>
              </w:rPr>
              <w:t xml:space="preserve">Alternate if you do not have </w:t>
            </w:r>
            <w:proofErr w:type="spellStart"/>
            <w:r>
              <w:rPr>
                <w:rFonts w:eastAsia="Times New Roman" w:cstheme="minorHAnsi"/>
              </w:rPr>
              <w:t>TargetScan</w:t>
            </w:r>
            <w:proofErr w:type="spellEnd"/>
          </w:p>
        </w:tc>
        <w:tc>
          <w:tcPr>
            <w:tcW w:w="1980" w:type="dxa"/>
            <w:tcBorders>
              <w:left w:val="nil"/>
            </w:tcBorders>
          </w:tcPr>
          <w:p w14:paraId="61D71629" w14:textId="77777777" w:rsidR="00704048" w:rsidRDefault="00704048" w:rsidP="00481810">
            <w:pPr>
              <w:rPr>
                <w:rFonts w:eastAsia="Times New Roman" w:cstheme="minorHAnsi"/>
              </w:rPr>
            </w:pPr>
          </w:p>
        </w:tc>
      </w:tr>
      <w:tr w:rsidR="00704048" w14:paraId="2CB11934" w14:textId="77777777" w:rsidTr="003A61D5">
        <w:tc>
          <w:tcPr>
            <w:tcW w:w="715" w:type="dxa"/>
          </w:tcPr>
          <w:p w14:paraId="4A8B3957" w14:textId="1361767A" w:rsidR="00704048" w:rsidRDefault="003A61D5" w:rsidP="00481810">
            <w:pPr>
              <w:jc w:val="center"/>
              <w:rPr>
                <w:rFonts w:eastAsia="Times New Roman" w:cstheme="minorHAnsi"/>
              </w:rPr>
            </w:pPr>
            <w:r>
              <w:rPr>
                <w:rFonts w:eastAsia="Times New Roman" w:cstheme="minorHAnsi"/>
              </w:rPr>
              <w:t>3A</w:t>
            </w:r>
          </w:p>
        </w:tc>
        <w:tc>
          <w:tcPr>
            <w:tcW w:w="3870" w:type="dxa"/>
          </w:tcPr>
          <w:p w14:paraId="5A23A854" w14:textId="60D5EB14" w:rsidR="00704048" w:rsidRDefault="003A61D5" w:rsidP="00F237D1">
            <w:pPr>
              <w:rPr>
                <w:rFonts w:eastAsia="Times New Roman" w:cstheme="minorHAnsi"/>
              </w:rPr>
            </w:pPr>
            <w:r>
              <w:rPr>
                <w:rFonts w:eastAsia="Times New Roman" w:cstheme="minorHAnsi"/>
              </w:rPr>
              <w:t>Graph paper</w:t>
            </w:r>
          </w:p>
        </w:tc>
        <w:tc>
          <w:tcPr>
            <w:tcW w:w="1980" w:type="dxa"/>
          </w:tcPr>
          <w:p w14:paraId="24FD83AC" w14:textId="23A8E35D" w:rsidR="00704048" w:rsidRDefault="003A61D5" w:rsidP="00481810">
            <w:pPr>
              <w:rPr>
                <w:rFonts w:eastAsia="Times New Roman" w:cstheme="minorHAnsi"/>
              </w:rPr>
            </w:pPr>
            <w:r>
              <w:rPr>
                <w:rFonts w:eastAsia="Times New Roman" w:cstheme="minorHAnsi"/>
              </w:rPr>
              <w:t>2 required</w:t>
            </w:r>
          </w:p>
        </w:tc>
      </w:tr>
      <w:tr w:rsidR="00704048" w14:paraId="5D92AC1F" w14:textId="77777777" w:rsidTr="003A61D5">
        <w:tc>
          <w:tcPr>
            <w:tcW w:w="715" w:type="dxa"/>
          </w:tcPr>
          <w:p w14:paraId="2120B0D1" w14:textId="184055AB" w:rsidR="00704048" w:rsidRDefault="003A61D5" w:rsidP="00481810">
            <w:pPr>
              <w:jc w:val="center"/>
              <w:rPr>
                <w:rFonts w:eastAsia="Times New Roman" w:cstheme="minorHAnsi"/>
              </w:rPr>
            </w:pPr>
            <w:r>
              <w:rPr>
                <w:rFonts w:eastAsia="Times New Roman" w:cstheme="minorHAnsi"/>
              </w:rPr>
              <w:t>3B</w:t>
            </w:r>
          </w:p>
        </w:tc>
        <w:tc>
          <w:tcPr>
            <w:tcW w:w="3870" w:type="dxa"/>
          </w:tcPr>
          <w:p w14:paraId="7E2BFBFE" w14:textId="4843766C" w:rsidR="00704048" w:rsidRDefault="003A61D5" w:rsidP="00F237D1">
            <w:pPr>
              <w:rPr>
                <w:rFonts w:eastAsia="Times New Roman" w:cstheme="minorHAnsi"/>
              </w:rPr>
            </w:pPr>
            <w:r>
              <w:rPr>
                <w:rFonts w:eastAsia="Times New Roman" w:cstheme="minorHAnsi"/>
              </w:rPr>
              <w:t>Thumbtack</w:t>
            </w:r>
          </w:p>
        </w:tc>
        <w:tc>
          <w:tcPr>
            <w:tcW w:w="1980" w:type="dxa"/>
          </w:tcPr>
          <w:p w14:paraId="786F36B5" w14:textId="31DA4D15" w:rsidR="00704048" w:rsidRDefault="003A61D5" w:rsidP="00481810">
            <w:pPr>
              <w:rPr>
                <w:rFonts w:eastAsia="Times New Roman" w:cstheme="minorHAnsi"/>
              </w:rPr>
            </w:pPr>
            <w:r>
              <w:rPr>
                <w:rFonts w:eastAsia="Times New Roman" w:cstheme="minorHAnsi"/>
              </w:rPr>
              <w:t>1 required</w:t>
            </w:r>
          </w:p>
        </w:tc>
      </w:tr>
      <w:tr w:rsidR="00704048" w14:paraId="1A730D1A" w14:textId="77777777" w:rsidTr="003A61D5">
        <w:tc>
          <w:tcPr>
            <w:tcW w:w="715" w:type="dxa"/>
          </w:tcPr>
          <w:p w14:paraId="5EE21087" w14:textId="77777777" w:rsidR="00704048" w:rsidRDefault="00704048" w:rsidP="00481810">
            <w:pPr>
              <w:jc w:val="center"/>
              <w:rPr>
                <w:rFonts w:eastAsia="Times New Roman" w:cstheme="minorHAnsi"/>
              </w:rPr>
            </w:pPr>
          </w:p>
        </w:tc>
        <w:tc>
          <w:tcPr>
            <w:tcW w:w="3870" w:type="dxa"/>
          </w:tcPr>
          <w:p w14:paraId="21A10122" w14:textId="77777777" w:rsidR="00704048" w:rsidRDefault="00704048" w:rsidP="00F237D1">
            <w:pPr>
              <w:rPr>
                <w:rFonts w:eastAsia="Times New Roman" w:cstheme="minorHAnsi"/>
              </w:rPr>
            </w:pPr>
          </w:p>
        </w:tc>
        <w:tc>
          <w:tcPr>
            <w:tcW w:w="1980" w:type="dxa"/>
          </w:tcPr>
          <w:p w14:paraId="38B53305" w14:textId="77777777" w:rsidR="00704048" w:rsidRDefault="00704048" w:rsidP="00481810">
            <w:pPr>
              <w:rPr>
                <w:rFonts w:eastAsia="Times New Roman" w:cstheme="minorHAnsi"/>
              </w:rPr>
            </w:pPr>
          </w:p>
        </w:tc>
      </w:tr>
    </w:tbl>
    <w:p w14:paraId="12E1FEDF" w14:textId="6F5759B7" w:rsidR="003F753B" w:rsidRPr="003F753B" w:rsidRDefault="007A3DE4" w:rsidP="00630024">
      <w:pPr>
        <w:rPr>
          <w:rFonts w:eastAsia="Times New Roman" w:cstheme="minorHAnsi"/>
          <w:b/>
          <w:bCs/>
          <w:sz w:val="28"/>
          <w:szCs w:val="28"/>
        </w:rPr>
      </w:pPr>
      <w:r>
        <w:rPr>
          <w:rFonts w:eastAsia="Times New Roman" w:cstheme="minorHAnsi"/>
          <w:b/>
          <w:bCs/>
          <w:sz w:val="28"/>
          <w:szCs w:val="28"/>
        </w:rPr>
        <w:t>THEORY OF OPERATION.</w:t>
      </w:r>
    </w:p>
    <w:p w14:paraId="7D5D6782" w14:textId="1616BAD8" w:rsidR="003F753B" w:rsidRDefault="007A3DE4" w:rsidP="00630024">
      <w:pPr>
        <w:rPr>
          <w:rFonts w:eastAsia="Times New Roman" w:cstheme="minorHAnsi"/>
        </w:rPr>
      </w:pPr>
      <w:r>
        <w:rPr>
          <w:rFonts w:eastAsia="Times New Roman" w:cstheme="minorHAnsi"/>
        </w:rPr>
        <w:t>Aligning the paper needs to take care of the following sources of error</w:t>
      </w:r>
    </w:p>
    <w:p w14:paraId="1492FACC" w14:textId="1E728C3C" w:rsidR="007A3DE4" w:rsidRDefault="007A3DE4" w:rsidP="007A3DE4">
      <w:pPr>
        <w:pStyle w:val="ListParagraph"/>
        <w:numPr>
          <w:ilvl w:val="0"/>
          <w:numId w:val="23"/>
        </w:numPr>
        <w:rPr>
          <w:rFonts w:eastAsia="Times New Roman" w:cstheme="minorHAnsi"/>
        </w:rPr>
      </w:pPr>
      <w:r>
        <w:rPr>
          <w:rFonts w:eastAsia="Times New Roman" w:cstheme="minorHAnsi"/>
        </w:rPr>
        <w:t>Relative position of the paper to the sensors</w:t>
      </w:r>
    </w:p>
    <w:p w14:paraId="1AF460CA" w14:textId="41EBC753" w:rsidR="007A3DE4" w:rsidRDefault="007A3DE4" w:rsidP="007A3DE4">
      <w:pPr>
        <w:pStyle w:val="ListParagraph"/>
        <w:numPr>
          <w:ilvl w:val="0"/>
          <w:numId w:val="23"/>
        </w:numPr>
        <w:rPr>
          <w:rFonts w:eastAsia="Times New Roman" w:cstheme="minorHAnsi"/>
        </w:rPr>
      </w:pPr>
      <w:r>
        <w:rPr>
          <w:rFonts w:eastAsia="Times New Roman" w:cstheme="minorHAnsi"/>
        </w:rPr>
        <w:t>Angular orientation of the paper to the sensors</w:t>
      </w:r>
    </w:p>
    <w:p w14:paraId="332886DC" w14:textId="39DF54F6" w:rsidR="007A3DE4" w:rsidRDefault="007A3DE4" w:rsidP="007A3DE4">
      <w:pPr>
        <w:pStyle w:val="ListParagraph"/>
        <w:numPr>
          <w:ilvl w:val="0"/>
          <w:numId w:val="23"/>
        </w:numPr>
        <w:rPr>
          <w:rFonts w:eastAsia="Times New Roman" w:cstheme="minorHAnsi"/>
        </w:rPr>
      </w:pPr>
      <w:r>
        <w:rPr>
          <w:rFonts w:eastAsia="Times New Roman" w:cstheme="minorHAnsi"/>
        </w:rPr>
        <w:t>Consistency in the location of the sensors</w:t>
      </w:r>
    </w:p>
    <w:p w14:paraId="19E3EAD9" w14:textId="5FB47D36" w:rsidR="007A3DE4" w:rsidRDefault="007A3DE4" w:rsidP="007A3DE4">
      <w:pPr>
        <w:rPr>
          <w:rFonts w:eastAsia="Times New Roman" w:cstheme="minorHAnsi"/>
        </w:rPr>
      </w:pPr>
      <w:r>
        <w:rPr>
          <w:rFonts w:eastAsia="Times New Roman" w:cstheme="minorHAnsi"/>
        </w:rPr>
        <w:t>The calibration procedure takes care of these errors by comparing the calculated to the actual and applying a correction to each source of error.</w:t>
      </w:r>
    </w:p>
    <w:p w14:paraId="5F81EF3F" w14:textId="3B591A7B" w:rsidR="007A3DE4" w:rsidRDefault="007A3DE4" w:rsidP="007A3DE4">
      <w:pPr>
        <w:rPr>
          <w:rFonts w:eastAsia="Times New Roman" w:cstheme="minorHAnsi"/>
        </w:rPr>
      </w:pPr>
      <w:r>
        <w:rPr>
          <w:rFonts w:eastAsia="Times New Roman" w:cstheme="minorHAnsi"/>
        </w:rPr>
        <w:t>An exaggerated sample of a paper target to the electronic target is shown in Figure 1.</w:t>
      </w:r>
      <w:r w:rsidR="00016477">
        <w:rPr>
          <w:rFonts w:eastAsia="Times New Roman" w:cstheme="minorHAnsi"/>
        </w:rPr>
        <w:t xml:space="preserve">  This shows a target with two holes (red) and two reported locations (black)</w:t>
      </w:r>
    </w:p>
    <w:p w14:paraId="5E5BBA9F" w14:textId="594D98C7" w:rsidR="00016477" w:rsidRDefault="00D93B45" w:rsidP="007A3DE4">
      <w:pPr>
        <w:rPr>
          <w:rFonts w:eastAsia="Times New Roman" w:cstheme="minorHAnsi"/>
        </w:rPr>
      </w:pPr>
      <w:r>
        <w:rPr>
          <w:rFonts w:eastAsia="Times New Roman" w:cstheme="minorHAnsi"/>
        </w:rPr>
        <w:t>The four errors are:</w:t>
      </w:r>
    </w:p>
    <w:p w14:paraId="2094A320" w14:textId="5615DBD3" w:rsidR="00D93B45" w:rsidRDefault="00D93B45" w:rsidP="00D93B45">
      <w:pPr>
        <w:pStyle w:val="ListParagraph"/>
        <w:numPr>
          <w:ilvl w:val="0"/>
          <w:numId w:val="25"/>
        </w:numPr>
        <w:rPr>
          <w:rFonts w:eastAsia="Times New Roman" w:cstheme="minorHAnsi"/>
        </w:rPr>
      </w:pPr>
      <w:r w:rsidRPr="00D93B45">
        <w:rPr>
          <w:rFonts w:eastAsia="Times New Roman" w:cstheme="minorHAnsi"/>
        </w:rPr>
        <w:t xml:space="preserve">Static </w:t>
      </w:r>
      <w:r>
        <w:rPr>
          <w:rFonts w:eastAsia="Times New Roman" w:cstheme="minorHAnsi"/>
        </w:rPr>
        <w:t>Position Error</w:t>
      </w:r>
      <w:r w:rsidRPr="00D93B45">
        <w:rPr>
          <w:rFonts w:eastAsia="Times New Roman" w:cstheme="minorHAnsi"/>
        </w:rPr>
        <w:t xml:space="preserve"> due to a misalignment between the paper and the sensors.  This error will be consistent for each shot.</w:t>
      </w:r>
    </w:p>
    <w:p w14:paraId="551DF452" w14:textId="2DA698C6" w:rsidR="00D93B45" w:rsidRDefault="00D93B45" w:rsidP="00D93B45">
      <w:pPr>
        <w:pStyle w:val="ListParagraph"/>
        <w:numPr>
          <w:ilvl w:val="0"/>
          <w:numId w:val="25"/>
        </w:numPr>
        <w:rPr>
          <w:rFonts w:eastAsia="Times New Roman" w:cstheme="minorHAnsi"/>
        </w:rPr>
      </w:pPr>
      <w:r>
        <w:rPr>
          <w:rFonts w:eastAsia="Times New Roman" w:cstheme="minorHAnsi"/>
        </w:rPr>
        <w:t>Angular Position Error due to skew between the paper and sensors.  This error will be consistent for each shot</w:t>
      </w:r>
    </w:p>
    <w:p w14:paraId="00D49E7A" w14:textId="419CEDB9" w:rsidR="00D93B45" w:rsidRDefault="00D93B45" w:rsidP="00D93B45">
      <w:pPr>
        <w:pStyle w:val="ListParagraph"/>
        <w:numPr>
          <w:ilvl w:val="0"/>
          <w:numId w:val="25"/>
        </w:numPr>
        <w:rPr>
          <w:rFonts w:eastAsia="Times New Roman" w:cstheme="minorHAnsi"/>
        </w:rPr>
      </w:pPr>
      <w:r>
        <w:rPr>
          <w:rFonts w:eastAsia="Times New Roman" w:cstheme="minorHAnsi"/>
        </w:rPr>
        <w:t>Radial Error, a difference between what the paper and the electronics support.  This error may vary based on the position of the shot due to errors in locating the individual sensors</w:t>
      </w:r>
    </w:p>
    <w:p w14:paraId="30FDF7D5" w14:textId="0168AE46" w:rsidR="00D93B45" w:rsidRPr="00D93B45" w:rsidRDefault="00D93B45" w:rsidP="00D93B45">
      <w:pPr>
        <w:pStyle w:val="ListParagraph"/>
        <w:numPr>
          <w:ilvl w:val="0"/>
          <w:numId w:val="25"/>
        </w:numPr>
        <w:rPr>
          <w:rFonts w:eastAsia="Times New Roman" w:cstheme="minorHAnsi"/>
        </w:rPr>
      </w:pPr>
      <w:r>
        <w:rPr>
          <w:rFonts w:eastAsia="Times New Roman" w:cstheme="minorHAnsi"/>
        </w:rPr>
        <w:lastRenderedPageBreak/>
        <w:t>Angular Position error, a difference between the location of the shot and it’s computed value.  This error may be based on how the sound travels to the sensor.</w:t>
      </w:r>
    </w:p>
    <w:p w14:paraId="2608E9B0" w14:textId="69EDB004" w:rsidR="007A3DE4" w:rsidRDefault="00016477" w:rsidP="00016477">
      <w:pPr>
        <w:jc w:val="center"/>
        <w:rPr>
          <w:rFonts w:eastAsia="Times New Roman" w:cstheme="minorHAnsi"/>
        </w:rPr>
      </w:pPr>
      <w:r>
        <w:rPr>
          <w:rFonts w:eastAsia="Times New Roman" w:cstheme="minorHAnsi"/>
          <w:noProof/>
        </w:rPr>
        <w:drawing>
          <wp:inline distT="0" distB="0" distL="0" distR="0" wp14:anchorId="5E868263" wp14:editId="5F6350A4">
            <wp:extent cx="4876800" cy="3870476"/>
            <wp:effectExtent l="0" t="0" r="0" b="3175"/>
            <wp:docPr id="1287062516" name="Picture 2" descr="A white circle with black lin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62516" name="Picture 2" descr="A white circle with black lines and circl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886165" cy="3877908"/>
                    </a:xfrm>
                    <a:prstGeom prst="rect">
                      <a:avLst/>
                    </a:prstGeom>
                  </pic:spPr>
                </pic:pic>
              </a:graphicData>
            </a:graphic>
          </wp:inline>
        </w:drawing>
      </w:r>
    </w:p>
    <w:p w14:paraId="1AD85325" w14:textId="22A13B8C" w:rsidR="00D93B45" w:rsidRDefault="00D93B45" w:rsidP="00016477">
      <w:pPr>
        <w:jc w:val="center"/>
        <w:rPr>
          <w:rFonts w:eastAsia="Times New Roman" w:cstheme="minorHAnsi"/>
        </w:rPr>
      </w:pPr>
      <w:r>
        <w:rPr>
          <w:rFonts w:eastAsia="Times New Roman" w:cstheme="minorHAnsi"/>
        </w:rPr>
        <w:t>Figure 1.  Target Error Sources</w:t>
      </w:r>
    </w:p>
    <w:p w14:paraId="351BA9CF" w14:textId="77777777" w:rsidR="007A3DE4" w:rsidRDefault="007A3DE4" w:rsidP="007A3DE4">
      <w:pPr>
        <w:rPr>
          <w:rFonts w:eastAsia="Times New Roman" w:cstheme="minorHAnsi"/>
        </w:rPr>
      </w:pPr>
    </w:p>
    <w:p w14:paraId="062A8EEB" w14:textId="77777777" w:rsidR="00630024" w:rsidRDefault="00630024" w:rsidP="0094507D">
      <w:pPr>
        <w:rPr>
          <w:rFonts w:eastAsia="Times New Roman" w:cstheme="minorHAnsi"/>
        </w:rPr>
      </w:pPr>
    </w:p>
    <w:p w14:paraId="118AE84E" w14:textId="7ECE2E25" w:rsidR="005329FD" w:rsidRPr="005329FD" w:rsidRDefault="005329FD" w:rsidP="0094507D">
      <w:pPr>
        <w:rPr>
          <w:rFonts w:eastAsia="Times New Roman" w:cstheme="minorHAnsi"/>
          <w:b/>
          <w:bCs/>
          <w:sz w:val="24"/>
          <w:szCs w:val="24"/>
        </w:rPr>
      </w:pPr>
      <w:r w:rsidRPr="005329FD">
        <w:rPr>
          <w:rFonts w:eastAsia="Times New Roman" w:cstheme="minorHAnsi"/>
          <w:b/>
          <w:bCs/>
          <w:sz w:val="24"/>
          <w:szCs w:val="24"/>
        </w:rPr>
        <w:t>Static Position Error</w:t>
      </w:r>
    </w:p>
    <w:p w14:paraId="7EF1DCA4" w14:textId="166AC6AE" w:rsidR="005329FD" w:rsidRDefault="00FE5277" w:rsidP="0094507D">
      <w:pPr>
        <w:rPr>
          <w:rFonts w:eastAsia="Times New Roman" w:cstheme="minorHAnsi"/>
        </w:rPr>
      </w:pPr>
      <w:r>
        <w:rPr>
          <w:rFonts w:eastAsia="Times New Roman" w:cstheme="minorHAnsi"/>
        </w:rPr>
        <w:t xml:space="preserve">The Static Position Error is </w:t>
      </w:r>
      <w:r w:rsidR="005329FD">
        <w:rPr>
          <w:rFonts w:eastAsia="Times New Roman" w:cstheme="minorHAnsi"/>
        </w:rPr>
        <w:t>eliminated by:</w:t>
      </w:r>
    </w:p>
    <w:p w14:paraId="169360BE" w14:textId="77777777" w:rsidR="005329FD" w:rsidRDefault="005329FD" w:rsidP="005329FD">
      <w:pPr>
        <w:pStyle w:val="ListParagraph"/>
        <w:numPr>
          <w:ilvl w:val="0"/>
          <w:numId w:val="26"/>
        </w:numPr>
        <w:rPr>
          <w:rFonts w:eastAsia="Times New Roman" w:cstheme="minorHAnsi"/>
        </w:rPr>
      </w:pPr>
      <w:r>
        <w:rPr>
          <w:rFonts w:eastAsia="Times New Roman" w:cstheme="minorHAnsi"/>
        </w:rPr>
        <w:t>F</w:t>
      </w:r>
      <w:r w:rsidRPr="005329FD">
        <w:rPr>
          <w:rFonts w:eastAsia="Times New Roman" w:cstheme="minorHAnsi"/>
        </w:rPr>
        <w:t xml:space="preserve">inding the geometric </w:t>
      </w:r>
      <w:proofErr w:type="spellStart"/>
      <w:r w:rsidRPr="005329FD">
        <w:rPr>
          <w:rFonts w:eastAsia="Times New Roman" w:cstheme="minorHAnsi"/>
        </w:rPr>
        <w:t>centre</w:t>
      </w:r>
      <w:proofErr w:type="spellEnd"/>
      <w:r w:rsidRPr="005329FD">
        <w:rPr>
          <w:rFonts w:eastAsia="Times New Roman" w:cstheme="minorHAnsi"/>
        </w:rPr>
        <w:t xml:space="preserve"> of the shots reported by the target</w:t>
      </w:r>
    </w:p>
    <w:p w14:paraId="018307FF" w14:textId="09FE9A75" w:rsidR="00FE5277" w:rsidRDefault="005329FD" w:rsidP="005329FD">
      <w:pPr>
        <w:pStyle w:val="ListParagraph"/>
        <w:numPr>
          <w:ilvl w:val="0"/>
          <w:numId w:val="26"/>
        </w:numPr>
        <w:rPr>
          <w:rFonts w:eastAsia="Times New Roman" w:cstheme="minorHAnsi"/>
        </w:rPr>
      </w:pPr>
      <w:r>
        <w:rPr>
          <w:rFonts w:eastAsia="Times New Roman" w:cstheme="minorHAnsi"/>
        </w:rPr>
        <w:t xml:space="preserve">Finding the geometric </w:t>
      </w:r>
      <w:proofErr w:type="spellStart"/>
      <w:r>
        <w:rPr>
          <w:rFonts w:eastAsia="Times New Roman" w:cstheme="minorHAnsi"/>
        </w:rPr>
        <w:t>centre</w:t>
      </w:r>
      <w:proofErr w:type="spellEnd"/>
      <w:r>
        <w:rPr>
          <w:rFonts w:eastAsia="Times New Roman" w:cstheme="minorHAnsi"/>
        </w:rPr>
        <w:t xml:space="preserve"> of the shots as</w:t>
      </w:r>
      <w:r w:rsidRPr="005329FD">
        <w:rPr>
          <w:rFonts w:eastAsia="Times New Roman" w:cstheme="minorHAnsi"/>
        </w:rPr>
        <w:t xml:space="preserve"> recognized on the paper.  </w:t>
      </w:r>
    </w:p>
    <w:p w14:paraId="0E2C1EEC" w14:textId="126E3A57" w:rsidR="005329FD" w:rsidRPr="004473FE" w:rsidRDefault="004473FE" w:rsidP="005329FD">
      <w:pPr>
        <w:pStyle w:val="ListParagraph"/>
        <w:numPr>
          <w:ilvl w:val="0"/>
          <w:numId w:val="26"/>
        </w:numPr>
        <w:rPr>
          <w:rFonts w:eastAsia="Times New Roman" w:cstheme="minorHAnsi"/>
        </w:rPr>
      </w:pPr>
      <w:r>
        <w:rPr>
          <w:rFonts w:eastAsia="Times New Roman" w:cstheme="minorHAnsi"/>
        </w:rPr>
        <w:t>Correcting for the difference between the two locations.</w:t>
      </w:r>
    </w:p>
    <w:p w14:paraId="501C948A" w14:textId="423002CE" w:rsidR="005329FD" w:rsidRPr="005329FD" w:rsidRDefault="004473FE" w:rsidP="005329FD">
      <w:pPr>
        <w:rPr>
          <w:rFonts w:eastAsia="Times New Roman" w:cstheme="minorHAnsi"/>
          <w:b/>
          <w:bCs/>
          <w:sz w:val="24"/>
          <w:szCs w:val="24"/>
        </w:rPr>
      </w:pPr>
      <w:r>
        <w:rPr>
          <w:rFonts w:eastAsia="Times New Roman" w:cstheme="minorHAnsi"/>
          <w:b/>
          <w:bCs/>
          <w:sz w:val="24"/>
          <w:szCs w:val="24"/>
        </w:rPr>
        <w:t xml:space="preserve">Static </w:t>
      </w:r>
      <w:r w:rsidR="005329FD" w:rsidRPr="005329FD">
        <w:rPr>
          <w:rFonts w:eastAsia="Times New Roman" w:cstheme="minorHAnsi"/>
          <w:b/>
          <w:bCs/>
          <w:sz w:val="24"/>
          <w:szCs w:val="24"/>
        </w:rPr>
        <w:t>Angular Position Error</w:t>
      </w:r>
    </w:p>
    <w:p w14:paraId="0E420948" w14:textId="77777777" w:rsidR="005329FD" w:rsidRDefault="005329FD" w:rsidP="005329FD">
      <w:pPr>
        <w:rPr>
          <w:rFonts w:eastAsia="Times New Roman" w:cstheme="minorHAnsi"/>
        </w:rPr>
      </w:pPr>
      <w:r>
        <w:rPr>
          <w:rFonts w:eastAsia="Times New Roman" w:cstheme="minorHAnsi"/>
        </w:rPr>
        <w:t xml:space="preserve">After shifting the shots to align the geometric </w:t>
      </w:r>
      <w:proofErr w:type="spellStart"/>
      <w:r>
        <w:rPr>
          <w:rFonts w:eastAsia="Times New Roman" w:cstheme="minorHAnsi"/>
        </w:rPr>
        <w:t>centres</w:t>
      </w:r>
      <w:proofErr w:type="spellEnd"/>
      <w:r>
        <w:rPr>
          <w:rFonts w:eastAsia="Times New Roman" w:cstheme="minorHAnsi"/>
        </w:rPr>
        <w:t xml:space="preserve"> of the actual to the paper shots, the Angular Position Error is eliminated by:</w:t>
      </w:r>
    </w:p>
    <w:p w14:paraId="65114E2A" w14:textId="46BD859D" w:rsidR="005329FD" w:rsidRDefault="005329FD" w:rsidP="005329FD">
      <w:pPr>
        <w:pStyle w:val="ListParagraph"/>
        <w:numPr>
          <w:ilvl w:val="0"/>
          <w:numId w:val="27"/>
        </w:numPr>
        <w:rPr>
          <w:rFonts w:eastAsia="Times New Roman" w:cstheme="minorHAnsi"/>
        </w:rPr>
      </w:pPr>
      <w:r>
        <w:rPr>
          <w:rFonts w:eastAsia="Times New Roman" w:cstheme="minorHAnsi"/>
        </w:rPr>
        <w:t>Averaging the angular position of the actual target shots</w:t>
      </w:r>
    </w:p>
    <w:p w14:paraId="25F4B63A" w14:textId="3EB90636" w:rsidR="005329FD" w:rsidRDefault="005329FD" w:rsidP="005329FD">
      <w:pPr>
        <w:pStyle w:val="ListParagraph"/>
        <w:numPr>
          <w:ilvl w:val="0"/>
          <w:numId w:val="27"/>
        </w:numPr>
        <w:rPr>
          <w:rFonts w:eastAsia="Times New Roman" w:cstheme="minorHAnsi"/>
        </w:rPr>
      </w:pPr>
      <w:r>
        <w:rPr>
          <w:rFonts w:eastAsia="Times New Roman" w:cstheme="minorHAnsi"/>
        </w:rPr>
        <w:t>Averaging the angular position of the paper shots</w:t>
      </w:r>
    </w:p>
    <w:p w14:paraId="6548186E" w14:textId="6055FDC8" w:rsidR="005329FD" w:rsidRDefault="004473FE" w:rsidP="005329FD">
      <w:pPr>
        <w:pStyle w:val="ListParagraph"/>
        <w:numPr>
          <w:ilvl w:val="0"/>
          <w:numId w:val="27"/>
        </w:numPr>
        <w:rPr>
          <w:rFonts w:eastAsia="Times New Roman" w:cstheme="minorHAnsi"/>
        </w:rPr>
      </w:pPr>
      <w:r>
        <w:rPr>
          <w:rFonts w:eastAsia="Times New Roman" w:cstheme="minorHAnsi"/>
        </w:rPr>
        <w:t>Adding the angular error to each new shot as it arrives</w:t>
      </w:r>
      <w:r w:rsidR="005329FD">
        <w:rPr>
          <w:rFonts w:eastAsia="Times New Roman" w:cstheme="minorHAnsi"/>
        </w:rPr>
        <w:t>.</w:t>
      </w:r>
    </w:p>
    <w:p w14:paraId="28C0DAAE" w14:textId="77777777" w:rsidR="005329FD" w:rsidRDefault="005329FD" w:rsidP="005329FD">
      <w:pPr>
        <w:rPr>
          <w:rFonts w:eastAsia="Times New Roman" w:cstheme="minorHAnsi"/>
        </w:rPr>
      </w:pPr>
    </w:p>
    <w:p w14:paraId="579A0473" w14:textId="46713808" w:rsidR="005329FD" w:rsidRPr="005329FD" w:rsidRDefault="005329FD" w:rsidP="005329FD">
      <w:pPr>
        <w:rPr>
          <w:rFonts w:eastAsia="Times New Roman" w:cstheme="minorHAnsi"/>
          <w:b/>
          <w:bCs/>
          <w:sz w:val="24"/>
          <w:szCs w:val="24"/>
        </w:rPr>
      </w:pPr>
      <w:r w:rsidRPr="005329FD">
        <w:rPr>
          <w:rFonts w:eastAsia="Times New Roman" w:cstheme="minorHAnsi"/>
          <w:b/>
          <w:bCs/>
          <w:sz w:val="24"/>
          <w:szCs w:val="24"/>
        </w:rPr>
        <w:t>Angular Error</w:t>
      </w:r>
    </w:p>
    <w:p w14:paraId="61D40FC8" w14:textId="1D1E9D01" w:rsidR="00390C0E" w:rsidRDefault="005329FD" w:rsidP="0094507D">
      <w:pPr>
        <w:rPr>
          <w:rFonts w:eastAsia="Times New Roman" w:cstheme="minorHAnsi"/>
        </w:rPr>
      </w:pPr>
      <w:r>
        <w:rPr>
          <w:rFonts w:eastAsia="Times New Roman" w:cstheme="minorHAnsi"/>
        </w:rPr>
        <w:t xml:space="preserve">The Angular Error occurs when there is a position error in the sensor that places the sensor </w:t>
      </w:r>
      <w:r w:rsidR="0004010B">
        <w:rPr>
          <w:rFonts w:eastAsia="Times New Roman" w:cstheme="minorHAnsi"/>
        </w:rPr>
        <w:t>out-of-round.  This will skew the shots so that they appear uneven.  The Angular Error is corrected by starting with a sample of (say) ten shots that can be compared between actual and target.</w:t>
      </w:r>
    </w:p>
    <w:p w14:paraId="19162063" w14:textId="228B1FDC" w:rsidR="0004010B" w:rsidRDefault="0004010B" w:rsidP="0004010B">
      <w:pPr>
        <w:pStyle w:val="ListParagraph"/>
        <w:numPr>
          <w:ilvl w:val="0"/>
          <w:numId w:val="28"/>
        </w:numPr>
        <w:rPr>
          <w:rFonts w:eastAsia="Times New Roman" w:cstheme="minorHAnsi"/>
        </w:rPr>
      </w:pPr>
      <w:r>
        <w:rPr>
          <w:rFonts w:eastAsia="Times New Roman" w:cstheme="minorHAnsi"/>
        </w:rPr>
        <w:t>Divide the circle of shots into arcs between the sample shots</w:t>
      </w:r>
    </w:p>
    <w:p w14:paraId="4919A749" w14:textId="189C5EC8" w:rsidR="0004010B" w:rsidRDefault="0004010B" w:rsidP="0004010B">
      <w:pPr>
        <w:pStyle w:val="ListParagraph"/>
        <w:numPr>
          <w:ilvl w:val="0"/>
          <w:numId w:val="28"/>
        </w:numPr>
        <w:rPr>
          <w:rFonts w:eastAsia="Times New Roman" w:cstheme="minorHAnsi"/>
        </w:rPr>
      </w:pPr>
      <w:r>
        <w:rPr>
          <w:rFonts w:eastAsia="Times New Roman" w:cstheme="minorHAnsi"/>
        </w:rPr>
        <w:t>In each arc build a spline function that interpolates the angular difference between the two shots.</w:t>
      </w:r>
    </w:p>
    <w:p w14:paraId="00924D79" w14:textId="5B4EB8FC" w:rsidR="0004010B" w:rsidRDefault="0004010B" w:rsidP="0004010B">
      <w:pPr>
        <w:pStyle w:val="ListParagraph"/>
        <w:numPr>
          <w:ilvl w:val="0"/>
          <w:numId w:val="28"/>
        </w:numPr>
        <w:rPr>
          <w:rFonts w:eastAsia="Times New Roman" w:cstheme="minorHAnsi"/>
        </w:rPr>
      </w:pPr>
      <w:r>
        <w:rPr>
          <w:rFonts w:eastAsia="Times New Roman" w:cstheme="minorHAnsi"/>
        </w:rPr>
        <w:t>As each shot arrives, determine which arc the new shots belongs to</w:t>
      </w:r>
    </w:p>
    <w:p w14:paraId="173C5F96" w14:textId="36976705" w:rsidR="0004010B" w:rsidRDefault="0004010B" w:rsidP="0004010B">
      <w:pPr>
        <w:pStyle w:val="ListParagraph"/>
        <w:numPr>
          <w:ilvl w:val="0"/>
          <w:numId w:val="28"/>
        </w:numPr>
        <w:rPr>
          <w:rFonts w:eastAsia="Times New Roman" w:cstheme="minorHAnsi"/>
        </w:rPr>
      </w:pPr>
      <w:r>
        <w:rPr>
          <w:rFonts w:eastAsia="Times New Roman" w:cstheme="minorHAnsi"/>
        </w:rPr>
        <w:t>Determine the angular error and add it to the angular displacement of each new shot</w:t>
      </w:r>
    </w:p>
    <w:p w14:paraId="31E2CAB3" w14:textId="77777777" w:rsidR="0004010B" w:rsidRDefault="0004010B" w:rsidP="0004010B">
      <w:pPr>
        <w:rPr>
          <w:rFonts w:eastAsia="Times New Roman" w:cstheme="minorHAnsi"/>
        </w:rPr>
      </w:pPr>
    </w:p>
    <w:p w14:paraId="2CA2A8B3" w14:textId="202BF7F2" w:rsidR="0004010B" w:rsidRPr="0004010B" w:rsidRDefault="0004010B" w:rsidP="0004010B">
      <w:pPr>
        <w:rPr>
          <w:rFonts w:eastAsia="Times New Roman" w:cstheme="minorHAnsi"/>
          <w:b/>
          <w:bCs/>
          <w:sz w:val="24"/>
          <w:szCs w:val="24"/>
        </w:rPr>
      </w:pPr>
      <w:r w:rsidRPr="0004010B">
        <w:rPr>
          <w:rFonts w:eastAsia="Times New Roman" w:cstheme="minorHAnsi"/>
          <w:b/>
          <w:bCs/>
          <w:sz w:val="24"/>
          <w:szCs w:val="24"/>
        </w:rPr>
        <w:t>Radial Error</w:t>
      </w:r>
    </w:p>
    <w:p w14:paraId="43C10D4B" w14:textId="7AF68268" w:rsidR="0004010B" w:rsidRDefault="0004010B" w:rsidP="0004010B">
      <w:pPr>
        <w:rPr>
          <w:rFonts w:eastAsia="Times New Roman" w:cstheme="minorHAnsi"/>
        </w:rPr>
      </w:pPr>
      <w:r>
        <w:rPr>
          <w:rFonts w:eastAsia="Times New Roman" w:cstheme="minorHAnsi"/>
        </w:rPr>
        <w:t>The Radial Error occurs when the position error of the sensor is out of round and skews the shots so that they appear in an oval.  Much the same as the Angular Error, the Radial Error is corrected by</w:t>
      </w:r>
    </w:p>
    <w:p w14:paraId="393613EF" w14:textId="22AFC9A4" w:rsidR="0004010B" w:rsidRDefault="0004010B" w:rsidP="0004010B">
      <w:pPr>
        <w:pStyle w:val="ListParagraph"/>
        <w:numPr>
          <w:ilvl w:val="0"/>
          <w:numId w:val="29"/>
        </w:numPr>
        <w:rPr>
          <w:rFonts w:eastAsia="Times New Roman" w:cstheme="minorHAnsi"/>
        </w:rPr>
      </w:pPr>
      <w:r>
        <w:rPr>
          <w:rFonts w:eastAsia="Times New Roman" w:cstheme="minorHAnsi"/>
        </w:rPr>
        <w:t>Divide the circle of shots into arcs between the sample shots.</w:t>
      </w:r>
    </w:p>
    <w:p w14:paraId="7DA40331" w14:textId="405E655C" w:rsidR="0004010B" w:rsidRDefault="0004010B" w:rsidP="0004010B">
      <w:pPr>
        <w:pStyle w:val="ListParagraph"/>
        <w:numPr>
          <w:ilvl w:val="0"/>
          <w:numId w:val="29"/>
        </w:numPr>
        <w:rPr>
          <w:rFonts w:eastAsia="Times New Roman" w:cstheme="minorHAnsi"/>
        </w:rPr>
      </w:pPr>
      <w:r>
        <w:rPr>
          <w:rFonts w:eastAsia="Times New Roman" w:cstheme="minorHAnsi"/>
        </w:rPr>
        <w:t>Correct each sample shot for the angular error calculated above</w:t>
      </w:r>
    </w:p>
    <w:p w14:paraId="06F5C5B4" w14:textId="3D735298" w:rsidR="0004010B" w:rsidRDefault="0004010B" w:rsidP="0004010B">
      <w:pPr>
        <w:pStyle w:val="ListParagraph"/>
        <w:numPr>
          <w:ilvl w:val="0"/>
          <w:numId w:val="29"/>
        </w:numPr>
        <w:rPr>
          <w:rFonts w:eastAsia="Times New Roman" w:cstheme="minorHAnsi"/>
        </w:rPr>
      </w:pPr>
      <w:r>
        <w:rPr>
          <w:rFonts w:eastAsia="Times New Roman" w:cstheme="minorHAnsi"/>
        </w:rPr>
        <w:t>For each arc, build a spline function that interpolates the ratio (scale factor) between the actual and target shots.</w:t>
      </w:r>
    </w:p>
    <w:p w14:paraId="4F4CEF08" w14:textId="371C89CD" w:rsidR="0004010B" w:rsidRDefault="0004010B" w:rsidP="0004010B">
      <w:pPr>
        <w:pStyle w:val="ListParagraph"/>
        <w:numPr>
          <w:ilvl w:val="0"/>
          <w:numId w:val="29"/>
        </w:numPr>
        <w:rPr>
          <w:rFonts w:eastAsia="Times New Roman" w:cstheme="minorHAnsi"/>
        </w:rPr>
      </w:pPr>
      <w:r>
        <w:rPr>
          <w:rFonts w:eastAsia="Times New Roman" w:cstheme="minorHAnsi"/>
        </w:rPr>
        <w:t>As each new shot arrives, determine which arch the shots belongs to</w:t>
      </w:r>
    </w:p>
    <w:p w14:paraId="7EC3AE21" w14:textId="0A94E7E6" w:rsidR="0004010B" w:rsidRDefault="0004010B" w:rsidP="0004010B">
      <w:pPr>
        <w:pStyle w:val="ListParagraph"/>
        <w:numPr>
          <w:ilvl w:val="0"/>
          <w:numId w:val="29"/>
        </w:numPr>
        <w:rPr>
          <w:rFonts w:eastAsia="Times New Roman" w:cstheme="minorHAnsi"/>
        </w:rPr>
      </w:pPr>
      <w:r>
        <w:rPr>
          <w:rFonts w:eastAsia="Times New Roman" w:cstheme="minorHAnsi"/>
        </w:rPr>
        <w:t>Multiply the computed radial displacement by the spline computed scaling factor</w:t>
      </w:r>
    </w:p>
    <w:p w14:paraId="50FCDD49" w14:textId="6058027E" w:rsidR="00B70D03" w:rsidRDefault="00B70D03">
      <w:pPr>
        <w:rPr>
          <w:rFonts w:eastAsia="Times New Roman" w:cstheme="minorHAnsi"/>
        </w:rPr>
      </w:pPr>
      <w:r>
        <w:rPr>
          <w:rFonts w:eastAsia="Times New Roman" w:cstheme="minorHAnsi"/>
        </w:rPr>
        <w:br w:type="page"/>
      </w:r>
    </w:p>
    <w:p w14:paraId="08079997" w14:textId="6EA3A014" w:rsidR="00772DAC" w:rsidRPr="00772DAC" w:rsidRDefault="00772DAC" w:rsidP="00772DAC">
      <w:pPr>
        <w:rPr>
          <w:rFonts w:eastAsia="Times New Roman" w:cstheme="minorHAnsi"/>
          <w:b/>
          <w:bCs/>
          <w:sz w:val="28"/>
          <w:szCs w:val="28"/>
        </w:rPr>
      </w:pPr>
      <w:r w:rsidRPr="00772DAC">
        <w:rPr>
          <w:rFonts w:eastAsia="Times New Roman" w:cstheme="minorHAnsi"/>
          <w:b/>
          <w:bCs/>
          <w:sz w:val="28"/>
          <w:szCs w:val="28"/>
        </w:rPr>
        <w:lastRenderedPageBreak/>
        <w:t>CALIBRATION PROCEDURE</w:t>
      </w:r>
    </w:p>
    <w:p w14:paraId="0CB59B11" w14:textId="328D1182" w:rsidR="00772DAC" w:rsidRDefault="00772DAC" w:rsidP="00772DAC">
      <w:pPr>
        <w:rPr>
          <w:rFonts w:eastAsia="Times New Roman" w:cstheme="minorHAnsi"/>
        </w:rPr>
      </w:pPr>
      <w:r>
        <w:rPr>
          <w:rFonts w:eastAsia="Times New Roman" w:cstheme="minorHAnsi"/>
        </w:rPr>
        <w:t>The calibration procedure is done in the following steps:</w:t>
      </w:r>
    </w:p>
    <w:p w14:paraId="438E47F5" w14:textId="1BC10E26" w:rsidR="00772DAC" w:rsidRDefault="0056759F" w:rsidP="00772DAC">
      <w:pPr>
        <w:pStyle w:val="ListParagraph"/>
        <w:numPr>
          <w:ilvl w:val="0"/>
          <w:numId w:val="30"/>
        </w:numPr>
        <w:rPr>
          <w:rFonts w:eastAsia="Times New Roman" w:cstheme="minorHAnsi"/>
        </w:rPr>
      </w:pPr>
      <w:r>
        <w:rPr>
          <w:rFonts w:eastAsia="Times New Roman" w:cstheme="minorHAnsi"/>
        </w:rPr>
        <w:t>{“CAL”:1} -</w:t>
      </w:r>
      <w:r w:rsidR="008E2FF6">
        <w:rPr>
          <w:rFonts w:eastAsia="Times New Roman" w:cstheme="minorHAnsi"/>
        </w:rPr>
        <w:t>Prepare to calibrate the target</w:t>
      </w:r>
    </w:p>
    <w:p w14:paraId="56649EE7" w14:textId="33E9053D" w:rsidR="00365756" w:rsidRDefault="00365756" w:rsidP="00772DAC">
      <w:pPr>
        <w:pStyle w:val="ListParagraph"/>
        <w:numPr>
          <w:ilvl w:val="0"/>
          <w:numId w:val="30"/>
        </w:numPr>
        <w:rPr>
          <w:rFonts w:eastAsia="Times New Roman" w:cstheme="minorHAnsi"/>
        </w:rPr>
      </w:pPr>
      <w:r>
        <w:rPr>
          <w:rFonts w:eastAsia="Times New Roman" w:cstheme="minorHAnsi"/>
        </w:rPr>
        <w:t xml:space="preserve">Take </w:t>
      </w:r>
      <w:r w:rsidR="004473FE">
        <w:rPr>
          <w:rFonts w:eastAsia="Times New Roman" w:cstheme="minorHAnsi"/>
        </w:rPr>
        <w:t>twenty (20)</w:t>
      </w:r>
      <w:r>
        <w:rPr>
          <w:rFonts w:eastAsia="Times New Roman" w:cstheme="minorHAnsi"/>
        </w:rPr>
        <w:t xml:space="preserve"> sample shots</w:t>
      </w:r>
    </w:p>
    <w:p w14:paraId="2FCFA107" w14:textId="428B21FC" w:rsidR="00365756" w:rsidRDefault="008E2FF6" w:rsidP="00772DAC">
      <w:pPr>
        <w:pStyle w:val="ListParagraph"/>
        <w:numPr>
          <w:ilvl w:val="0"/>
          <w:numId w:val="30"/>
        </w:numPr>
        <w:rPr>
          <w:rFonts w:eastAsia="Times New Roman" w:cstheme="minorHAnsi"/>
        </w:rPr>
      </w:pPr>
      <w:r>
        <w:rPr>
          <w:rFonts w:eastAsia="Times New Roman" w:cstheme="minorHAnsi"/>
        </w:rPr>
        <w:t>{“CAL”:2} – Enter the reference data into the target</w:t>
      </w:r>
    </w:p>
    <w:p w14:paraId="1C4F7D75" w14:textId="1E72DF8A" w:rsidR="00365756" w:rsidRDefault="00365756" w:rsidP="00365756">
      <w:pPr>
        <w:rPr>
          <w:rFonts w:eastAsia="Times New Roman" w:cstheme="minorHAnsi"/>
        </w:rPr>
      </w:pPr>
      <w:proofErr w:type="gramStart"/>
      <w:r>
        <w:rPr>
          <w:rFonts w:eastAsia="Times New Roman" w:cstheme="minorHAnsi"/>
        </w:rPr>
        <w:t>All of</w:t>
      </w:r>
      <w:proofErr w:type="gramEnd"/>
      <w:r>
        <w:rPr>
          <w:rFonts w:eastAsia="Times New Roman" w:cstheme="minorHAnsi"/>
        </w:rPr>
        <w:t xml:space="preserve"> these steps can be carried out using the debug tab on the PC client.</w:t>
      </w:r>
    </w:p>
    <w:p w14:paraId="21EC3CF7" w14:textId="523ADC15" w:rsidR="00365756" w:rsidRPr="006053CF" w:rsidRDefault="006053CF" w:rsidP="00365756">
      <w:pPr>
        <w:rPr>
          <w:rFonts w:eastAsia="Times New Roman" w:cstheme="minorHAnsi"/>
          <w:b/>
          <w:bCs/>
          <w:sz w:val="24"/>
          <w:szCs w:val="24"/>
        </w:rPr>
      </w:pPr>
      <w:r w:rsidRPr="006053CF">
        <w:rPr>
          <w:rFonts w:eastAsia="Times New Roman" w:cstheme="minorHAnsi"/>
          <w:b/>
          <w:bCs/>
          <w:sz w:val="24"/>
          <w:szCs w:val="24"/>
        </w:rPr>
        <w:t>Prepare the Calibration</w:t>
      </w:r>
    </w:p>
    <w:p w14:paraId="1D3F9A67" w14:textId="365DA7F0" w:rsidR="006053CF" w:rsidRDefault="006053CF" w:rsidP="00365756">
      <w:pPr>
        <w:rPr>
          <w:rFonts w:eastAsia="Times New Roman" w:cstheme="minorHAnsi"/>
        </w:rPr>
      </w:pPr>
      <w:r>
        <w:rPr>
          <w:rFonts w:eastAsia="Times New Roman" w:cstheme="minorHAnsi"/>
        </w:rPr>
        <w:t xml:space="preserve">Start by carefully locating the </w:t>
      </w:r>
      <w:proofErr w:type="spellStart"/>
      <w:r>
        <w:rPr>
          <w:rFonts w:eastAsia="Times New Roman" w:cstheme="minorHAnsi"/>
        </w:rPr>
        <w:t>centre</w:t>
      </w:r>
      <w:proofErr w:type="spellEnd"/>
      <w:r>
        <w:rPr>
          <w:rFonts w:eastAsia="Times New Roman" w:cstheme="minorHAnsi"/>
        </w:rPr>
        <w:t xml:space="preserve"> of the </w:t>
      </w:r>
      <w:proofErr w:type="gramStart"/>
      <w:r w:rsidR="00D46ECA">
        <w:rPr>
          <w:rFonts w:eastAsia="Times New Roman" w:cstheme="minorHAnsi"/>
        </w:rPr>
        <w:t xml:space="preserve">two </w:t>
      </w:r>
      <w:r>
        <w:rPr>
          <w:rFonts w:eastAsia="Times New Roman" w:cstheme="minorHAnsi"/>
        </w:rPr>
        <w:t>paper</w:t>
      </w:r>
      <w:proofErr w:type="gramEnd"/>
      <w:r>
        <w:rPr>
          <w:rFonts w:eastAsia="Times New Roman" w:cstheme="minorHAnsi"/>
        </w:rPr>
        <w:t xml:space="preserve"> target in the </w:t>
      </w:r>
      <w:proofErr w:type="spellStart"/>
      <w:r>
        <w:rPr>
          <w:rFonts w:eastAsia="Times New Roman" w:cstheme="minorHAnsi"/>
        </w:rPr>
        <w:t>centre</w:t>
      </w:r>
      <w:proofErr w:type="spellEnd"/>
      <w:r>
        <w:rPr>
          <w:rFonts w:eastAsia="Times New Roman" w:cstheme="minorHAnsi"/>
        </w:rPr>
        <w:t xml:space="preserve"> of </w:t>
      </w:r>
      <w:r w:rsidR="00D46ECA">
        <w:rPr>
          <w:rFonts w:eastAsia="Times New Roman" w:cstheme="minorHAnsi"/>
        </w:rPr>
        <w:t>two Suis</w:t>
      </w:r>
      <w:r>
        <w:rPr>
          <w:rFonts w:eastAsia="Times New Roman" w:cstheme="minorHAnsi"/>
        </w:rPr>
        <w:t xml:space="preserve"> </w:t>
      </w:r>
      <w:proofErr w:type="spellStart"/>
      <w:proofErr w:type="gramStart"/>
      <w:r>
        <w:rPr>
          <w:rFonts w:eastAsia="Times New Roman" w:cstheme="minorHAnsi"/>
        </w:rPr>
        <w:t>mask.</w:t>
      </w:r>
      <w:r w:rsidR="00D46ECA">
        <w:rPr>
          <w:rFonts w:eastAsia="Times New Roman" w:cstheme="minorHAnsi"/>
        </w:rPr>
        <w:t>s</w:t>
      </w:r>
      <w:proofErr w:type="spellEnd"/>
      <w:proofErr w:type="gramEnd"/>
      <w:r w:rsidR="00D46ECA">
        <w:rPr>
          <w:rFonts w:eastAsia="Times New Roman" w:cstheme="minorHAnsi"/>
        </w:rPr>
        <w:t xml:space="preserve"> as shown in Figure 1.</w:t>
      </w:r>
      <w:r>
        <w:rPr>
          <w:rFonts w:eastAsia="Times New Roman" w:cstheme="minorHAnsi"/>
        </w:rPr>
        <w:t xml:space="preserve">  It is important that this be done precisely since an error here will translate into the final calibration.</w:t>
      </w:r>
      <w:r w:rsidR="00D87C5E">
        <w:rPr>
          <w:rFonts w:eastAsia="Times New Roman" w:cstheme="minorHAnsi"/>
        </w:rPr>
        <w:t xml:space="preserve"> </w:t>
      </w:r>
    </w:p>
    <w:p w14:paraId="5240DED5" w14:textId="195AC21E" w:rsidR="00D87C5E" w:rsidRDefault="00D87C5E" w:rsidP="00365756">
      <w:pPr>
        <w:rPr>
          <w:rFonts w:eastAsia="Times New Roman" w:cstheme="minorHAnsi"/>
        </w:rPr>
      </w:pPr>
    </w:p>
    <w:p w14:paraId="25F69D7C" w14:textId="77777777" w:rsidR="00D46ECA" w:rsidRDefault="00D46ECA" w:rsidP="00D46ECA">
      <w:pPr>
        <w:jc w:val="center"/>
        <w:rPr>
          <w:rFonts w:eastAsia="Times New Roman" w:cstheme="minorHAnsi"/>
        </w:rPr>
      </w:pPr>
      <w:r>
        <w:rPr>
          <w:rFonts w:eastAsia="Times New Roman" w:cstheme="minorHAnsi"/>
          <w:noProof/>
        </w:rPr>
        <w:drawing>
          <wp:inline distT="0" distB="0" distL="0" distR="0" wp14:anchorId="569A5473" wp14:editId="51A20A17">
            <wp:extent cx="3429000" cy="2571750"/>
            <wp:effectExtent l="0" t="0" r="0" b="6350"/>
            <wp:docPr id="1825707010" name="Picture 3" descr="A white surface with a black circle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07010" name="Picture 3" descr="A white surface with a black circle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42937" cy="2582203"/>
                    </a:xfrm>
                    <a:prstGeom prst="rect">
                      <a:avLst/>
                    </a:prstGeom>
                  </pic:spPr>
                </pic:pic>
              </a:graphicData>
            </a:graphic>
          </wp:inline>
        </w:drawing>
      </w:r>
    </w:p>
    <w:p w14:paraId="236F7187" w14:textId="5D630DCE" w:rsidR="00D46ECA" w:rsidRDefault="00D46ECA" w:rsidP="00D46ECA">
      <w:pPr>
        <w:jc w:val="center"/>
        <w:rPr>
          <w:rFonts w:eastAsia="Times New Roman" w:cstheme="minorHAnsi"/>
        </w:rPr>
      </w:pPr>
      <w:r>
        <w:rPr>
          <w:rFonts w:eastAsia="Times New Roman" w:cstheme="minorHAnsi"/>
        </w:rPr>
        <w:t>Figure 1: Target and Mask Assembly</w:t>
      </w:r>
    </w:p>
    <w:p w14:paraId="432105ED" w14:textId="77777777" w:rsidR="00D46ECA" w:rsidRDefault="00D46ECA" w:rsidP="00365756">
      <w:pPr>
        <w:rPr>
          <w:rFonts w:eastAsia="Times New Roman" w:cstheme="minorHAnsi"/>
        </w:rPr>
      </w:pPr>
    </w:p>
    <w:p w14:paraId="41537AF6" w14:textId="45B3F463" w:rsidR="00D46ECA" w:rsidRDefault="00D46ECA" w:rsidP="00365756">
      <w:pPr>
        <w:rPr>
          <w:rFonts w:eastAsia="Times New Roman" w:cstheme="minorHAnsi"/>
        </w:rPr>
      </w:pPr>
      <w:r>
        <w:rPr>
          <w:rFonts w:eastAsia="Times New Roman" w:cstheme="minorHAnsi"/>
        </w:rPr>
        <w:t>On the PC with the Client</w:t>
      </w:r>
    </w:p>
    <w:p w14:paraId="64C7320F" w14:textId="37F670AC" w:rsidR="006053CF" w:rsidRPr="00D46ECA" w:rsidRDefault="006053CF" w:rsidP="00D46ECA">
      <w:pPr>
        <w:pStyle w:val="ListParagraph"/>
        <w:numPr>
          <w:ilvl w:val="0"/>
          <w:numId w:val="32"/>
        </w:numPr>
        <w:rPr>
          <w:rFonts w:eastAsia="Times New Roman" w:cstheme="minorHAnsi"/>
        </w:rPr>
      </w:pPr>
      <w:r w:rsidRPr="00D46ECA">
        <w:rPr>
          <w:rFonts w:eastAsia="Times New Roman" w:cstheme="minorHAnsi"/>
        </w:rPr>
        <w:t>Open the PC client</w:t>
      </w:r>
    </w:p>
    <w:p w14:paraId="19E7BD6D" w14:textId="61179321" w:rsidR="006053CF" w:rsidRPr="00D46ECA" w:rsidRDefault="006053CF" w:rsidP="00D46ECA">
      <w:pPr>
        <w:pStyle w:val="ListParagraph"/>
        <w:numPr>
          <w:ilvl w:val="0"/>
          <w:numId w:val="32"/>
        </w:numPr>
        <w:rPr>
          <w:rFonts w:eastAsia="Times New Roman" w:cstheme="minorHAnsi"/>
        </w:rPr>
      </w:pPr>
      <w:r w:rsidRPr="00D46ECA">
        <w:rPr>
          <w:rFonts w:eastAsia="Times New Roman" w:cstheme="minorHAnsi"/>
        </w:rPr>
        <w:t>Connect to the target</w:t>
      </w:r>
    </w:p>
    <w:p w14:paraId="6510DDB6" w14:textId="3EBB306A" w:rsidR="006053CF" w:rsidRPr="00D46ECA" w:rsidRDefault="006053CF" w:rsidP="00D46ECA">
      <w:pPr>
        <w:pStyle w:val="ListParagraph"/>
        <w:numPr>
          <w:ilvl w:val="0"/>
          <w:numId w:val="32"/>
        </w:numPr>
        <w:rPr>
          <w:rFonts w:eastAsia="Times New Roman" w:cstheme="minorHAnsi"/>
        </w:rPr>
      </w:pPr>
      <w:r w:rsidRPr="00D46ECA">
        <w:rPr>
          <w:rFonts w:eastAsia="Times New Roman" w:cstheme="minorHAnsi"/>
        </w:rPr>
        <w:t>Press the Debug tab to observe the target as you shoot</w:t>
      </w:r>
    </w:p>
    <w:p w14:paraId="3FF3F8EF" w14:textId="50D751CF" w:rsidR="006053CF" w:rsidRPr="00D46ECA" w:rsidRDefault="006053CF" w:rsidP="00D46ECA">
      <w:pPr>
        <w:pStyle w:val="ListParagraph"/>
        <w:numPr>
          <w:ilvl w:val="0"/>
          <w:numId w:val="32"/>
        </w:numPr>
        <w:rPr>
          <w:rFonts w:eastAsia="Times New Roman" w:cstheme="minorHAnsi"/>
        </w:rPr>
      </w:pPr>
      <w:r w:rsidRPr="00D46ECA">
        <w:rPr>
          <w:rFonts w:eastAsia="Times New Roman" w:cstheme="minorHAnsi"/>
        </w:rPr>
        <w:t>Send the command {“CAL”:1} to the target.  This removes the current calibration and prepares the software to accept the data.</w:t>
      </w:r>
    </w:p>
    <w:p w14:paraId="5AA95C2D" w14:textId="77777777" w:rsidR="006053CF" w:rsidRDefault="006053CF" w:rsidP="00365756">
      <w:pPr>
        <w:rPr>
          <w:rFonts w:eastAsia="Times New Roman" w:cstheme="minorHAnsi"/>
        </w:rPr>
      </w:pPr>
    </w:p>
    <w:p w14:paraId="286C1995" w14:textId="77777777" w:rsidR="008E2FF6" w:rsidRDefault="008E2FF6" w:rsidP="00365756">
      <w:pPr>
        <w:rPr>
          <w:rFonts w:eastAsia="Times New Roman" w:cstheme="minorHAnsi"/>
        </w:rPr>
      </w:pPr>
    </w:p>
    <w:p w14:paraId="37A16059" w14:textId="3A0ABC67" w:rsidR="006053CF" w:rsidRDefault="006053CF" w:rsidP="00365756">
      <w:pPr>
        <w:rPr>
          <w:rFonts w:eastAsia="Times New Roman" w:cstheme="minorHAnsi"/>
          <w:b/>
          <w:bCs/>
          <w:sz w:val="24"/>
          <w:szCs w:val="24"/>
        </w:rPr>
      </w:pPr>
      <w:r w:rsidRPr="006053CF">
        <w:rPr>
          <w:rFonts w:eastAsia="Times New Roman" w:cstheme="minorHAnsi"/>
          <w:b/>
          <w:bCs/>
          <w:sz w:val="24"/>
          <w:szCs w:val="24"/>
        </w:rPr>
        <w:lastRenderedPageBreak/>
        <w:t>Take T</w:t>
      </w:r>
      <w:r w:rsidR="00D46ECA">
        <w:rPr>
          <w:rFonts w:eastAsia="Times New Roman" w:cstheme="minorHAnsi"/>
          <w:b/>
          <w:bCs/>
          <w:sz w:val="24"/>
          <w:szCs w:val="24"/>
        </w:rPr>
        <w:t xml:space="preserve">wenty </w:t>
      </w:r>
      <w:r w:rsidRPr="006053CF">
        <w:rPr>
          <w:rFonts w:eastAsia="Times New Roman" w:cstheme="minorHAnsi"/>
          <w:b/>
          <w:bCs/>
          <w:sz w:val="24"/>
          <w:szCs w:val="24"/>
        </w:rPr>
        <w:t>Sample Shots</w:t>
      </w:r>
    </w:p>
    <w:p w14:paraId="35C3FC80" w14:textId="16DFB534" w:rsidR="00231C76" w:rsidRDefault="00231C76" w:rsidP="00365756">
      <w:pPr>
        <w:rPr>
          <w:rFonts w:eastAsia="Times New Roman" w:cstheme="minorHAnsi"/>
        </w:rPr>
      </w:pPr>
      <w:r>
        <w:rPr>
          <w:rFonts w:eastAsia="Times New Roman" w:cstheme="minorHAnsi"/>
        </w:rPr>
        <w:t xml:space="preserve">Take </w:t>
      </w:r>
      <w:r w:rsidR="00D46ECA">
        <w:rPr>
          <w:rFonts w:eastAsia="Times New Roman" w:cstheme="minorHAnsi"/>
        </w:rPr>
        <w:t xml:space="preserve">twenty </w:t>
      </w:r>
      <w:r>
        <w:rPr>
          <w:rFonts w:eastAsia="Times New Roman" w:cstheme="minorHAnsi"/>
        </w:rPr>
        <w:t>sample shots.  Ideally the shots need to land in a circle in the f</w:t>
      </w:r>
      <w:r w:rsidR="00811420">
        <w:rPr>
          <w:rFonts w:eastAsia="Times New Roman" w:cstheme="minorHAnsi"/>
        </w:rPr>
        <w:t>our</w:t>
      </w:r>
      <w:r>
        <w:rPr>
          <w:rFonts w:eastAsia="Times New Roman" w:cstheme="minorHAnsi"/>
        </w:rPr>
        <w:t xml:space="preserve"> </w:t>
      </w:r>
      <w:proofErr w:type="gramStart"/>
      <w:r>
        <w:rPr>
          <w:rFonts w:eastAsia="Times New Roman" w:cstheme="minorHAnsi"/>
        </w:rPr>
        <w:t>ring</w:t>
      </w:r>
      <w:proofErr w:type="gramEnd"/>
      <w:r>
        <w:rPr>
          <w:rFonts w:eastAsia="Times New Roman" w:cstheme="minorHAnsi"/>
        </w:rPr>
        <w:t>.</w:t>
      </w:r>
      <w:r w:rsidR="00B40CBF">
        <w:rPr>
          <w:rFonts w:eastAsia="Times New Roman" w:cstheme="minorHAnsi"/>
        </w:rPr>
        <w:t xml:space="preserve">  As shown in Figure 2, you want to </w:t>
      </w:r>
      <w:proofErr w:type="spellStart"/>
      <w:r w:rsidR="00B40CBF">
        <w:rPr>
          <w:rFonts w:eastAsia="Times New Roman" w:cstheme="minorHAnsi"/>
        </w:rPr>
        <w:t>spead</w:t>
      </w:r>
      <w:proofErr w:type="spellEnd"/>
      <w:r w:rsidR="00B40CBF">
        <w:rPr>
          <w:rFonts w:eastAsia="Times New Roman" w:cstheme="minorHAnsi"/>
        </w:rPr>
        <w:t xml:space="preserve"> the shots out across the target as much as possible.  </w:t>
      </w:r>
    </w:p>
    <w:p w14:paraId="713AED92" w14:textId="23B35621" w:rsidR="003B4DE3" w:rsidRPr="001C40F5" w:rsidRDefault="003B4DE3" w:rsidP="00365756">
      <w:pPr>
        <w:rPr>
          <w:rFonts w:eastAsia="Times New Roman" w:cstheme="minorHAnsi"/>
          <w:b/>
          <w:bCs/>
          <w:u w:val="single"/>
        </w:rPr>
      </w:pPr>
      <w:r w:rsidRPr="003B4DE3">
        <w:rPr>
          <w:rFonts w:eastAsia="Times New Roman" w:cstheme="minorHAnsi"/>
          <w:b/>
          <w:bCs/>
          <w:u w:val="single"/>
        </w:rPr>
        <w:t>DO NOT EXIT THE PC CLIENT UNTIL CALIBRATION IS COMPLETE, OTHERWISE THE SHOT DATA WILL BE LOST.</w:t>
      </w:r>
    </w:p>
    <w:p w14:paraId="19C9FE04" w14:textId="77777777" w:rsidR="001C40F5" w:rsidRDefault="001C40F5" w:rsidP="00811420">
      <w:pPr>
        <w:rPr>
          <w:rFonts w:eastAsia="Times New Roman" w:cstheme="minorHAnsi"/>
        </w:rPr>
      </w:pPr>
    </w:p>
    <w:p w14:paraId="652CF579" w14:textId="302F587E" w:rsidR="00811420" w:rsidRDefault="008E2FF6" w:rsidP="00811420">
      <w:pPr>
        <w:rPr>
          <w:rFonts w:eastAsia="Times New Roman" w:cstheme="minorHAnsi"/>
          <w:b/>
          <w:bCs/>
          <w:sz w:val="24"/>
          <w:szCs w:val="24"/>
        </w:rPr>
      </w:pPr>
      <w:r>
        <w:rPr>
          <w:rFonts w:eastAsia="Times New Roman" w:cstheme="minorHAnsi"/>
          <w:b/>
          <w:bCs/>
          <w:sz w:val="24"/>
          <w:szCs w:val="24"/>
        </w:rPr>
        <w:t xml:space="preserve">Importing the </w:t>
      </w:r>
      <w:r w:rsidR="00D46ECA">
        <w:rPr>
          <w:rFonts w:eastAsia="Times New Roman" w:cstheme="minorHAnsi"/>
          <w:b/>
          <w:bCs/>
          <w:sz w:val="24"/>
          <w:szCs w:val="24"/>
        </w:rPr>
        <w:t>Target</w:t>
      </w:r>
      <w:r>
        <w:rPr>
          <w:rFonts w:eastAsia="Times New Roman" w:cstheme="minorHAnsi"/>
          <w:b/>
          <w:bCs/>
          <w:sz w:val="24"/>
          <w:szCs w:val="24"/>
        </w:rPr>
        <w:t xml:space="preserve"> Reference</w:t>
      </w:r>
      <w:r w:rsidR="00D46ECA">
        <w:rPr>
          <w:rFonts w:eastAsia="Times New Roman" w:cstheme="minorHAnsi"/>
          <w:b/>
          <w:bCs/>
          <w:sz w:val="24"/>
          <w:szCs w:val="24"/>
        </w:rPr>
        <w:t xml:space="preserve"> Data</w:t>
      </w:r>
    </w:p>
    <w:p w14:paraId="7D68CFEE" w14:textId="5BDB6A0F" w:rsidR="00D46ECA" w:rsidRDefault="00D46ECA" w:rsidP="00811420">
      <w:pPr>
        <w:rPr>
          <w:rFonts w:eastAsia="Times New Roman" w:cstheme="minorHAnsi"/>
        </w:rPr>
      </w:pPr>
      <w:r>
        <w:rPr>
          <w:rFonts w:eastAsia="Times New Roman" w:cstheme="minorHAnsi"/>
        </w:rPr>
        <w:t xml:space="preserve">Using the upload icon at the bottom of the Target Scan Page (lower left square with an up arrow) </w:t>
      </w:r>
      <w:r w:rsidR="00B40CBF">
        <w:rPr>
          <w:rFonts w:eastAsia="Times New Roman" w:cstheme="minorHAnsi"/>
        </w:rPr>
        <w:t>e</w:t>
      </w:r>
      <w:r>
        <w:rPr>
          <w:rFonts w:eastAsia="Times New Roman" w:cstheme="minorHAnsi"/>
        </w:rPr>
        <w:t>mail the Shots Data to yourself (Figure 2)</w:t>
      </w:r>
    </w:p>
    <w:p w14:paraId="7B063490" w14:textId="519BE929" w:rsidR="00B40CBF" w:rsidRDefault="00B40CBF" w:rsidP="00811420">
      <w:pPr>
        <w:rPr>
          <w:rFonts w:eastAsia="Times New Roman" w:cstheme="minorHAnsi"/>
        </w:rPr>
      </w:pPr>
      <w:r>
        <w:rPr>
          <w:rFonts w:eastAsia="Times New Roman" w:cstheme="minorHAnsi"/>
        </w:rPr>
        <w:t>The shot data is a CSV file that can be observed using Excel or some other spread sheet.  The target data is shown in Figure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40CBF" w14:paraId="2D81ED73" w14:textId="77777777" w:rsidTr="00B40CBF">
        <w:tc>
          <w:tcPr>
            <w:tcW w:w="4675" w:type="dxa"/>
          </w:tcPr>
          <w:p w14:paraId="2314CCCE" w14:textId="77777777" w:rsidR="00B40CBF" w:rsidRDefault="00B40CBF" w:rsidP="00B40CBF">
            <w:pPr>
              <w:jc w:val="center"/>
              <w:rPr>
                <w:rFonts w:eastAsia="Times New Roman" w:cstheme="minorHAnsi"/>
              </w:rPr>
            </w:pPr>
            <w:r>
              <w:rPr>
                <w:rFonts w:eastAsia="Times New Roman" w:cstheme="minorHAnsi"/>
                <w:noProof/>
              </w:rPr>
              <w:drawing>
                <wp:inline distT="0" distB="0" distL="0" distR="0" wp14:anchorId="678542F1" wp14:editId="4A181A59">
                  <wp:extent cx="2315261" cy="5010150"/>
                  <wp:effectExtent l="0" t="0" r="0" b="0"/>
                  <wp:docPr id="661803632" name="Picture 4" descr="A screen 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3632" name="Picture 4" descr="A screen shot of a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0362" cy="5042829"/>
                          </a:xfrm>
                          <a:prstGeom prst="rect">
                            <a:avLst/>
                          </a:prstGeom>
                        </pic:spPr>
                      </pic:pic>
                    </a:graphicData>
                  </a:graphic>
                </wp:inline>
              </w:drawing>
            </w:r>
          </w:p>
          <w:p w14:paraId="51A23880" w14:textId="77777777" w:rsidR="00B40CBF" w:rsidRDefault="00B40CBF" w:rsidP="00B40CBF">
            <w:pPr>
              <w:jc w:val="center"/>
              <w:rPr>
                <w:rFonts w:eastAsia="Times New Roman" w:cstheme="minorHAnsi"/>
              </w:rPr>
            </w:pPr>
            <w:r>
              <w:rPr>
                <w:rFonts w:eastAsia="Times New Roman" w:cstheme="minorHAnsi"/>
              </w:rPr>
              <w:t>Figure 2: Sending Shots Data</w:t>
            </w:r>
          </w:p>
          <w:p w14:paraId="363D2822" w14:textId="63F92174" w:rsidR="00B40CBF" w:rsidRDefault="00B40CBF" w:rsidP="00B40CBF">
            <w:pPr>
              <w:jc w:val="center"/>
              <w:rPr>
                <w:rFonts w:eastAsia="Times New Roman" w:cstheme="minorHAnsi"/>
              </w:rPr>
            </w:pPr>
          </w:p>
        </w:tc>
        <w:tc>
          <w:tcPr>
            <w:tcW w:w="4675" w:type="dxa"/>
          </w:tcPr>
          <w:p w14:paraId="34DCB90D" w14:textId="77777777" w:rsidR="008E2FF6" w:rsidRDefault="00B40CBF" w:rsidP="00B40CBF">
            <w:pPr>
              <w:jc w:val="center"/>
              <w:rPr>
                <w:rFonts w:eastAsia="Times New Roman" w:cstheme="minorHAnsi"/>
              </w:rPr>
            </w:pPr>
            <w:r w:rsidRPr="00B40CBF">
              <w:rPr>
                <w:rFonts w:eastAsia="Times New Roman" w:cstheme="minorHAnsi"/>
                <w:noProof/>
              </w:rPr>
              <w:drawing>
                <wp:inline distT="0" distB="0" distL="0" distR="0" wp14:anchorId="12784BC2" wp14:editId="0A19F786">
                  <wp:extent cx="2500059" cy="3876675"/>
                  <wp:effectExtent l="0" t="0" r="1905" b="0"/>
                  <wp:docPr id="667877693"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7693" name="Picture 1" descr="A table with numbers and lines&#10;&#10;AI-generated content may be incorrect."/>
                          <pic:cNvPicPr/>
                        </pic:nvPicPr>
                        <pic:blipFill>
                          <a:blip r:embed="rId8"/>
                          <a:stretch>
                            <a:fillRect/>
                          </a:stretch>
                        </pic:blipFill>
                        <pic:spPr>
                          <a:xfrm>
                            <a:off x="0" y="0"/>
                            <a:ext cx="2512272" cy="3895613"/>
                          </a:xfrm>
                          <a:prstGeom prst="rect">
                            <a:avLst/>
                          </a:prstGeom>
                        </pic:spPr>
                      </pic:pic>
                    </a:graphicData>
                  </a:graphic>
                </wp:inline>
              </w:drawing>
            </w:r>
          </w:p>
          <w:p w14:paraId="63396FC6" w14:textId="213978D1" w:rsidR="00B40CBF" w:rsidRDefault="00B40CBF" w:rsidP="00B40CBF">
            <w:pPr>
              <w:jc w:val="center"/>
              <w:rPr>
                <w:rFonts w:eastAsia="Times New Roman" w:cstheme="minorHAnsi"/>
              </w:rPr>
            </w:pPr>
            <w:r>
              <w:rPr>
                <w:rFonts w:eastAsia="Times New Roman" w:cstheme="minorHAnsi"/>
              </w:rPr>
              <w:t>Figure 3: Target Scan Data</w:t>
            </w:r>
          </w:p>
        </w:tc>
      </w:tr>
    </w:tbl>
    <w:p w14:paraId="749095AC" w14:textId="432E00DF" w:rsidR="008E2FF6" w:rsidRPr="008E2FF6" w:rsidRDefault="00B40CBF" w:rsidP="00365756">
      <w:pPr>
        <w:rPr>
          <w:rFonts w:eastAsia="Times New Roman" w:cstheme="minorHAnsi"/>
          <w:b/>
          <w:bCs/>
          <w:sz w:val="24"/>
          <w:szCs w:val="24"/>
        </w:rPr>
      </w:pPr>
      <w:r w:rsidRPr="00B40CBF">
        <w:rPr>
          <w:rFonts w:eastAsia="Times New Roman" w:cstheme="minorHAnsi"/>
          <w:b/>
          <w:bCs/>
          <w:sz w:val="24"/>
          <w:szCs w:val="24"/>
        </w:rPr>
        <w:lastRenderedPageBreak/>
        <w:t xml:space="preserve">Calibrate the </w:t>
      </w:r>
      <w:r>
        <w:rPr>
          <w:rFonts w:eastAsia="Times New Roman" w:cstheme="minorHAnsi"/>
          <w:b/>
          <w:bCs/>
          <w:sz w:val="24"/>
          <w:szCs w:val="24"/>
        </w:rPr>
        <w:t>T</w:t>
      </w:r>
      <w:r w:rsidRPr="00B40CBF">
        <w:rPr>
          <w:rFonts w:eastAsia="Times New Roman" w:cstheme="minorHAnsi"/>
          <w:b/>
          <w:bCs/>
          <w:sz w:val="24"/>
          <w:szCs w:val="24"/>
        </w:rPr>
        <w:t>arget</w:t>
      </w:r>
    </w:p>
    <w:p w14:paraId="7B6E1E69" w14:textId="3773156C" w:rsidR="00B40CBF" w:rsidRDefault="008E2FF6" w:rsidP="00365756">
      <w:pPr>
        <w:rPr>
          <w:rFonts w:eastAsia="Times New Roman" w:cstheme="minorHAnsi"/>
        </w:rPr>
      </w:pPr>
      <w:r>
        <w:rPr>
          <w:rFonts w:eastAsia="Times New Roman" w:cstheme="minorHAnsi"/>
        </w:rPr>
        <w:t>Send the command {“CAL”:2} to the target using the GENERIC COMMAND box in the debug tab</w:t>
      </w:r>
    </w:p>
    <w:p w14:paraId="6DAC19A2" w14:textId="0B85571B" w:rsidR="008E2FF6" w:rsidRDefault="008E2FF6" w:rsidP="00365756">
      <w:pPr>
        <w:rPr>
          <w:rFonts w:eastAsia="Times New Roman" w:cstheme="minorHAnsi"/>
        </w:rPr>
      </w:pPr>
      <w:r>
        <w:rPr>
          <w:rFonts w:eastAsia="Times New Roman" w:cstheme="minorHAnsi"/>
        </w:rPr>
        <w:t xml:space="preserve">The target will </w:t>
      </w:r>
      <w:r w:rsidR="003C532F">
        <w:rPr>
          <w:rFonts w:eastAsia="Times New Roman" w:cstheme="minorHAnsi"/>
        </w:rPr>
        <w:t>prompt the user to select a calibration reference.</w:t>
      </w:r>
      <w:r>
        <w:rPr>
          <w:rFonts w:eastAsia="Times New Roman" w:cstheme="minorHAnsi"/>
        </w:rPr>
        <w:t xml:space="preserve"> </w:t>
      </w:r>
    </w:p>
    <w:p w14:paraId="0B20859E" w14:textId="267E034C" w:rsidR="003C532F" w:rsidRPr="003C532F" w:rsidRDefault="003C532F" w:rsidP="00365756">
      <w:pPr>
        <w:rPr>
          <w:rFonts w:eastAsia="Times New Roman" w:cstheme="minorHAnsi"/>
          <w:i/>
          <w:iCs/>
        </w:rPr>
      </w:pPr>
      <w:r w:rsidRPr="003C532F">
        <w:rPr>
          <w:rFonts w:eastAsia="Times New Roman" w:cstheme="minorHAnsi"/>
          <w:i/>
          <w:iCs/>
        </w:rPr>
        <w:t xml:space="preserve">1 - </w:t>
      </w:r>
      <w:proofErr w:type="spellStart"/>
      <w:r w:rsidRPr="003C532F">
        <w:rPr>
          <w:rFonts w:eastAsia="Times New Roman" w:cstheme="minorHAnsi"/>
          <w:i/>
          <w:iCs/>
        </w:rPr>
        <w:t>TargetScan</w:t>
      </w:r>
      <w:proofErr w:type="spellEnd"/>
      <w:r w:rsidRPr="003C532F">
        <w:rPr>
          <w:rFonts w:eastAsia="Times New Roman" w:cstheme="minorHAnsi"/>
          <w:i/>
          <w:iCs/>
        </w:rPr>
        <w:t xml:space="preserve"> CSV file</w:t>
      </w:r>
    </w:p>
    <w:p w14:paraId="2347280A" w14:textId="5A3E638D" w:rsidR="003C532F" w:rsidRPr="003C532F" w:rsidRDefault="003C532F" w:rsidP="00365756">
      <w:pPr>
        <w:rPr>
          <w:rFonts w:eastAsia="Times New Roman" w:cstheme="minorHAnsi"/>
          <w:i/>
          <w:iCs/>
        </w:rPr>
      </w:pPr>
      <w:r w:rsidRPr="003C532F">
        <w:rPr>
          <w:rFonts w:eastAsia="Times New Roman" w:cstheme="minorHAnsi"/>
          <w:i/>
          <w:iCs/>
        </w:rPr>
        <w:t>2- Tabulated Data</w:t>
      </w:r>
    </w:p>
    <w:p w14:paraId="7D85B99B" w14:textId="780CDCA0" w:rsidR="003C532F" w:rsidRPr="003C532F" w:rsidRDefault="003C532F" w:rsidP="00365756">
      <w:pPr>
        <w:rPr>
          <w:rFonts w:eastAsia="Times New Roman" w:cstheme="minorHAnsi"/>
          <w:i/>
          <w:iCs/>
        </w:rPr>
      </w:pPr>
      <w:r w:rsidRPr="003C532F">
        <w:rPr>
          <w:rFonts w:eastAsia="Times New Roman" w:cstheme="minorHAnsi"/>
          <w:i/>
          <w:iCs/>
        </w:rPr>
        <w:t>Enter mode:</w:t>
      </w:r>
    </w:p>
    <w:p w14:paraId="49F016BA" w14:textId="4970724D" w:rsidR="001C40F5" w:rsidRDefault="003C532F" w:rsidP="003C532F">
      <w:pPr>
        <w:rPr>
          <w:rFonts w:eastAsia="Times New Roman" w:cstheme="minorHAnsi"/>
        </w:rPr>
      </w:pPr>
      <w:r>
        <w:rPr>
          <w:rFonts w:eastAsia="Times New Roman" w:cstheme="minorHAnsi"/>
        </w:rPr>
        <w:t xml:space="preserve">Enter 1 and press SEND if using a </w:t>
      </w:r>
      <w:proofErr w:type="spellStart"/>
      <w:r>
        <w:rPr>
          <w:rFonts w:eastAsia="Times New Roman" w:cstheme="minorHAnsi"/>
        </w:rPr>
        <w:t>TargetScan</w:t>
      </w:r>
      <w:proofErr w:type="spellEnd"/>
      <w:r>
        <w:rPr>
          <w:rFonts w:eastAsia="Times New Roman" w:cstheme="minorHAnsi"/>
        </w:rPr>
        <w:t xml:space="preserve"> file, or 2 is entering the data by hand.</w:t>
      </w:r>
    </w:p>
    <w:p w14:paraId="4F60DCE3" w14:textId="77777777" w:rsidR="003C532F" w:rsidRDefault="003C532F" w:rsidP="003C532F">
      <w:pPr>
        <w:rPr>
          <w:rFonts w:eastAsia="Times New Roman" w:cstheme="minorHAnsi"/>
        </w:rPr>
      </w:pPr>
    </w:p>
    <w:p w14:paraId="02ADA152" w14:textId="30614B07" w:rsidR="001C40F5" w:rsidRDefault="001C40F5" w:rsidP="001C40F5">
      <w:pPr>
        <w:jc w:val="center"/>
        <w:rPr>
          <w:rFonts w:eastAsia="Times New Roman" w:cstheme="minorHAnsi"/>
        </w:rPr>
      </w:pPr>
      <w:r>
        <w:rPr>
          <w:rFonts w:eastAsia="Times New Roman" w:cstheme="minorHAnsi"/>
        </w:rPr>
        <w:t>Figure 4: Calibration Command Line</w:t>
      </w:r>
    </w:p>
    <w:p w14:paraId="4B7F3996" w14:textId="0AE2BD3C" w:rsidR="003B4DE3" w:rsidRDefault="003B4DE3" w:rsidP="00365756">
      <w:pPr>
        <w:rPr>
          <w:rFonts w:eastAsia="Times New Roman" w:cstheme="minorHAnsi"/>
        </w:rPr>
      </w:pPr>
      <w:r>
        <w:rPr>
          <w:rFonts w:eastAsia="Times New Roman" w:cstheme="minorHAnsi"/>
        </w:rPr>
        <w:t xml:space="preserve">The target will match up the target scan data to the shot data and keep the ten shots furthest way from the 10 </w:t>
      </w:r>
      <w:proofErr w:type="gramStart"/>
      <w:r>
        <w:rPr>
          <w:rFonts w:eastAsia="Times New Roman" w:cstheme="minorHAnsi"/>
        </w:rPr>
        <w:t>ring</w:t>
      </w:r>
      <w:proofErr w:type="gramEnd"/>
      <w:r>
        <w:rPr>
          <w:rFonts w:eastAsia="Times New Roman" w:cstheme="minorHAnsi"/>
        </w:rPr>
        <w:t>.  It will then generate a series of calibration constants that will be used to adjust the shots.</w:t>
      </w:r>
    </w:p>
    <w:p w14:paraId="44F51370" w14:textId="00031711" w:rsidR="001C40F5" w:rsidRDefault="003B4DE3" w:rsidP="00365756">
      <w:pPr>
        <w:rPr>
          <w:rFonts w:eastAsia="Times New Roman" w:cstheme="minorHAnsi"/>
        </w:rPr>
      </w:pPr>
      <w:r>
        <w:rPr>
          <w:rFonts w:eastAsia="Times New Roman" w:cstheme="minorHAnsi"/>
        </w:rPr>
        <w:t>At the end of the calibration, you will be prompted to save the settings</w:t>
      </w:r>
      <w:r w:rsidR="001C40F5">
        <w:rPr>
          <w:rFonts w:eastAsia="Times New Roman" w:cstheme="minorHAnsi"/>
        </w:rPr>
        <w:t>.  Clear the command box and enter Y then send.</w:t>
      </w:r>
    </w:p>
    <w:p w14:paraId="7A99E6F9" w14:textId="32A83FD5" w:rsidR="001C40F5" w:rsidRDefault="001C40F5" w:rsidP="00365756">
      <w:pPr>
        <w:rPr>
          <w:rFonts w:eastAsia="Times New Roman" w:cstheme="minorHAnsi"/>
        </w:rPr>
      </w:pPr>
      <w:r>
        <w:rPr>
          <w:rFonts w:eastAsia="Times New Roman" w:cstheme="minorHAnsi"/>
        </w:rPr>
        <w:t xml:space="preserve">The target </w:t>
      </w:r>
      <w:r w:rsidR="003C532F">
        <w:rPr>
          <w:rFonts w:eastAsia="Times New Roman" w:cstheme="minorHAnsi"/>
        </w:rPr>
        <w:t>is</w:t>
      </w:r>
      <w:r>
        <w:rPr>
          <w:rFonts w:eastAsia="Times New Roman" w:cstheme="minorHAnsi"/>
        </w:rPr>
        <w:t xml:space="preserve"> now  calibrated.</w:t>
      </w:r>
    </w:p>
    <w:p w14:paraId="6F83900E" w14:textId="2DAD56CA" w:rsidR="001C40F5" w:rsidRPr="001C40F5" w:rsidRDefault="001C40F5" w:rsidP="00365756">
      <w:pPr>
        <w:rPr>
          <w:rFonts w:eastAsia="Times New Roman" w:cstheme="minorHAnsi"/>
          <w:b/>
          <w:bCs/>
          <w:sz w:val="24"/>
          <w:szCs w:val="24"/>
        </w:rPr>
      </w:pPr>
      <w:r w:rsidRPr="001C40F5">
        <w:rPr>
          <w:rFonts w:eastAsia="Times New Roman" w:cstheme="minorHAnsi"/>
          <w:b/>
          <w:bCs/>
          <w:sz w:val="24"/>
          <w:szCs w:val="24"/>
        </w:rPr>
        <w:t>Erasing the Calibration</w:t>
      </w:r>
    </w:p>
    <w:p w14:paraId="6012A3D3" w14:textId="561AFEA2" w:rsidR="001C40F5" w:rsidRDefault="001C40F5" w:rsidP="00365756">
      <w:pPr>
        <w:rPr>
          <w:rFonts w:eastAsia="Times New Roman" w:cstheme="minorHAnsi"/>
        </w:rPr>
      </w:pPr>
      <w:r>
        <w:rPr>
          <w:rFonts w:eastAsia="Times New Roman" w:cstheme="minorHAnsi"/>
        </w:rPr>
        <w:t>If you make a mistake in the calibration, you can clear the calibration by sending the command {“CAL”:8}.  You will be prompted to confirm that the calibration should be cleared.</w:t>
      </w:r>
    </w:p>
    <w:p w14:paraId="07D306AE" w14:textId="77777777" w:rsidR="001C40F5" w:rsidRDefault="001C40F5" w:rsidP="00365756">
      <w:pPr>
        <w:rPr>
          <w:rFonts w:eastAsia="Times New Roman" w:cstheme="minorHAnsi"/>
        </w:rPr>
      </w:pPr>
    </w:p>
    <w:p w14:paraId="43935FA0" w14:textId="77777777" w:rsidR="003B4DE3" w:rsidRDefault="003B4DE3" w:rsidP="00365756">
      <w:pPr>
        <w:rPr>
          <w:rFonts w:eastAsia="Times New Roman" w:cstheme="minorHAnsi"/>
        </w:rPr>
      </w:pPr>
    </w:p>
    <w:p w14:paraId="0ABEE032" w14:textId="3B4DC9E7" w:rsidR="0001715A" w:rsidRPr="001C40F5" w:rsidRDefault="001C40F5" w:rsidP="001C40F5">
      <w:pPr>
        <w:jc w:val="center"/>
        <w:rPr>
          <w:rFonts w:eastAsia="Times New Roman" w:cstheme="minorHAnsi"/>
          <w:b/>
          <w:bCs/>
          <w:sz w:val="32"/>
          <w:szCs w:val="32"/>
        </w:rPr>
      </w:pPr>
      <w:r w:rsidRPr="001C40F5">
        <w:rPr>
          <w:rFonts w:eastAsia="Times New Roman" w:cstheme="minorHAnsi"/>
          <w:b/>
          <w:bCs/>
          <w:sz w:val="32"/>
          <w:szCs w:val="32"/>
        </w:rPr>
        <w:t>APPENDIX 1</w:t>
      </w:r>
    </w:p>
    <w:p w14:paraId="6B9796E7" w14:textId="7D566390" w:rsidR="0001715A" w:rsidRDefault="001C40F5" w:rsidP="001C40F5">
      <w:pPr>
        <w:jc w:val="center"/>
        <w:rPr>
          <w:rFonts w:eastAsia="Times New Roman" w:cstheme="minorHAnsi"/>
          <w:b/>
          <w:bCs/>
          <w:sz w:val="32"/>
          <w:szCs w:val="32"/>
        </w:rPr>
      </w:pPr>
      <w:r w:rsidRPr="001C40F5">
        <w:rPr>
          <w:rFonts w:eastAsia="Times New Roman" w:cstheme="minorHAnsi"/>
          <w:b/>
          <w:bCs/>
          <w:sz w:val="32"/>
          <w:szCs w:val="32"/>
        </w:rPr>
        <w:t>ALTERNATE CALIBRATION METHOD</w:t>
      </w:r>
    </w:p>
    <w:p w14:paraId="7E271439" w14:textId="4EB8EE9B" w:rsidR="001C40F5" w:rsidRDefault="001C40F5" w:rsidP="001C40F5">
      <w:pPr>
        <w:rPr>
          <w:rFonts w:eastAsia="Times New Roman" w:cstheme="minorHAnsi"/>
        </w:rPr>
      </w:pPr>
      <w:r>
        <w:rPr>
          <w:rFonts w:eastAsia="Times New Roman" w:cstheme="minorHAnsi"/>
        </w:rPr>
        <w:t>If you do not have Target Scan, you can use an alternate calibration method using graph paper.</w:t>
      </w:r>
    </w:p>
    <w:p w14:paraId="79C58F06" w14:textId="75F5AD6C" w:rsidR="001C40F5" w:rsidRDefault="003A61D5" w:rsidP="001C40F5">
      <w:pPr>
        <w:rPr>
          <w:rFonts w:eastAsia="Times New Roman" w:cstheme="minorHAnsi"/>
        </w:rPr>
      </w:pPr>
      <w:r>
        <w:rPr>
          <w:rFonts w:eastAsia="Times New Roman" w:cstheme="minorHAnsi"/>
        </w:rPr>
        <w:t xml:space="preserve">Using a thumbtack or pin, align the </w:t>
      </w:r>
      <w:proofErr w:type="spellStart"/>
      <w:r>
        <w:rPr>
          <w:rFonts w:eastAsia="Times New Roman" w:cstheme="minorHAnsi"/>
        </w:rPr>
        <w:t>centre</w:t>
      </w:r>
      <w:proofErr w:type="spellEnd"/>
      <w:r>
        <w:rPr>
          <w:rFonts w:eastAsia="Times New Roman" w:cstheme="minorHAnsi"/>
        </w:rPr>
        <w:t xml:space="preserve"> of the target to the </w:t>
      </w:r>
      <w:proofErr w:type="spellStart"/>
      <w:r>
        <w:rPr>
          <w:rFonts w:eastAsia="Times New Roman" w:cstheme="minorHAnsi"/>
        </w:rPr>
        <w:t>centre</w:t>
      </w:r>
      <w:proofErr w:type="spellEnd"/>
      <w:r>
        <w:rPr>
          <w:rFonts w:eastAsia="Times New Roman" w:cstheme="minorHAnsi"/>
        </w:rPr>
        <w:t xml:space="preserve"> line of the graph paper as shown in Figure A1</w:t>
      </w:r>
    </w:p>
    <w:p w14:paraId="5A6F4C85" w14:textId="10C83901" w:rsidR="003A61D5" w:rsidRDefault="003A61D5" w:rsidP="003A61D5">
      <w:pPr>
        <w:jc w:val="center"/>
        <w:rPr>
          <w:rFonts w:eastAsia="Times New Roman" w:cstheme="minorHAnsi"/>
        </w:rPr>
      </w:pPr>
      <w:r w:rsidRPr="003A61D5">
        <w:rPr>
          <w:rFonts w:eastAsia="Times New Roman" w:cstheme="minorHAnsi"/>
          <w:noProof/>
        </w:rPr>
        <w:lastRenderedPageBreak/>
        <w:drawing>
          <wp:inline distT="0" distB="0" distL="0" distR="0" wp14:anchorId="6C3FA491" wp14:editId="23313593">
            <wp:extent cx="4429125" cy="4177857"/>
            <wp:effectExtent l="0" t="0" r="3175" b="635"/>
            <wp:docPr id="1606492422" name="Picture 1" descr="A paper target with a red dot in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92422" name="Picture 1" descr="A paper target with a red dot in center&#10;&#10;AI-generated content may be incorrect."/>
                    <pic:cNvPicPr/>
                  </pic:nvPicPr>
                  <pic:blipFill>
                    <a:blip r:embed="rId9"/>
                    <a:stretch>
                      <a:fillRect/>
                    </a:stretch>
                  </pic:blipFill>
                  <pic:spPr>
                    <a:xfrm>
                      <a:off x="0" y="0"/>
                      <a:ext cx="4443002" cy="4190947"/>
                    </a:xfrm>
                    <a:prstGeom prst="rect">
                      <a:avLst/>
                    </a:prstGeom>
                  </pic:spPr>
                </pic:pic>
              </a:graphicData>
            </a:graphic>
          </wp:inline>
        </w:drawing>
      </w:r>
    </w:p>
    <w:p w14:paraId="20F1E3FB" w14:textId="1BC1A5F4" w:rsidR="003A61D5" w:rsidRDefault="003A61D5" w:rsidP="003A61D5">
      <w:pPr>
        <w:jc w:val="center"/>
        <w:rPr>
          <w:rFonts w:eastAsia="Times New Roman" w:cstheme="minorHAnsi"/>
        </w:rPr>
      </w:pPr>
      <w:r>
        <w:rPr>
          <w:rFonts w:eastAsia="Times New Roman" w:cstheme="minorHAnsi"/>
        </w:rPr>
        <w:t>Figure A1.  Graph Paper Alternative to Target. Scan</w:t>
      </w:r>
    </w:p>
    <w:p w14:paraId="2D9EFB62" w14:textId="77777777" w:rsidR="003A61D5" w:rsidRDefault="003A61D5" w:rsidP="003A61D5">
      <w:pPr>
        <w:jc w:val="both"/>
        <w:rPr>
          <w:rFonts w:eastAsia="Times New Roman" w:cstheme="minorHAnsi"/>
        </w:rPr>
      </w:pPr>
    </w:p>
    <w:p w14:paraId="0747CC22" w14:textId="5E97E233" w:rsidR="003A61D5" w:rsidRDefault="003A61D5" w:rsidP="003A61D5">
      <w:pPr>
        <w:pStyle w:val="ListParagraph"/>
        <w:numPr>
          <w:ilvl w:val="0"/>
          <w:numId w:val="33"/>
        </w:numPr>
        <w:jc w:val="both"/>
        <w:rPr>
          <w:rFonts w:eastAsia="Times New Roman" w:cstheme="minorHAnsi"/>
        </w:rPr>
      </w:pPr>
      <w:r w:rsidRPr="003A61D5">
        <w:rPr>
          <w:rFonts w:eastAsia="Times New Roman" w:cstheme="minorHAnsi"/>
        </w:rPr>
        <w:t>Tape the target to the graph paper</w:t>
      </w:r>
    </w:p>
    <w:p w14:paraId="1EBD5C5F" w14:textId="326F0E19" w:rsidR="003A61D5" w:rsidRDefault="003A61D5" w:rsidP="003A61D5">
      <w:pPr>
        <w:pStyle w:val="ListParagraph"/>
        <w:numPr>
          <w:ilvl w:val="0"/>
          <w:numId w:val="33"/>
        </w:numPr>
        <w:jc w:val="both"/>
        <w:rPr>
          <w:rFonts w:eastAsia="Times New Roman" w:cstheme="minorHAnsi"/>
        </w:rPr>
      </w:pPr>
      <w:r>
        <w:rPr>
          <w:rFonts w:eastAsia="Times New Roman" w:cstheme="minorHAnsi"/>
        </w:rPr>
        <w:t>Attach the target and graph paper to the target as you would normally</w:t>
      </w:r>
    </w:p>
    <w:p w14:paraId="6BF10C34" w14:textId="108333BD" w:rsidR="003A61D5" w:rsidRDefault="003A61D5" w:rsidP="003A61D5">
      <w:pPr>
        <w:pStyle w:val="ListParagraph"/>
        <w:numPr>
          <w:ilvl w:val="0"/>
          <w:numId w:val="33"/>
        </w:numPr>
        <w:jc w:val="both"/>
        <w:rPr>
          <w:rFonts w:eastAsia="Times New Roman" w:cstheme="minorHAnsi"/>
        </w:rPr>
      </w:pPr>
      <w:r>
        <w:rPr>
          <w:rFonts w:eastAsia="Times New Roman" w:cstheme="minorHAnsi"/>
        </w:rPr>
        <w:t>Shoot 10 shots into the target/graph paper</w:t>
      </w:r>
    </w:p>
    <w:p w14:paraId="72A690F1" w14:textId="07321597" w:rsidR="003A61D5" w:rsidRDefault="003A61D5" w:rsidP="003A61D5">
      <w:pPr>
        <w:pStyle w:val="ListParagraph"/>
        <w:numPr>
          <w:ilvl w:val="0"/>
          <w:numId w:val="33"/>
        </w:numPr>
        <w:jc w:val="both"/>
        <w:rPr>
          <w:rFonts w:eastAsia="Times New Roman" w:cstheme="minorHAnsi"/>
        </w:rPr>
      </w:pPr>
      <w:r>
        <w:rPr>
          <w:rFonts w:eastAsia="Times New Roman" w:cstheme="minorHAnsi"/>
        </w:rPr>
        <w:t>Change to a second target/graph paper and repeat</w:t>
      </w:r>
    </w:p>
    <w:p w14:paraId="6D17D754" w14:textId="25CFB102" w:rsidR="003A61D5" w:rsidRDefault="003A61D5" w:rsidP="003A61D5">
      <w:pPr>
        <w:pStyle w:val="ListParagraph"/>
        <w:numPr>
          <w:ilvl w:val="0"/>
          <w:numId w:val="33"/>
        </w:numPr>
        <w:jc w:val="both"/>
        <w:rPr>
          <w:rFonts w:eastAsia="Times New Roman" w:cstheme="minorHAnsi"/>
        </w:rPr>
      </w:pPr>
      <w:r>
        <w:rPr>
          <w:rFonts w:eastAsia="Times New Roman" w:cstheme="minorHAnsi"/>
        </w:rPr>
        <w:t xml:space="preserve">Carefully locate the </w:t>
      </w:r>
      <w:proofErr w:type="spellStart"/>
      <w:r>
        <w:rPr>
          <w:rFonts w:eastAsia="Times New Roman" w:cstheme="minorHAnsi"/>
        </w:rPr>
        <w:t>centere</w:t>
      </w:r>
      <w:proofErr w:type="spellEnd"/>
      <w:r>
        <w:rPr>
          <w:rFonts w:eastAsia="Times New Roman" w:cstheme="minorHAnsi"/>
        </w:rPr>
        <w:t xml:space="preserve"> of each pellet hole</w:t>
      </w:r>
    </w:p>
    <w:p w14:paraId="71F9D0A5" w14:textId="0D3453CD" w:rsidR="003A61D5" w:rsidRDefault="003A61D5" w:rsidP="003A61D5">
      <w:pPr>
        <w:pStyle w:val="ListParagraph"/>
        <w:numPr>
          <w:ilvl w:val="0"/>
          <w:numId w:val="33"/>
        </w:numPr>
        <w:jc w:val="both"/>
        <w:rPr>
          <w:rFonts w:eastAsia="Times New Roman" w:cstheme="minorHAnsi"/>
        </w:rPr>
      </w:pPr>
      <w:r>
        <w:rPr>
          <w:rFonts w:eastAsia="Times New Roman" w:cstheme="minorHAnsi"/>
        </w:rPr>
        <w:t xml:space="preserve">Write down the X-Y coordinates of each </w:t>
      </w:r>
      <w:proofErr w:type="spellStart"/>
      <w:r>
        <w:rPr>
          <w:rFonts w:eastAsia="Times New Roman" w:cstheme="minorHAnsi"/>
        </w:rPr>
        <w:t>centrepoint</w:t>
      </w:r>
      <w:proofErr w:type="spellEnd"/>
    </w:p>
    <w:p w14:paraId="59299AF5" w14:textId="6D9CC052" w:rsidR="003A61D5" w:rsidRDefault="003A61D5" w:rsidP="003A61D5">
      <w:pPr>
        <w:pStyle w:val="ListParagraph"/>
        <w:numPr>
          <w:ilvl w:val="0"/>
          <w:numId w:val="33"/>
        </w:numPr>
        <w:jc w:val="both"/>
        <w:rPr>
          <w:rFonts w:eastAsia="Times New Roman" w:cstheme="minorHAnsi"/>
        </w:rPr>
      </w:pPr>
      <w:r>
        <w:rPr>
          <w:rFonts w:eastAsia="Times New Roman" w:cstheme="minorHAnsi"/>
        </w:rPr>
        <w:t>Use these coordinates for the {“CAL”:2</w:t>
      </w:r>
      <w:proofErr w:type="gramStart"/>
      <w:r>
        <w:rPr>
          <w:rFonts w:eastAsia="Times New Roman" w:cstheme="minorHAnsi"/>
        </w:rPr>
        <w:t>… }</w:t>
      </w:r>
      <w:proofErr w:type="gramEnd"/>
      <w:r>
        <w:rPr>
          <w:rFonts w:eastAsia="Times New Roman" w:cstheme="minorHAnsi"/>
        </w:rPr>
        <w:t xml:space="preserve"> command</w:t>
      </w:r>
    </w:p>
    <w:p w14:paraId="3F62BA10" w14:textId="77777777" w:rsidR="00704048" w:rsidRPr="001C40F5" w:rsidRDefault="00704048" w:rsidP="001C40F5">
      <w:pPr>
        <w:rPr>
          <w:rFonts w:eastAsia="Times New Roman" w:cstheme="minorHAnsi"/>
        </w:rPr>
      </w:pPr>
    </w:p>
    <w:sectPr w:rsidR="00704048" w:rsidRPr="001C40F5" w:rsidSect="003F75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FF0"/>
    <w:multiLevelType w:val="hybridMultilevel"/>
    <w:tmpl w:val="8582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71C71"/>
    <w:multiLevelType w:val="hybridMultilevel"/>
    <w:tmpl w:val="8ABE4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74DF0"/>
    <w:multiLevelType w:val="hybridMultilevel"/>
    <w:tmpl w:val="CA0E0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116DB"/>
    <w:multiLevelType w:val="hybridMultilevel"/>
    <w:tmpl w:val="D402F5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066A3"/>
    <w:multiLevelType w:val="hybridMultilevel"/>
    <w:tmpl w:val="B242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CC6A31"/>
    <w:multiLevelType w:val="multilevel"/>
    <w:tmpl w:val="58AE99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0726B"/>
    <w:multiLevelType w:val="hybridMultilevel"/>
    <w:tmpl w:val="64C0A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F3A67"/>
    <w:multiLevelType w:val="hybridMultilevel"/>
    <w:tmpl w:val="A40A9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21264"/>
    <w:multiLevelType w:val="hybridMultilevel"/>
    <w:tmpl w:val="912E0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4A1AEE"/>
    <w:multiLevelType w:val="hybridMultilevel"/>
    <w:tmpl w:val="A9409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356BB0"/>
    <w:multiLevelType w:val="hybridMultilevel"/>
    <w:tmpl w:val="4F665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6663E"/>
    <w:multiLevelType w:val="hybridMultilevel"/>
    <w:tmpl w:val="47B4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975E4A"/>
    <w:multiLevelType w:val="hybridMultilevel"/>
    <w:tmpl w:val="2CE6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E44C9"/>
    <w:multiLevelType w:val="hybridMultilevel"/>
    <w:tmpl w:val="41582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825DA"/>
    <w:multiLevelType w:val="hybridMultilevel"/>
    <w:tmpl w:val="50FEA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A5326"/>
    <w:multiLevelType w:val="multilevel"/>
    <w:tmpl w:val="610E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762578"/>
    <w:multiLevelType w:val="hybridMultilevel"/>
    <w:tmpl w:val="4648B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D97BF0"/>
    <w:multiLevelType w:val="hybridMultilevel"/>
    <w:tmpl w:val="19704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547A7"/>
    <w:multiLevelType w:val="hybridMultilevel"/>
    <w:tmpl w:val="3176E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681C02"/>
    <w:multiLevelType w:val="hybridMultilevel"/>
    <w:tmpl w:val="514C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221E70"/>
    <w:multiLevelType w:val="hybridMultilevel"/>
    <w:tmpl w:val="A5C87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7C0619"/>
    <w:multiLevelType w:val="hybridMultilevel"/>
    <w:tmpl w:val="3BBE5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A203E4"/>
    <w:multiLevelType w:val="hybridMultilevel"/>
    <w:tmpl w:val="0486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BF323F"/>
    <w:multiLevelType w:val="hybridMultilevel"/>
    <w:tmpl w:val="A1B6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A47D12"/>
    <w:multiLevelType w:val="hybridMultilevel"/>
    <w:tmpl w:val="EB2EF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CB42AC"/>
    <w:multiLevelType w:val="hybridMultilevel"/>
    <w:tmpl w:val="F91EA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33066E"/>
    <w:multiLevelType w:val="hybridMultilevel"/>
    <w:tmpl w:val="9DF2D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A64326"/>
    <w:multiLevelType w:val="hybridMultilevel"/>
    <w:tmpl w:val="7EDEA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A26858"/>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F44327"/>
    <w:multiLevelType w:val="hybridMultilevel"/>
    <w:tmpl w:val="7A5A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F567E7"/>
    <w:multiLevelType w:val="hybridMultilevel"/>
    <w:tmpl w:val="6C4E5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4A0165"/>
    <w:multiLevelType w:val="hybridMultilevel"/>
    <w:tmpl w:val="5A607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555CBF"/>
    <w:multiLevelType w:val="hybridMultilevel"/>
    <w:tmpl w:val="B6404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219563">
    <w:abstractNumId w:val="1"/>
  </w:num>
  <w:num w:numId="2" w16cid:durableId="33435156">
    <w:abstractNumId w:val="0"/>
  </w:num>
  <w:num w:numId="3" w16cid:durableId="773787799">
    <w:abstractNumId w:val="19"/>
  </w:num>
  <w:num w:numId="4" w16cid:durableId="739181411">
    <w:abstractNumId w:val="28"/>
  </w:num>
  <w:num w:numId="5" w16cid:durableId="175849068">
    <w:abstractNumId w:val="30"/>
  </w:num>
  <w:num w:numId="6" w16cid:durableId="78142064">
    <w:abstractNumId w:val="27"/>
  </w:num>
  <w:num w:numId="7" w16cid:durableId="310065399">
    <w:abstractNumId w:val="6"/>
  </w:num>
  <w:num w:numId="8" w16cid:durableId="2035497142">
    <w:abstractNumId w:val="20"/>
  </w:num>
  <w:num w:numId="9" w16cid:durableId="1021587933">
    <w:abstractNumId w:val="2"/>
  </w:num>
  <w:num w:numId="10" w16cid:durableId="1184319450">
    <w:abstractNumId w:val="7"/>
  </w:num>
  <w:num w:numId="11" w16cid:durableId="1747652643">
    <w:abstractNumId w:val="14"/>
  </w:num>
  <w:num w:numId="12" w16cid:durableId="1141386775">
    <w:abstractNumId w:val="15"/>
  </w:num>
  <w:num w:numId="13" w16cid:durableId="2080327059">
    <w:abstractNumId w:val="5"/>
  </w:num>
  <w:num w:numId="14" w16cid:durableId="283119349">
    <w:abstractNumId w:val="32"/>
  </w:num>
  <w:num w:numId="15" w16cid:durableId="1699087411">
    <w:abstractNumId w:val="17"/>
  </w:num>
  <w:num w:numId="16" w16cid:durableId="407581427">
    <w:abstractNumId w:val="21"/>
  </w:num>
  <w:num w:numId="17" w16cid:durableId="989022093">
    <w:abstractNumId w:val="12"/>
  </w:num>
  <w:num w:numId="18" w16cid:durableId="2009865032">
    <w:abstractNumId w:val="16"/>
  </w:num>
  <w:num w:numId="19" w16cid:durableId="1094981953">
    <w:abstractNumId w:val="4"/>
  </w:num>
  <w:num w:numId="20" w16cid:durableId="1080520436">
    <w:abstractNumId w:val="22"/>
  </w:num>
  <w:num w:numId="21" w16cid:durableId="140469043">
    <w:abstractNumId w:val="23"/>
  </w:num>
  <w:num w:numId="22" w16cid:durableId="1743719894">
    <w:abstractNumId w:val="3"/>
  </w:num>
  <w:num w:numId="23" w16cid:durableId="270671559">
    <w:abstractNumId w:val="26"/>
  </w:num>
  <w:num w:numId="24" w16cid:durableId="1214391273">
    <w:abstractNumId w:val="25"/>
  </w:num>
  <w:num w:numId="25" w16cid:durableId="1102066265">
    <w:abstractNumId w:val="8"/>
  </w:num>
  <w:num w:numId="26" w16cid:durableId="1565215099">
    <w:abstractNumId w:val="11"/>
  </w:num>
  <w:num w:numId="27" w16cid:durableId="274024959">
    <w:abstractNumId w:val="31"/>
  </w:num>
  <w:num w:numId="28" w16cid:durableId="1239946620">
    <w:abstractNumId w:val="24"/>
  </w:num>
  <w:num w:numId="29" w16cid:durableId="1067414717">
    <w:abstractNumId w:val="18"/>
  </w:num>
  <w:num w:numId="30" w16cid:durableId="1181359636">
    <w:abstractNumId w:val="9"/>
  </w:num>
  <w:num w:numId="31" w16cid:durableId="1592347393">
    <w:abstractNumId w:val="13"/>
  </w:num>
  <w:num w:numId="32" w16cid:durableId="1240604544">
    <w:abstractNumId w:val="10"/>
  </w:num>
  <w:num w:numId="33" w16cid:durableId="14433063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10"/>
    <w:rsid w:val="00016477"/>
    <w:rsid w:val="0001715A"/>
    <w:rsid w:val="00030677"/>
    <w:rsid w:val="0004010B"/>
    <w:rsid w:val="0005351E"/>
    <w:rsid w:val="00070319"/>
    <w:rsid w:val="000A5A34"/>
    <w:rsid w:val="000B1EDE"/>
    <w:rsid w:val="000B206E"/>
    <w:rsid w:val="000B408F"/>
    <w:rsid w:val="000E3859"/>
    <w:rsid w:val="00100212"/>
    <w:rsid w:val="00127493"/>
    <w:rsid w:val="00131C2C"/>
    <w:rsid w:val="00131C67"/>
    <w:rsid w:val="00145099"/>
    <w:rsid w:val="0015050A"/>
    <w:rsid w:val="00151815"/>
    <w:rsid w:val="00161360"/>
    <w:rsid w:val="00170C92"/>
    <w:rsid w:val="00171898"/>
    <w:rsid w:val="00181225"/>
    <w:rsid w:val="001A336A"/>
    <w:rsid w:val="001C40F5"/>
    <w:rsid w:val="001F57FB"/>
    <w:rsid w:val="0020162B"/>
    <w:rsid w:val="00214EE4"/>
    <w:rsid w:val="00231C76"/>
    <w:rsid w:val="00231ECD"/>
    <w:rsid w:val="00273EAC"/>
    <w:rsid w:val="002B6610"/>
    <w:rsid w:val="002D5006"/>
    <w:rsid w:val="003001B2"/>
    <w:rsid w:val="00304BF9"/>
    <w:rsid w:val="00330062"/>
    <w:rsid w:val="00365756"/>
    <w:rsid w:val="003767CC"/>
    <w:rsid w:val="0038250B"/>
    <w:rsid w:val="00386DF5"/>
    <w:rsid w:val="00390C0E"/>
    <w:rsid w:val="003A6042"/>
    <w:rsid w:val="003A61D5"/>
    <w:rsid w:val="003B4DE3"/>
    <w:rsid w:val="003C532F"/>
    <w:rsid w:val="003D78F9"/>
    <w:rsid w:val="003F5A59"/>
    <w:rsid w:val="003F753B"/>
    <w:rsid w:val="004361DF"/>
    <w:rsid w:val="004473FE"/>
    <w:rsid w:val="00447BA9"/>
    <w:rsid w:val="00453524"/>
    <w:rsid w:val="00453FB1"/>
    <w:rsid w:val="00481810"/>
    <w:rsid w:val="004977F8"/>
    <w:rsid w:val="004C2996"/>
    <w:rsid w:val="004C5855"/>
    <w:rsid w:val="004E70B5"/>
    <w:rsid w:val="00507660"/>
    <w:rsid w:val="005158FA"/>
    <w:rsid w:val="005329FD"/>
    <w:rsid w:val="00533AAB"/>
    <w:rsid w:val="00547FAF"/>
    <w:rsid w:val="0055420D"/>
    <w:rsid w:val="00564899"/>
    <w:rsid w:val="0056759F"/>
    <w:rsid w:val="00570831"/>
    <w:rsid w:val="00575B18"/>
    <w:rsid w:val="00581039"/>
    <w:rsid w:val="005960B5"/>
    <w:rsid w:val="0059640D"/>
    <w:rsid w:val="005A142E"/>
    <w:rsid w:val="005C339F"/>
    <w:rsid w:val="005C41B2"/>
    <w:rsid w:val="005D74B0"/>
    <w:rsid w:val="005F3054"/>
    <w:rsid w:val="005F3BBF"/>
    <w:rsid w:val="006025A3"/>
    <w:rsid w:val="006053CF"/>
    <w:rsid w:val="006114DE"/>
    <w:rsid w:val="00623DC1"/>
    <w:rsid w:val="00626047"/>
    <w:rsid w:val="00630024"/>
    <w:rsid w:val="00640A2B"/>
    <w:rsid w:val="006525E4"/>
    <w:rsid w:val="006D6D5E"/>
    <w:rsid w:val="00704048"/>
    <w:rsid w:val="00727DC5"/>
    <w:rsid w:val="0073406F"/>
    <w:rsid w:val="00737BC6"/>
    <w:rsid w:val="007702FF"/>
    <w:rsid w:val="00772DAC"/>
    <w:rsid w:val="00775E89"/>
    <w:rsid w:val="00776FF3"/>
    <w:rsid w:val="007A3DE4"/>
    <w:rsid w:val="007B7BB7"/>
    <w:rsid w:val="007C44D4"/>
    <w:rsid w:val="007E49F0"/>
    <w:rsid w:val="007F305B"/>
    <w:rsid w:val="00811420"/>
    <w:rsid w:val="00823F7F"/>
    <w:rsid w:val="00866CD6"/>
    <w:rsid w:val="008839E3"/>
    <w:rsid w:val="0088707D"/>
    <w:rsid w:val="00890F2C"/>
    <w:rsid w:val="008B15CE"/>
    <w:rsid w:val="008C0C9E"/>
    <w:rsid w:val="008D4831"/>
    <w:rsid w:val="008E2FF6"/>
    <w:rsid w:val="0090338F"/>
    <w:rsid w:val="00915593"/>
    <w:rsid w:val="0094507D"/>
    <w:rsid w:val="00965A95"/>
    <w:rsid w:val="00981082"/>
    <w:rsid w:val="009851D8"/>
    <w:rsid w:val="00986B62"/>
    <w:rsid w:val="00992B89"/>
    <w:rsid w:val="00995EA3"/>
    <w:rsid w:val="009A0150"/>
    <w:rsid w:val="009D4364"/>
    <w:rsid w:val="009F1490"/>
    <w:rsid w:val="009F47B4"/>
    <w:rsid w:val="00AC122E"/>
    <w:rsid w:val="00AC2BEC"/>
    <w:rsid w:val="00AC6118"/>
    <w:rsid w:val="00AE3505"/>
    <w:rsid w:val="00AF3054"/>
    <w:rsid w:val="00B26DA0"/>
    <w:rsid w:val="00B3334B"/>
    <w:rsid w:val="00B40CBF"/>
    <w:rsid w:val="00B55DFC"/>
    <w:rsid w:val="00B621F9"/>
    <w:rsid w:val="00B70D03"/>
    <w:rsid w:val="00B92B92"/>
    <w:rsid w:val="00B931B8"/>
    <w:rsid w:val="00BB3C68"/>
    <w:rsid w:val="00BD5DEF"/>
    <w:rsid w:val="00C0141E"/>
    <w:rsid w:val="00C14C9F"/>
    <w:rsid w:val="00C15E72"/>
    <w:rsid w:val="00C35E08"/>
    <w:rsid w:val="00CA6CAF"/>
    <w:rsid w:val="00CE2ABA"/>
    <w:rsid w:val="00CE438F"/>
    <w:rsid w:val="00CE533A"/>
    <w:rsid w:val="00D11384"/>
    <w:rsid w:val="00D177EA"/>
    <w:rsid w:val="00D24613"/>
    <w:rsid w:val="00D41902"/>
    <w:rsid w:val="00D46ECA"/>
    <w:rsid w:val="00D87C5E"/>
    <w:rsid w:val="00D93B45"/>
    <w:rsid w:val="00D961D1"/>
    <w:rsid w:val="00DB47F0"/>
    <w:rsid w:val="00E061B2"/>
    <w:rsid w:val="00E16C89"/>
    <w:rsid w:val="00E3042D"/>
    <w:rsid w:val="00E30A77"/>
    <w:rsid w:val="00E36F0F"/>
    <w:rsid w:val="00E556B6"/>
    <w:rsid w:val="00EB4DAA"/>
    <w:rsid w:val="00EC2DC8"/>
    <w:rsid w:val="00ED22E7"/>
    <w:rsid w:val="00F144FC"/>
    <w:rsid w:val="00F2227D"/>
    <w:rsid w:val="00F237D1"/>
    <w:rsid w:val="00F25CBA"/>
    <w:rsid w:val="00F375B2"/>
    <w:rsid w:val="00F42D63"/>
    <w:rsid w:val="00F56BD2"/>
    <w:rsid w:val="00F62BF3"/>
    <w:rsid w:val="00F966A2"/>
    <w:rsid w:val="00FA7081"/>
    <w:rsid w:val="00FB323D"/>
    <w:rsid w:val="00FE2C28"/>
    <w:rsid w:val="00FE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E74D"/>
  <w15:chartTrackingRefBased/>
  <w15:docId w15:val="{19166114-B1DF-7246-9F59-915C8BA0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610"/>
    <w:rPr>
      <w:sz w:val="20"/>
      <w:szCs w:val="20"/>
    </w:rPr>
  </w:style>
  <w:style w:type="paragraph" w:styleId="Heading1">
    <w:name w:val="heading 1"/>
    <w:basedOn w:val="Normal"/>
    <w:next w:val="Normal"/>
    <w:link w:val="Heading1Char"/>
    <w:uiPriority w:val="9"/>
    <w:qFormat/>
    <w:rsid w:val="002B661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B661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2B6610"/>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2B6610"/>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2B6610"/>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2B6610"/>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2B6610"/>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2B661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B661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10"/>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semiHidden/>
    <w:rsid w:val="002B6610"/>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2B6610"/>
    <w:rPr>
      <w:caps/>
      <w:color w:val="1F3763" w:themeColor="accent1" w:themeShade="7F"/>
      <w:spacing w:val="15"/>
    </w:rPr>
  </w:style>
  <w:style w:type="character" w:customStyle="1" w:styleId="Heading4Char">
    <w:name w:val="Heading 4 Char"/>
    <w:basedOn w:val="DefaultParagraphFont"/>
    <w:link w:val="Heading4"/>
    <w:uiPriority w:val="9"/>
    <w:semiHidden/>
    <w:rsid w:val="002B6610"/>
    <w:rPr>
      <w:caps/>
      <w:color w:val="2F5496" w:themeColor="accent1" w:themeShade="BF"/>
      <w:spacing w:val="10"/>
    </w:rPr>
  </w:style>
  <w:style w:type="character" w:customStyle="1" w:styleId="Heading5Char">
    <w:name w:val="Heading 5 Char"/>
    <w:basedOn w:val="DefaultParagraphFont"/>
    <w:link w:val="Heading5"/>
    <w:uiPriority w:val="9"/>
    <w:semiHidden/>
    <w:rsid w:val="002B6610"/>
    <w:rPr>
      <w:caps/>
      <w:color w:val="2F5496" w:themeColor="accent1" w:themeShade="BF"/>
      <w:spacing w:val="10"/>
    </w:rPr>
  </w:style>
  <w:style w:type="character" w:customStyle="1" w:styleId="Heading6Char">
    <w:name w:val="Heading 6 Char"/>
    <w:basedOn w:val="DefaultParagraphFont"/>
    <w:link w:val="Heading6"/>
    <w:uiPriority w:val="9"/>
    <w:semiHidden/>
    <w:rsid w:val="002B6610"/>
    <w:rPr>
      <w:caps/>
      <w:color w:val="2F5496" w:themeColor="accent1" w:themeShade="BF"/>
      <w:spacing w:val="10"/>
    </w:rPr>
  </w:style>
  <w:style w:type="character" w:customStyle="1" w:styleId="Heading7Char">
    <w:name w:val="Heading 7 Char"/>
    <w:basedOn w:val="DefaultParagraphFont"/>
    <w:link w:val="Heading7"/>
    <w:uiPriority w:val="9"/>
    <w:semiHidden/>
    <w:rsid w:val="002B6610"/>
    <w:rPr>
      <w:caps/>
      <w:color w:val="2F5496" w:themeColor="accent1" w:themeShade="BF"/>
      <w:spacing w:val="10"/>
    </w:rPr>
  </w:style>
  <w:style w:type="character" w:customStyle="1" w:styleId="Heading8Char">
    <w:name w:val="Heading 8 Char"/>
    <w:basedOn w:val="DefaultParagraphFont"/>
    <w:link w:val="Heading8"/>
    <w:uiPriority w:val="9"/>
    <w:semiHidden/>
    <w:rsid w:val="002B6610"/>
    <w:rPr>
      <w:caps/>
      <w:spacing w:val="10"/>
      <w:sz w:val="18"/>
      <w:szCs w:val="18"/>
    </w:rPr>
  </w:style>
  <w:style w:type="character" w:customStyle="1" w:styleId="Heading9Char">
    <w:name w:val="Heading 9 Char"/>
    <w:basedOn w:val="DefaultParagraphFont"/>
    <w:link w:val="Heading9"/>
    <w:uiPriority w:val="9"/>
    <w:semiHidden/>
    <w:rsid w:val="002B6610"/>
    <w:rPr>
      <w:i/>
      <w:caps/>
      <w:spacing w:val="10"/>
      <w:sz w:val="18"/>
      <w:szCs w:val="18"/>
    </w:rPr>
  </w:style>
  <w:style w:type="paragraph" w:styleId="Caption">
    <w:name w:val="caption"/>
    <w:basedOn w:val="Normal"/>
    <w:next w:val="Normal"/>
    <w:uiPriority w:val="35"/>
    <w:semiHidden/>
    <w:unhideWhenUsed/>
    <w:qFormat/>
    <w:rsid w:val="002B6610"/>
    <w:rPr>
      <w:b/>
      <w:bCs/>
      <w:color w:val="2F5496" w:themeColor="accent1" w:themeShade="BF"/>
      <w:sz w:val="16"/>
      <w:szCs w:val="16"/>
    </w:rPr>
  </w:style>
  <w:style w:type="paragraph" w:styleId="Title">
    <w:name w:val="Title"/>
    <w:basedOn w:val="Normal"/>
    <w:next w:val="Normal"/>
    <w:link w:val="TitleChar"/>
    <w:uiPriority w:val="10"/>
    <w:qFormat/>
    <w:rsid w:val="002B6610"/>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2B6610"/>
    <w:rPr>
      <w:caps/>
      <w:color w:val="4472C4" w:themeColor="accent1"/>
      <w:spacing w:val="10"/>
      <w:kern w:val="28"/>
      <w:sz w:val="52"/>
      <w:szCs w:val="52"/>
    </w:rPr>
  </w:style>
  <w:style w:type="paragraph" w:styleId="Subtitle">
    <w:name w:val="Subtitle"/>
    <w:basedOn w:val="Normal"/>
    <w:next w:val="Normal"/>
    <w:link w:val="SubtitleChar"/>
    <w:uiPriority w:val="11"/>
    <w:qFormat/>
    <w:rsid w:val="002B661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2B6610"/>
    <w:rPr>
      <w:caps/>
      <w:color w:val="595959" w:themeColor="text1" w:themeTint="A6"/>
      <w:spacing w:val="10"/>
      <w:sz w:val="24"/>
      <w:szCs w:val="24"/>
    </w:rPr>
  </w:style>
  <w:style w:type="character" w:styleId="Strong">
    <w:name w:val="Strong"/>
    <w:uiPriority w:val="22"/>
    <w:qFormat/>
    <w:rsid w:val="002B6610"/>
    <w:rPr>
      <w:b/>
      <w:bCs/>
    </w:rPr>
  </w:style>
  <w:style w:type="character" w:styleId="Emphasis">
    <w:name w:val="Emphasis"/>
    <w:uiPriority w:val="20"/>
    <w:qFormat/>
    <w:rsid w:val="002B6610"/>
    <w:rPr>
      <w:caps/>
      <w:color w:val="1F3763" w:themeColor="accent1" w:themeShade="7F"/>
      <w:spacing w:val="5"/>
    </w:rPr>
  </w:style>
  <w:style w:type="paragraph" w:styleId="NoSpacing">
    <w:name w:val="No Spacing"/>
    <w:basedOn w:val="Normal"/>
    <w:link w:val="NoSpacingChar"/>
    <w:uiPriority w:val="1"/>
    <w:qFormat/>
    <w:rsid w:val="002B6610"/>
    <w:pPr>
      <w:spacing w:before="0" w:after="0" w:line="240" w:lineRule="auto"/>
    </w:pPr>
  </w:style>
  <w:style w:type="character" w:customStyle="1" w:styleId="NoSpacingChar">
    <w:name w:val="No Spacing Char"/>
    <w:basedOn w:val="DefaultParagraphFont"/>
    <w:link w:val="NoSpacing"/>
    <w:uiPriority w:val="1"/>
    <w:rsid w:val="002B6610"/>
    <w:rPr>
      <w:sz w:val="20"/>
      <w:szCs w:val="20"/>
    </w:rPr>
  </w:style>
  <w:style w:type="paragraph" w:styleId="ListParagraph">
    <w:name w:val="List Paragraph"/>
    <w:basedOn w:val="Normal"/>
    <w:uiPriority w:val="34"/>
    <w:qFormat/>
    <w:rsid w:val="002B6610"/>
    <w:pPr>
      <w:ind w:left="720"/>
      <w:contextualSpacing/>
    </w:pPr>
  </w:style>
  <w:style w:type="paragraph" w:styleId="Quote">
    <w:name w:val="Quote"/>
    <w:basedOn w:val="Normal"/>
    <w:next w:val="Normal"/>
    <w:link w:val="QuoteChar"/>
    <w:uiPriority w:val="29"/>
    <w:qFormat/>
    <w:rsid w:val="002B6610"/>
    <w:rPr>
      <w:i/>
      <w:iCs/>
    </w:rPr>
  </w:style>
  <w:style w:type="character" w:customStyle="1" w:styleId="QuoteChar">
    <w:name w:val="Quote Char"/>
    <w:basedOn w:val="DefaultParagraphFont"/>
    <w:link w:val="Quote"/>
    <w:uiPriority w:val="29"/>
    <w:rsid w:val="002B6610"/>
    <w:rPr>
      <w:i/>
      <w:iCs/>
      <w:sz w:val="20"/>
      <w:szCs w:val="20"/>
    </w:rPr>
  </w:style>
  <w:style w:type="paragraph" w:styleId="IntenseQuote">
    <w:name w:val="Intense Quote"/>
    <w:basedOn w:val="Normal"/>
    <w:next w:val="Normal"/>
    <w:link w:val="IntenseQuoteChar"/>
    <w:uiPriority w:val="30"/>
    <w:qFormat/>
    <w:rsid w:val="002B6610"/>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2B6610"/>
    <w:rPr>
      <w:i/>
      <w:iCs/>
      <w:color w:val="4472C4" w:themeColor="accent1"/>
      <w:sz w:val="20"/>
      <w:szCs w:val="20"/>
    </w:rPr>
  </w:style>
  <w:style w:type="character" w:styleId="SubtleEmphasis">
    <w:name w:val="Subtle Emphasis"/>
    <w:uiPriority w:val="19"/>
    <w:qFormat/>
    <w:rsid w:val="002B6610"/>
    <w:rPr>
      <w:i/>
      <w:iCs/>
      <w:color w:val="1F3763" w:themeColor="accent1" w:themeShade="7F"/>
    </w:rPr>
  </w:style>
  <w:style w:type="character" w:styleId="IntenseEmphasis">
    <w:name w:val="Intense Emphasis"/>
    <w:uiPriority w:val="21"/>
    <w:qFormat/>
    <w:rsid w:val="002B6610"/>
    <w:rPr>
      <w:b/>
      <w:bCs/>
      <w:caps/>
      <w:color w:val="1F3763" w:themeColor="accent1" w:themeShade="7F"/>
      <w:spacing w:val="10"/>
    </w:rPr>
  </w:style>
  <w:style w:type="character" w:styleId="SubtleReference">
    <w:name w:val="Subtle Reference"/>
    <w:uiPriority w:val="31"/>
    <w:qFormat/>
    <w:rsid w:val="002B6610"/>
    <w:rPr>
      <w:b/>
      <w:bCs/>
      <w:color w:val="4472C4" w:themeColor="accent1"/>
    </w:rPr>
  </w:style>
  <w:style w:type="character" w:styleId="IntenseReference">
    <w:name w:val="Intense Reference"/>
    <w:uiPriority w:val="32"/>
    <w:qFormat/>
    <w:rsid w:val="002B6610"/>
    <w:rPr>
      <w:b/>
      <w:bCs/>
      <w:i/>
      <w:iCs/>
      <w:caps/>
      <w:color w:val="4472C4" w:themeColor="accent1"/>
    </w:rPr>
  </w:style>
  <w:style w:type="character" w:styleId="BookTitle">
    <w:name w:val="Book Title"/>
    <w:uiPriority w:val="33"/>
    <w:qFormat/>
    <w:rsid w:val="002B6610"/>
    <w:rPr>
      <w:b/>
      <w:bCs/>
      <w:i/>
      <w:iCs/>
      <w:spacing w:val="9"/>
    </w:rPr>
  </w:style>
  <w:style w:type="paragraph" w:styleId="TOCHeading">
    <w:name w:val="TOC Heading"/>
    <w:basedOn w:val="Heading1"/>
    <w:next w:val="Normal"/>
    <w:uiPriority w:val="39"/>
    <w:semiHidden/>
    <w:unhideWhenUsed/>
    <w:qFormat/>
    <w:rsid w:val="002B6610"/>
    <w:pPr>
      <w:outlineLvl w:val="9"/>
    </w:pPr>
  </w:style>
  <w:style w:type="table" w:styleId="TableGrid">
    <w:name w:val="Table Grid"/>
    <w:basedOn w:val="TableNormal"/>
    <w:uiPriority w:val="39"/>
    <w:rsid w:val="004C58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D78F9"/>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8F9"/>
    <w:rPr>
      <w:rFonts w:ascii="Times New Roman" w:hAnsi="Times New Roman" w:cs="Times New Roman"/>
      <w:sz w:val="18"/>
      <w:szCs w:val="18"/>
    </w:rPr>
  </w:style>
  <w:style w:type="character" w:styleId="Hyperlink">
    <w:name w:val="Hyperlink"/>
    <w:basedOn w:val="DefaultParagraphFont"/>
    <w:uiPriority w:val="99"/>
    <w:unhideWhenUsed/>
    <w:rsid w:val="00F375B2"/>
    <w:rPr>
      <w:color w:val="0563C1" w:themeColor="hyperlink"/>
      <w:u w:val="single"/>
    </w:rPr>
  </w:style>
  <w:style w:type="character" w:styleId="UnresolvedMention">
    <w:name w:val="Unresolved Mention"/>
    <w:basedOn w:val="DefaultParagraphFont"/>
    <w:uiPriority w:val="99"/>
    <w:semiHidden/>
    <w:unhideWhenUsed/>
    <w:rsid w:val="00F375B2"/>
    <w:rPr>
      <w:color w:val="605E5C"/>
      <w:shd w:val="clear" w:color="auto" w:fill="E1DFDD"/>
    </w:rPr>
  </w:style>
  <w:style w:type="character" w:styleId="FollowedHyperlink">
    <w:name w:val="FollowedHyperlink"/>
    <w:basedOn w:val="DefaultParagraphFont"/>
    <w:uiPriority w:val="99"/>
    <w:semiHidden/>
    <w:unhideWhenUsed/>
    <w:rsid w:val="00F375B2"/>
    <w:rPr>
      <w:color w:val="954F72" w:themeColor="followedHyperlink"/>
      <w:u w:val="single"/>
    </w:rPr>
  </w:style>
  <w:style w:type="paragraph" w:styleId="NormalWeb">
    <w:name w:val="Normal (Web)"/>
    <w:basedOn w:val="Normal"/>
    <w:uiPriority w:val="99"/>
    <w:semiHidden/>
    <w:unhideWhenUsed/>
    <w:rsid w:val="00965A9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10860">
      <w:bodyDiv w:val="1"/>
      <w:marLeft w:val="0"/>
      <w:marRight w:val="0"/>
      <w:marTop w:val="0"/>
      <w:marBottom w:val="0"/>
      <w:divBdr>
        <w:top w:val="none" w:sz="0" w:space="0" w:color="auto"/>
        <w:left w:val="none" w:sz="0" w:space="0" w:color="auto"/>
        <w:bottom w:val="none" w:sz="0" w:space="0" w:color="auto"/>
        <w:right w:val="none" w:sz="0" w:space="0" w:color="auto"/>
      </w:divBdr>
    </w:div>
    <w:div w:id="627971919">
      <w:bodyDiv w:val="1"/>
      <w:marLeft w:val="0"/>
      <w:marRight w:val="0"/>
      <w:marTop w:val="0"/>
      <w:marBottom w:val="0"/>
      <w:divBdr>
        <w:top w:val="none" w:sz="0" w:space="0" w:color="auto"/>
        <w:left w:val="none" w:sz="0" w:space="0" w:color="auto"/>
        <w:bottom w:val="none" w:sz="0" w:space="0" w:color="auto"/>
        <w:right w:val="none" w:sz="0" w:space="0" w:color="auto"/>
      </w:divBdr>
    </w:div>
    <w:div w:id="841356034">
      <w:bodyDiv w:val="1"/>
      <w:marLeft w:val="0"/>
      <w:marRight w:val="0"/>
      <w:marTop w:val="0"/>
      <w:marBottom w:val="0"/>
      <w:divBdr>
        <w:top w:val="none" w:sz="0" w:space="0" w:color="auto"/>
        <w:left w:val="none" w:sz="0" w:space="0" w:color="auto"/>
        <w:bottom w:val="none" w:sz="0" w:space="0" w:color="auto"/>
        <w:right w:val="none" w:sz="0" w:space="0" w:color="auto"/>
      </w:divBdr>
    </w:div>
    <w:div w:id="916482499">
      <w:bodyDiv w:val="1"/>
      <w:marLeft w:val="0"/>
      <w:marRight w:val="0"/>
      <w:marTop w:val="0"/>
      <w:marBottom w:val="0"/>
      <w:divBdr>
        <w:top w:val="none" w:sz="0" w:space="0" w:color="auto"/>
        <w:left w:val="none" w:sz="0" w:space="0" w:color="auto"/>
        <w:bottom w:val="none" w:sz="0" w:space="0" w:color="auto"/>
        <w:right w:val="none" w:sz="0" w:space="0" w:color="auto"/>
      </w:divBdr>
      <w:divsChild>
        <w:div w:id="821891245">
          <w:marLeft w:val="0"/>
          <w:marRight w:val="0"/>
          <w:marTop w:val="0"/>
          <w:marBottom w:val="0"/>
          <w:divBdr>
            <w:top w:val="none" w:sz="0" w:space="0" w:color="auto"/>
            <w:left w:val="none" w:sz="0" w:space="0" w:color="auto"/>
            <w:bottom w:val="none" w:sz="0" w:space="0" w:color="auto"/>
            <w:right w:val="none" w:sz="0" w:space="0" w:color="auto"/>
          </w:divBdr>
          <w:divsChild>
            <w:div w:id="373120248">
              <w:marLeft w:val="0"/>
              <w:marRight w:val="0"/>
              <w:marTop w:val="0"/>
              <w:marBottom w:val="0"/>
              <w:divBdr>
                <w:top w:val="none" w:sz="0" w:space="0" w:color="auto"/>
                <w:left w:val="none" w:sz="0" w:space="0" w:color="auto"/>
                <w:bottom w:val="none" w:sz="0" w:space="0" w:color="auto"/>
                <w:right w:val="none" w:sz="0" w:space="0" w:color="auto"/>
              </w:divBdr>
              <w:divsChild>
                <w:div w:id="2091735140">
                  <w:marLeft w:val="0"/>
                  <w:marRight w:val="0"/>
                  <w:marTop w:val="0"/>
                  <w:marBottom w:val="0"/>
                  <w:divBdr>
                    <w:top w:val="none" w:sz="0" w:space="0" w:color="auto"/>
                    <w:left w:val="none" w:sz="0" w:space="0" w:color="auto"/>
                    <w:bottom w:val="none" w:sz="0" w:space="0" w:color="auto"/>
                    <w:right w:val="none" w:sz="0" w:space="0" w:color="auto"/>
                  </w:divBdr>
                </w:div>
              </w:divsChild>
            </w:div>
            <w:div w:id="1998680295">
              <w:marLeft w:val="0"/>
              <w:marRight w:val="0"/>
              <w:marTop w:val="0"/>
              <w:marBottom w:val="0"/>
              <w:divBdr>
                <w:top w:val="none" w:sz="0" w:space="0" w:color="auto"/>
                <w:left w:val="none" w:sz="0" w:space="0" w:color="auto"/>
                <w:bottom w:val="none" w:sz="0" w:space="0" w:color="auto"/>
                <w:right w:val="none" w:sz="0" w:space="0" w:color="auto"/>
              </w:divBdr>
              <w:divsChild>
                <w:div w:id="643122567">
                  <w:marLeft w:val="0"/>
                  <w:marRight w:val="0"/>
                  <w:marTop w:val="0"/>
                  <w:marBottom w:val="0"/>
                  <w:divBdr>
                    <w:top w:val="none" w:sz="0" w:space="0" w:color="auto"/>
                    <w:left w:val="none" w:sz="0" w:space="0" w:color="auto"/>
                    <w:bottom w:val="none" w:sz="0" w:space="0" w:color="auto"/>
                    <w:right w:val="none" w:sz="0" w:space="0" w:color="auto"/>
                  </w:divBdr>
                </w:div>
              </w:divsChild>
            </w:div>
            <w:div w:id="2051418679">
              <w:marLeft w:val="0"/>
              <w:marRight w:val="0"/>
              <w:marTop w:val="0"/>
              <w:marBottom w:val="0"/>
              <w:divBdr>
                <w:top w:val="none" w:sz="0" w:space="0" w:color="auto"/>
                <w:left w:val="none" w:sz="0" w:space="0" w:color="auto"/>
                <w:bottom w:val="none" w:sz="0" w:space="0" w:color="auto"/>
                <w:right w:val="none" w:sz="0" w:space="0" w:color="auto"/>
              </w:divBdr>
              <w:divsChild>
                <w:div w:id="1721517674">
                  <w:marLeft w:val="0"/>
                  <w:marRight w:val="0"/>
                  <w:marTop w:val="0"/>
                  <w:marBottom w:val="0"/>
                  <w:divBdr>
                    <w:top w:val="none" w:sz="0" w:space="0" w:color="auto"/>
                    <w:left w:val="none" w:sz="0" w:space="0" w:color="auto"/>
                    <w:bottom w:val="none" w:sz="0" w:space="0" w:color="auto"/>
                    <w:right w:val="none" w:sz="0" w:space="0" w:color="auto"/>
                  </w:divBdr>
                </w:div>
              </w:divsChild>
            </w:div>
            <w:div w:id="205067193">
              <w:marLeft w:val="0"/>
              <w:marRight w:val="0"/>
              <w:marTop w:val="0"/>
              <w:marBottom w:val="0"/>
              <w:divBdr>
                <w:top w:val="none" w:sz="0" w:space="0" w:color="auto"/>
                <w:left w:val="none" w:sz="0" w:space="0" w:color="auto"/>
                <w:bottom w:val="none" w:sz="0" w:space="0" w:color="auto"/>
                <w:right w:val="none" w:sz="0" w:space="0" w:color="auto"/>
              </w:divBdr>
              <w:divsChild>
                <w:div w:id="14540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79563">
      <w:bodyDiv w:val="1"/>
      <w:marLeft w:val="0"/>
      <w:marRight w:val="0"/>
      <w:marTop w:val="0"/>
      <w:marBottom w:val="0"/>
      <w:divBdr>
        <w:top w:val="none" w:sz="0" w:space="0" w:color="auto"/>
        <w:left w:val="none" w:sz="0" w:space="0" w:color="auto"/>
        <w:bottom w:val="none" w:sz="0" w:space="0" w:color="auto"/>
        <w:right w:val="none" w:sz="0" w:space="0" w:color="auto"/>
      </w:divBdr>
    </w:div>
    <w:div w:id="1146123733">
      <w:bodyDiv w:val="1"/>
      <w:marLeft w:val="0"/>
      <w:marRight w:val="0"/>
      <w:marTop w:val="0"/>
      <w:marBottom w:val="0"/>
      <w:divBdr>
        <w:top w:val="none" w:sz="0" w:space="0" w:color="auto"/>
        <w:left w:val="none" w:sz="0" w:space="0" w:color="auto"/>
        <w:bottom w:val="none" w:sz="0" w:space="0" w:color="auto"/>
        <w:right w:val="none" w:sz="0" w:space="0" w:color="auto"/>
      </w:divBdr>
    </w:div>
    <w:div w:id="1555846105">
      <w:bodyDiv w:val="1"/>
      <w:marLeft w:val="0"/>
      <w:marRight w:val="0"/>
      <w:marTop w:val="0"/>
      <w:marBottom w:val="0"/>
      <w:divBdr>
        <w:top w:val="none" w:sz="0" w:space="0" w:color="auto"/>
        <w:left w:val="none" w:sz="0" w:space="0" w:color="auto"/>
        <w:bottom w:val="none" w:sz="0" w:space="0" w:color="auto"/>
        <w:right w:val="none" w:sz="0" w:space="0" w:color="auto"/>
      </w:divBdr>
    </w:div>
    <w:div w:id="199278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1155</Words>
  <Characters>5535</Characters>
  <Application>Microsoft Office Word</Application>
  <DocSecurity>0</DocSecurity>
  <Lines>157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Brown</dc:creator>
  <cp:keywords/>
  <dc:description/>
  <cp:lastModifiedBy>Allan Brown</cp:lastModifiedBy>
  <cp:revision>2</cp:revision>
  <cp:lastPrinted>2026-02-11T18:38:00Z</cp:lastPrinted>
  <dcterms:created xsi:type="dcterms:W3CDTF">2026-03-30T02:08:00Z</dcterms:created>
  <dcterms:modified xsi:type="dcterms:W3CDTF">2026-03-30T02:08:00Z</dcterms:modified>
</cp:coreProperties>
</file>