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2B6B" w14:textId="40C1EE33" w:rsidR="008B7806" w:rsidRDefault="008B7806" w:rsidP="008B7806">
      <w:pPr>
        <w:ind w:left="360" w:hanging="360"/>
        <w:jc w:val="center"/>
        <w:rPr>
          <w:b/>
          <w:bCs/>
        </w:rPr>
      </w:pPr>
      <w:proofErr w:type="spellStart"/>
      <w:r>
        <w:rPr>
          <w:b/>
          <w:bCs/>
        </w:rPr>
        <w:t>Postlab</w:t>
      </w:r>
      <w:proofErr w:type="spellEnd"/>
      <w:r>
        <w:rPr>
          <w:b/>
          <w:bCs/>
        </w:rPr>
        <w:t xml:space="preserve"> 1</w:t>
      </w:r>
    </w:p>
    <w:p w14:paraId="11FB7A2E" w14:textId="77777777" w:rsidR="008B7806" w:rsidRPr="008B7806" w:rsidRDefault="008B7806" w:rsidP="008B7806">
      <w:pPr>
        <w:ind w:left="360" w:hanging="360"/>
        <w:jc w:val="center"/>
        <w:rPr>
          <w:b/>
          <w:bCs/>
        </w:rPr>
      </w:pPr>
    </w:p>
    <w:p w14:paraId="77780145" w14:textId="51D5A848" w:rsidR="00DE522C" w:rsidRDefault="00437D42" w:rsidP="00DE522C">
      <w:pPr>
        <w:pStyle w:val="ListParagraph"/>
        <w:numPr>
          <w:ilvl w:val="0"/>
          <w:numId w:val="1"/>
        </w:numPr>
      </w:pPr>
      <w:r w:rsidRPr="00437D42">
        <w:t>What are the GPIO control registers that the lab mentions? Briefly describe each of their</w:t>
      </w:r>
      <w:r w:rsidRPr="00437D42">
        <w:br/>
        <w:t>functions.</w:t>
      </w:r>
    </w:p>
    <w:p w14:paraId="5894ED5E" w14:textId="77777777" w:rsidR="00C9769D" w:rsidRDefault="00C9769D" w:rsidP="00C9769D"/>
    <w:p w14:paraId="38AD4EB0" w14:textId="04F4480B" w:rsidR="00DE522C" w:rsidRDefault="00DE522C" w:rsidP="00DE522C">
      <w:proofErr w:type="spellStart"/>
      <w:r w:rsidRPr="00DE522C">
        <w:rPr>
          <w:b/>
          <w:bCs/>
        </w:rPr>
        <w:t>GPIOx_MODER</w:t>
      </w:r>
      <w:proofErr w:type="spellEnd"/>
      <w:r>
        <w:t xml:space="preserve"> - </w:t>
      </w:r>
      <w:r w:rsidRPr="00DE522C">
        <w:t>without configuring this register,</w:t>
      </w:r>
      <w:r>
        <w:t xml:space="preserve"> </w:t>
      </w:r>
      <w:r w:rsidRPr="00DE522C">
        <w:t>using GPIO pins as anything aside from digital inputs is not possible.</w:t>
      </w:r>
    </w:p>
    <w:p w14:paraId="0814F2E3" w14:textId="46E3D308" w:rsidR="00DE522C" w:rsidRDefault="00DE522C" w:rsidP="00DE522C">
      <w:proofErr w:type="spellStart"/>
      <w:r>
        <w:rPr>
          <w:b/>
          <w:bCs/>
        </w:rPr>
        <w:t>GPIOx_OTYPER</w:t>
      </w:r>
      <w:proofErr w:type="spellEnd"/>
      <w:r>
        <w:t xml:space="preserve"> - </w:t>
      </w:r>
      <w:r w:rsidRPr="00DE522C">
        <w:t>This register selects the output mode you want for each pin.</w:t>
      </w:r>
    </w:p>
    <w:p w14:paraId="4CA7C92A" w14:textId="5CE1D35F" w:rsidR="00DE522C" w:rsidRDefault="00DE522C" w:rsidP="00DE522C">
      <w:proofErr w:type="spellStart"/>
      <w:r>
        <w:rPr>
          <w:b/>
          <w:bCs/>
        </w:rPr>
        <w:t>GPIOx_OSPEEDR</w:t>
      </w:r>
      <w:proofErr w:type="spellEnd"/>
      <w:r>
        <w:t xml:space="preserve"> - </w:t>
      </w:r>
      <w:r w:rsidRPr="00DE522C">
        <w:t>disables and/or reduces</w:t>
      </w:r>
      <w:r>
        <w:t xml:space="preserve"> </w:t>
      </w:r>
      <w:r w:rsidRPr="00DE522C">
        <w:t>the speed of the peripherals</w:t>
      </w:r>
      <w:r>
        <w:t>, like putting them in low or high speed.</w:t>
      </w:r>
    </w:p>
    <w:p w14:paraId="0DD1E5C8" w14:textId="0AEC3EC7" w:rsidR="00DE522C" w:rsidRDefault="00DE522C" w:rsidP="00DE522C">
      <w:proofErr w:type="spellStart"/>
      <w:r>
        <w:rPr>
          <w:b/>
          <w:bCs/>
        </w:rPr>
        <w:t>GPIOx_PUPDR</w:t>
      </w:r>
      <w:proofErr w:type="spellEnd"/>
      <w:r>
        <w:t xml:space="preserve"> - </w:t>
      </w:r>
      <w:r w:rsidRPr="00DE522C">
        <w:t xml:space="preserve">This register connects internal pull-up or pull-down “resistors” to a </w:t>
      </w:r>
      <w:proofErr w:type="gramStart"/>
      <w:r w:rsidRPr="00DE522C">
        <w:t>pin;</w:t>
      </w:r>
      <w:proofErr w:type="gramEnd"/>
    </w:p>
    <w:p w14:paraId="658338D9" w14:textId="442CAB9F" w:rsidR="00DE522C" w:rsidRDefault="00DE522C" w:rsidP="00DE522C">
      <w:proofErr w:type="spellStart"/>
      <w:r>
        <w:rPr>
          <w:b/>
          <w:bCs/>
        </w:rPr>
        <w:t>GPIOx_IDR</w:t>
      </w:r>
      <w:proofErr w:type="spellEnd"/>
      <w:r>
        <w:t xml:space="preserve"> – Read only bit that reports the logical state of each pin in the GPIO port.</w:t>
      </w:r>
    </w:p>
    <w:p w14:paraId="7E7ECCBC" w14:textId="62CD0791" w:rsidR="00DE522C" w:rsidRDefault="00DE522C" w:rsidP="00DE522C">
      <w:pPr>
        <w:rPr>
          <w:rFonts w:ascii="Arial" w:hAnsi="Arial" w:cs="Arial"/>
          <w:sz w:val="22"/>
          <w:szCs w:val="22"/>
          <w:shd w:val="clear" w:color="auto" w:fill="F2F2F2"/>
        </w:rPr>
      </w:pPr>
      <w:proofErr w:type="spellStart"/>
      <w:r w:rsidRPr="00DE522C">
        <w:rPr>
          <w:b/>
          <w:bCs/>
        </w:rPr>
        <w:t>G</w:t>
      </w:r>
      <w:r w:rsidRPr="00DE522C">
        <w:rPr>
          <w:rFonts w:ascii="Arial" w:hAnsi="Arial" w:cs="Arial"/>
          <w:b/>
          <w:bCs/>
          <w:sz w:val="22"/>
          <w:szCs w:val="22"/>
          <w:shd w:val="clear" w:color="auto" w:fill="F2F2F2"/>
        </w:rPr>
        <w:t>PIOx_ODR</w:t>
      </w:r>
      <w:proofErr w:type="spellEnd"/>
      <w:r>
        <w:rPr>
          <w:rFonts w:ascii="Arial" w:hAnsi="Arial" w:cs="Arial"/>
          <w:sz w:val="22"/>
          <w:szCs w:val="22"/>
          <w:shd w:val="clear" w:color="auto" w:fill="F2F2F2"/>
        </w:rPr>
        <w:t xml:space="preserve"> - </w:t>
      </w:r>
      <w:r w:rsidRPr="00DE522C">
        <w:rPr>
          <w:rFonts w:ascii="Arial" w:hAnsi="Arial" w:cs="Arial"/>
          <w:sz w:val="22"/>
          <w:szCs w:val="22"/>
          <w:shd w:val="clear" w:color="auto" w:fill="F2F2F2"/>
        </w:rPr>
        <w:t>This register sets the logical state of configured output pins</w:t>
      </w:r>
      <w:r>
        <w:rPr>
          <w:rFonts w:ascii="Arial" w:hAnsi="Arial" w:cs="Arial"/>
          <w:sz w:val="22"/>
          <w:szCs w:val="22"/>
          <w:shd w:val="clear" w:color="auto" w:fill="F2F2F2"/>
        </w:rPr>
        <w:t>.</w:t>
      </w:r>
    </w:p>
    <w:p w14:paraId="456B9E7E" w14:textId="4E94ACBB" w:rsidR="00DE522C" w:rsidRDefault="00DE522C" w:rsidP="00DE522C">
      <w:proofErr w:type="spellStart"/>
      <w:r>
        <w:rPr>
          <w:b/>
          <w:bCs/>
        </w:rPr>
        <w:t>G</w:t>
      </w:r>
      <w:r w:rsidRPr="00DE522C">
        <w:rPr>
          <w:b/>
          <w:bCs/>
        </w:rPr>
        <w:t>PIOx_BSRR</w:t>
      </w:r>
      <w:proofErr w:type="spellEnd"/>
      <w:r>
        <w:t xml:space="preserve"> - </w:t>
      </w:r>
      <w:r w:rsidRPr="00DE522C">
        <w:t>This register is write-only: the reason is that this register is a shortcut to set and</w:t>
      </w:r>
      <w:r>
        <w:t xml:space="preserve"> </w:t>
      </w:r>
      <w:r w:rsidRPr="00DE522C">
        <w:t>clear bits quickly in</w:t>
      </w:r>
      <w:r>
        <w:t xml:space="preserve"> </w:t>
      </w:r>
      <w:r w:rsidRPr="00DE522C">
        <w:t>the output register.</w:t>
      </w:r>
    </w:p>
    <w:p w14:paraId="54D18138" w14:textId="24A5C92B" w:rsidR="00DE522C" w:rsidRDefault="003671E7" w:rsidP="00DE522C">
      <w:pPr>
        <w:rPr>
          <w:rFonts w:ascii="Arial" w:hAnsi="Arial" w:cs="Arial"/>
          <w:sz w:val="22"/>
          <w:szCs w:val="22"/>
          <w:shd w:val="clear" w:color="auto" w:fill="F2F2F2"/>
        </w:rPr>
      </w:pPr>
      <w:proofErr w:type="spellStart"/>
      <w:r w:rsidRPr="003671E7">
        <w:rPr>
          <w:rFonts w:ascii="Arial" w:hAnsi="Arial" w:cs="Arial"/>
          <w:b/>
          <w:bCs/>
          <w:sz w:val="22"/>
          <w:szCs w:val="22"/>
          <w:shd w:val="clear" w:color="auto" w:fill="F2F2F2"/>
        </w:rPr>
        <w:t>G</w:t>
      </w:r>
      <w:r w:rsidRPr="003671E7">
        <w:rPr>
          <w:rFonts w:ascii="Arial" w:hAnsi="Arial" w:cs="Arial"/>
          <w:b/>
          <w:bCs/>
          <w:sz w:val="22"/>
          <w:szCs w:val="22"/>
          <w:shd w:val="clear" w:color="auto" w:fill="F2F2F2"/>
        </w:rPr>
        <w:t>PIOx_LCKR</w:t>
      </w:r>
      <w:proofErr w:type="spellEnd"/>
      <w:r>
        <w:rPr>
          <w:rFonts w:ascii="Arial" w:hAnsi="Arial" w:cs="Arial"/>
          <w:sz w:val="22"/>
          <w:szCs w:val="22"/>
          <w:shd w:val="clear" w:color="auto" w:fill="F2F2F2"/>
        </w:rPr>
        <w:t xml:space="preserve"> - </w:t>
      </w:r>
      <w:r w:rsidR="00E92AC1" w:rsidRPr="00E92AC1">
        <w:rPr>
          <w:rFonts w:ascii="Arial" w:hAnsi="Arial" w:cs="Arial"/>
          <w:sz w:val="22"/>
          <w:szCs w:val="22"/>
          <w:shd w:val="clear" w:color="auto" w:fill="F2F2F2"/>
        </w:rPr>
        <w:t xml:space="preserve">The configuration lock register locks the other configuration registers for the associated </w:t>
      </w:r>
      <w:proofErr w:type="gramStart"/>
      <w:r w:rsidR="00E92AC1" w:rsidRPr="00E92AC1">
        <w:rPr>
          <w:rFonts w:ascii="Arial" w:hAnsi="Arial" w:cs="Arial"/>
          <w:sz w:val="22"/>
          <w:szCs w:val="22"/>
          <w:shd w:val="clear" w:color="auto" w:fill="F2F2F2"/>
        </w:rPr>
        <w:t>pin;</w:t>
      </w:r>
      <w:proofErr w:type="gramEnd"/>
    </w:p>
    <w:p w14:paraId="525C95B2" w14:textId="774CF7F5" w:rsidR="00E92AC1" w:rsidRDefault="00E92AC1" w:rsidP="00DE522C">
      <w:pPr>
        <w:rPr>
          <w:rFonts w:ascii="Arial" w:hAnsi="Arial" w:cs="Arial"/>
          <w:shd w:val="clear" w:color="auto" w:fill="F2F2F2"/>
        </w:rPr>
      </w:pPr>
      <w:proofErr w:type="spellStart"/>
      <w:r w:rsidRPr="00E92AC1">
        <w:rPr>
          <w:rFonts w:ascii="Arial" w:hAnsi="Arial" w:cs="Arial"/>
          <w:b/>
          <w:bCs/>
          <w:sz w:val="22"/>
          <w:szCs w:val="22"/>
          <w:shd w:val="clear" w:color="auto" w:fill="F2F2F2"/>
        </w:rPr>
        <w:t>G</w:t>
      </w:r>
      <w:r w:rsidRPr="00E92AC1">
        <w:rPr>
          <w:rFonts w:ascii="Arial" w:hAnsi="Arial" w:cs="Arial"/>
          <w:b/>
          <w:bCs/>
          <w:sz w:val="22"/>
          <w:szCs w:val="22"/>
          <w:shd w:val="clear" w:color="auto" w:fill="F2F2F2"/>
        </w:rPr>
        <w:t>PIOx_AFRL</w:t>
      </w:r>
      <w:proofErr w:type="spellEnd"/>
      <w:r w:rsidRPr="00E92AC1">
        <w:rPr>
          <w:rFonts w:ascii="Arial" w:hAnsi="Arial" w:cs="Arial"/>
          <w:b/>
          <w:bCs/>
          <w:sz w:val="22"/>
          <w:szCs w:val="22"/>
          <w:shd w:val="clear" w:color="auto" w:fill="F2F2F2"/>
        </w:rPr>
        <w:t>/</w:t>
      </w:r>
      <w:proofErr w:type="spellStart"/>
      <w:r w:rsidRPr="00E92AC1">
        <w:rPr>
          <w:rFonts w:ascii="Arial" w:hAnsi="Arial" w:cs="Arial"/>
          <w:b/>
          <w:bCs/>
          <w:sz w:val="22"/>
          <w:szCs w:val="22"/>
          <w:shd w:val="clear" w:color="auto" w:fill="F2F2F2"/>
        </w:rPr>
        <w:t>GPIOx_AFRH</w:t>
      </w:r>
      <w:proofErr w:type="spellEnd"/>
      <w:r>
        <w:rPr>
          <w:rFonts w:ascii="Arial" w:hAnsi="Arial" w:cs="Arial"/>
          <w:sz w:val="22"/>
          <w:szCs w:val="22"/>
          <w:shd w:val="clear" w:color="auto" w:fill="F2F2F2"/>
        </w:rPr>
        <w:t xml:space="preserve"> - </w:t>
      </w:r>
      <w:r w:rsidRPr="00E92AC1">
        <w:rPr>
          <w:rFonts w:ascii="Arial" w:hAnsi="Arial" w:cs="Arial"/>
          <w:sz w:val="21"/>
          <w:szCs w:val="21"/>
          <w:shd w:val="clear" w:color="auto" w:fill="F2F2F2"/>
        </w:rPr>
        <w:t>n</w:t>
      </w:r>
      <w:r w:rsidRPr="00E92AC1">
        <w:rPr>
          <w:rFonts w:ascii="Arial" w:hAnsi="Arial" w:cs="Arial"/>
          <w:shd w:val="clear" w:color="auto" w:fill="F2F2F2"/>
        </w:rPr>
        <w:t xml:space="preserve">ecessary to configure alternate functions for all 16 </w:t>
      </w:r>
      <w:proofErr w:type="gramStart"/>
      <w:r w:rsidRPr="00E92AC1">
        <w:rPr>
          <w:rFonts w:ascii="Arial" w:hAnsi="Arial" w:cs="Arial"/>
          <w:shd w:val="clear" w:color="auto" w:fill="F2F2F2"/>
        </w:rPr>
        <w:t>pins</w:t>
      </w:r>
      <w:proofErr w:type="gramEnd"/>
    </w:p>
    <w:p w14:paraId="3AE18A79" w14:textId="2BF3A276" w:rsidR="00E92AC1" w:rsidRPr="00E92AC1" w:rsidRDefault="00E92AC1" w:rsidP="00DE522C">
      <w:proofErr w:type="spellStart"/>
      <w:r w:rsidRPr="00E92AC1">
        <w:rPr>
          <w:rFonts w:ascii="Arial" w:hAnsi="Arial" w:cs="Arial"/>
          <w:b/>
          <w:bCs/>
          <w:sz w:val="22"/>
          <w:szCs w:val="22"/>
          <w:shd w:val="clear" w:color="auto" w:fill="F2F2F2"/>
        </w:rPr>
        <w:t>G</w:t>
      </w:r>
      <w:r w:rsidRPr="00E92AC1">
        <w:rPr>
          <w:rFonts w:ascii="Arial" w:hAnsi="Arial" w:cs="Arial"/>
          <w:b/>
          <w:bCs/>
          <w:sz w:val="22"/>
          <w:szCs w:val="22"/>
          <w:shd w:val="clear" w:color="auto" w:fill="F2F2F2"/>
        </w:rPr>
        <w:t>PIOx_BRR</w:t>
      </w:r>
      <w:proofErr w:type="spellEnd"/>
      <w:r>
        <w:rPr>
          <w:rFonts w:ascii="Arial" w:hAnsi="Arial" w:cs="Arial"/>
          <w:b/>
          <w:bCs/>
          <w:sz w:val="22"/>
          <w:szCs w:val="22"/>
          <w:shd w:val="clear" w:color="auto" w:fill="F2F2F2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2F2F2"/>
        </w:rPr>
        <w:t xml:space="preserve">- </w:t>
      </w:r>
      <w:r w:rsidRPr="00E92AC1">
        <w:rPr>
          <w:rFonts w:ascii="Arial" w:hAnsi="Arial" w:cs="Arial"/>
          <w:sz w:val="22"/>
          <w:szCs w:val="22"/>
          <w:shd w:val="clear" w:color="auto" w:fill="F2F2F2"/>
        </w:rPr>
        <w:t>This reset-only register is essentially a copy but with the clearing bits in the lower</w:t>
      </w:r>
      <w:r>
        <w:rPr>
          <w:rFonts w:ascii="Arial" w:hAnsi="Arial" w:cs="Arial"/>
          <w:sz w:val="22"/>
          <w:szCs w:val="22"/>
          <w:shd w:val="clear" w:color="auto" w:fill="F2F2F2"/>
        </w:rPr>
        <w:t xml:space="preserve"> half.</w:t>
      </w:r>
    </w:p>
    <w:p w14:paraId="6DE09A13" w14:textId="77777777" w:rsidR="00DE522C" w:rsidRDefault="00DE522C" w:rsidP="00DE522C"/>
    <w:p w14:paraId="38401A5F" w14:textId="77777777" w:rsidR="00E92AC1" w:rsidRDefault="00437D42" w:rsidP="00DE522C">
      <w:r w:rsidRPr="00437D42">
        <w:br/>
        <w:t xml:space="preserve">2. What values would you want to write to the bits controlling a pin in the </w:t>
      </w:r>
      <w:proofErr w:type="spellStart"/>
      <w:r w:rsidRPr="00437D42">
        <w:t>GPIOx_MODER</w:t>
      </w:r>
      <w:proofErr w:type="spellEnd"/>
      <w:r w:rsidRPr="00437D42">
        <w:br/>
        <w:t xml:space="preserve">register </w:t>
      </w:r>
      <w:proofErr w:type="gramStart"/>
      <w:r w:rsidRPr="00437D42">
        <w:t>in order to</w:t>
      </w:r>
      <w:proofErr w:type="gramEnd"/>
      <w:r w:rsidRPr="00437D42">
        <w:t xml:space="preserve"> set it to analog mode?</w:t>
      </w:r>
    </w:p>
    <w:p w14:paraId="5CA1D788" w14:textId="77777777" w:rsidR="00E92AC1" w:rsidRDefault="00E92AC1" w:rsidP="00DE522C"/>
    <w:p w14:paraId="04756389" w14:textId="741B7F17" w:rsidR="00E92AC1" w:rsidRDefault="00E92AC1" w:rsidP="00DE522C">
      <w:r>
        <w:t>0b11</w:t>
      </w:r>
    </w:p>
    <w:p w14:paraId="5B3A2857" w14:textId="0AE88DC2" w:rsidR="00E92AC1" w:rsidRDefault="00437D42" w:rsidP="00DE522C">
      <w:r w:rsidRPr="00437D42">
        <w:br/>
        <w:t xml:space="preserve">3. Examine the bit descriptions in </w:t>
      </w:r>
      <w:proofErr w:type="spellStart"/>
      <w:r w:rsidRPr="00437D42">
        <w:t>GPIOx_BSRR</w:t>
      </w:r>
      <w:proofErr w:type="spellEnd"/>
      <w:r w:rsidRPr="00437D42">
        <w:t xml:space="preserve"> register: which bit would you want to set to</w:t>
      </w:r>
      <w:r w:rsidRPr="00437D42">
        <w:br/>
        <w:t>clear the fourth bit in the ODR?</w:t>
      </w:r>
    </w:p>
    <w:p w14:paraId="37317A81" w14:textId="77777777" w:rsidR="00E92AC1" w:rsidRDefault="00E92AC1" w:rsidP="00DE522C"/>
    <w:p w14:paraId="309CAF75" w14:textId="712D8295" w:rsidR="007426E2" w:rsidRDefault="007426E2" w:rsidP="00DE522C">
      <w:r>
        <w:t>Bit 20</w:t>
      </w:r>
    </w:p>
    <w:p w14:paraId="16CEF2CE" w14:textId="6F33477D" w:rsidR="00E92AC1" w:rsidRDefault="00437D42" w:rsidP="00DE522C">
      <w:r w:rsidRPr="00437D42">
        <w:br/>
        <w:t>4. Perform the following bitwise operations:</w:t>
      </w:r>
      <w:r w:rsidRPr="00437D42">
        <w:br/>
        <w:t xml:space="preserve">• 0xAD | 0xC7 = </w:t>
      </w:r>
      <w:r w:rsidR="00E92AC1" w:rsidRPr="00E92AC1">
        <w:t>10101101</w:t>
      </w:r>
      <w:r w:rsidR="00E92AC1">
        <w:t xml:space="preserve"> | 11000111 = 0b11101111</w:t>
      </w:r>
      <w:r w:rsidRPr="00437D42">
        <w:br/>
        <w:t xml:space="preserve">• 0xAD &amp; 0xC7 = </w:t>
      </w:r>
      <w:r w:rsidR="00E92AC1">
        <w:t>10101101 &amp; 11000111 = 0b10000101</w:t>
      </w:r>
      <w:r w:rsidRPr="00437D42">
        <w:br/>
        <w:t xml:space="preserve">• 0xAD &amp; ~(0xC7) = </w:t>
      </w:r>
      <w:r w:rsidR="00E92AC1">
        <w:t xml:space="preserve">10101101 &amp; </w:t>
      </w:r>
      <w:r w:rsidR="00E92AC1">
        <w:t>~</w:t>
      </w:r>
      <w:r w:rsidR="00E92AC1">
        <w:t>11000111</w:t>
      </w:r>
      <w:r w:rsidR="00E92AC1">
        <w:t xml:space="preserve"> = 0b00101000</w:t>
      </w:r>
      <w:r w:rsidRPr="00437D42">
        <w:br/>
        <w:t xml:space="preserve">• 0xAD ^0xC7 </w:t>
      </w:r>
      <w:r w:rsidR="00E92AC1">
        <w:t xml:space="preserve">= </w:t>
      </w:r>
      <w:r w:rsidR="00E92AC1">
        <w:t xml:space="preserve">10101101 </w:t>
      </w:r>
      <w:r w:rsidR="00E92AC1">
        <w:t xml:space="preserve">^ </w:t>
      </w:r>
      <w:r w:rsidR="00E92AC1">
        <w:t>11000111</w:t>
      </w:r>
      <w:r w:rsidR="00E92AC1">
        <w:t xml:space="preserve"> = 0b01101010</w:t>
      </w:r>
    </w:p>
    <w:p w14:paraId="31F26CE6" w14:textId="77777777" w:rsidR="00E92AC1" w:rsidRDefault="00E92AC1" w:rsidP="00DE522C"/>
    <w:p w14:paraId="71DD9C42" w14:textId="1C458455" w:rsidR="00437D42" w:rsidRDefault="00437D42" w:rsidP="00DE522C">
      <w:r w:rsidRPr="00437D42">
        <w:br/>
        <w:t xml:space="preserve">5. How would you clear the 5th and 6th bits in a register while leaving the </w:t>
      </w:r>
      <w:proofErr w:type="gramStart"/>
      <w:r w:rsidRPr="00437D42">
        <w:t>other’s</w:t>
      </w:r>
      <w:proofErr w:type="gramEnd"/>
      <w:r w:rsidRPr="00437D42">
        <w:t xml:space="preserve"> alone?</w:t>
      </w:r>
    </w:p>
    <w:p w14:paraId="20AE4C70" w14:textId="0115C53C" w:rsidR="00A61379" w:rsidRDefault="00A61379" w:rsidP="00DE522C">
      <w:r>
        <w:t xml:space="preserve">Register &amp;= </w:t>
      </w:r>
      <w:proofErr w:type="gramStart"/>
      <w:r>
        <w:t>~(</w:t>
      </w:r>
      <w:proofErr w:type="gramEnd"/>
      <w:r>
        <w:t>1&lt;&lt;5 | 1&lt;&lt;6)</w:t>
      </w:r>
    </w:p>
    <w:p w14:paraId="13F4F004" w14:textId="77777777" w:rsidR="00A61379" w:rsidRPr="00437D42" w:rsidRDefault="00A61379" w:rsidP="00DE522C"/>
    <w:p w14:paraId="727B7EA0" w14:textId="77777777" w:rsidR="007426E2" w:rsidRDefault="00437D42">
      <w:r w:rsidRPr="00437D42">
        <w:t>6. What is the maximum speed the STM32F072R8 GPIO pins can handle in the lowest speed</w:t>
      </w:r>
      <w:r w:rsidRPr="00437D42">
        <w:br/>
        <w:t>setting?</w:t>
      </w:r>
      <w:r w:rsidRPr="00437D42">
        <w:br/>
      </w:r>
      <w:r w:rsidRPr="00437D42">
        <w:lastRenderedPageBreak/>
        <w:t>• Use the chip datasheet: lab section 1.4.1 gives a hint to the location. You’ll want to</w:t>
      </w:r>
      <w:r w:rsidRPr="00437D42">
        <w:br/>
        <w:t>search the I/O AC characteristics table. You will also need to view the OSPEEDR</w:t>
      </w:r>
      <w:r w:rsidRPr="00437D42">
        <w:br/>
        <w:t>settings to find the bit pattern indicating the slowest speed.</w:t>
      </w:r>
    </w:p>
    <w:p w14:paraId="05528BAF" w14:textId="5E87B9EA" w:rsidR="007426E2" w:rsidRDefault="008B7806">
      <w:r>
        <w:t xml:space="preserve">If V&gt;=2 then the max frequency of </w:t>
      </w:r>
      <w:proofErr w:type="gramStart"/>
      <w:r>
        <w:t>max(</w:t>
      </w:r>
      <w:proofErr w:type="gramEnd"/>
      <w:r>
        <w:t>IO)out is 2Mhz and if V&lt;2 then it’s 1Mhz</w:t>
      </w:r>
    </w:p>
    <w:p w14:paraId="0BC715E3" w14:textId="77777777" w:rsidR="008B7806" w:rsidRDefault="00437D42">
      <w:r w:rsidRPr="00437D42">
        <w:br/>
        <w:t>7. What RCC register would you manipulate to enable the following peripherals: (use the</w:t>
      </w:r>
      <w:r w:rsidRPr="00437D42">
        <w:br/>
        <w:t>comments next to the bit defines for better peripheral descriptions)</w:t>
      </w:r>
      <w:r w:rsidRPr="00437D42">
        <w:br/>
        <w:t>• TIM1 (TIMER1)</w:t>
      </w:r>
    </w:p>
    <w:p w14:paraId="3D42D633" w14:textId="77777777" w:rsidR="008B7806" w:rsidRDefault="008B7806" w:rsidP="008B7806">
      <w:pPr>
        <w:ind w:firstLine="720"/>
      </w:pPr>
      <w:r>
        <w:t>RCC_APB2ENR</w:t>
      </w:r>
      <w:r w:rsidR="00437D42" w:rsidRPr="00437D42">
        <w:br/>
        <w:t>• DMA1</w:t>
      </w:r>
    </w:p>
    <w:p w14:paraId="16551E54" w14:textId="77777777" w:rsidR="008B7806" w:rsidRDefault="008B7806" w:rsidP="008B7806">
      <w:pPr>
        <w:ind w:left="720"/>
      </w:pPr>
      <w:r>
        <w:t>RCCC_AHBENR</w:t>
      </w:r>
    </w:p>
    <w:p w14:paraId="3FD76414" w14:textId="0EC0D26B" w:rsidR="004E722D" w:rsidRDefault="00437D42" w:rsidP="008B7806">
      <w:r w:rsidRPr="00437D42">
        <w:t>• I2C1</w:t>
      </w:r>
    </w:p>
    <w:p w14:paraId="75B19AC3" w14:textId="69F3CB4F" w:rsidR="008B7806" w:rsidRDefault="008B7806" w:rsidP="008B7806">
      <w:r>
        <w:tab/>
        <w:t>RCC_APB1ENR</w:t>
      </w:r>
    </w:p>
    <w:sectPr w:rsidR="008B78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A82D" w14:textId="77777777" w:rsidR="00747A95" w:rsidRDefault="00747A95" w:rsidP="008B7806">
      <w:r>
        <w:separator/>
      </w:r>
    </w:p>
  </w:endnote>
  <w:endnote w:type="continuationSeparator" w:id="0">
    <w:p w14:paraId="1DEFBA93" w14:textId="77777777" w:rsidR="00747A95" w:rsidRDefault="00747A95" w:rsidP="008B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A5BF3" w14:textId="77777777" w:rsidR="00747A95" w:rsidRDefault="00747A95" w:rsidP="008B7806">
      <w:r>
        <w:separator/>
      </w:r>
    </w:p>
  </w:footnote>
  <w:footnote w:type="continuationSeparator" w:id="0">
    <w:p w14:paraId="5E83D70E" w14:textId="77777777" w:rsidR="00747A95" w:rsidRDefault="00747A95" w:rsidP="008B7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DD09" w14:textId="621F504B" w:rsidR="008B7806" w:rsidRDefault="008B7806">
    <w:pPr>
      <w:pStyle w:val="Header"/>
    </w:pPr>
    <w:r>
      <w:t>Tenace Crane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931"/>
    <w:multiLevelType w:val="hybridMultilevel"/>
    <w:tmpl w:val="87C877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424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5"/>
    <w:rsid w:val="003671E7"/>
    <w:rsid w:val="00397E3B"/>
    <w:rsid w:val="00437D42"/>
    <w:rsid w:val="004E722D"/>
    <w:rsid w:val="005310FE"/>
    <w:rsid w:val="007426E2"/>
    <w:rsid w:val="00747A95"/>
    <w:rsid w:val="008B7806"/>
    <w:rsid w:val="00A61379"/>
    <w:rsid w:val="00BE2C4B"/>
    <w:rsid w:val="00C9769D"/>
    <w:rsid w:val="00DE522C"/>
    <w:rsid w:val="00E453A5"/>
    <w:rsid w:val="00E92AC1"/>
    <w:rsid w:val="00F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FE4F4"/>
  <w15:chartTrackingRefBased/>
  <w15:docId w15:val="{E1518112-24D6-DE48-A471-C6E0150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8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806"/>
  </w:style>
  <w:style w:type="paragraph" w:styleId="Footer">
    <w:name w:val="footer"/>
    <w:basedOn w:val="Normal"/>
    <w:link w:val="FooterChar"/>
    <w:uiPriority w:val="99"/>
    <w:unhideWhenUsed/>
    <w:rsid w:val="008B78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8</cp:revision>
  <cp:lastPrinted>2024-02-05T23:12:00Z</cp:lastPrinted>
  <dcterms:created xsi:type="dcterms:W3CDTF">2024-02-05T23:04:00Z</dcterms:created>
  <dcterms:modified xsi:type="dcterms:W3CDTF">2024-02-05T23:38:00Z</dcterms:modified>
</cp:coreProperties>
</file>