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33858" w14:textId="6C3D5FD3" w:rsidR="004E722D" w:rsidRDefault="009634BF" w:rsidP="009634BF">
      <w:pPr>
        <w:jc w:val="center"/>
      </w:pPr>
      <w:r>
        <w:t xml:space="preserve">Lab </w:t>
      </w:r>
      <w:r w:rsidR="003E3ED5">
        <w:t>5</w:t>
      </w:r>
      <w:r>
        <w:t xml:space="preserve"> Prelab</w:t>
      </w:r>
    </w:p>
    <w:p w14:paraId="40CF83DE" w14:textId="451DB042" w:rsidR="00FE20D4" w:rsidRDefault="003E3ED5" w:rsidP="008E17E6">
      <w:pPr>
        <w:pStyle w:val="ListParagraph"/>
        <w:numPr>
          <w:ilvl w:val="0"/>
          <w:numId w:val="1"/>
        </w:numPr>
      </w:pPr>
      <w:r>
        <w:t>Slave devices can’t start transactions on their own. A master device produces clock transitions on the SCL line.</w:t>
      </w:r>
    </w:p>
    <w:p w14:paraId="3052039C" w14:textId="7BF36EB7" w:rsidR="008A6AB6" w:rsidRDefault="008A6AB6" w:rsidP="008A6AB6">
      <w:pPr>
        <w:pStyle w:val="ListParagraph"/>
        <w:numPr>
          <w:ilvl w:val="0"/>
          <w:numId w:val="1"/>
        </w:numPr>
      </w:pPr>
      <w:r>
        <w:t xml:space="preserve">SDA (Serial Data) and SCL (Serial Clock) connections. </w:t>
      </w:r>
      <w:r w:rsidR="001C7486">
        <w:t xml:space="preserve">The SDA line </w:t>
      </w:r>
      <w:r w:rsidR="00B23AF3">
        <w:t>is a shared line where master and slave devices both produce data on. The SCL line is where the master device produces clock transitions.</w:t>
      </w:r>
    </w:p>
    <w:p w14:paraId="2C8BAB4F" w14:textId="77777777" w:rsidR="00FD6FD4" w:rsidRDefault="00B23AF3" w:rsidP="008A6AB6">
      <w:pPr>
        <w:pStyle w:val="ListParagraph"/>
        <w:numPr>
          <w:ilvl w:val="0"/>
          <w:numId w:val="1"/>
        </w:numPr>
      </w:pPr>
      <w:r>
        <w:t xml:space="preserve">Push-Pull allows devices to be put in high or low </w:t>
      </w:r>
      <w:r w:rsidR="00FD6FD4">
        <w:t>states. Open-Drain only allows devices to be set in low state.</w:t>
      </w:r>
    </w:p>
    <w:p w14:paraId="1666579E" w14:textId="3BEDC793" w:rsidR="00B23AF3" w:rsidRDefault="00FD6FD4" w:rsidP="008A6AB6">
      <w:pPr>
        <w:pStyle w:val="ListParagraph"/>
        <w:numPr>
          <w:ilvl w:val="0"/>
          <w:numId w:val="1"/>
        </w:numPr>
      </w:pPr>
      <w:r>
        <w:t>I^2C is a half-duplex bus which means devices must take turns transmitting. A restart condition is useful when transactions are chained, preventing devices to steal transmission time before the master can start again.</w:t>
      </w:r>
    </w:p>
    <w:p w14:paraId="4991FCBB" w14:textId="77777777" w:rsidR="001E7E91" w:rsidRPr="001E7E91" w:rsidRDefault="001E7E91" w:rsidP="001E7E91">
      <w:pPr>
        <w:pStyle w:val="ListParagraph"/>
        <w:numPr>
          <w:ilvl w:val="0"/>
          <w:numId w:val="1"/>
        </w:numPr>
      </w:pPr>
      <w:r w:rsidRPr="001E7E91">
        <w:t>Control Register 2 (I2C_CR2)</w:t>
      </w:r>
    </w:p>
    <w:p w14:paraId="589A34E4" w14:textId="2976986E" w:rsidR="00FD6FD4" w:rsidRDefault="007C718F" w:rsidP="008A6AB6">
      <w:pPr>
        <w:pStyle w:val="ListParagraph"/>
        <w:numPr>
          <w:ilvl w:val="0"/>
          <w:numId w:val="1"/>
        </w:numPr>
      </w:pPr>
      <w:r>
        <w:t>You’d write them in [7:1] in the middle of the SADD bit-field.</w:t>
      </w:r>
    </w:p>
    <w:p w14:paraId="524E3416" w14:textId="3E705303" w:rsidR="007C718F" w:rsidRDefault="007C718F" w:rsidP="008A6AB6">
      <w:pPr>
        <w:pStyle w:val="ListParagraph"/>
        <w:numPr>
          <w:ilvl w:val="0"/>
          <w:numId w:val="1"/>
        </w:numPr>
      </w:pPr>
      <w:r>
        <w:t>One thing that was confusing was the push-pull and open-drain differences and why it matters why you can only put devices in low state, and if that’s the case with open-drain, why not always use push-pull which as more capability?</w:t>
      </w:r>
    </w:p>
    <w:sectPr w:rsidR="007C718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43744" w14:textId="77777777" w:rsidR="0067735B" w:rsidRDefault="0067735B" w:rsidP="009634BF">
      <w:r>
        <w:separator/>
      </w:r>
    </w:p>
  </w:endnote>
  <w:endnote w:type="continuationSeparator" w:id="0">
    <w:p w14:paraId="5C28E510" w14:textId="77777777" w:rsidR="0067735B" w:rsidRDefault="0067735B" w:rsidP="00963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8FFCB" w14:textId="77777777" w:rsidR="0067735B" w:rsidRDefault="0067735B" w:rsidP="009634BF">
      <w:r>
        <w:separator/>
      </w:r>
    </w:p>
  </w:footnote>
  <w:footnote w:type="continuationSeparator" w:id="0">
    <w:p w14:paraId="3B2BBC84" w14:textId="77777777" w:rsidR="0067735B" w:rsidRDefault="0067735B" w:rsidP="00963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E73EB" w14:textId="04928DE4" w:rsidR="009634BF" w:rsidRDefault="009634BF">
    <w:pPr>
      <w:pStyle w:val="Header"/>
    </w:pPr>
    <w:r>
      <w:t>Tenace Crane</w:t>
    </w:r>
  </w:p>
  <w:p w14:paraId="6D39D1A0" w14:textId="5E02932E" w:rsidR="009634BF" w:rsidRDefault="009634BF">
    <w:pPr>
      <w:pStyle w:val="Header"/>
    </w:pPr>
    <w:r>
      <w:t>ECE5780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76AB7"/>
    <w:multiLevelType w:val="hybridMultilevel"/>
    <w:tmpl w:val="563C9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854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BF"/>
    <w:rsid w:val="00165A4C"/>
    <w:rsid w:val="001C7486"/>
    <w:rsid w:val="001E7E91"/>
    <w:rsid w:val="002647E5"/>
    <w:rsid w:val="003E3ED5"/>
    <w:rsid w:val="004E722D"/>
    <w:rsid w:val="00585F60"/>
    <w:rsid w:val="0067735B"/>
    <w:rsid w:val="007C718F"/>
    <w:rsid w:val="008A6AB6"/>
    <w:rsid w:val="008E17E6"/>
    <w:rsid w:val="009634BF"/>
    <w:rsid w:val="009C22B1"/>
    <w:rsid w:val="00A26ADB"/>
    <w:rsid w:val="00A91483"/>
    <w:rsid w:val="00B23AF3"/>
    <w:rsid w:val="00BB6FC6"/>
    <w:rsid w:val="00BE2C4B"/>
    <w:rsid w:val="00CD4A02"/>
    <w:rsid w:val="00E453A5"/>
    <w:rsid w:val="00FD6FD4"/>
    <w:rsid w:val="00FE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AE6C2"/>
  <w15:chartTrackingRefBased/>
  <w15:docId w15:val="{EDA61B99-8FC8-B84B-9023-B60F005A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4BF"/>
  </w:style>
  <w:style w:type="paragraph" w:styleId="Footer">
    <w:name w:val="footer"/>
    <w:basedOn w:val="Normal"/>
    <w:link w:val="FooterChar"/>
    <w:uiPriority w:val="99"/>
    <w:unhideWhenUsed/>
    <w:rsid w:val="00963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4BF"/>
  </w:style>
  <w:style w:type="paragraph" w:styleId="ListParagraph">
    <w:name w:val="List Paragraph"/>
    <w:basedOn w:val="Normal"/>
    <w:uiPriority w:val="34"/>
    <w:qFormat/>
    <w:rsid w:val="00963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TENACE DAVID CRANE</dc:creator>
  <cp:keywords/>
  <dc:description/>
  <cp:lastModifiedBy>TENACE DAVID CRANE</cp:lastModifiedBy>
  <cp:revision>4</cp:revision>
  <dcterms:created xsi:type="dcterms:W3CDTF">2024-03-13T03:27:00Z</dcterms:created>
  <dcterms:modified xsi:type="dcterms:W3CDTF">2024-03-13T04:55:00Z</dcterms:modified>
</cp:coreProperties>
</file>