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E986" w14:textId="37C66883" w:rsidR="00C60EC9" w:rsidRDefault="00C60EC9">
      <w:r>
        <w:t>Report Crowdfunding</w:t>
      </w:r>
    </w:p>
    <w:p w14:paraId="25B30506" w14:textId="77777777" w:rsidR="00C60EC9" w:rsidRDefault="00C60EC9"/>
    <w:p w14:paraId="74D58C23" w14:textId="3FE9A8B5" w:rsidR="00C60EC9" w:rsidRDefault="00C60EC9">
      <w:r>
        <w:t>Given the provided data, what are three conclusions that we can draw about crowdfunding campaigns?</w:t>
      </w:r>
    </w:p>
    <w:p w14:paraId="6DFF62B1" w14:textId="3108BB4F" w:rsidR="00C60EC9" w:rsidRDefault="00C60EC9">
      <w:r>
        <w:t xml:space="preserve">Answer: </w:t>
      </w:r>
    </w:p>
    <w:p w14:paraId="1376CA91" w14:textId="2E821B1E" w:rsidR="00C60EC9" w:rsidRDefault="00C60EC9">
      <w:r>
        <w:t>Three conclusions that we can draw about crowdfunding campaigns are:</w:t>
      </w:r>
    </w:p>
    <w:p w14:paraId="3AD5CCBF" w14:textId="5C234003" w:rsidR="00C60EC9" w:rsidRDefault="00C60EC9" w:rsidP="00C60EC9">
      <w:pPr>
        <w:pStyle w:val="ListParagraph"/>
        <w:numPr>
          <w:ilvl w:val="0"/>
          <w:numId w:val="1"/>
        </w:numPr>
      </w:pPr>
      <w:r>
        <w:t xml:space="preserve">The success of a crowdfunding campaign is highly dependent on what industry the campaign is for.  </w:t>
      </w:r>
    </w:p>
    <w:p w14:paraId="0AC3A3E4" w14:textId="52F07DC0" w:rsidR="00C60EC9" w:rsidRDefault="00C60EC9" w:rsidP="00C60EC9">
      <w:pPr>
        <w:pStyle w:val="ListParagraph"/>
        <w:numPr>
          <w:ilvl w:val="0"/>
          <w:numId w:val="1"/>
        </w:numPr>
      </w:pPr>
      <w:r>
        <w:t xml:space="preserve">Most campaigns are </w:t>
      </w:r>
      <w:proofErr w:type="gramStart"/>
      <w:r>
        <w:t>successful</w:t>
      </w:r>
      <w:proofErr w:type="gramEnd"/>
    </w:p>
    <w:p w14:paraId="17643E99" w14:textId="4406206A" w:rsidR="00C60EC9" w:rsidRDefault="00C60EC9" w:rsidP="00C60EC9">
      <w:pPr>
        <w:pStyle w:val="ListParagraph"/>
        <w:numPr>
          <w:ilvl w:val="0"/>
          <w:numId w:val="1"/>
        </w:numPr>
      </w:pPr>
      <w:r>
        <w:t xml:space="preserve">Theater and film &amp; video categories had the most successful crowdfunding </w:t>
      </w:r>
      <w:proofErr w:type="gramStart"/>
      <w:r>
        <w:t>campaigns</w:t>
      </w:r>
      <w:proofErr w:type="gramEnd"/>
    </w:p>
    <w:p w14:paraId="043B3287" w14:textId="77777777" w:rsidR="00C60EC9" w:rsidRDefault="00C60EC9" w:rsidP="00C60EC9"/>
    <w:p w14:paraId="1CDFEC0B" w14:textId="77777777" w:rsidR="00C60EC9" w:rsidRDefault="00C60EC9" w:rsidP="00C60EC9"/>
    <w:p w14:paraId="6E1DFF56" w14:textId="42BCB5D9" w:rsidR="00CB001A" w:rsidRDefault="00CB001A" w:rsidP="00C60EC9">
      <w:r>
        <w:t xml:space="preserve">The limitations of the data set are that the data could potentially come from a variety of sources.  The different types of crowdfunding campaigns could be quite different in the way that they were carried out, the way that they were marketed, etc.  This may not be an ‘apples to apples’ comparison of data; I would need to have more information on the way that the data was collected to have more information. </w:t>
      </w:r>
    </w:p>
    <w:sectPr w:rsidR="00CB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21958"/>
    <w:multiLevelType w:val="hybridMultilevel"/>
    <w:tmpl w:val="040EDBFE"/>
    <w:lvl w:ilvl="0" w:tplc="D76C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12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9"/>
    <w:rsid w:val="00C60EC9"/>
    <w:rsid w:val="00CB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090A"/>
  <w15:chartTrackingRefBased/>
  <w15:docId w15:val="{B6011A45-C8A9-47E1-950E-FFCFB8D1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dc:creator>
  <cp:keywords/>
  <dc:description/>
  <cp:lastModifiedBy>Kaylee</cp:lastModifiedBy>
  <cp:revision>1</cp:revision>
  <dcterms:created xsi:type="dcterms:W3CDTF">2023-06-16T01:23:00Z</dcterms:created>
  <dcterms:modified xsi:type="dcterms:W3CDTF">2023-06-16T04:00:00Z</dcterms:modified>
</cp:coreProperties>
</file>