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87D" w:rsidRDefault="0047287D" w:rsidP="0047287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My project will be an introduction to gauge theory in electromagnetism.  I will discuss various gauges and their use and application in studying the magnetic field, as well as its historical importance and creation.  Gauge theory is a type of field theory involved in studying invariance under certain transformation.  It is used in electrodynamics to describe the symmetries involved in the study of potentials.  </w:t>
      </w:r>
      <w:r>
        <w:rPr>
          <w:rFonts w:ascii="Arial" w:hAnsi="Arial" w:cs="Arial"/>
          <w:b/>
          <w:bCs/>
          <w:color w:val="000000"/>
          <w:sz w:val="22"/>
          <w:szCs w:val="22"/>
        </w:rPr>
        <w:t>A</w:t>
      </w:r>
      <w:r>
        <w:rPr>
          <w:rFonts w:ascii="Arial" w:hAnsi="Arial" w:cs="Arial"/>
          <w:color w:val="000000"/>
          <w:sz w:val="22"/>
          <w:szCs w:val="22"/>
        </w:rPr>
        <w:t xml:space="preserve"> is not uniquely determined from the physics of a situation, and the ambiguity is solved by choosing a gauge to work in.  I will investigate the process of choosing this gauge, as well as exploring the gauges used in electrodynamics.  If I have space, I will also explore some of the mathematics behind gauge theory.</w:t>
      </w:r>
    </w:p>
    <w:p w:rsidR="0047287D" w:rsidRDefault="0047287D" w:rsidP="0047287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This topic is of interest to me for a couple reasons. First, gauge theory is a highly mathematical theory with connections to several mathematical concepts with which I have some amount of experience - for instance, vector fields and Lie algebras.  As mathematics is my main interest, this is a good way to explore electrodynamics from a more mathematical perspective.  Also, the relation to symmetry in electromagnetism is of interest to me, and I feel it would be interesting to explore the differences in gauges and how they describe the same situation despite the change in function.</w:t>
      </w:r>
    </w:p>
    <w:p w:rsidR="0047287D" w:rsidRDefault="0047287D" w:rsidP="0047287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Below is a cited list of some papers of interest.</w:t>
      </w:r>
    </w:p>
    <w:p w:rsidR="0047287D" w:rsidRDefault="0047287D" w:rsidP="0047287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Jackson, J. D. (2002) From Lorenz to Coulomb and other explicit gauge transformations. </w:t>
      </w:r>
      <w:r>
        <w:rPr>
          <w:rFonts w:ascii="Arial" w:hAnsi="Arial" w:cs="Arial"/>
          <w:i/>
          <w:iCs/>
          <w:color w:val="000000"/>
          <w:sz w:val="22"/>
          <w:szCs w:val="22"/>
        </w:rPr>
        <w:t>American Journal of Physics, 70</w:t>
      </w:r>
      <w:r>
        <w:rPr>
          <w:rFonts w:ascii="Arial" w:hAnsi="Arial" w:cs="Arial"/>
          <w:color w:val="000000"/>
          <w:sz w:val="22"/>
          <w:szCs w:val="22"/>
        </w:rPr>
        <w:t xml:space="preserve">, 917. Retrieved from </w:t>
      </w:r>
      <w:hyperlink r:id="rId4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http://aapt.scitation.org.proxy1.cl.msu.edu/doi/10.1119/1.1491265</w:t>
        </w:r>
      </w:hyperlink>
      <w:bookmarkStart w:id="0" w:name="_GoBack"/>
      <w:bookmarkEnd w:id="0"/>
    </w:p>
    <w:p w:rsidR="0047287D" w:rsidRDefault="0047287D" w:rsidP="0047287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Jackson, J. D.; Okun, L.B. (2001) Historical roots of gauge invariance. </w:t>
      </w:r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Reviews of Modern Physics, 73, </w:t>
      </w:r>
      <w:r>
        <w:rPr>
          <w:rFonts w:ascii="Arial" w:hAnsi="Arial" w:cs="Arial"/>
          <w:color w:val="000000"/>
          <w:sz w:val="22"/>
          <w:szCs w:val="22"/>
        </w:rPr>
        <w:t xml:space="preserve">663. Retrieved from </w:t>
      </w:r>
      <w:hyperlink r:id="rId5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https://journals-aps-org.proxy1.cl.msu.edu/rmp/abstract/10.1103/RevModPhys.73.663</w:t>
        </w:r>
      </w:hyperlink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 </w:t>
      </w:r>
    </w:p>
    <w:p w:rsidR="0047287D" w:rsidRDefault="0047287D" w:rsidP="0047287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L. Lorenz (1867) XXXVIII. On the identity of the vibrations of light with electrical</w:t>
      </w:r>
    </w:p>
    <w:p w:rsidR="0047287D" w:rsidRDefault="0047287D" w:rsidP="0047287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currents. </w:t>
      </w:r>
      <w:r>
        <w:rPr>
          <w:rFonts w:ascii="Arial" w:hAnsi="Arial" w:cs="Arial"/>
          <w:i/>
          <w:iCs/>
          <w:color w:val="000000"/>
          <w:sz w:val="22"/>
          <w:szCs w:val="22"/>
        </w:rPr>
        <w:t>The London, Edinburgh, and Dublin Philosophical Magazine and Journal of Science,</w:t>
      </w:r>
    </w:p>
    <w:p w:rsidR="0047287D" w:rsidRDefault="0047287D" w:rsidP="0047287D">
      <w:pPr>
        <w:pStyle w:val="NormalWeb"/>
        <w:spacing w:before="0" w:beforeAutospacing="0" w:after="0" w:afterAutospacing="0"/>
      </w:pPr>
      <w:r>
        <w:rPr>
          <w:rFonts w:ascii="Arial" w:hAnsi="Arial" w:cs="Arial"/>
          <w:i/>
          <w:iCs/>
          <w:color w:val="000000"/>
          <w:sz w:val="22"/>
          <w:szCs w:val="22"/>
        </w:rPr>
        <w:t>34</w:t>
      </w:r>
      <w:r>
        <w:rPr>
          <w:rFonts w:ascii="Arial" w:hAnsi="Arial" w:cs="Arial"/>
          <w:color w:val="000000"/>
          <w:sz w:val="22"/>
          <w:szCs w:val="22"/>
        </w:rPr>
        <w:t xml:space="preserve">, 287-301. Retrieved from </w:t>
      </w:r>
      <w:hyperlink r:id="rId6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http://www.tandfonline.com/doi/pdf/10.1080/14786446708639882</w:t>
        </w:r>
      </w:hyperlink>
    </w:p>
    <w:p w:rsidR="0047287D" w:rsidRDefault="0047287D" w:rsidP="0047287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Maxwell, James Clerk. (1865) A dynamical theory of the electric field. </w:t>
      </w:r>
      <w:r>
        <w:rPr>
          <w:rFonts w:ascii="Arial" w:hAnsi="Arial" w:cs="Arial"/>
          <w:i/>
          <w:iCs/>
          <w:color w:val="000000"/>
          <w:sz w:val="22"/>
          <w:szCs w:val="22"/>
        </w:rPr>
        <w:t>Philosophical Transactions of the Royal Society of London, 155,</w:t>
      </w:r>
      <w:r>
        <w:rPr>
          <w:rFonts w:ascii="Arial" w:hAnsi="Arial" w:cs="Arial"/>
          <w:color w:val="000000"/>
          <w:sz w:val="22"/>
          <w:szCs w:val="22"/>
        </w:rPr>
        <w:t xml:space="preserve"> 459-512. Retrieved from </w:t>
      </w:r>
      <w:hyperlink r:id="rId7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http://rstl.royalsocietypublishing.org/content/155/459.full.pdf+html</w:t>
        </w:r>
      </w:hyperlink>
    </w:p>
    <w:p w:rsidR="006A6A79" w:rsidRPr="0047287D" w:rsidRDefault="006A6A79" w:rsidP="0047287D"/>
    <w:sectPr w:rsidR="006A6A79" w:rsidRPr="004728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186"/>
    <w:rsid w:val="001E14BB"/>
    <w:rsid w:val="0047287D"/>
    <w:rsid w:val="006A6A79"/>
    <w:rsid w:val="00947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756CF9-1DDA-4E7F-B7FA-EFE62423F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28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728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608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rstl.royalsocietypublishing.org/content/155/459.full.pdf+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tandfonline.com/doi/pdf/10.1080/14786446708639882" TargetMode="External"/><Relationship Id="rId5" Type="http://schemas.openxmlformats.org/officeDocument/2006/relationships/hyperlink" Target="https://journals-aps-org.proxy1.cl.msu.edu/rmp/abstract/10.1103/RevModPhys.73.663" TargetMode="External"/><Relationship Id="rId4" Type="http://schemas.openxmlformats.org/officeDocument/2006/relationships/hyperlink" Target="http://aapt.scitation.org.proxy1.cl.msu.edu/doi/10.1119/1.1491265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Tenaglia, Rocco Christopher</dc:creator>
  <cp:keywords/>
  <dc:description/>
  <cp:lastModifiedBy>Tenaglia, Rocco Christopher</cp:lastModifiedBy>
  <cp:revision>2</cp:revision>
  <dcterms:created xsi:type="dcterms:W3CDTF">2018-01-19T07:34:00Z</dcterms:created>
  <dcterms:modified xsi:type="dcterms:W3CDTF">2018-01-19T22:41:00Z</dcterms:modified>
</cp:coreProperties>
</file>