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6935" w:tblpY="1443"/>
        <w:tblOverlap w:val="never"/>
        <w:tblW w:w="3200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</w:tblGrid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37" w:hRule="atLeast"/>
        </w:trPr>
        <w:tc>
          <w:tcPr>
            <w:tcW w:w="3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hint="eastAsia"/>
              </w:rPr>
              <w:t>编号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${</w:t>
            </w:r>
            <w:r>
              <w:rPr>
                <w:rFonts w:hint="eastAsia" w:ascii="Calibri" w:hAnsi="Calibri" w:eastAsia="宋体" w:cs="Calibri"/>
                <w:color w:val="auto"/>
                <w:spacing w:val="0"/>
                <w:position w:val="0"/>
                <w:sz w:val="21"/>
                <w:shd w:val="clear" w:fill="auto"/>
                <w:lang w:val="en-US" w:eastAsia="zh-CN"/>
              </w:rPr>
              <w:t>no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</w:tbl>
    <w:p>
      <w:pPr>
        <w:spacing w:line="600" w:lineRule="exact"/>
        <w:jc w:val="center"/>
        <w:rPr>
          <w:rFonts w:hint="eastAsia" w:ascii="方正小标宋简体" w:hAnsi="宋体" w:eastAsia="方正小标宋简体"/>
          <w:color w:val="000000"/>
          <w:sz w:val="44"/>
          <w:szCs w:val="44"/>
        </w:rPr>
      </w:pPr>
    </w:p>
    <w:p>
      <w:pPr>
        <w:spacing w:line="600" w:lineRule="exact"/>
        <w:jc w:val="center"/>
        <w:rPr>
          <w:rFonts w:hint="eastAsia" w:ascii="方正小标宋简体" w:hAnsi="宋体" w:eastAsia="方正小标宋简体"/>
          <w:color w:val="000000"/>
          <w:sz w:val="44"/>
          <w:szCs w:val="44"/>
        </w:rPr>
      </w:pPr>
      <w:bookmarkStart w:id="0" w:name="_GoBack"/>
      <w:bookmarkEnd w:id="0"/>
    </w:p>
    <w:p>
      <w:pPr>
        <w:spacing w:line="600" w:lineRule="exact"/>
        <w:jc w:val="center"/>
        <w:rPr>
          <w:rFonts w:ascii="方正小标宋简体" w:hAnsi="宋体" w:eastAsia="方正小标宋简体"/>
          <w:color w:val="000000"/>
          <w:sz w:val="44"/>
          <w:szCs w:val="44"/>
        </w:rPr>
      </w:pPr>
      <w:r>
        <w:rPr>
          <w:rFonts w:hint="eastAsia" w:ascii="方正小标宋简体" w:hAnsi="宋体" w:eastAsia="方正小标宋简体"/>
          <w:color w:val="000000"/>
          <w:sz w:val="44"/>
          <w:szCs w:val="44"/>
        </w:rPr>
        <w:t>上海飞机制造有限公司</w:t>
      </w:r>
    </w:p>
    <w:p>
      <w:pPr>
        <w:spacing w:line="600" w:lineRule="exact"/>
        <w:jc w:val="center"/>
        <w:rPr>
          <w:rFonts w:ascii="方正小标宋简体" w:hAnsi="宋体" w:eastAsia="方正小标宋简体"/>
          <w:color w:val="000000"/>
          <w:sz w:val="44"/>
          <w:szCs w:val="44"/>
        </w:rPr>
      </w:pPr>
      <w:r>
        <w:rPr>
          <w:rFonts w:hint="eastAsia" w:ascii="方正小标宋简体" w:hAnsi="宋体" w:eastAsia="方正小标宋简体"/>
          <w:color w:val="000000"/>
          <w:sz w:val="44"/>
          <w:szCs w:val="44"/>
        </w:rPr>
        <w:t>党（总）支部工作经费使用明细表</w:t>
      </w:r>
    </w:p>
    <w:p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tbl>
      <w:tblPr>
        <w:tblStyle w:val="3"/>
        <w:tblW w:w="8386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49"/>
        <w:gridCol w:w="2312"/>
        <w:gridCol w:w="1838"/>
        <w:gridCol w:w="2587"/>
      </w:tblGrid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57" w:hRule="atLeast"/>
        </w:trPr>
        <w:tc>
          <w:tcPr>
            <w:tcW w:w="16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32"/>
                <w:szCs w:val="32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32"/>
                <w:szCs w:val="32"/>
                <w:shd w:val="clear" w:fill="auto"/>
              </w:rPr>
              <w:t>支部名称</w:t>
            </w:r>
          </w:p>
        </w:tc>
        <w:tc>
          <w:tcPr>
            <w:tcW w:w="6737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${orgName}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6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32"/>
                <w:szCs w:val="32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32"/>
                <w:szCs w:val="32"/>
                <w:shd w:val="clear" w:fill="auto"/>
              </w:rPr>
              <w:t>使用事由</w:t>
            </w:r>
          </w:p>
        </w:tc>
        <w:tc>
          <w:tcPr>
            <w:tcW w:w="6737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${</w:t>
            </w:r>
            <w:r>
              <w:rPr>
                <w:rFonts w:ascii="Consolas" w:hAnsi="Consolas" w:eastAsia="Consolas" w:cs="Consolas"/>
                <w:color w:val="auto"/>
                <w:spacing w:val="0"/>
                <w:position w:val="0"/>
                <w:sz w:val="20"/>
                <w:shd w:val="clear" w:fill="FFFFFF"/>
              </w:rPr>
              <w:t>matter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  <w:p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6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32"/>
                <w:szCs w:val="32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32"/>
                <w:szCs w:val="32"/>
                <w:shd w:val="clear" w:fill="auto"/>
              </w:rPr>
              <w:t>使用对象</w:t>
            </w:r>
          </w:p>
        </w:tc>
        <w:tc>
          <w:tcPr>
            <w:tcW w:w="6737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${</w:t>
            </w:r>
            <w:r>
              <w:rPr>
                <w:rFonts w:ascii="Consolas" w:hAnsi="Consolas" w:eastAsia="Consolas" w:cs="Consolas"/>
                <w:color w:val="auto"/>
                <w:spacing w:val="0"/>
                <w:position w:val="0"/>
                <w:sz w:val="20"/>
                <w:shd w:val="clear" w:fill="FFFFFF"/>
              </w:rPr>
              <w:t>target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6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3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8"/>
                <w:szCs w:val="28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8"/>
                <w:szCs w:val="28"/>
                <w:shd w:val="clear" w:fill="auto"/>
              </w:rPr>
              <w:t>项目</w:t>
            </w:r>
          </w:p>
        </w:tc>
        <w:tc>
          <w:tcPr>
            <w:tcW w:w="18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8"/>
                <w:szCs w:val="28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8"/>
                <w:szCs w:val="28"/>
                <w:shd w:val="clear" w:fill="auto"/>
              </w:rPr>
              <w:t>金额（元）</w:t>
            </w:r>
          </w:p>
        </w:tc>
        <w:tc>
          <w:tcPr>
            <w:tcW w:w="25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z w:val="28"/>
                <w:szCs w:val="28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8"/>
                <w:szCs w:val="28"/>
                <w:shd w:val="clear" w:fill="auto"/>
              </w:rPr>
              <w:t>数量（人数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</w:rPr>
              <w:t>/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8"/>
                <w:szCs w:val="28"/>
                <w:shd w:val="clear" w:fill="auto"/>
              </w:rPr>
              <w:t>件数）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64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32"/>
                <w:szCs w:val="32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32"/>
                <w:szCs w:val="32"/>
                <w:shd w:val="clear" w:fill="auto"/>
              </w:rPr>
              <w:t>经费支出明细</w:t>
            </w:r>
          </w:p>
        </w:tc>
        <w:tc>
          <w:tcPr>
            <w:tcW w:w="23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${</w:t>
            </w:r>
            <w:r>
              <w:rPr>
                <w:rFonts w:ascii="Consolas" w:hAnsi="Consolas" w:eastAsia="Consolas" w:cs="Consolas"/>
                <w:color w:val="auto"/>
                <w:spacing w:val="0"/>
                <w:position w:val="0"/>
                <w:sz w:val="20"/>
                <w:shd w:val="clear" w:fill="FFFFFF"/>
              </w:rPr>
              <w:t>projecta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  <w:tc>
          <w:tcPr>
            <w:tcW w:w="18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${</w:t>
            </w:r>
            <w:r>
              <w:rPr>
                <w:rFonts w:ascii="Consolas" w:hAnsi="Consolas" w:eastAsia="Consolas" w:cs="Consolas"/>
                <w:color w:val="auto"/>
                <w:spacing w:val="0"/>
                <w:position w:val="0"/>
                <w:sz w:val="20"/>
                <w:shd w:val="clear" w:fill="FFFFFF"/>
              </w:rPr>
              <w:t>moneya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  <w:tc>
          <w:tcPr>
            <w:tcW w:w="25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${</w:t>
            </w:r>
            <w:r>
              <w:rPr>
                <w:rFonts w:ascii="Consolas" w:hAnsi="Consolas" w:eastAsia="Consolas" w:cs="Consolas"/>
                <w:color w:val="auto"/>
                <w:spacing w:val="0"/>
                <w:position w:val="0"/>
                <w:sz w:val="20"/>
                <w:shd w:val="clear" w:fill="C0C0C0"/>
              </w:rPr>
              <w:t>numbera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64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3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${</w:t>
            </w:r>
            <w:r>
              <w:rPr>
                <w:rFonts w:ascii="Consolas" w:hAnsi="Consolas" w:eastAsia="Consolas" w:cs="Consolas"/>
                <w:color w:val="auto"/>
                <w:spacing w:val="0"/>
                <w:position w:val="0"/>
                <w:sz w:val="20"/>
                <w:shd w:val="clear" w:fill="FFFFFF"/>
              </w:rPr>
              <w:t>projectb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  <w:tc>
          <w:tcPr>
            <w:tcW w:w="18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${</w:t>
            </w:r>
            <w:r>
              <w:rPr>
                <w:rFonts w:ascii="Consolas" w:hAnsi="Consolas" w:eastAsia="Consolas" w:cs="Consolas"/>
                <w:color w:val="auto"/>
                <w:spacing w:val="0"/>
                <w:position w:val="0"/>
                <w:sz w:val="20"/>
                <w:shd w:val="clear" w:fill="FFFFFF"/>
              </w:rPr>
              <w:t>moneyb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  <w:tc>
          <w:tcPr>
            <w:tcW w:w="25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${</w:t>
            </w:r>
            <w:r>
              <w:rPr>
                <w:rFonts w:ascii="Consolas" w:hAnsi="Consolas" w:eastAsia="Consolas" w:cs="Consolas"/>
                <w:color w:val="auto"/>
                <w:spacing w:val="0"/>
                <w:position w:val="0"/>
                <w:sz w:val="20"/>
                <w:shd w:val="clear" w:fill="C0C0C0"/>
              </w:rPr>
              <w:t>numberb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64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3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${</w:t>
            </w:r>
            <w:r>
              <w:rPr>
                <w:rFonts w:ascii="Consolas" w:hAnsi="Consolas" w:eastAsia="Consolas" w:cs="Consolas"/>
                <w:color w:val="auto"/>
                <w:spacing w:val="0"/>
                <w:position w:val="0"/>
                <w:sz w:val="20"/>
                <w:shd w:val="clear" w:fill="FFFFFF"/>
              </w:rPr>
              <w:t>projectc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  <w:tc>
          <w:tcPr>
            <w:tcW w:w="18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${</w:t>
            </w:r>
            <w:r>
              <w:rPr>
                <w:rFonts w:ascii="Consolas" w:hAnsi="Consolas" w:eastAsia="Consolas" w:cs="Consolas"/>
                <w:color w:val="auto"/>
                <w:spacing w:val="0"/>
                <w:position w:val="0"/>
                <w:sz w:val="20"/>
                <w:shd w:val="clear" w:fill="FFFFFF"/>
              </w:rPr>
              <w:t>moneyc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  <w:tc>
          <w:tcPr>
            <w:tcW w:w="25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${</w:t>
            </w:r>
            <w:r>
              <w:rPr>
                <w:rFonts w:ascii="Consolas" w:hAnsi="Consolas" w:eastAsia="Consolas" w:cs="Consolas"/>
                <w:color w:val="auto"/>
                <w:spacing w:val="0"/>
                <w:position w:val="0"/>
                <w:sz w:val="20"/>
                <w:shd w:val="clear" w:fill="C0C0C0"/>
              </w:rPr>
              <w:t>numberc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64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3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${</w:t>
            </w:r>
            <w:r>
              <w:rPr>
                <w:rFonts w:ascii="Consolas" w:hAnsi="Consolas" w:eastAsia="Consolas" w:cs="Consolas"/>
                <w:color w:val="auto"/>
                <w:spacing w:val="0"/>
                <w:position w:val="0"/>
                <w:sz w:val="20"/>
                <w:shd w:val="clear" w:fill="FFFFFF"/>
              </w:rPr>
              <w:t>projectd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  <w:tc>
          <w:tcPr>
            <w:tcW w:w="18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${</w:t>
            </w:r>
            <w:r>
              <w:rPr>
                <w:rFonts w:ascii="Consolas" w:hAnsi="Consolas" w:eastAsia="Consolas" w:cs="Consolas"/>
                <w:color w:val="auto"/>
                <w:spacing w:val="0"/>
                <w:position w:val="0"/>
                <w:sz w:val="20"/>
                <w:shd w:val="clear" w:fill="FFFFFF"/>
              </w:rPr>
              <w:t>moneyd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  <w:tc>
          <w:tcPr>
            <w:tcW w:w="25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${</w:t>
            </w:r>
            <w:r>
              <w:rPr>
                <w:rFonts w:ascii="Consolas" w:hAnsi="Consolas" w:eastAsia="Consolas" w:cs="Consolas"/>
                <w:color w:val="auto"/>
                <w:spacing w:val="0"/>
                <w:position w:val="0"/>
                <w:sz w:val="20"/>
                <w:shd w:val="clear" w:fill="C0C0C0"/>
              </w:rPr>
              <w:t>numberd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64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3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${</w:t>
            </w:r>
            <w:r>
              <w:rPr>
                <w:rFonts w:ascii="Consolas" w:hAnsi="Consolas" w:eastAsia="Consolas" w:cs="Consolas"/>
                <w:color w:val="auto"/>
                <w:spacing w:val="0"/>
                <w:position w:val="0"/>
                <w:sz w:val="20"/>
                <w:shd w:val="clear" w:fill="FFFFFF"/>
              </w:rPr>
              <w:t>project</w:t>
            </w:r>
            <w:r>
              <w:rPr>
                <w:rFonts w:hint="eastAsia" w:ascii="Consolas" w:hAnsi="Consolas" w:eastAsia="宋体" w:cs="Consolas"/>
                <w:color w:val="auto"/>
                <w:spacing w:val="0"/>
                <w:position w:val="0"/>
                <w:sz w:val="20"/>
                <w:shd w:val="clear" w:fill="FFFFFF"/>
                <w:lang w:val="en-US" w:eastAsia="zh-CN"/>
              </w:rPr>
              <w:t>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  <w:tc>
          <w:tcPr>
            <w:tcW w:w="18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${</w:t>
            </w:r>
            <w:r>
              <w:rPr>
                <w:rFonts w:ascii="Consolas" w:hAnsi="Consolas" w:eastAsia="Consolas" w:cs="Consolas"/>
                <w:color w:val="auto"/>
                <w:spacing w:val="0"/>
                <w:position w:val="0"/>
                <w:sz w:val="20"/>
                <w:shd w:val="clear" w:fill="FFFFFF"/>
              </w:rPr>
              <w:t>money</w:t>
            </w:r>
            <w:r>
              <w:rPr>
                <w:rFonts w:hint="eastAsia" w:ascii="Consolas" w:hAnsi="Consolas" w:eastAsia="宋体" w:cs="Consolas"/>
                <w:color w:val="auto"/>
                <w:spacing w:val="0"/>
                <w:position w:val="0"/>
                <w:sz w:val="20"/>
                <w:shd w:val="clear" w:fill="FFFFFF"/>
                <w:lang w:val="en-US" w:eastAsia="zh-CN"/>
              </w:rPr>
              <w:t>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  <w:tc>
          <w:tcPr>
            <w:tcW w:w="25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${</w:t>
            </w:r>
            <w:r>
              <w:rPr>
                <w:rFonts w:ascii="Consolas" w:hAnsi="Consolas" w:eastAsia="Consolas" w:cs="Consolas"/>
                <w:color w:val="auto"/>
                <w:spacing w:val="0"/>
                <w:position w:val="0"/>
                <w:sz w:val="20"/>
                <w:shd w:val="clear" w:fill="C0C0C0"/>
              </w:rPr>
              <w:t>number</w:t>
            </w:r>
            <w:r>
              <w:rPr>
                <w:rFonts w:hint="eastAsia" w:ascii="Consolas" w:hAnsi="Consolas" w:eastAsia="宋体" w:cs="Consolas"/>
                <w:color w:val="auto"/>
                <w:spacing w:val="0"/>
                <w:position w:val="0"/>
                <w:sz w:val="20"/>
                <w:shd w:val="clear" w:fill="C0C0C0"/>
                <w:lang w:val="en-US" w:eastAsia="zh-CN"/>
              </w:rPr>
              <w:t>e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64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3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合计</w:t>
            </w:r>
          </w:p>
        </w:tc>
        <w:tc>
          <w:tcPr>
            <w:tcW w:w="18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${totalmoney}</w:t>
            </w:r>
          </w:p>
        </w:tc>
        <w:tc>
          <w:tcPr>
            <w:tcW w:w="25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961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经办人：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${</w:t>
            </w:r>
            <w:r>
              <w:rPr>
                <w:rFonts w:ascii="Consolas" w:hAnsi="Consolas" w:eastAsia="Consolas" w:cs="Consolas"/>
                <w:color w:val="auto"/>
                <w:spacing w:val="0"/>
                <w:position w:val="0"/>
                <w:sz w:val="20"/>
                <w:shd w:val="clear" w:fill="FFFFFF"/>
              </w:rPr>
              <w:t>operator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}</w:t>
            </w:r>
          </w:p>
          <w:p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                 </w:t>
            </w:r>
          </w:p>
          <w:p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                 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年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月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日</w:t>
            </w:r>
          </w:p>
        </w:tc>
        <w:tc>
          <w:tcPr>
            <w:tcW w:w="442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党总支部、直属党支部负责人：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${leadera}</w:t>
            </w:r>
          </w:p>
          <w:p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                 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年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月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日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961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党委工作负责人：</w:t>
            </w:r>
          </w:p>
          <w:p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                 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年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月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日</w:t>
            </w:r>
          </w:p>
        </w:tc>
        <w:tc>
          <w:tcPr>
            <w:tcW w:w="442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党委副书记：</w:t>
            </w:r>
          </w:p>
          <w:p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                 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年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月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日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961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党委书记：</w:t>
            </w:r>
          </w:p>
          <w:p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240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</w:t>
            </w:r>
          </w:p>
          <w:p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                 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年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月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 xml:space="preserve">    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日</w:t>
            </w:r>
          </w:p>
        </w:tc>
        <w:tc>
          <w:tcPr>
            <w:tcW w:w="442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object>
                <v:shape id="_x0000_i1025" o:spt="75" type="#_x0000_t75" style="height:9.05pt;width:10.1pt;" o:ole="t" filled="f" o:preferrelative="t" coordsize="21600,21600">
                  <v:path/>
                  <v:fill on="f" focussize="0,0"/>
                  <v:stroke/>
                  <v:imagedata r:id="rId5" o:title=""/>
                  <o:lock v:ext="edit" aspectratio="t"/>
                  <w10:wrap type="none"/>
                  <w10:anchorlock/>
                </v:shape>
                <o:OLEObject Type="Embed" ProgID="StaticMetafile" ShapeID="_x0000_i1025" DrawAspect="Content" ObjectID="_1468075725" r:id="rId4">
                  <o:LockedField>false</o:LockedField>
                </o:OLEObject>
              </w:objec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万元以内</w:t>
            </w:r>
          </w:p>
          <w:p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object>
                <v:shape id="_x0000_i1026" o:spt="75" type="#_x0000_t75" style="height:9.05pt;width:13.15pt;" o:ole="t" filled="f" o:preferrelative="t" coordsize="21600,21600">
                  <v:path/>
                  <v:fill on="f" focussize="0,0"/>
                  <v:stroke/>
                  <v:imagedata r:id="rId7" o:title=""/>
                  <o:lock v:ext="edit" aspectratio="t"/>
                  <w10:wrap type="none"/>
                  <w10:anchorlock/>
                </v:shape>
                <o:OLEObject Type="Embed" ProgID="StaticMetafile" ShapeID="_x0000_i1026" DrawAspect="Content" ObjectID="_1468075726" r:id="rId6">
                  <o:LockedField>false</o:LockedField>
                </o:OLEObject>
              </w:object>
            </w:r>
            <w:r>
              <w:object>
                <v:shape id="_x0000_i1027" o:spt="75" type="#_x0000_t75" style="height:9.05pt;width:13.15pt;" o:ole="t" filled="f" o:preferrelative="t" coordsize="21600,21600">
                  <v:path/>
                  <v:fill on="f" focussize="0,0"/>
                  <v:stroke/>
                  <v:imagedata r:id="rId7" o:title=""/>
                  <o:lock v:ext="edit" aspectratio="t"/>
                  <w10:wrap type="none"/>
                  <w10:anchorlock/>
                </v:shape>
                <o:OLEObject Type="Embed" ProgID="StaticMetafile" ShapeID="_x0000_i1027" DrawAspect="Content" ObjectID="_1468075727" r:id="rId8">
                  <o:LockedField>false</o:LockedField>
                </o:OLEObject>
              </w:object>
            </w:r>
            <w:r>
              <w:object>
                <v:shape id="_x0000_i1028" o:spt="75" type="#_x0000_t75" style="height:9.05pt;width:13.15pt;" o:ole="t" filled="f" o:preferrelative="t" coordsize="21600,21600">
                  <v:path/>
                  <v:fill on="f" focussize="0,0"/>
                  <v:stroke/>
                  <v:imagedata r:id="rId7" o:title=""/>
                  <o:lock v:ext="edit" aspectratio="t"/>
                  <w10:wrap type="none"/>
                  <w10:anchorlock/>
                </v:shape>
                <o:OLEObject Type="Embed" ProgID="StaticMetafile" ShapeID="_x0000_i1028" DrawAspect="Content" ObjectID="_1468075728" r:id="rId9">
                  <o:LockedField>false</o:LockedField>
                </o:OLEObject>
              </w:object>
            </w:r>
            <w:r>
              <w:object>
                <v:shape id="_x0000_i1029" o:spt="75" type="#_x0000_t75" style="height:9.05pt;width:13.15pt;" o:ole="t" filled="f" o:preferrelative="t" coordsize="21600,21600">
                  <v:path/>
                  <v:fill on="f" focussize="0,0"/>
                  <v:stroke/>
                  <v:imagedata r:id="rId7" o:title=""/>
                  <o:lock v:ext="edit" aspectratio="t"/>
                  <w10:wrap type="none"/>
                  <w10:anchorlock/>
                </v:shape>
                <o:OLEObject Type="Embed" ProgID="StaticMetafile" ShapeID="_x0000_i1029" DrawAspect="Content" ObjectID="_1468075729" r:id="rId10">
                  <o:LockedField>false</o:LockedField>
                </o:OLEObject>
              </w:object>
            </w:r>
            <w:r>
              <w:object>
                <v:shape id="_x0000_i1030" o:spt="75" type="#_x0000_t75" style="height:9.05pt;width:13.15pt;" o:ole="t" filled="f" o:preferrelative="t" coordsize="21600,21600">
                  <v:path/>
                  <v:fill on="f" focussize="0,0"/>
                  <v:stroke/>
                  <v:imagedata r:id="rId7" o:title=""/>
                  <o:lock v:ext="edit" aspectratio="t"/>
                  <w10:wrap type="none"/>
                  <w10:anchorlock/>
                </v:shape>
                <o:OLEObject Type="Embed" ProgID="StaticMetafile" ShapeID="_x0000_i1030" DrawAspect="Content" ObjectID="_1468075730" r:id="rId11">
                  <o:LockedField>false</o:LockedField>
                </o:OLEObject>
              </w:object>
            </w:r>
            <w:r>
              <w:object>
                <v:shape id="_x0000_i1031" o:spt="75" type="#_x0000_t75" style="height:9.05pt;width:13.15pt;" o:ole="t" filled="f" o:preferrelative="t" coordsize="21600,21600">
                  <v:path/>
                  <v:fill on="f" focussize="0,0"/>
                  <v:stroke/>
                  <v:imagedata r:id="rId7" o:title=""/>
                  <o:lock v:ext="edit" aspectratio="t"/>
                  <w10:wrap type="none"/>
                  <w10:anchorlock/>
                </v:shape>
                <o:OLEObject Type="Embed" ProgID="StaticMetafile" ShapeID="_x0000_i1031" DrawAspect="Content" ObjectID="_1468075731" r:id="rId12">
                  <o:LockedField>false</o:LockedField>
                </o:OLEObject>
              </w:object>
            </w:r>
            <w:r>
              <w:object>
                <v:shape id="_x0000_i1032" o:spt="75" type="#_x0000_t75" style="height:9.05pt;width:13.15pt;" o:ole="t" filled="f" o:preferrelative="t" coordsize="21600,21600">
                  <v:path/>
                  <v:fill on="f" focussize="0,0"/>
                  <v:stroke/>
                  <v:imagedata r:id="rId7" o:title=""/>
                  <o:lock v:ext="edit" aspectratio="t"/>
                  <w10:wrap type="none"/>
                  <w10:anchorlock/>
                </v:shape>
                <o:OLEObject Type="Embed" ProgID="StaticMetafile" ShapeID="_x0000_i1032" DrawAspect="Content" ObjectID="_1468075732" r:id="rId13">
                  <o:LockedField>false</o:LockedField>
                </o:OLEObject>
              </w:objec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2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万元以上</w:t>
            </w:r>
          </w:p>
          <w:p>
            <w:pPr>
              <w:spacing w:before="0" w:after="0" w:line="240" w:lineRule="auto"/>
              <w:ind w:left="0" w:right="0" w:firstLine="42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object>
                <v:shape id="_x0000_i1033" o:spt="75" type="#_x0000_t75" style="height:11.1pt;width:10.1pt;" o:ole="t" filled="f" o:preferrelative="t" coordsize="21600,21600">
                  <v:path/>
                  <v:fill on="f" focussize="0,0"/>
                  <v:stroke/>
                  <v:imagedata r:id="rId15" o:title=""/>
                  <o:lock v:ext="edit" aspectratio="t"/>
                  <w10:wrap type="none"/>
                  <w10:anchorlock/>
                </v:shape>
                <o:OLEObject Type="Embed" ProgID="StaticMetafile" ShapeID="_x0000_i1033" DrawAspect="Content" ObjectID="_1468075733" r:id="rId14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超预算（原预算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hd w:val="clear" w:fill="auto"/>
              </w:rPr>
              <w:t>___________</w:t>
            </w: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1"/>
                <w:shd w:val="clear" w:fill="auto"/>
              </w:rPr>
              <w:t>）</w:t>
            </w:r>
          </w:p>
          <w:p>
            <w:pPr>
              <w:spacing w:before="0" w:after="0" w:line="24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</w:p>
        </w:tc>
      </w:tr>
    </w:tbl>
    <w:p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一次开支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2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万元以上或超支部年度预算外的，由党委书记审批；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2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万元（含）以下的，</w:t>
      </w:r>
    </w:p>
    <w:p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由党委副书记审批。</w:t>
      </w:r>
    </w:p>
    <w:sectPr>
      <w:pgSz w:w="11906" w:h="16838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altName w:val="微软雅黑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294104C"/>
    <w:rsid w:val="063D2541"/>
    <w:rsid w:val="27564A4F"/>
    <w:rsid w:val="31E979FA"/>
    <w:rsid w:val="34372584"/>
    <w:rsid w:val="3B654DE2"/>
    <w:rsid w:val="405513A4"/>
    <w:rsid w:val="4F7E1AE8"/>
    <w:rsid w:val="53224181"/>
    <w:rsid w:val="56C6451D"/>
    <w:rsid w:val="66F11B6C"/>
    <w:rsid w:val="6E1E095E"/>
    <w:rsid w:val="78FD68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4.bin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3.wmf"/><Relationship Id="rId14" Type="http://schemas.openxmlformats.org/officeDocument/2006/relationships/oleObject" Target="embeddings/oleObject9.bin"/><Relationship Id="rId13" Type="http://schemas.openxmlformats.org/officeDocument/2006/relationships/oleObject" Target="embeddings/oleObject8.bin"/><Relationship Id="rId12" Type="http://schemas.openxmlformats.org/officeDocument/2006/relationships/oleObject" Target="embeddings/oleObject7.bin"/><Relationship Id="rId11" Type="http://schemas.openxmlformats.org/officeDocument/2006/relationships/oleObject" Target="embeddings/oleObject6.bin"/><Relationship Id="rId10" Type="http://schemas.openxmlformats.org/officeDocument/2006/relationships/oleObject" Target="embeddings/oleObject5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Office_10.1.0.7400_F1E327BC-269C-435d-A152-05C5408002CA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2018-07-13T05:59:00Z</dcterms:created>
  <dc:creator>Administrator.gaoquan-PC</dc:creator>
  <cp:lastModifiedBy>Administrator</cp:lastModifiedBy>
  <dcterms:modified xsi:type="dcterms:W3CDTF">2018-07-13T07:59:50Z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