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9F1" w:rsidRDefault="006969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10 </w:t>
      </w:r>
    </w:p>
    <w:p w:rsidR="006969F1" w:rsidRDefault="006969F1">
      <w:r>
        <w:rPr>
          <w:rFonts w:ascii="SegoePro" w:hAnsi="SegoePro" w:cs="SegoePro"/>
          <w:sz w:val="18"/>
          <w:szCs w:val="18"/>
        </w:rPr>
        <w:t xml:space="preserve">By default, SQL Server sorts </w:t>
      </w:r>
      <w:r>
        <w:rPr>
          <w:rFonts w:ascii="SegoePro-Italic" w:hAnsi="SegoePro-Italic" w:cs="SegoePro-Italic"/>
          <w:i/>
          <w:iCs/>
          <w:sz w:val="18"/>
          <w:szCs w:val="18"/>
        </w:rPr>
        <w:t xml:space="preserve">NULLs </w:t>
      </w:r>
      <w:r>
        <w:rPr>
          <w:rFonts w:ascii="SegoePro" w:hAnsi="SegoePro" w:cs="SegoePro"/>
          <w:sz w:val="18"/>
          <w:szCs w:val="18"/>
        </w:rPr>
        <w:t>before non-</w:t>
      </w:r>
      <w:r>
        <w:rPr>
          <w:rFonts w:ascii="SegoePro-Italic" w:hAnsi="SegoePro-Italic" w:cs="SegoePro-Italic"/>
          <w:i/>
          <w:iCs/>
          <w:sz w:val="18"/>
          <w:szCs w:val="18"/>
        </w:rPr>
        <w:t xml:space="preserve">NULL </w:t>
      </w:r>
      <w:r>
        <w:rPr>
          <w:rFonts w:ascii="SegoePro" w:hAnsi="SegoePro" w:cs="SegoePro"/>
          <w:sz w:val="18"/>
          <w:szCs w:val="18"/>
        </w:rPr>
        <w:t xml:space="preserve">values. To get </w:t>
      </w:r>
      <w:r>
        <w:rPr>
          <w:rFonts w:ascii="SegoePro-Italic" w:hAnsi="SegoePro-Italic" w:cs="SegoePro-Italic"/>
          <w:i/>
          <w:iCs/>
          <w:sz w:val="18"/>
          <w:szCs w:val="18"/>
        </w:rPr>
        <w:t xml:space="preserve">NULLs </w:t>
      </w:r>
      <w:r>
        <w:rPr>
          <w:rFonts w:ascii="SegoePro" w:hAnsi="SegoePro" w:cs="SegoePro"/>
          <w:sz w:val="18"/>
          <w:szCs w:val="18"/>
        </w:rPr>
        <w:t xml:space="preserve">to sort last, you can use a </w:t>
      </w:r>
      <w:r>
        <w:rPr>
          <w:rFonts w:ascii="SegoePro-Italic" w:hAnsi="SegoePro-Italic" w:cs="SegoePro-Italic"/>
          <w:i/>
          <w:iCs/>
          <w:sz w:val="18"/>
          <w:szCs w:val="18"/>
        </w:rPr>
        <w:t xml:space="preserve">CASE </w:t>
      </w:r>
      <w:r>
        <w:rPr>
          <w:rFonts w:ascii="SegoePro" w:hAnsi="SegoePro" w:cs="SegoePro"/>
          <w:sz w:val="18"/>
          <w:szCs w:val="18"/>
        </w:rPr>
        <w:t xml:space="preserve">expression that returns 1 when the </w:t>
      </w:r>
      <w:r>
        <w:rPr>
          <w:rFonts w:ascii="SegoePro-Italic" w:hAnsi="SegoePro-Italic" w:cs="SegoePro-Italic"/>
          <w:i/>
          <w:iCs/>
          <w:sz w:val="18"/>
          <w:szCs w:val="18"/>
        </w:rPr>
        <w:t xml:space="preserve">region </w:t>
      </w:r>
      <w:r>
        <w:rPr>
          <w:rFonts w:ascii="SegoePro" w:hAnsi="SegoePro" w:cs="SegoePro"/>
          <w:sz w:val="18"/>
          <w:szCs w:val="18"/>
        </w:rPr>
        <w:t xml:space="preserve">column is </w:t>
      </w:r>
      <w:r>
        <w:rPr>
          <w:rFonts w:ascii="SegoePro-Italic" w:hAnsi="SegoePro-Italic" w:cs="SegoePro-Italic"/>
          <w:i/>
          <w:iCs/>
          <w:sz w:val="18"/>
          <w:szCs w:val="18"/>
        </w:rPr>
        <w:t xml:space="preserve">NULL </w:t>
      </w:r>
      <w:r>
        <w:rPr>
          <w:rFonts w:ascii="SegoePro" w:hAnsi="SegoePro" w:cs="SegoePro"/>
          <w:sz w:val="18"/>
          <w:szCs w:val="18"/>
        </w:rPr>
        <w:t xml:space="preserve">and 0 when it is not </w:t>
      </w:r>
      <w:r>
        <w:rPr>
          <w:rFonts w:ascii="SegoePro-Italic" w:hAnsi="SegoePro-Italic" w:cs="SegoePro-Italic"/>
          <w:i/>
          <w:iCs/>
          <w:sz w:val="18"/>
          <w:szCs w:val="18"/>
        </w:rPr>
        <w:t>NULL</w:t>
      </w:r>
      <w:r>
        <w:rPr>
          <w:rFonts w:ascii="SegoePro" w:hAnsi="SegoePro" w:cs="SegoePro"/>
          <w:sz w:val="18"/>
          <w:szCs w:val="18"/>
        </w:rPr>
        <w:t xml:space="preserve">. Specify this </w:t>
      </w:r>
      <w:r>
        <w:rPr>
          <w:rFonts w:ascii="SegoePro-Italic" w:hAnsi="SegoePro-Italic" w:cs="SegoePro-Italic"/>
          <w:i/>
          <w:iCs/>
          <w:sz w:val="18"/>
          <w:szCs w:val="18"/>
        </w:rPr>
        <w:t xml:space="preserve">CASE </w:t>
      </w:r>
      <w:r>
        <w:rPr>
          <w:rFonts w:ascii="Segoe Pro" w:hAnsi="Segoe Pro" w:cs="Segoe Pro"/>
          <w:sz w:val="18"/>
          <w:szCs w:val="18"/>
        </w:rPr>
        <w:t xml:space="preserve">expression as the first sort column and the </w:t>
      </w:r>
      <w:r>
        <w:rPr>
          <w:rFonts w:ascii="SegoePro-Italic" w:hAnsi="SegoePro-Italic" w:cs="SegoePro-Italic"/>
          <w:i/>
          <w:iCs/>
          <w:sz w:val="18"/>
          <w:szCs w:val="18"/>
        </w:rPr>
        <w:t xml:space="preserve">region </w:t>
      </w:r>
      <w:r>
        <w:rPr>
          <w:rFonts w:ascii="SegoePro" w:hAnsi="SegoePro" w:cs="SegoePro"/>
          <w:sz w:val="18"/>
          <w:szCs w:val="18"/>
        </w:rPr>
        <w:t>column as the second. This way, non-</w:t>
      </w:r>
      <w:r>
        <w:rPr>
          <w:rFonts w:ascii="SegoePro-Italic" w:hAnsi="SegoePro-Italic" w:cs="SegoePro-Italic"/>
          <w:i/>
          <w:iCs/>
          <w:sz w:val="18"/>
          <w:szCs w:val="18"/>
        </w:rPr>
        <w:t xml:space="preserve">NULLs </w:t>
      </w:r>
      <w:r>
        <w:rPr>
          <w:rFonts w:ascii="Segoe Pro" w:hAnsi="Segoe Pro" w:cs="Segoe Pro"/>
          <w:sz w:val="18"/>
          <w:szCs w:val="18"/>
        </w:rPr>
        <w:t xml:space="preserve">sort correctly among themselves first followed by </w:t>
      </w:r>
      <w:r>
        <w:rPr>
          <w:rFonts w:ascii="SegoePro-Italic" w:hAnsi="SegoePro-Italic" w:cs="SegoePro-Italic"/>
          <w:i/>
          <w:iCs/>
          <w:sz w:val="18"/>
          <w:szCs w:val="18"/>
        </w:rPr>
        <w:t>NULLs</w:t>
      </w:r>
      <w:r>
        <w:rPr>
          <w:rFonts w:ascii="SegoePro" w:hAnsi="SegoePro" w:cs="SegoePro"/>
          <w:sz w:val="18"/>
          <w:szCs w:val="18"/>
        </w:rPr>
        <w:t>. Here’s the complete solution query:</w:t>
      </w:r>
    </w:p>
    <w:p w:rsidR="006969F1" w:rsidRDefault="006969F1">
      <w:r>
        <w:rPr>
          <w:noProof/>
          <w:lang w:bidi="bo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3615766</wp:posOffset>
                </wp:positionH>
                <wp:positionV relativeFrom="paragraph">
                  <wp:posOffset>6201</wp:posOffset>
                </wp:positionV>
                <wp:extent cx="1476188" cy="3412041"/>
                <wp:effectExtent l="0" t="0" r="10160" b="171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188" cy="34120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69F1" w:rsidRDefault="006969F1">
                            <w:r>
                              <w:rPr>
                                <w:noProof/>
                                <w:lang w:bidi="bo-CN"/>
                              </w:rPr>
                              <w:drawing>
                                <wp:inline distT="0" distB="0" distL="0" distR="0" wp14:anchorId="40ED33D8" wp14:editId="6A7B75BE">
                                  <wp:extent cx="1455701" cy="3364753"/>
                                  <wp:effectExtent l="0" t="0" r="0" b="762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59478" cy="337348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4.7pt;margin-top:.5pt;width:116.25pt;height:26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" fillcolor="white [3201]" strokeweight=".5pt">
                <v:textbox>
                  <w:txbxContent>
                    <w:p w:rsidR="006969F1" w:rsidRDefault="006969F1">
                      <w:r>
                        <w:rPr>
                          <w:noProof/>
                          <w:lang w:bidi="bo-CN"/>
                        </w:rPr>
                        <w:drawing>
                          <wp:inline distT="0" distB="0" distL="0" distR="0" wp14:anchorId="40ED33D8" wp14:editId="6A7B75BE">
                            <wp:extent cx="1455701" cy="3364753"/>
                            <wp:effectExtent l="0" t="0" r="0" b="762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59478" cy="337348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969F1" w:rsidRDefault="006969F1" w:rsidP="0069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bo-CN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  <w:t>custid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bidi="bo-C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  <w:t xml:space="preserve"> region</w:t>
      </w:r>
    </w:p>
    <w:p w:rsidR="006969F1" w:rsidRDefault="006969F1" w:rsidP="006969F1">
      <w:pPr>
        <w:tabs>
          <w:tab w:val="left" w:pos="529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bo-CN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bo-CN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  <w:t>Customers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  <w:tab/>
      </w:r>
    </w:p>
    <w:p w:rsidR="006969F1" w:rsidRDefault="006969F1" w:rsidP="0069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bo-CN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bo-CN"/>
        </w:rPr>
        <w:t>BY</w:t>
      </w:r>
    </w:p>
    <w:p w:rsidR="006969F1" w:rsidRDefault="006969F1" w:rsidP="0069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bo-CN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  <w:t xml:space="preserve"> </w:t>
      </w:r>
    </w:p>
    <w:p w:rsidR="006969F1" w:rsidRDefault="006969F1" w:rsidP="0069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bo-CN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  <w:t xml:space="preserve"> region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bo-CN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bo-CN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bo-CN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bo-CN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  <w:t xml:space="preserve"> 0</w:t>
      </w:r>
    </w:p>
    <w:p w:rsidR="00C53F81" w:rsidRDefault="006969F1" w:rsidP="006969F1">
      <w:r>
        <w:rPr>
          <w:rFonts w:ascii="Consolas" w:hAnsi="Consolas" w:cs="Consolas"/>
          <w:noProof/>
          <w:color w:val="000000"/>
          <w:sz w:val="19"/>
          <w:szCs w:val="19"/>
          <w:lang w:bidi="bo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-11953</wp:posOffset>
                </wp:positionH>
                <wp:positionV relativeFrom="paragraph">
                  <wp:posOffset>280707</wp:posOffset>
                </wp:positionV>
                <wp:extent cx="3281082" cy="2450129"/>
                <wp:effectExtent l="0" t="0" r="14605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1082" cy="24501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969F1" w:rsidRDefault="006969F1">
                            <w:r>
                              <w:t>The query does the following</w:t>
                            </w:r>
                          </w:p>
                          <w:p w:rsidR="006969F1" w:rsidRDefault="006969F1">
                            <w:r>
                              <w:t xml:space="preserve">-It assigns a value of 1 if the region is a NULL </w:t>
                            </w:r>
                          </w:p>
                          <w:p w:rsidR="006969F1" w:rsidRDefault="006969F1">
                            <w:r>
                              <w:t>Else if it is not a NULL then it is assigned a value of 0</w:t>
                            </w:r>
                          </w:p>
                          <w:p w:rsidR="006969F1" w:rsidRDefault="006969F1">
                            <w:r>
                              <w:t>-By doing this we can sort the query in order</w:t>
                            </w:r>
                          </w:p>
                          <w:p w:rsidR="00C53F81" w:rsidRDefault="006969F1">
                            <w:r>
                              <w:t xml:space="preserve">-By </w:t>
                            </w:r>
                            <w:r w:rsidR="005A26AF">
                              <w:t>default,</w:t>
                            </w:r>
                            <w:r>
                              <w:t xml:space="preserve"> SQL orders in DESC (Low - High), So since we assigned 1(High) to NULL and 0(</w:t>
                            </w:r>
                            <w:r w:rsidR="00C53F81">
                              <w:t>Low</w:t>
                            </w:r>
                            <w:r>
                              <w:t xml:space="preserve">) to </w:t>
                            </w:r>
                            <w:r w:rsidR="00C53F81">
                              <w:t>NOT NULL the table is displayed from NOT NULL(Low) to NULL(High)</w:t>
                            </w:r>
                          </w:p>
                          <w:p w:rsidR="00C53F81" w:rsidRDefault="00C53F81">
                            <w:r>
                              <w:t>-Thus</w:t>
                            </w:r>
                            <w:r w:rsidR="00650C65">
                              <w:t>,</w:t>
                            </w:r>
                            <w:r>
                              <w:t xml:space="preserve"> all the NULL’s are displayed last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margin-left:-.95pt;margin-top:22.1pt;width:258.35pt;height:19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" fillcolor="white [3201]" strokecolor="white [3212]" strokeweight=".5pt">
                <v:textbox>
                  <w:txbxContent>
                    <w:p w:rsidR="006969F1" w:rsidRDefault="006969F1">
                      <w:r>
                        <w:t>The query does the following</w:t>
                      </w:r>
                    </w:p>
                    <w:p w:rsidR="006969F1" w:rsidRDefault="006969F1">
                      <w:r>
                        <w:t xml:space="preserve">-It assigns a value of 1 if the region is a NULL </w:t>
                      </w:r>
                    </w:p>
                    <w:p w:rsidR="006969F1" w:rsidRDefault="006969F1">
                      <w:r>
                        <w:t>Else if it is not a NULL then it is assigned a value of 0</w:t>
                      </w:r>
                    </w:p>
                    <w:p w:rsidR="006969F1" w:rsidRDefault="006969F1">
                      <w:r>
                        <w:t>-By doing this we can sort the query in order</w:t>
                      </w:r>
                    </w:p>
                    <w:p w:rsidR="00C53F81" w:rsidRDefault="006969F1">
                      <w:r>
                        <w:t xml:space="preserve">-By </w:t>
                      </w:r>
                      <w:r w:rsidR="005A26AF">
                        <w:t>default,</w:t>
                      </w:r>
                      <w:r>
                        <w:t xml:space="preserve"> SQL orders in DESC (Low - High), So since we assigned 1(High) to NULL and 0(</w:t>
                      </w:r>
                      <w:r w:rsidR="00C53F81">
                        <w:t>Low</w:t>
                      </w:r>
                      <w:r>
                        <w:t xml:space="preserve">) to </w:t>
                      </w:r>
                      <w:r w:rsidR="00C53F81">
                        <w:t>NOT NULL the table is displayed from NOT NULL(Low) to NULL(High)</w:t>
                      </w:r>
                    </w:p>
                    <w:p w:rsidR="00C53F81" w:rsidRDefault="00C53F81">
                      <w:r>
                        <w:t>-Thus</w:t>
                      </w:r>
                      <w:r w:rsidR="00650C65">
                        <w:t>,</w:t>
                      </w:r>
                      <w:r>
                        <w:t xml:space="preserve"> all the NULL’s are displayed last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bo-CN"/>
        </w:rPr>
        <w:t>END</w:t>
      </w:r>
    </w:p>
    <w:p w:rsidR="00C53F81" w:rsidRPr="00C53F81" w:rsidRDefault="00C53F81" w:rsidP="00C53F81"/>
    <w:p w:rsidR="00C53F81" w:rsidRPr="00C53F81" w:rsidRDefault="00C53F81" w:rsidP="00C53F81">
      <w:bookmarkStart w:id="0" w:name="_GoBack"/>
      <w:bookmarkEnd w:id="0"/>
    </w:p>
    <w:p w:rsidR="00C53F81" w:rsidRPr="00C53F81" w:rsidRDefault="00C53F81" w:rsidP="00C53F81"/>
    <w:p w:rsidR="00C53F81" w:rsidRPr="00C53F81" w:rsidRDefault="00C53F81" w:rsidP="00C53F81"/>
    <w:p w:rsidR="00C53F81" w:rsidRPr="00C53F81" w:rsidRDefault="00C53F81" w:rsidP="00C53F81"/>
    <w:p w:rsidR="00C53F81" w:rsidRPr="00C53F81" w:rsidRDefault="00C53F81" w:rsidP="00C53F81"/>
    <w:p w:rsidR="00C53F81" w:rsidRPr="00C53F81" w:rsidRDefault="00C53F81" w:rsidP="00C53F81"/>
    <w:p w:rsidR="00C53F81" w:rsidRPr="00C53F81" w:rsidRDefault="00C53F81" w:rsidP="00C53F81"/>
    <w:p w:rsidR="00C53F81" w:rsidRDefault="00C53F81" w:rsidP="00C53F81"/>
    <w:p w:rsidR="00C53F81" w:rsidRDefault="00C53F81" w:rsidP="00C53F81"/>
    <w:p w:rsidR="006969F1" w:rsidRDefault="00C53F81" w:rsidP="00C53F81">
      <w:r>
        <w:t>If we wanted to display NULL’s first we could have done the following</w:t>
      </w:r>
    </w:p>
    <w:p w:rsidR="00C53F81" w:rsidRDefault="00C53F81" w:rsidP="00C5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bo-CN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  <w:t>custid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bidi="bo-C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  <w:t xml:space="preserve"> region</w:t>
      </w:r>
    </w:p>
    <w:p w:rsidR="00C53F81" w:rsidRDefault="00C53F81" w:rsidP="00C5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bo-CN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bo-CN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  <w:t>Customers</w:t>
      </w:r>
      <w:proofErr w:type="spellEnd"/>
    </w:p>
    <w:p w:rsidR="00C53F81" w:rsidRDefault="00C53F81" w:rsidP="00C5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bo-CN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bo-CN"/>
        </w:rPr>
        <w:t>BY</w:t>
      </w:r>
    </w:p>
    <w:p w:rsidR="00C53F81" w:rsidRDefault="00C53F81" w:rsidP="00C5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bo-CN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  <w:t xml:space="preserve"> </w:t>
      </w:r>
    </w:p>
    <w:p w:rsidR="00C53F81" w:rsidRDefault="00C53F81" w:rsidP="00C5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bo-CN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  <w:t xml:space="preserve"> region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bo-CN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bo-CN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bo-CN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bo-CN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  <w:t xml:space="preserve"> 0</w:t>
      </w:r>
    </w:p>
    <w:p w:rsidR="00C53F81" w:rsidRDefault="00C53F81" w:rsidP="00C53F81">
      <w:pPr>
        <w:rPr>
          <w:rFonts w:ascii="Consolas" w:hAnsi="Consolas" w:cs="Consolas"/>
          <w:color w:val="0000FF"/>
          <w:sz w:val="19"/>
          <w:szCs w:val="19"/>
          <w:lang w:bidi="bo-C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bo-CN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bo-CN"/>
        </w:rPr>
        <w:t>DESC</w:t>
      </w:r>
    </w:p>
    <w:p w:rsidR="00C53F81" w:rsidRDefault="00C53F81" w:rsidP="00C53F81">
      <w:pPr>
        <w:rPr>
          <w:rFonts w:ascii="Consolas" w:hAnsi="Consolas" w:cs="Consolas"/>
          <w:color w:val="0000FF"/>
          <w:sz w:val="19"/>
          <w:szCs w:val="19"/>
          <w:lang w:bidi="bo-CN"/>
        </w:rPr>
      </w:pPr>
    </w:p>
    <w:p w:rsidR="00C53F81" w:rsidRDefault="00C53F81" w:rsidP="00C53F81">
      <w:pPr>
        <w:rPr>
          <w:rFonts w:ascii="Times New Roman" w:hAnsi="Times New Roman" w:cs="Times New Roman"/>
          <w:lang w:bidi="bo-CN"/>
        </w:rPr>
      </w:pPr>
      <w:r>
        <w:rPr>
          <w:rFonts w:ascii="Times New Roman" w:hAnsi="Times New Roman" w:cs="Times New Roman"/>
          <w:lang w:bidi="bo-CN"/>
        </w:rPr>
        <w:t>OR this, which would have been equivalent to the following code since SQL by</w:t>
      </w:r>
    </w:p>
    <w:p w:rsidR="00C53F81" w:rsidRDefault="00C53F81" w:rsidP="00C53F81">
      <w:pPr>
        <w:rPr>
          <w:rFonts w:ascii="Times New Roman" w:hAnsi="Times New Roman" w:cs="Times New Roman"/>
          <w:lang w:bidi="bo-CN"/>
        </w:rPr>
      </w:pPr>
      <w:r>
        <w:rPr>
          <w:rFonts w:ascii="Times New Roman" w:hAnsi="Times New Roman" w:cs="Times New Roman"/>
          <w:lang w:bidi="bo-CN"/>
        </w:rPr>
        <w:t>default sorts in ASC order</w:t>
      </w:r>
    </w:p>
    <w:p w:rsidR="00C53F81" w:rsidRDefault="00C53F81" w:rsidP="00C5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bo-CN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  <w:t>custid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bidi="bo-C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  <w:t xml:space="preserve"> region</w:t>
      </w:r>
    </w:p>
    <w:p w:rsidR="00C53F81" w:rsidRPr="00C53F81" w:rsidRDefault="00C53F81" w:rsidP="00C53F81">
      <w:pPr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bo-CN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bo-CN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  <w:t>Customers</w:t>
      </w:r>
      <w:proofErr w:type="spellEnd"/>
    </w:p>
    <w:p w:rsidR="00C53F81" w:rsidRPr="00C53F81" w:rsidRDefault="00C53F81" w:rsidP="00C53F81"/>
    <w:sectPr w:rsidR="00C53F81" w:rsidRPr="00C53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BD9" w:rsidRDefault="00290BD9" w:rsidP="006969F1">
      <w:pPr>
        <w:spacing w:after="0" w:line="240" w:lineRule="auto"/>
      </w:pPr>
      <w:r>
        <w:separator/>
      </w:r>
    </w:p>
  </w:endnote>
  <w:endnote w:type="continuationSeparator" w:id="0">
    <w:p w:rsidR="00290BD9" w:rsidRDefault="00290BD9" w:rsidP="00696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Pro">
    <w:altName w:val="Segoe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Pro-Italic">
    <w:altName w:val="SegoePro-Ital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Pro">
    <w:altName w:val="Segoe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BD9" w:rsidRDefault="00290BD9" w:rsidP="006969F1">
      <w:pPr>
        <w:spacing w:after="0" w:line="240" w:lineRule="auto"/>
      </w:pPr>
      <w:r>
        <w:separator/>
      </w:r>
    </w:p>
  </w:footnote>
  <w:footnote w:type="continuationSeparator" w:id="0">
    <w:p w:rsidR="00290BD9" w:rsidRDefault="00290BD9" w:rsidP="006969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9F1"/>
    <w:rsid w:val="00290BD9"/>
    <w:rsid w:val="005A26AF"/>
    <w:rsid w:val="00650C65"/>
    <w:rsid w:val="006969F1"/>
    <w:rsid w:val="00B81572"/>
    <w:rsid w:val="00C5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5AA8F"/>
  <w15:chartTrackingRefBased/>
  <w15:docId w15:val="{6D0E5E97-79DA-467B-B1F9-0692969FA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9F1"/>
  </w:style>
  <w:style w:type="paragraph" w:styleId="Footer">
    <w:name w:val="footer"/>
    <w:basedOn w:val="Normal"/>
    <w:link w:val="FooterChar"/>
    <w:uiPriority w:val="99"/>
    <w:unhideWhenUsed/>
    <w:rsid w:val="00696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Tenzin Choklang</dc:creator>
  <cp:keywords/>
  <dc:description/>
  <cp:lastModifiedBy>Tenzin Choklang</cp:lastModifiedBy>
  <cp:revision>2</cp:revision>
  <dcterms:created xsi:type="dcterms:W3CDTF">2017-03-04T23:16:00Z</dcterms:created>
  <dcterms:modified xsi:type="dcterms:W3CDTF">2017-03-04T23:49:00Z</dcterms:modified>
</cp:coreProperties>
</file>