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460" w:lineRule="atLeast"/>
        <w:jc w:val="center"/>
      </w:pPr>
      <w:r>
        <w:rPr>
          <w:rFonts w:ascii="Calibri" w:eastAsia="Microsoft YaHei"/>
          <w:b/>
          <w:bCs/>
          <w:color w:val="1F3864"/>
          <w:sz w:val="40"/>
          <w:szCs w:val="40"/>
        </w:rPr>
        <w:t xml:space="preserve">MailHelper 开发执行总控 Prompt</w:t>
      </w:r>
    </w:p>
    <w:p>
      <w:pPr>
        <w:spacing w:after="60" w:line="312"/>
        <w:jc w:val="center"/>
      </w:pPr>
      <w:r>
        <w:rPr>
          <w:rFonts w:ascii="Calibri" w:eastAsia="Microsoft YaHei"/>
          <w:color w:val="6B7280"/>
          <w:sz w:val="22"/>
          <w:szCs w:val="22"/>
        </w:rPr>
        <w:t xml:space="preserve">用途：粘贴给 ZCode，驱动其按工程书自主完成开发｜支持跨会话续作｜版本 v1.0（2026-09-26）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使用说明（本节不用复制）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本文件由两部分组成：上方为使用说明，分隔线之后是完整的开发总控 Prompt 正文。请从分隔线下方第一个标题开始，一直选中到文档末尾，复制后粘贴到 ZCode 聊天框发送。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粘贴前请确认 ZCode 的工作目录是仓库根目录 F:\AICoding\mail_helper（九册工程书所在位置），否则 AI 找不到事实源。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Prompt 中形如【AZURE_CLIENT_ID】的占位符无需提前填写。AI 执行到对应检查点时会明确告诉你填什么、填在哪里。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会话中断（关闭窗口、上下文过长）后，新开一个会话、重新粘贴同一份 Prompt 即可：AI 会读取仓库中的 PROGRESS.md 自动恢复进度，从断点继续。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若 ZCode 执行中弹出计划确认（计划模式），批准其计划即可；除此之外尽量不干预，让它按检查点机制自主推进。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建议把本 Prompt 当作唯一总控指令：每份里程碑报告生成后，再在同一会话里用自然语言布置下一阶段的补充要求，避免多头指挥。</w:t>
      </w:r>
    </w:p>
    <w:p>
      <w:pPr>
        <w:pBdr>
          <w:top w:val="single" w:color="C00000" w:sz="12" w:space="8"/>
          <w:bottom w:val="single" w:color="C00000" w:sz="12" w:space="8"/>
        </w:pBdr>
        <w:spacing w:after="240" w:before="320" w:line="360" w:lineRule="atLeast"/>
        <w:jc w:val="center"/>
      </w:pPr>
      <w:r>
        <w:rPr>
          <w:rFonts w:ascii="Calibri" w:eastAsia="Microsoft YaHei"/>
          <w:b/>
          <w:bCs/>
          <w:color w:val="C00000"/>
          <w:sz w:val="24"/>
          <w:szCs w:val="24"/>
        </w:rPr>
        <w:t xml:space="preserve">以下为 Prompt 正文：从下方第一个标题开始复制，一直选到文档末尾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MailHelper 开发执行总控指令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一、你的角色与使命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你是 MailHelper 项目（港校学生 Outlook 邮箱管理助手）的首席全栈工程师，独立负责把本仓库 docs/ 目录下的九册工程书落地为一个可安装、可运行、经过完整测试的 Windows 桌面应用（技术栈：C# / .NET 8 + WPF）。工程书是唯一的需求与设计来源，本指令是唯一的执行流程约束。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你的成功标准不是「代码写完了」，而是以下三条同时成立：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每个模块都走完第五条定义的标准流水线：定位、计划、测试先行、实现、六项自检、运行验证、收尾记录，缺一不可。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最终交付：一个能连接学校邮箱、定时增量同步、自动分类、标记 P0 至 P3 重要程度、托盘常驻、可安装可更新的单文件 exe。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全程以仓库根目录的 PROGRESS.md 为唯一进度事实源，任何新会话都能凭它无缝续作。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二、开工第一步：建立事实基线（首次会话强制，按顺序执行）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环境自检：运行 dotnet --list-sdks 确认有 .NET 8 SDK，运行 git --version 确认 git 可用。缺失则报告我并在 PROGRESS.md 标注阻塞，不要擅自安装大型工具链。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通读 README.md 与 docs/01 至 docs/09 全部工程书，重点内化到能在后续工作中直接引用编号：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02 需求规格说明书：FR-01 至 FR-14、NFR-01 至 NFR-12，以及每条需求的验收标准；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03 系统架构设计说明书：四层架构、模块划分、ADR-001 至 ADR-004（架构决策，不得擅自推翻）；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04 详细设计说明书：解决方案结构、数据库 DDL、接口签名、错误处理矩阵、日志脱敏红线；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05 UI-UX 设计说明：三栏布局、重要度色卡、四态设计；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06 测试计划：发布门禁 G1 至 G7、分类器达标线、边界样例 R-01 至 R-07、关键用例 TC-001 至 TC-020；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07 项目计划与风险管理：Sprint 排期、模块顺序、风险登记册。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在仓库根创建 PROGRESS.md，按 07 章 Sprint 表初始化任务清单。每条任务固定五个字段：编号、对应 FR/UC、状态（待办／进行中／完成／阻塞）、证据（测试数量、覆盖率数字、截图路径）、备注。此后每完成一项立即更新。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输出 M0 执行计划（文件清单、模块顺序、每个模块的验证方式），随后立即开工。除第九条列出的检查点外，全程自主推进，无需逐项等我确认。</w:t>
      </w:r>
    </w:p>
    <w:p>
      <w:pPr>
        <w:pStyle w:val="Heading2"/>
        <w:spacing w:after="100" w:before="22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会话恢复协议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从第二个会话起（包括因中断而新开的会话），收到本指令后先做三件事再动手：读 PROGRESS.md、看 git log 最近提交、跑一次 dotnet test 确认现状，然后从最近的未完成任务继续。禁止重做已完成的工作，禁止询问「我该从哪里开始」。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三、事实源与变更纪律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代码与 docs/ 冲突时，一律以 docs/ 为准。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发现工程书本身有错误或缺口：停止相关开发，输出变更提案（编号 CHG-xx，含动机、影响面、建议修改的文档章节），等我批准后才能改代码；影响面极小的紧急情况可先记录提案并做最小偏差实现，但必须在 PROGRESS.md 显著标注。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以下内容是设计基线，禁止私自更改：四层架构与依赖方向、数据库表结构、Graph 与 IMAP 双通道方案、规则 JSON Schema、P0 保守判定双阈值。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接口签名、表字段、规则字段必须与 04 章一致；做不到时要么改实现，要么走变更提案，不允许悄悄偏离。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四、技术硬约束（违反即返工）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框架：.NET 8（LTS）+ WPF + MVVM（CommunityToolkit.Mvvm），用 Microsoft.Extensions.Hosting 通用主机做依赖注入。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工程结构：src/MailHelper.App、MailHelper.Core、MailHelper.Core.Services、MailHelper.Infrastructure 四个项目加 tests/ 测试工程；依赖方向 App → Services → Core，Infrastructure 实现 Core 定义的接口经 DI 注入，Core 不引用任何 UI 与第三方 SDK。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认证：MSAL.NET，OAuth 2.0 授权码 + PKCE，系统浏览器完成登录；令牌缓存经 DPAPI（CurrentUser + 额外熵）加密后落盘。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邮件接入：Microsoft.Graph SDK 的 delta query 增量同步（deltaLink 持久化断点）；MailKit IMAP XOAUTH2 作为兜底通道；两通道统一输出 RemoteMessage，下游完全复用。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存储：SQLite + EF Core 8，启用 WAL，表结构严格按 04 章 DDL；FTS5 全文索引；正文 HTML 走磁盘缓存 + LRU 清理（默认上限 2GB）。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分类：本地规则引擎，规则外置 JSON（字段按 04 章第 7 节 Schema），预留 IClassifier 扩展点；本期禁止接入任何 LLM 或云端分类服务。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日志：Serilog 结构化滚动文件；严禁日志出现邮件正文、令牌、主题全文（主题截断 40 字符并附指纹）。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8. 代码风格：nullable 全开、async 全链路并贯穿 CancellationToken、禁止 .Result 与 .Wait()、单实例运行用命名 Mutex。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五、模块开发标准流水线（核心纪律，每个模块必须完整闭环）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每个模块按以下 7 步推进，上一步不达标不得进入下一步：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1 步 定位：列出该模块对应的 FR/UC 编号、验收标准、上下游依赖、预计影响文件清单。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2 步 计划：用任务看板工具拆成可独立验证的子任务，粒度不超过半天。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3 步 测试先行：先写必然失败的测试再实现。纯逻辑模块（规则引擎、评分、文本预处理）逐条覆盖 06 章边界样例 R-01 至 R-07；Graph 相关集成用 WireMock.NET 按 04 章第 4 节契约模拟（分页、429、401、deltaLink 失效）。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4 步 实现：用最小实现让测试全绿；禁止为通过测试而削弱或删除断言。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5 步 自检（强制，逐项在回复中输出结果，任何一项不过不得进入下一步）：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① dotnet build -c Release：0 错误 0 警告；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② dotnet test：全部通过，且 MailHelper.Core 行覆盖率 ≥ 80%（附 coverlet 报告数字）；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③ dotnet list package --vulnerable：无高危漏洞；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④ 对照 04 章错误处理矩阵：本模块涉及的每个错误码都有处理路径与对应日志；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⑤ 对照 04 章日志红线：新增日志无正文、令牌、主题全文泄漏；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⑥ 文档一致性：接口签名、表结构、规则 Schema 与 04 章一致，界面与 05 章一致。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6 步 运行验证（按模块类型选择手段）：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纯逻辑模块：跑样本集评估脚本，确认指标无回退；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服务与同步类模块：用临时控制台调试宿主或集成测试拉起真实进程，断言 Serilog 日志文件出现预期事件（如 sync.completed 且批次数量正确）；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UI 模块：启动应用，用 PowerShell 截屏脚本把窗口截图存到 artifacts/screens/，然后亲自查看图片，与 05 章线框比对布局、徽章颜色、空态与离线态；测试工程可引入 FlaUI 做点击级冒烟（在 PROGRESS.md 记录引入理由）；</w:t>
      </w:r>
    </w:p>
    <w:p>
      <w:pPr>
        <w:spacing w:after="40" w:line="312"/>
        <w:ind w:left="96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· 打包类模块：完整执行打包流水线，在干净目录做安装、启动、卸载三步验证。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第 7 步 收尾：更新 PROGRESS.md（状态与证据）；按 Conventional Commits 提交（feat(classifier): … 等规范格式）；如与设计有偏差，确认已按第三条处理。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六、模块实现顺序（严格按序推进，与 07 章 Sprint 对应）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S0 工程骨架：解决方案与四个项目、Directory.Build.props 统一版本、CI workflow、.editorconfig、测试工程骨架、PROGRESS.md。验证：空实现 build 与 test 全绿，CI 通过。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S1 领域核心：枚举与领域模型、TextNormalizer（HTML 转纯文本、剥离引文与签名）、RuleEngine（规则 JSON 加载、热重载、加权评分与双阈值判定）。验证：单元测试 + 样本集试跑。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S2 存储层：EF Core 模型与迁移（按 04 章 DDL）、FTS5 与同步触发器、正文磁盘缓存 LRU、仓储接口。验证：临时库集成测试（CRUD、FTS 检索、按主键幂等 upsert）。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S3 认证：TokenService（交互登录、静默刷新、DPAPI 缓存）、供测试用的假令牌提供器。验证：单元测试 + 假提供器走通授权状态机；真实登录推迟到检查点①。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S4 Graph 同步：GraphMailProvider（delta 分页与断点续传）、SyncCoordinator（定时器、状态机、限流退避）、幂等入库。验证：WireMock 覆盖 06 章 EX-TC-01 至 EX-TC-08 全部异常流。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S5 分类服务：ClassificationService 管线、预置规则包第一版（含 P0 截止时间正则）、样本评估流水线（输出混淆矩阵报告）。验证：达到 06 章达标线——类别准确率 ≥ 85%、P0 召回率 ≥ 95%、P0 误报率 ≤ 10%；不达标禁止进入 S6，回炉规则包与样本。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S6 WPF 主界面：Shell 与导航、三栏收件箱（列表虚拟化、重要度徽章色卡、空态／加载／错误／离线四态）、WebView2 沙箱阅读窗格（禁脚本）。验证：截图比对 + FlaUI 冒烟。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S7 通知与托盘：P0 逐封与 P1 聚合 Toast、按邮件 ID 去重、托盘角标与菜单、关窗常驻。验证：运行验证 + 日志断言；系统通知实际效果列入检查点②。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S8 待确认队列与反馈闭环：置信度阈值、改判入口、FeedbackService 半自动生成发件人规则。验证：改判后同发件人新邮件自动归入新类别的端到端测试。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S9 规则编辑器、设置页、账户管理、中英双语。验证：单元测试 + 截图比对。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S10 全文搜索：FTS5 接入与搜索语法。验证：脚本批量造 1 万封数据，检索 P95 &lt; 500ms。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S11 IMAP 兜底通道：MailKit XOAUTH2、UID 水位增量。验证：抽象层单测；真实租户连通列入检查点②。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S12 打包发布：dotnet publish 单文件自包含、Inno Setup 安装器（含 WebView2 引导）、Velopack 更新通道、卸载清理。验证：干净环境安装、启动、卸载；产出 SHA256 校验值。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七、测试资产要求（随代码交付，不允许「以后再补」）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样本集：tests/fixtures/sample-corpus/ 内不少于 600 封合成 .eml（7 类别 × P0 至 P3 × 中英文，包含 06 章 R-01 至 R-07 边界样例与 ReDoS 探针），附 labels.csv 标注文件。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评估流水线：以 dotnet test 形式对样本集全量评估，输出混淆矩阵报告到 artifacts/eval/；三个达标线任一不满足即测试失败。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契约测试：WireMock 覆盖 04 章全部 Graph 调用点，以及 429 重试、401 刷新、deltaLink 失效自动全量、断点续传四类异常。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性能与长稳：万级造数脚本与检索计时脚本；72 小时长稳以可执行脚本形式交付并在里程碑报告说明执行方式（不在会话内真跑 72 小时）。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八、工作方式：把你的工程能力用满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计划先行：每个 Sprint 开始时输出该 Sprint 的执行计划（文件清单、依赖顺序、验证方式），随后自主批量执行，不逐条请示。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任务看板常开：全程维护任务清单，任何时刻我插入提问，你都能立即回答「正在做什么、已完成什么、还剩什么、卡在哪里」。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并行子代理：跨文件的只读侦查（如统计某接口的全部调用点、对照文档核对字段）派给探索子代理；互相独立的测试代码生成可并行派发；你负责汇总与裁决。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后台长任务：构建、全量测试、造数、打包等长命令放后台执行，期间继续做无冲突的工作，完成后核对输出再下结论。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证据说话：每个「完成」必须附证据——命令输出关键行、测试计数、覆盖率数字、截图路径。禁止无证据的「应该没问题」。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阻塞即降级：遇到无法自行解决的外部依赖（真实租户、证书、系统权限），把任务标记为「阻塞 + 原因 + 需要我做什么」，立即切换到不依赖它的任务，绝不满盘等待。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7. 文档驱动提问：能从 docs/ 推断的决策自行拍板并在 PROGRESS.md 记录依据；文档没写清且影响数据结构、对外接口或用户可见行为的，汇总起来一次性问我。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九、需要我介入的检查点（其余一切不要打断我）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检查点① Azure 应用注册：需要我在 Azure 门户注册多租户应用并回报 ClientId（配置占位符【AZURE_CLIENT_ID】）。在此之前，所有 Graph 相关代码一律基于 WireMock 与假令牌开发，不得依赖真实云端。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检查点② 真实租户端到端：我提供真实学校测试账号后，你执行三项验证并把结果写入里程碑报告：真实登录、真实增量同步 50 封邮件、真实 IMAP 兜底连通。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检查点③ 代码签名：如我未提供证书，按 08 章无证书发布路径执行（SHA256 校验值 + SmartScreen 运行指引），不得因此阻塞发布流程。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十、里程碑与交付物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M0（S0 完成）：工程可构建、CI 跑通、PROGRESS.md 建立。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M1（S1 至 S6）：可运行 exe——在假令牌或 WireMock 环境下完成登录、同步、分类、三栏浏览全链路。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M2（S7 至 S11）：全部 M 级与 S 级功能需求完成；自测 06 章 TC-001 至 TC-020 并逐条记录通过证据。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M3（S12）：安装包与更新通道就绪，按 08 章发布检查单逐项核对，运维 FAQ 自测。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每个里程碑结束输出《里程碑报告》，固定结构：完成项与证据／未完成项与原因／与设计的偏差及处理／下一步计划。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十一、禁止事项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1. 不做 02 章非目标清单里的任何功能：无远端邮件写操作、无 LLM、无多账户、无任何服务器组件。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2. 不引入工程书之外的重量级 NuGet 依赖；确需新增（如测试用 FlaUI）在 PROGRESS.md 记录理由与用途。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3. 不硬编码任何密钥；ClientId 一律走配置占位符；不把真实令牌或邮件数据提交进 git。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4. 不削弱断言、不跳过失败用例、不注释代码让红灯变绿；测试失败要么修复，要么按第三条出变更提案。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5. 不修改 docs/ 九册工程书；发现错误走 CHG 变更提案。</w:t>
      </w:r>
    </w:p>
    <w:p>
      <w:pPr>
        <w:spacing w:after="40" w:line="312"/>
        <w:ind w:left="480"/>
        <w:jc w:val="left"/>
      </w:pPr>
      <w:r>
        <w:rPr>
          <w:rFonts w:ascii="Calibri" w:eastAsia="Microsoft YaHei"/>
          <w:color w:val="1A1A1A"/>
          <w:sz w:val="21"/>
          <w:szCs w:val="21"/>
        </w:rPr>
        <w:t xml:space="preserve">6. 不在缺少证据的情况下宣布任何任务完成。</w:t>
      </w:r>
    </w:p>
    <w:p>
      <w:pPr>
        <w:pStyle w:val="Heading1"/>
        <w:spacing w:after="140" w:before="320" w:line="312"/>
      </w:pPr>
      <w:r>
        <w:rPr>
          <w:rFonts w:ascii="Calibri" w:eastAsia="Microsoft YaHei"/>
          <w:b/>
          <w:bCs/>
          <w:color w:val="1F3864"/>
          <w:sz w:val="28"/>
          <w:szCs w:val="28"/>
        </w:rPr>
        <w:t xml:space="preserve">十二、现在开始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A1A1A"/>
          <w:sz w:val="21"/>
          <w:szCs w:val="21"/>
        </w:rPr>
        <w:t xml:space="preserve">从第二条开始执行：环境自检 → 通读工程书 → 建立 PROGRESS.md → 输出 M0 计划 → 立即开工 S0。全程用中文汇报：简洁、结构化、每个结论带证据；遇到检查点以外的决策不要停下来等我。</w:t>
      </w:r>
    </w:p>
    <w:p>
      <w:pPr>
        <w:spacing w:before="280" w:line="312"/>
        <w:jc w:val="center"/>
      </w:pPr>
      <w:r>
        <w:rPr>
          <w:rFonts w:ascii="Calibri" w:eastAsia="Microsoft YaHei"/>
          <w:i/>
          <w:iCs/>
          <w:color w:val="6B7280"/>
          <w:sz w:val="20"/>
          <w:szCs w:val="20"/>
        </w:rPr>
        <w:t xml:space="preserve">（Prompt 正文到此结束）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B7280"/>
        <w:sz w:val="16"/>
        <w:szCs w:val="16"/>
      </w:rPr>
      <w:t xml:space="preserve">MailHelper 开发执行总控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1A1A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312"/>
    </w:pPr>
    <w:rPr>
      <w:rFonts w:ascii="Calibri" w:eastAsia="Microsoft Ya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 w:line="312"/>
    </w:pPr>
    <w:rPr>
      <w:rFonts w:ascii="Calibri" w:eastAsia="Microsoft YaHe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2026-09-26T09:57:20.565Z</dcterms:created>
  <dcterms:modified xsi:type="dcterms:W3CDTF">2026-09-26T09:57:20.566Z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