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3061" w:tblpY="308"/>
        <w:tblOverlap w:val="never"/>
        <w:tblW w:w="7476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869"/>
        <w:gridCol w:w="1869"/>
        <w:gridCol w:w="3738"/>
      </w:tblGrid>
      <w:tr w:rsidR="00214BE2" w14:paraId="685A22BE" w14:textId="77777777">
        <w:trPr>
          <w:trHeight w:val="487"/>
        </w:trPr>
        <w:tc>
          <w:tcPr>
            <w:tcW w:w="1869" w:type="dxa"/>
            <w:vAlign w:val="center"/>
          </w:tcPr>
          <w:p w14:paraId="331BDB57" w14:textId="77777777" w:rsidR="00214BE2" w:rsidRDefault="00000000">
            <w:pPr>
              <w:spacing w:line="377" w:lineRule="exact"/>
              <w:jc w:val="left"/>
              <w:textAlignment w:val="center"/>
              <w:rPr>
                <w:rFonts w:ascii="微软雅黑" w:eastAsia="微软雅黑" w:hAnsi="微软雅黑" w:cs="微软雅黑" w:hint="eastAsia"/>
                <w:sz w:val="20"/>
              </w:rPr>
            </w:pPr>
            <w:r>
              <w:rPr>
                <w:rFonts w:ascii="黑体" w:eastAsia="黑体" w:hAnsi="黑体" w:cs="黑体" w:hint="eastAsia"/>
                <w:sz w:val="36"/>
                <w:szCs w:val="48"/>
              </w:rPr>
              <w:t>胡睿杰</w:t>
            </w:r>
          </w:p>
        </w:tc>
        <w:tc>
          <w:tcPr>
            <w:tcW w:w="1869" w:type="dxa"/>
            <w:vAlign w:val="center"/>
          </w:tcPr>
          <w:p w14:paraId="4EBA5C44" w14:textId="77777777" w:rsidR="00214BE2" w:rsidRDefault="00214BE2">
            <w:pPr>
              <w:spacing w:line="377" w:lineRule="exact"/>
              <w:jc w:val="left"/>
              <w:textAlignment w:val="center"/>
              <w:rPr>
                <w:rFonts w:ascii="微软雅黑" w:eastAsia="微软雅黑" w:hAnsi="微软雅黑" w:cs="微软雅黑" w:hint="eastAsia"/>
                <w:sz w:val="20"/>
              </w:rPr>
            </w:pPr>
          </w:p>
        </w:tc>
        <w:tc>
          <w:tcPr>
            <w:tcW w:w="3738" w:type="dxa"/>
            <w:vAlign w:val="center"/>
          </w:tcPr>
          <w:p w14:paraId="5E72775D" w14:textId="77777777" w:rsidR="00214BE2" w:rsidRDefault="00214BE2">
            <w:pPr>
              <w:spacing w:line="377" w:lineRule="exact"/>
              <w:jc w:val="left"/>
              <w:textAlignment w:val="center"/>
              <w:rPr>
                <w:rFonts w:ascii="微软雅黑" w:eastAsia="微软雅黑" w:hAnsi="微软雅黑" w:cs="微软雅黑" w:hint="eastAsia"/>
                <w:sz w:val="20"/>
              </w:rPr>
            </w:pPr>
          </w:p>
        </w:tc>
      </w:tr>
      <w:tr w:rsidR="00214BE2" w14:paraId="3142443D" w14:textId="77777777">
        <w:trPr>
          <w:trHeight w:val="377"/>
        </w:trPr>
        <w:tc>
          <w:tcPr>
            <w:tcW w:w="3738" w:type="dxa"/>
            <w:gridSpan w:val="2"/>
          </w:tcPr>
          <w:p w14:paraId="64F3CBCE" w14:textId="77777777" w:rsidR="00214BE2" w:rsidRDefault="00000000">
            <w:pPr>
              <w:spacing w:line="377" w:lineRule="exact"/>
              <w:jc w:val="left"/>
              <w:textAlignment w:val="center"/>
            </w:pPr>
            <w:r>
              <w:rPr>
                <w:rFonts w:ascii="微软雅黑" w:eastAsia="微软雅黑" w:hAnsi="微软雅黑" w:cs="微软雅黑"/>
                <w:sz w:val="20"/>
              </w:rPr>
              <w:t>年龄：23</w:t>
            </w:r>
          </w:p>
        </w:tc>
        <w:tc>
          <w:tcPr>
            <w:tcW w:w="3738" w:type="dxa"/>
          </w:tcPr>
          <w:p w14:paraId="77DE968B" w14:textId="77777777" w:rsidR="00214BE2" w:rsidRDefault="00000000">
            <w:pPr>
              <w:spacing w:line="377" w:lineRule="exact"/>
              <w:jc w:val="left"/>
              <w:textAlignment w:val="center"/>
              <w:rPr>
                <w:rFonts w:ascii="微软雅黑" w:eastAsia="微软雅黑" w:hAnsi="微软雅黑" w:cs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QQ：921458257</w:t>
            </w:r>
          </w:p>
        </w:tc>
      </w:tr>
      <w:tr w:rsidR="00214BE2" w14:paraId="0AA20DBF" w14:textId="77777777">
        <w:trPr>
          <w:trHeight w:val="377"/>
        </w:trPr>
        <w:tc>
          <w:tcPr>
            <w:tcW w:w="3738" w:type="dxa"/>
            <w:gridSpan w:val="2"/>
          </w:tcPr>
          <w:p w14:paraId="5640A7CF" w14:textId="77777777" w:rsidR="00214BE2" w:rsidRDefault="00000000">
            <w:pPr>
              <w:spacing w:line="377" w:lineRule="exact"/>
              <w:jc w:val="left"/>
              <w:textAlignment w:val="center"/>
              <w:rPr>
                <w:rFonts w:eastAsia="微软雅黑"/>
              </w:rPr>
            </w:pPr>
            <w:r>
              <w:rPr>
                <w:rFonts w:ascii="微软雅黑" w:eastAsia="微软雅黑" w:hAnsi="微软雅黑" w:cs="微软雅黑" w:hint="eastAsia"/>
                <w:sz w:val="20"/>
              </w:rPr>
              <w:t>籍贯</w:t>
            </w:r>
            <w:r>
              <w:rPr>
                <w:rFonts w:ascii="微软雅黑" w:eastAsia="微软雅黑" w:hAnsi="微软雅黑" w:cs="微软雅黑"/>
                <w:sz w:val="20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20"/>
              </w:rPr>
              <w:t>安徽蚌埠</w:t>
            </w:r>
          </w:p>
        </w:tc>
        <w:tc>
          <w:tcPr>
            <w:tcW w:w="3738" w:type="dxa"/>
          </w:tcPr>
          <w:p w14:paraId="09728D44" w14:textId="77777777" w:rsidR="00214BE2" w:rsidRDefault="00000000">
            <w:pPr>
              <w:spacing w:line="377" w:lineRule="exact"/>
              <w:jc w:val="left"/>
              <w:textAlignment w:val="center"/>
              <w:rPr>
                <w:rFonts w:ascii="微软雅黑" w:eastAsia="微软雅黑" w:hAnsi="微软雅黑" w:cs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微信：nick921458257</w:t>
            </w:r>
          </w:p>
        </w:tc>
      </w:tr>
      <w:tr w:rsidR="00214BE2" w14:paraId="3FA533BB" w14:textId="77777777">
        <w:trPr>
          <w:trHeight w:val="377"/>
        </w:trPr>
        <w:tc>
          <w:tcPr>
            <w:tcW w:w="3738" w:type="dxa"/>
            <w:gridSpan w:val="2"/>
          </w:tcPr>
          <w:p w14:paraId="05F61A07" w14:textId="77777777" w:rsidR="00214BE2" w:rsidRDefault="00000000">
            <w:pPr>
              <w:spacing w:line="377" w:lineRule="exact"/>
              <w:jc w:val="left"/>
              <w:textAlignment w:val="center"/>
            </w:pPr>
            <w:r>
              <w:rPr>
                <w:rFonts w:ascii="微软雅黑" w:eastAsia="微软雅黑" w:hAnsi="微软雅黑" w:cs="微软雅黑"/>
                <w:sz w:val="20"/>
              </w:rPr>
              <w:t>现所在地：上海</w:t>
            </w:r>
          </w:p>
        </w:tc>
        <w:tc>
          <w:tcPr>
            <w:tcW w:w="3738" w:type="dxa"/>
          </w:tcPr>
          <w:p w14:paraId="4D513684" w14:textId="77777777" w:rsidR="00214BE2" w:rsidRDefault="00000000">
            <w:pPr>
              <w:spacing w:line="377" w:lineRule="exact"/>
              <w:jc w:val="left"/>
              <w:textAlignment w:val="center"/>
            </w:pPr>
            <w:r>
              <w:rPr>
                <w:rFonts w:ascii="微软雅黑" w:eastAsia="微软雅黑" w:hAnsi="微软雅黑" w:cs="微软雅黑"/>
                <w:sz w:val="20"/>
              </w:rPr>
              <w:t>电话：18916647173</w:t>
            </w:r>
          </w:p>
        </w:tc>
      </w:tr>
      <w:tr w:rsidR="00214BE2" w14:paraId="3390A1EC" w14:textId="77777777">
        <w:trPr>
          <w:trHeight w:val="377"/>
        </w:trPr>
        <w:tc>
          <w:tcPr>
            <w:tcW w:w="3738" w:type="dxa"/>
            <w:gridSpan w:val="2"/>
          </w:tcPr>
          <w:p w14:paraId="3FBE553D" w14:textId="77777777" w:rsidR="00214BE2" w:rsidRDefault="00000000">
            <w:pPr>
              <w:spacing w:line="377" w:lineRule="exact"/>
              <w:jc w:val="left"/>
              <w:textAlignment w:val="center"/>
              <w:rPr>
                <w:rFonts w:ascii="微软雅黑" w:eastAsia="微软雅黑" w:hAnsi="微软雅黑" w:cs="微软雅黑" w:hint="eastAsia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</w:rPr>
              <w:t>学历</w:t>
            </w:r>
            <w:r>
              <w:rPr>
                <w:rFonts w:ascii="微软雅黑" w:eastAsia="微软雅黑" w:hAnsi="微软雅黑" w:cs="微软雅黑"/>
                <w:sz w:val="20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20"/>
              </w:rPr>
              <w:t>本科</w:t>
            </w:r>
          </w:p>
        </w:tc>
        <w:tc>
          <w:tcPr>
            <w:tcW w:w="3738" w:type="dxa"/>
          </w:tcPr>
          <w:p w14:paraId="03D8E9DE" w14:textId="77777777" w:rsidR="00214BE2" w:rsidRDefault="00000000">
            <w:pPr>
              <w:spacing w:line="377" w:lineRule="exact"/>
              <w:jc w:val="left"/>
              <w:textAlignment w:val="center"/>
            </w:pPr>
            <w:r>
              <w:rPr>
                <w:rFonts w:ascii="微软雅黑" w:eastAsia="微软雅黑" w:hAnsi="微软雅黑" w:cs="微软雅黑"/>
                <w:sz w:val="20"/>
              </w:rPr>
              <w:t>邮箱：921458257@qq.com</w:t>
            </w:r>
          </w:p>
        </w:tc>
      </w:tr>
    </w:tbl>
    <w:p w14:paraId="4EA09E05" w14:textId="77777777" w:rsidR="00214BE2" w:rsidRDefault="00000000">
      <w:pPr>
        <w:spacing w:line="754" w:lineRule="exact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0C0BDCC6" wp14:editId="3E21584B">
            <wp:simplePos x="0" y="0"/>
            <wp:positionH relativeFrom="column">
              <wp:posOffset>63500</wp:posOffset>
            </wp:positionH>
            <wp:positionV relativeFrom="page">
              <wp:posOffset>927100</wp:posOffset>
            </wp:positionV>
            <wp:extent cx="958850" cy="1278890"/>
            <wp:effectExtent l="0" t="0" r="6350" b="3810"/>
            <wp:wrapNone/>
            <wp:docPr id="2" name="Drawing 0" descr="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con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B0401" w14:textId="77777777" w:rsidR="00214BE2" w:rsidRDefault="00214BE2">
      <w:pPr>
        <w:spacing w:line="754" w:lineRule="exact"/>
      </w:pPr>
    </w:p>
    <w:p w14:paraId="27355A34" w14:textId="77777777" w:rsidR="00214BE2" w:rsidRDefault="00000000">
      <w:pPr>
        <w:spacing w:line="754" w:lineRule="exact"/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20451036" wp14:editId="148BAEB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220980"/>
            <wp:effectExtent l="0" t="0" r="0" b="0"/>
            <wp:wrapNone/>
            <wp:docPr id="1" name="Drawing 0" descr="head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header_bg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4DBAD782" wp14:editId="13EA6A13">
            <wp:simplePos x="0" y="0"/>
            <wp:positionH relativeFrom="page">
              <wp:posOffset>-27305</wp:posOffset>
            </wp:positionH>
            <wp:positionV relativeFrom="page">
              <wp:posOffset>497205</wp:posOffset>
            </wp:positionV>
            <wp:extent cx="3373755" cy="332105"/>
            <wp:effectExtent l="0" t="0" r="0" b="0"/>
            <wp:wrapNone/>
            <wp:docPr id="3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3919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24D71" w14:textId="77777777" w:rsidR="00214BE2" w:rsidRDefault="00214BE2">
      <w:pPr>
        <w:spacing w:line="145" w:lineRule="exact"/>
        <w:jc w:val="left"/>
      </w:pPr>
    </w:p>
    <w:p w14:paraId="52F1BCA5" w14:textId="77777777" w:rsidR="00214BE2" w:rsidRDefault="00000000">
      <w:pPr>
        <w:spacing w:line="348" w:lineRule="exact"/>
        <w:ind w:left="348"/>
        <w:textAlignment w:val="center"/>
      </w:pPr>
      <w:r>
        <w:rPr>
          <w:rFonts w:ascii="微软雅黑" w:eastAsia="微软雅黑" w:hAnsi="微软雅黑" w:cs="微软雅黑"/>
          <w:b/>
          <w:color w:val="5C91B7"/>
          <w:sz w:val="24"/>
          <w:szCs w:val="22"/>
        </w:rPr>
        <w:t>自我评价</w:t>
      </w:r>
      <w:r>
        <w:rPr>
          <w:rFonts w:ascii="微软雅黑" w:eastAsia="微软雅黑" w:hAnsi="微软雅黑" w:cs="微软雅黑"/>
          <w:b/>
          <w:noProof/>
          <w:color w:val="5C91B7"/>
          <w:sz w:val="26"/>
        </w:rPr>
        <w:drawing>
          <wp:anchor distT="0" distB="0" distL="114300" distR="114300" simplePos="0" relativeHeight="251656192" behindDoc="1" locked="0" layoutInCell="1" allowOverlap="1" wp14:anchorId="22F41832" wp14:editId="0950FFF9">
            <wp:simplePos x="0" y="0"/>
            <wp:positionH relativeFrom="column">
              <wp:posOffset>-18415</wp:posOffset>
            </wp:positionH>
            <wp:positionV relativeFrom="paragraph">
              <wp:posOffset>27305</wp:posOffset>
            </wp:positionV>
            <wp:extent cx="6424930" cy="165735"/>
            <wp:effectExtent l="0" t="0" r="0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1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EE28E" w14:textId="77777777" w:rsidR="00214BE2" w:rsidRDefault="00000000">
      <w:pPr>
        <w:spacing w:line="240" w:lineRule="atLeast"/>
        <w:textAlignment w:val="center"/>
        <w:rPr>
          <w:sz w:val="20"/>
          <w:szCs w:val="22"/>
        </w:rPr>
      </w:pPr>
      <w:r>
        <w:rPr>
          <w:rFonts w:ascii="微软雅黑" w:eastAsia="微软雅黑" w:hAnsi="微软雅黑" w:cs="微软雅黑"/>
          <w:b/>
          <w:sz w:val="18"/>
          <w:szCs w:val="22"/>
        </w:rPr>
        <w:t>对外沟通能力：</w:t>
      </w:r>
      <w:r>
        <w:rPr>
          <w:rFonts w:ascii="微软雅黑" w:eastAsia="微软雅黑" w:hAnsi="微软雅黑" w:cs="微软雅黑"/>
          <w:sz w:val="18"/>
          <w:szCs w:val="22"/>
        </w:rPr>
        <w:t>具备社团管理、赛事策划、团队协作等工作经历。任校网球协会社长期间，有效对接内外部资源，独立组织训练&amp;比赛10余次</w:t>
      </w:r>
    </w:p>
    <w:p w14:paraId="67A6288A" w14:textId="77777777" w:rsidR="00214BE2" w:rsidRDefault="00000000">
      <w:pPr>
        <w:spacing w:line="240" w:lineRule="atLeast"/>
        <w:textAlignment w:val="center"/>
        <w:rPr>
          <w:sz w:val="20"/>
          <w:szCs w:val="22"/>
        </w:rPr>
      </w:pPr>
      <w:r>
        <w:rPr>
          <w:rFonts w:ascii="微软雅黑" w:eastAsia="微软雅黑" w:hAnsi="微软雅黑" w:cs="微软雅黑"/>
          <w:b/>
          <w:sz w:val="18"/>
          <w:szCs w:val="22"/>
        </w:rPr>
        <w:t>英文表达能力：</w:t>
      </w:r>
      <w:r>
        <w:rPr>
          <w:rFonts w:ascii="微软雅黑" w:eastAsia="微软雅黑" w:hAnsi="微软雅黑" w:cs="微软雅黑"/>
          <w:sz w:val="18"/>
          <w:szCs w:val="22"/>
        </w:rPr>
        <w:t>具备英文听说读写能力且可作为工作语言，以缜密的思维逻辑、理解力与执行力进行英文沟通，任</w:t>
      </w:r>
      <w:r>
        <w:rPr>
          <w:rFonts w:ascii="微软雅黑" w:eastAsia="微软雅黑" w:hAnsi="微软雅黑" w:cs="微软雅黑" w:hint="eastAsia"/>
          <w:sz w:val="18"/>
          <w:szCs w:val="22"/>
        </w:rPr>
        <w:t>网球社</w:t>
      </w:r>
      <w:r>
        <w:rPr>
          <w:rFonts w:ascii="微软雅黑" w:eastAsia="微软雅黑" w:hAnsi="微软雅黑" w:cs="微软雅黑"/>
          <w:sz w:val="18"/>
          <w:szCs w:val="22"/>
        </w:rPr>
        <w:t>长期间多次</w:t>
      </w:r>
      <w:r>
        <w:rPr>
          <w:rFonts w:ascii="微软雅黑" w:eastAsia="微软雅黑" w:hAnsi="微软雅黑" w:cs="微软雅黑" w:hint="eastAsia"/>
          <w:sz w:val="18"/>
          <w:szCs w:val="22"/>
        </w:rPr>
        <w:t>和留学生交流沟通，组织比赛和训练</w:t>
      </w:r>
    </w:p>
    <w:p w14:paraId="6C6E36DB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微软雅黑" w:eastAsia="微软雅黑" w:hAnsi="微软雅黑" w:cs="微软雅黑"/>
          <w:b/>
          <w:sz w:val="18"/>
          <w:szCs w:val="22"/>
        </w:rPr>
        <w:t>数据分析能力：</w:t>
      </w:r>
      <w:r>
        <w:rPr>
          <w:rFonts w:ascii="微软雅黑" w:eastAsia="微软雅黑" w:hAnsi="微软雅黑" w:cs="微软雅黑" w:hint="eastAsia"/>
          <w:bCs/>
          <w:sz w:val="18"/>
          <w:szCs w:val="22"/>
        </w:rPr>
        <w:t>熟悉</w:t>
      </w:r>
      <w:r>
        <w:rPr>
          <w:rFonts w:ascii="微软雅黑" w:eastAsia="微软雅黑" w:hAnsi="微软雅黑" w:cs="微软雅黑"/>
          <w:sz w:val="18"/>
          <w:szCs w:val="22"/>
        </w:rPr>
        <w:t>运用Excel</w:t>
      </w:r>
      <w:r>
        <w:rPr>
          <w:rFonts w:ascii="微软雅黑" w:eastAsia="微软雅黑" w:hAnsi="微软雅黑" w:cs="微软雅黑" w:hint="eastAsia"/>
          <w:sz w:val="18"/>
          <w:szCs w:val="22"/>
        </w:rPr>
        <w:t>或借助其他数据分析软件，结合python进行基础数据分析</w:t>
      </w:r>
    </w:p>
    <w:p w14:paraId="5B3B7202" w14:textId="77777777" w:rsidR="00214BE2" w:rsidRDefault="00214BE2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</w:p>
    <w:p w14:paraId="129199B6" w14:textId="77777777" w:rsidR="00214BE2" w:rsidRDefault="00000000">
      <w:pPr>
        <w:spacing w:line="348" w:lineRule="exact"/>
        <w:ind w:left="348"/>
        <w:textAlignment w:val="center"/>
      </w:pPr>
      <w:r>
        <w:rPr>
          <w:rFonts w:ascii="微软雅黑" w:eastAsia="微软雅黑" w:hAnsi="微软雅黑" w:cs="微软雅黑"/>
          <w:b/>
          <w:color w:val="5C91B7"/>
          <w:sz w:val="24"/>
          <w:szCs w:val="22"/>
        </w:rPr>
        <w:t>教育经历</w:t>
      </w:r>
      <w:r>
        <w:rPr>
          <w:rFonts w:ascii="微软雅黑" w:eastAsia="微软雅黑" w:hAnsi="微软雅黑" w:cs="微软雅黑"/>
          <w:b/>
          <w:noProof/>
          <w:color w:val="5C91B7"/>
          <w:sz w:val="26"/>
        </w:rPr>
        <w:drawing>
          <wp:anchor distT="0" distB="0" distL="114300" distR="114300" simplePos="0" relativeHeight="251657216" behindDoc="1" locked="0" layoutInCell="1" allowOverlap="1" wp14:anchorId="0378A3B7" wp14:editId="462D560F">
            <wp:simplePos x="0" y="0"/>
            <wp:positionH relativeFrom="column">
              <wp:posOffset>-18415</wp:posOffset>
            </wp:positionH>
            <wp:positionV relativeFrom="paragraph">
              <wp:posOffset>27305</wp:posOffset>
            </wp:positionV>
            <wp:extent cx="6424930" cy="165735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1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28C91" w14:textId="495EEF45" w:rsidR="00214BE2" w:rsidRDefault="00000000">
      <w:pPr>
        <w:tabs>
          <w:tab w:val="right" w:pos="10100"/>
        </w:tabs>
        <w:spacing w:line="240" w:lineRule="atLeast"/>
        <w:jc w:val="left"/>
        <w:textAlignment w:val="center"/>
        <w:rPr>
          <w:rFonts w:ascii="微软雅黑" w:eastAsia="微软雅黑" w:hAnsi="微软雅黑" w:cs="微软雅黑" w:hint="eastAsia"/>
          <w:b/>
          <w:sz w:val="18"/>
          <w:szCs w:val="20"/>
        </w:rPr>
      </w:pPr>
      <w:r>
        <w:rPr>
          <w:rFonts w:ascii="微软雅黑" w:eastAsia="微软雅黑" w:hAnsi="微软雅黑" w:cs="微软雅黑"/>
          <w:b/>
          <w:sz w:val="18"/>
          <w:szCs w:val="20"/>
        </w:rPr>
        <w:t>202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6</w:t>
      </w:r>
      <w:r>
        <w:rPr>
          <w:rFonts w:ascii="微软雅黑" w:eastAsia="微软雅黑" w:hAnsi="微软雅黑" w:cs="微软雅黑"/>
          <w:b/>
          <w:sz w:val="18"/>
          <w:szCs w:val="20"/>
        </w:rPr>
        <w:t>.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9</w:t>
      </w:r>
      <w:r>
        <w:rPr>
          <w:rFonts w:ascii="微软雅黑" w:eastAsia="微软雅黑" w:hAnsi="微软雅黑" w:cs="微软雅黑"/>
          <w:b/>
          <w:sz w:val="18"/>
          <w:szCs w:val="20"/>
        </w:rPr>
        <w:t>-202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8</w:t>
      </w:r>
      <w:r>
        <w:rPr>
          <w:rFonts w:ascii="微软雅黑" w:eastAsia="微软雅黑" w:hAnsi="微软雅黑" w:cs="微软雅黑"/>
          <w:b/>
          <w:sz w:val="18"/>
          <w:szCs w:val="20"/>
        </w:rPr>
        <w:t>.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9</w:t>
      </w:r>
      <w:r>
        <w:rPr>
          <w:rFonts w:ascii="微软雅黑" w:eastAsia="微软雅黑" w:hAnsi="微软雅黑" w:cs="微软雅黑"/>
          <w:b/>
          <w:sz w:val="18"/>
          <w:szCs w:val="20"/>
        </w:rPr>
        <w:tab/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新南威尔士大学</w:t>
      </w:r>
      <w:r w:rsidR="000C61FD">
        <w:rPr>
          <w:rFonts w:ascii="微软雅黑" w:eastAsia="微软雅黑" w:hAnsi="微软雅黑" w:cs="微软雅黑" w:hint="eastAsia"/>
          <w:b/>
          <w:sz w:val="18"/>
          <w:szCs w:val="20"/>
        </w:rPr>
        <w:t>-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信息技术</w:t>
      </w:r>
      <w:r w:rsidR="000C61FD">
        <w:rPr>
          <w:rFonts w:ascii="微软雅黑" w:eastAsia="微软雅黑" w:hAnsi="微软雅黑" w:cs="微软雅黑" w:hint="eastAsia"/>
          <w:b/>
          <w:sz w:val="18"/>
          <w:szCs w:val="20"/>
        </w:rPr>
        <w:t>【MSc IT】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（硕士）</w:t>
      </w:r>
    </w:p>
    <w:p w14:paraId="20979262" w14:textId="77777777" w:rsidR="00214BE2" w:rsidRDefault="00000000">
      <w:pPr>
        <w:tabs>
          <w:tab w:val="right" w:pos="10100"/>
        </w:tabs>
        <w:spacing w:line="240" w:lineRule="atLeast"/>
        <w:jc w:val="left"/>
        <w:textAlignment w:val="center"/>
        <w:rPr>
          <w:rFonts w:ascii="微软雅黑" w:eastAsia="微软雅黑" w:hAnsi="微软雅黑" w:cs="微软雅黑"/>
          <w:bCs/>
          <w:sz w:val="18"/>
          <w:szCs w:val="20"/>
        </w:rPr>
      </w:pPr>
      <w:r>
        <w:rPr>
          <w:rFonts w:ascii="微软雅黑" w:eastAsia="微软雅黑" w:hAnsi="微软雅黑" w:cs="微软雅黑" w:hint="eastAsia"/>
          <w:bCs/>
          <w:sz w:val="18"/>
          <w:szCs w:val="20"/>
        </w:rPr>
        <w:t>已获offer</w:t>
      </w:r>
    </w:p>
    <w:p w14:paraId="227D1DB4" w14:textId="2C8ECAE6" w:rsidR="000C61FD" w:rsidRDefault="000C61FD" w:rsidP="000C61FD">
      <w:pPr>
        <w:tabs>
          <w:tab w:val="right" w:pos="10100"/>
        </w:tabs>
        <w:spacing w:line="240" w:lineRule="atLeast"/>
        <w:jc w:val="left"/>
        <w:textAlignment w:val="center"/>
        <w:rPr>
          <w:rFonts w:ascii="微软雅黑" w:eastAsia="微软雅黑" w:hAnsi="微软雅黑" w:cs="微软雅黑" w:hint="eastAsia"/>
          <w:b/>
          <w:sz w:val="18"/>
          <w:szCs w:val="20"/>
        </w:rPr>
      </w:pPr>
      <w:r>
        <w:rPr>
          <w:rFonts w:ascii="微软雅黑" w:eastAsia="微软雅黑" w:hAnsi="微软雅黑" w:cs="微软雅黑"/>
          <w:b/>
          <w:sz w:val="18"/>
          <w:szCs w:val="20"/>
        </w:rPr>
        <w:t>202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6</w:t>
      </w:r>
      <w:r>
        <w:rPr>
          <w:rFonts w:ascii="微软雅黑" w:eastAsia="微软雅黑" w:hAnsi="微软雅黑" w:cs="微软雅黑"/>
          <w:b/>
          <w:sz w:val="18"/>
          <w:szCs w:val="20"/>
        </w:rPr>
        <w:t>.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9</w:t>
      </w:r>
      <w:r>
        <w:rPr>
          <w:rFonts w:ascii="微软雅黑" w:eastAsia="微软雅黑" w:hAnsi="微软雅黑" w:cs="微软雅黑"/>
          <w:b/>
          <w:sz w:val="18"/>
          <w:szCs w:val="20"/>
        </w:rPr>
        <w:t>-202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7</w:t>
      </w:r>
      <w:r>
        <w:rPr>
          <w:rFonts w:ascii="微软雅黑" w:eastAsia="微软雅黑" w:hAnsi="微软雅黑" w:cs="微软雅黑"/>
          <w:b/>
          <w:sz w:val="18"/>
          <w:szCs w:val="20"/>
        </w:rPr>
        <w:t>.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6</w:t>
      </w:r>
      <w:r>
        <w:rPr>
          <w:rFonts w:ascii="微软雅黑" w:eastAsia="微软雅黑" w:hAnsi="微软雅黑" w:cs="微软雅黑"/>
          <w:b/>
          <w:sz w:val="18"/>
          <w:szCs w:val="20"/>
        </w:rPr>
        <w:tab/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香港城市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大学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-商业人工智能【MSc AIB】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（硕士）</w:t>
      </w:r>
    </w:p>
    <w:p w14:paraId="3926D9C5" w14:textId="1F63815D" w:rsidR="000C61FD" w:rsidRDefault="000C61FD">
      <w:pPr>
        <w:tabs>
          <w:tab w:val="right" w:pos="10100"/>
        </w:tabs>
        <w:spacing w:line="240" w:lineRule="atLeast"/>
        <w:jc w:val="left"/>
        <w:textAlignment w:val="center"/>
        <w:rPr>
          <w:rFonts w:ascii="微软雅黑" w:eastAsia="微软雅黑" w:hAnsi="微软雅黑" w:cs="微软雅黑" w:hint="eastAsia"/>
          <w:bCs/>
          <w:sz w:val="18"/>
          <w:szCs w:val="20"/>
        </w:rPr>
      </w:pPr>
      <w:r>
        <w:rPr>
          <w:rFonts w:ascii="微软雅黑" w:eastAsia="微软雅黑" w:hAnsi="微软雅黑" w:cs="微软雅黑" w:hint="eastAsia"/>
          <w:bCs/>
          <w:sz w:val="18"/>
          <w:szCs w:val="20"/>
        </w:rPr>
        <w:t>已获offer</w:t>
      </w:r>
    </w:p>
    <w:p w14:paraId="71D78F3E" w14:textId="77777777" w:rsidR="00214BE2" w:rsidRDefault="00000000">
      <w:pPr>
        <w:tabs>
          <w:tab w:val="right" w:pos="10100"/>
        </w:tabs>
        <w:spacing w:line="240" w:lineRule="atLeast"/>
        <w:jc w:val="left"/>
        <w:textAlignment w:val="center"/>
        <w:rPr>
          <w:rFonts w:eastAsia="微软雅黑"/>
          <w:sz w:val="16"/>
          <w:szCs w:val="20"/>
        </w:rPr>
      </w:pPr>
      <w:r>
        <w:rPr>
          <w:rFonts w:ascii="微软雅黑" w:eastAsia="微软雅黑" w:hAnsi="微软雅黑" w:cs="微软雅黑"/>
          <w:b/>
          <w:sz w:val="18"/>
          <w:szCs w:val="20"/>
        </w:rPr>
        <w:t>2021.10-2025.6</w:t>
      </w:r>
      <w:r>
        <w:rPr>
          <w:rFonts w:ascii="微软雅黑" w:eastAsia="微软雅黑" w:hAnsi="微软雅黑" w:cs="微软雅黑"/>
          <w:b/>
          <w:sz w:val="18"/>
          <w:szCs w:val="20"/>
        </w:rPr>
        <w:tab/>
        <w:t>常州大学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-计算机科学与技术（本科）</w:t>
      </w:r>
    </w:p>
    <w:p w14:paraId="759F2EF6" w14:textId="77777777" w:rsidR="00214BE2" w:rsidRDefault="00000000">
      <w:pPr>
        <w:spacing w:line="240" w:lineRule="atLeast"/>
        <w:textAlignment w:val="center"/>
        <w:rPr>
          <w:b/>
          <w:bCs/>
          <w:sz w:val="20"/>
          <w:szCs w:val="22"/>
        </w:rPr>
      </w:pPr>
      <w:r>
        <w:rPr>
          <w:rFonts w:ascii="微软雅黑" w:eastAsia="微软雅黑" w:hAnsi="微软雅黑" w:cs="微软雅黑"/>
          <w:b/>
          <w:bCs/>
          <w:sz w:val="18"/>
          <w:szCs w:val="22"/>
        </w:rPr>
        <w:t>GPA:4.1/5</w:t>
      </w:r>
    </w:p>
    <w:p w14:paraId="76D993DE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22"/>
        </w:rPr>
        <w:t>主修课程：</w:t>
      </w:r>
      <w:r>
        <w:rPr>
          <w:rFonts w:ascii="微软雅黑" w:eastAsia="微软雅黑" w:hAnsi="微软雅黑" w:cs="微软雅黑" w:hint="eastAsia"/>
          <w:sz w:val="18"/>
          <w:szCs w:val="18"/>
        </w:rPr>
        <w:t>C语言程序设计，面向对象程序设计（Java），计算机组成与体系结构，数据结构与算法分析，单片机原理及应用，电子工艺学，电子技术基础，计算机网络，操作系统，数据库原理及应用，移动应用开发技术，分布式系统原理与实践，信息安全，信息论与编码，工程制图与CAD等</w:t>
      </w:r>
    </w:p>
    <w:p w14:paraId="140A9946" w14:textId="77777777" w:rsidR="00214BE2" w:rsidRDefault="00214BE2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18"/>
        </w:rPr>
      </w:pPr>
    </w:p>
    <w:p w14:paraId="75A6BC03" w14:textId="77777777" w:rsidR="00214BE2" w:rsidRDefault="00000000">
      <w:pPr>
        <w:spacing w:line="348" w:lineRule="exact"/>
        <w:ind w:left="348"/>
        <w:textAlignment w:val="center"/>
      </w:pPr>
      <w:r>
        <w:rPr>
          <w:rFonts w:ascii="微软雅黑" w:eastAsia="微软雅黑" w:hAnsi="微软雅黑" w:cs="微软雅黑"/>
          <w:b/>
          <w:color w:val="5C91B7"/>
          <w:sz w:val="24"/>
          <w:szCs w:val="22"/>
        </w:rPr>
        <w:t>技能&amp;荣誉</w:t>
      </w:r>
      <w:r>
        <w:rPr>
          <w:rFonts w:ascii="微软雅黑" w:eastAsia="微软雅黑" w:hAnsi="微软雅黑" w:cs="微软雅黑"/>
          <w:b/>
          <w:noProof/>
          <w:color w:val="5C91B7"/>
          <w:sz w:val="26"/>
        </w:rPr>
        <w:drawing>
          <wp:anchor distT="0" distB="0" distL="114300" distR="114300" simplePos="0" relativeHeight="251658240" behindDoc="1" locked="0" layoutInCell="1" allowOverlap="1" wp14:anchorId="544B483A" wp14:editId="671EBD8C">
            <wp:simplePos x="0" y="0"/>
            <wp:positionH relativeFrom="column">
              <wp:posOffset>-18415</wp:posOffset>
            </wp:positionH>
            <wp:positionV relativeFrom="paragraph">
              <wp:posOffset>27305</wp:posOffset>
            </wp:positionV>
            <wp:extent cx="6424930" cy="165735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1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7B807" w14:textId="77777777" w:rsidR="00214BE2" w:rsidRDefault="00000000">
      <w:pPr>
        <w:spacing w:line="240" w:lineRule="atLeast"/>
        <w:textAlignment w:val="center"/>
        <w:rPr>
          <w:sz w:val="20"/>
          <w:szCs w:val="22"/>
        </w:rPr>
      </w:pPr>
      <w:r>
        <w:rPr>
          <w:rFonts w:ascii="微软雅黑" w:eastAsia="微软雅黑" w:hAnsi="微软雅黑" w:cs="微软雅黑"/>
          <w:b/>
          <w:sz w:val="18"/>
          <w:szCs w:val="22"/>
        </w:rPr>
        <w:t>专业技能：</w:t>
      </w:r>
      <w:r>
        <w:rPr>
          <w:rFonts w:ascii="微软雅黑" w:eastAsia="微软雅黑" w:hAnsi="微软雅黑" w:cs="微软雅黑" w:hint="eastAsia"/>
          <w:bCs/>
          <w:sz w:val="18"/>
          <w:szCs w:val="22"/>
        </w:rPr>
        <w:t>熟悉使用</w:t>
      </w:r>
      <w:r>
        <w:rPr>
          <w:rFonts w:ascii="微软雅黑" w:eastAsia="微软雅黑" w:hAnsi="微软雅黑" w:cs="微软雅黑"/>
          <w:sz w:val="18"/>
          <w:szCs w:val="22"/>
        </w:rPr>
        <w:t>Office三件套；</w:t>
      </w:r>
      <w:r>
        <w:rPr>
          <w:rFonts w:ascii="微软雅黑" w:eastAsia="微软雅黑" w:hAnsi="微软雅黑" w:cs="微软雅黑" w:hint="eastAsia"/>
          <w:sz w:val="18"/>
          <w:szCs w:val="22"/>
        </w:rPr>
        <w:t>能够使用</w:t>
      </w:r>
      <w:r>
        <w:rPr>
          <w:rFonts w:ascii="微软雅黑" w:eastAsia="微软雅黑" w:hAnsi="微软雅黑" w:cs="微软雅黑"/>
          <w:sz w:val="18"/>
          <w:szCs w:val="22"/>
        </w:rPr>
        <w:t>Excel并</w:t>
      </w:r>
      <w:r>
        <w:rPr>
          <w:rFonts w:ascii="微软雅黑" w:eastAsia="微软雅黑" w:hAnsi="微软雅黑" w:cs="微软雅黑" w:hint="eastAsia"/>
          <w:sz w:val="18"/>
          <w:szCs w:val="22"/>
        </w:rPr>
        <w:t>借助</w:t>
      </w:r>
      <w:r>
        <w:rPr>
          <w:rFonts w:ascii="微软雅黑" w:eastAsia="微软雅黑" w:hAnsi="微软雅黑" w:cs="微软雅黑"/>
          <w:sz w:val="18"/>
          <w:szCs w:val="22"/>
        </w:rPr>
        <w:t>Python进行</w:t>
      </w:r>
      <w:r>
        <w:rPr>
          <w:rFonts w:ascii="微软雅黑" w:eastAsia="微软雅黑" w:hAnsi="微软雅黑" w:cs="微软雅黑" w:hint="eastAsia"/>
          <w:sz w:val="18"/>
          <w:szCs w:val="22"/>
        </w:rPr>
        <w:t>基础</w:t>
      </w:r>
      <w:r>
        <w:rPr>
          <w:rFonts w:ascii="微软雅黑" w:eastAsia="微软雅黑" w:hAnsi="微软雅黑" w:cs="微软雅黑"/>
          <w:sz w:val="18"/>
          <w:szCs w:val="22"/>
        </w:rPr>
        <w:t>数据分析；熟练使用AI辅助工作；</w:t>
      </w:r>
      <w:r>
        <w:rPr>
          <w:rFonts w:ascii="微软雅黑" w:eastAsia="微软雅黑" w:hAnsi="微软雅黑" w:cs="微软雅黑" w:hint="eastAsia"/>
          <w:sz w:val="18"/>
          <w:szCs w:val="22"/>
        </w:rPr>
        <w:t>能够使用</w:t>
      </w:r>
      <w:r>
        <w:rPr>
          <w:rFonts w:ascii="微软雅黑" w:eastAsia="微软雅黑" w:hAnsi="微软雅黑" w:cs="微软雅黑"/>
          <w:sz w:val="18"/>
          <w:szCs w:val="22"/>
        </w:rPr>
        <w:t>DataGrip对SQL数据库进行</w:t>
      </w:r>
      <w:r>
        <w:rPr>
          <w:rFonts w:ascii="微软雅黑" w:eastAsia="微软雅黑" w:hAnsi="微软雅黑" w:cs="微软雅黑" w:hint="eastAsia"/>
          <w:sz w:val="18"/>
          <w:szCs w:val="22"/>
        </w:rPr>
        <w:t>增删改查操作；能够使用kettle整理数据并导入数据库</w:t>
      </w:r>
    </w:p>
    <w:p w14:paraId="29AB9E9D" w14:textId="4C322611" w:rsidR="00214BE2" w:rsidRDefault="00000000">
      <w:pPr>
        <w:spacing w:line="240" w:lineRule="atLeast"/>
        <w:textAlignment w:val="center"/>
        <w:rPr>
          <w:sz w:val="20"/>
          <w:szCs w:val="22"/>
        </w:rPr>
      </w:pPr>
      <w:r>
        <w:rPr>
          <w:rFonts w:ascii="微软雅黑" w:eastAsia="微软雅黑" w:hAnsi="微软雅黑" w:cs="微软雅黑"/>
          <w:b/>
          <w:sz w:val="18"/>
          <w:szCs w:val="22"/>
        </w:rPr>
        <w:t>办公技能：</w:t>
      </w:r>
      <w:r>
        <w:rPr>
          <w:rFonts w:ascii="微软雅黑" w:eastAsia="微软雅黑" w:hAnsi="微软雅黑" w:cs="微软雅黑"/>
          <w:sz w:val="18"/>
          <w:szCs w:val="22"/>
        </w:rPr>
        <w:t>CET-4 级证书（571）、CET-6 级证书（552）、雅思（7分）、普通话水平等级测试（二级乙等）、视频剪辑（PR、剪映），图片美化（Lightroom、PS）、推文美编</w:t>
      </w:r>
      <w:r>
        <w:rPr>
          <w:rFonts w:ascii="微软雅黑" w:eastAsia="微软雅黑" w:hAnsi="微软雅黑" w:cs="微软雅黑" w:hint="eastAsia"/>
          <w:sz w:val="18"/>
          <w:szCs w:val="22"/>
        </w:rPr>
        <w:t>；</w:t>
      </w:r>
      <w:r>
        <w:rPr>
          <w:rFonts w:ascii="微软雅黑" w:eastAsia="微软雅黑" w:hAnsi="微软雅黑" w:cs="微软雅黑"/>
          <w:sz w:val="18"/>
          <w:szCs w:val="22"/>
        </w:rPr>
        <w:t>格式代码修改（135编辑器）</w:t>
      </w:r>
    </w:p>
    <w:p w14:paraId="37F0BE1C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微软雅黑" w:eastAsia="微软雅黑" w:hAnsi="微软雅黑" w:cs="微软雅黑"/>
          <w:b/>
          <w:sz w:val="18"/>
          <w:szCs w:val="22"/>
        </w:rPr>
        <w:t>荣誉奖项：</w:t>
      </w:r>
      <w:r>
        <w:rPr>
          <w:rFonts w:ascii="微软雅黑" w:eastAsia="微软雅黑" w:hAnsi="微软雅黑" w:cs="微软雅黑"/>
          <w:sz w:val="18"/>
          <w:szCs w:val="22"/>
        </w:rPr>
        <w:t>2022、2023年全国大学生英语竞赛C类 二等奖；2021-2022、2023-2024学年校综合评测 三等奖学金 ；2021-2022 学年院学生会“先进个人”奖</w:t>
      </w:r>
    </w:p>
    <w:p w14:paraId="29BA002E" w14:textId="77777777" w:rsidR="00214BE2" w:rsidRDefault="00214BE2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</w:p>
    <w:p w14:paraId="5FA5AD8A" w14:textId="77777777" w:rsidR="00214BE2" w:rsidRDefault="00000000">
      <w:pPr>
        <w:spacing w:line="348" w:lineRule="exact"/>
        <w:ind w:left="348"/>
        <w:textAlignment w:val="center"/>
      </w:pPr>
      <w:r>
        <w:rPr>
          <w:rFonts w:ascii="微软雅黑" w:eastAsia="微软雅黑" w:hAnsi="微软雅黑" w:cs="微软雅黑"/>
          <w:b/>
          <w:color w:val="5C91B7"/>
          <w:sz w:val="24"/>
          <w:szCs w:val="22"/>
        </w:rPr>
        <w:t>在校经历</w:t>
      </w:r>
      <w:r>
        <w:rPr>
          <w:rFonts w:ascii="微软雅黑" w:eastAsia="微软雅黑" w:hAnsi="微软雅黑" w:cs="微软雅黑"/>
          <w:b/>
          <w:noProof/>
          <w:color w:val="5C91B7"/>
          <w:sz w:val="26"/>
        </w:rPr>
        <w:drawing>
          <wp:anchor distT="0" distB="0" distL="114300" distR="114300" simplePos="0" relativeHeight="251659264" behindDoc="1" locked="0" layoutInCell="1" allowOverlap="1" wp14:anchorId="215A93F4" wp14:editId="2AEAC74A">
            <wp:simplePos x="0" y="0"/>
            <wp:positionH relativeFrom="column">
              <wp:posOffset>-18415</wp:posOffset>
            </wp:positionH>
            <wp:positionV relativeFrom="paragraph">
              <wp:posOffset>27305</wp:posOffset>
            </wp:positionV>
            <wp:extent cx="6424930" cy="165735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1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F7640" w14:textId="77777777" w:rsidR="00214BE2" w:rsidRDefault="00000000">
      <w:pPr>
        <w:tabs>
          <w:tab w:val="right" w:pos="10100"/>
        </w:tabs>
        <w:spacing w:line="240" w:lineRule="atLeast"/>
        <w:textAlignment w:val="center"/>
      </w:pPr>
      <w:r>
        <w:rPr>
          <w:rFonts w:ascii="微软雅黑" w:eastAsia="微软雅黑" w:hAnsi="微软雅黑" w:cs="微软雅黑"/>
          <w:b/>
          <w:sz w:val="18"/>
          <w:szCs w:val="20"/>
        </w:rPr>
        <w:t>2023.9-2025.6</w:t>
      </w:r>
      <w:r>
        <w:rPr>
          <w:rFonts w:ascii="微软雅黑" w:eastAsia="微软雅黑" w:hAnsi="微软雅黑" w:cs="微软雅黑"/>
          <w:b/>
          <w:sz w:val="18"/>
          <w:szCs w:val="20"/>
        </w:rPr>
        <w:tab/>
        <w:t>常州大学-网球协会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-社长</w:t>
      </w:r>
    </w:p>
    <w:p w14:paraId="70685D66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/>
          <w:sz w:val="18"/>
          <w:szCs w:val="22"/>
        </w:rPr>
        <w:t>制定并推进社团运营规划。如新老成员入社管理、网球技术</w:t>
      </w:r>
      <w:r w:rsidRPr="000C61FD">
        <w:rPr>
          <w:rFonts w:ascii="微软雅黑" w:eastAsia="微软雅黑" w:hAnsi="微软雅黑" w:cs="微软雅黑"/>
          <w:sz w:val="18"/>
          <w:szCs w:val="22"/>
        </w:rPr>
        <w:t>周训</w:t>
      </w:r>
      <w:r>
        <w:rPr>
          <w:rFonts w:ascii="微软雅黑" w:eastAsia="微软雅黑" w:hAnsi="微软雅黑" w:cs="微软雅黑"/>
          <w:sz w:val="18"/>
          <w:szCs w:val="22"/>
        </w:rPr>
        <w:t>排班、成员技术动作学习进度跟进等</w:t>
      </w:r>
      <w:r>
        <w:rPr>
          <w:rFonts w:ascii="微软雅黑" w:eastAsia="微软雅黑" w:hAnsi="微软雅黑" w:cs="微软雅黑" w:hint="eastAsia"/>
          <w:sz w:val="18"/>
          <w:szCs w:val="22"/>
        </w:rPr>
        <w:t>；</w:t>
      </w:r>
    </w:p>
    <w:p w14:paraId="6ED3FE79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/>
          <w:sz w:val="18"/>
          <w:szCs w:val="22"/>
        </w:rPr>
        <w:t>从0-1参与策划校级网球比赛活动，并担任裁判员。同时负责为比赛规则提出修订建议、协调比赛场地是否能如期使用、对接并同步比赛成员最新动态；</w:t>
      </w:r>
    </w:p>
    <w:p w14:paraId="55D661DD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bCs/>
          <w:sz w:val="18"/>
          <w:szCs w:val="22"/>
        </w:rPr>
        <w:t>●</w:t>
      </w:r>
      <w:r>
        <w:rPr>
          <w:rFonts w:ascii="微软雅黑" w:eastAsia="微软雅黑" w:hAnsi="微软雅黑" w:cs="微软雅黑"/>
          <w:sz w:val="18"/>
          <w:szCs w:val="22"/>
        </w:rPr>
        <w:t>任职期间独立组织管理社团周常训练10余次，累计参与人数超100人，参与的校级网球比赛规模超30人，提出的规则修订意见采纳率达60%，有效确保活动公平顺利完成</w:t>
      </w:r>
    </w:p>
    <w:p w14:paraId="1C754982" w14:textId="77777777" w:rsidR="00214BE2" w:rsidRDefault="00214BE2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</w:p>
    <w:p w14:paraId="5A91BB1E" w14:textId="77777777" w:rsidR="00214BE2" w:rsidRDefault="00000000">
      <w:pPr>
        <w:tabs>
          <w:tab w:val="right" w:pos="10100"/>
        </w:tabs>
        <w:spacing w:line="240" w:lineRule="atLeast"/>
        <w:textAlignment w:val="center"/>
        <w:rPr>
          <w:sz w:val="16"/>
          <w:szCs w:val="20"/>
        </w:rPr>
      </w:pPr>
      <w:r>
        <w:rPr>
          <w:rFonts w:ascii="微软雅黑" w:eastAsia="微软雅黑" w:hAnsi="微软雅黑" w:cs="微软雅黑"/>
          <w:b/>
          <w:sz w:val="18"/>
          <w:szCs w:val="20"/>
        </w:rPr>
        <w:t>2022.06-2024.04</w:t>
      </w:r>
      <w:r>
        <w:rPr>
          <w:rFonts w:ascii="微软雅黑" w:eastAsia="微软雅黑" w:hAnsi="微软雅黑" w:cs="微软雅黑"/>
          <w:b/>
          <w:sz w:val="18"/>
          <w:szCs w:val="20"/>
        </w:rPr>
        <w:tab/>
        <w:t>常州大学-华罗庚学院-学生会-新闻部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部长</w:t>
      </w:r>
    </w:p>
    <w:p w14:paraId="23C46543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/>
          <w:sz w:val="18"/>
          <w:szCs w:val="22"/>
        </w:rPr>
        <w:t>准确接收辅导员工作安排，并如期反馈给上级（书记）审核。如活动现场摄影需求、特殊场次新闻&amp;会议记录需求、新闻稿撰写需求等</w:t>
      </w:r>
    </w:p>
    <w:p w14:paraId="406D7C61" w14:textId="77777777" w:rsidR="00214BE2" w:rsidRDefault="00000000">
      <w:pPr>
        <w:spacing w:line="240" w:lineRule="atLeast"/>
        <w:textAlignment w:val="center"/>
        <w:rPr>
          <w:sz w:val="20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/>
          <w:sz w:val="18"/>
          <w:szCs w:val="22"/>
        </w:rPr>
        <w:t>独立运营校内官方账号（“现代产业学院”和“长三角现代产业学院”）。包括资料检索、内容创意</w:t>
      </w:r>
      <w:r>
        <w:rPr>
          <w:rFonts w:ascii="微软雅黑" w:eastAsia="微软雅黑" w:hAnsi="微软雅黑" w:cs="微软雅黑" w:hint="eastAsia"/>
          <w:sz w:val="18"/>
          <w:szCs w:val="22"/>
        </w:rPr>
        <w:t>及</w:t>
      </w:r>
      <w:r>
        <w:rPr>
          <w:rFonts w:ascii="微软雅黑" w:eastAsia="微软雅黑" w:hAnsi="微软雅黑" w:cs="微软雅黑"/>
          <w:sz w:val="18"/>
          <w:szCs w:val="22"/>
        </w:rPr>
        <w:t>排版、发布维护等流程</w:t>
      </w:r>
    </w:p>
    <w:p w14:paraId="43496231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bCs/>
          <w:sz w:val="18"/>
          <w:szCs w:val="22"/>
        </w:rPr>
        <w:lastRenderedPageBreak/>
        <w:t>●</w:t>
      </w:r>
      <w:r>
        <w:rPr>
          <w:rFonts w:ascii="微软雅黑" w:eastAsia="微软雅黑" w:hAnsi="微软雅黑" w:cs="微软雅黑"/>
          <w:sz w:val="18"/>
          <w:szCs w:val="22"/>
        </w:rPr>
        <w:t>能够精准理解上级需求并快速执行，领导满意度&amp;工作完成度达100%；锻炼数据敏感度和媒体端运营能力。运营公众号期间，产出作品近50篇，累计阅读量超</w:t>
      </w:r>
      <w:r>
        <w:rPr>
          <w:rFonts w:ascii="微软雅黑" w:eastAsia="微软雅黑" w:hAnsi="微软雅黑" w:cs="微软雅黑" w:hint="eastAsia"/>
          <w:sz w:val="18"/>
          <w:szCs w:val="22"/>
        </w:rPr>
        <w:t>10k</w:t>
      </w:r>
      <w:r>
        <w:rPr>
          <w:rFonts w:ascii="微软雅黑" w:eastAsia="微软雅黑" w:hAnsi="微软雅黑" w:cs="微软雅黑"/>
          <w:sz w:val="18"/>
          <w:szCs w:val="22"/>
        </w:rPr>
        <w:t>，有效扩大</w:t>
      </w:r>
      <w:r>
        <w:rPr>
          <w:rFonts w:ascii="微软雅黑" w:eastAsia="微软雅黑" w:hAnsi="微软雅黑" w:cs="微软雅黑" w:hint="eastAsia"/>
          <w:sz w:val="18"/>
          <w:szCs w:val="22"/>
        </w:rPr>
        <w:t>公众号</w:t>
      </w:r>
      <w:r>
        <w:rPr>
          <w:rFonts w:ascii="微软雅黑" w:eastAsia="微软雅黑" w:hAnsi="微软雅黑" w:cs="微软雅黑"/>
          <w:sz w:val="18"/>
          <w:szCs w:val="22"/>
        </w:rPr>
        <w:t>影响力</w:t>
      </w:r>
    </w:p>
    <w:p w14:paraId="7148BA2E" w14:textId="77777777" w:rsidR="00214BE2" w:rsidRDefault="00214BE2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</w:p>
    <w:p w14:paraId="0E1B6263" w14:textId="77777777" w:rsidR="00214BE2" w:rsidRDefault="00000000">
      <w:pPr>
        <w:spacing w:line="348" w:lineRule="exact"/>
        <w:ind w:left="348"/>
        <w:textAlignment w:val="center"/>
      </w:pPr>
      <w:r>
        <w:rPr>
          <w:rFonts w:ascii="微软雅黑" w:eastAsia="微软雅黑" w:hAnsi="微软雅黑" w:cs="微软雅黑" w:hint="eastAsia"/>
          <w:b/>
          <w:color w:val="5C91B7"/>
          <w:sz w:val="24"/>
          <w:szCs w:val="22"/>
        </w:rPr>
        <w:t>实习</w:t>
      </w:r>
      <w:r>
        <w:rPr>
          <w:rFonts w:ascii="微软雅黑" w:eastAsia="微软雅黑" w:hAnsi="微软雅黑" w:cs="微软雅黑"/>
          <w:b/>
          <w:color w:val="5C91B7"/>
          <w:sz w:val="24"/>
          <w:szCs w:val="22"/>
        </w:rPr>
        <w:t>经历</w:t>
      </w:r>
      <w:r>
        <w:rPr>
          <w:rFonts w:ascii="微软雅黑" w:eastAsia="微软雅黑" w:hAnsi="微软雅黑" w:cs="微软雅黑"/>
          <w:b/>
          <w:noProof/>
          <w:color w:val="5C91B7"/>
          <w:sz w:val="26"/>
        </w:rPr>
        <w:drawing>
          <wp:anchor distT="0" distB="0" distL="114300" distR="114300" simplePos="0" relativeHeight="251660288" behindDoc="1" locked="0" layoutInCell="1" allowOverlap="1" wp14:anchorId="0BEC3EF2" wp14:editId="01379452">
            <wp:simplePos x="0" y="0"/>
            <wp:positionH relativeFrom="column">
              <wp:posOffset>-18415</wp:posOffset>
            </wp:positionH>
            <wp:positionV relativeFrom="paragraph">
              <wp:posOffset>27305</wp:posOffset>
            </wp:positionV>
            <wp:extent cx="6424930" cy="165735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5196" cy="1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A2431" w14:textId="30235E7F" w:rsidR="00214BE2" w:rsidRDefault="00000000">
      <w:pPr>
        <w:tabs>
          <w:tab w:val="right" w:pos="10100"/>
        </w:tabs>
        <w:spacing w:line="240" w:lineRule="atLeast"/>
        <w:jc w:val="left"/>
        <w:textAlignment w:val="center"/>
        <w:rPr>
          <w:sz w:val="16"/>
          <w:szCs w:val="20"/>
        </w:rPr>
      </w:pPr>
      <w:r>
        <w:rPr>
          <w:rFonts w:ascii="微软雅黑" w:eastAsia="微软雅黑" w:hAnsi="微软雅黑" w:cs="微软雅黑"/>
          <w:b/>
          <w:sz w:val="18"/>
          <w:szCs w:val="20"/>
        </w:rPr>
        <w:t>2025.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9</w:t>
      </w:r>
      <w:r>
        <w:rPr>
          <w:rFonts w:ascii="微软雅黑" w:eastAsia="微软雅黑" w:hAnsi="微软雅黑" w:cs="微软雅黑"/>
          <w:b/>
          <w:sz w:val="18"/>
          <w:szCs w:val="20"/>
        </w:rPr>
        <w:t>-</w:t>
      </w:r>
      <w:r w:rsidR="000C61FD">
        <w:rPr>
          <w:rFonts w:ascii="微软雅黑" w:eastAsia="微软雅黑" w:hAnsi="微软雅黑" w:cs="微软雅黑" w:hint="eastAsia"/>
          <w:b/>
          <w:sz w:val="18"/>
          <w:szCs w:val="20"/>
        </w:rPr>
        <w:t>2025.12</w:t>
      </w:r>
      <w:r>
        <w:rPr>
          <w:rFonts w:ascii="微软雅黑" w:eastAsia="微软雅黑" w:hAnsi="微软雅黑" w:cs="微软雅黑"/>
          <w:b/>
          <w:sz w:val="18"/>
          <w:szCs w:val="20"/>
        </w:rPr>
        <w:tab/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北京外企德科人力资源服务上海有限公司-技术数据分析实习生（</w:t>
      </w:r>
      <w:r w:rsidR="000C61FD">
        <w:rPr>
          <w:rFonts w:ascii="微软雅黑" w:eastAsia="微软雅黑" w:hAnsi="微软雅黑" w:cs="微软雅黑" w:hint="eastAsia"/>
          <w:b/>
          <w:sz w:val="18"/>
          <w:szCs w:val="20"/>
        </w:rPr>
        <w:t>3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个月）</w:t>
      </w:r>
    </w:p>
    <w:p w14:paraId="736B366D" w14:textId="77777777" w:rsidR="00214BE2" w:rsidRDefault="00000000">
      <w:pPr>
        <w:spacing w:line="240" w:lineRule="atLeast"/>
        <w:textAlignment w:val="center"/>
        <w:rPr>
          <w:rFonts w:eastAsia="微软雅黑"/>
          <w:sz w:val="20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 w:hint="eastAsia"/>
          <w:sz w:val="18"/>
          <w:szCs w:val="22"/>
        </w:rPr>
        <w:t>数据清洗与处理：运用Python结合SQL，对公司中AI招聘助手获取的数千条候选人原始数据进行清洗和标准化处理，解决数据重复、信息缺失和字段不一致问题，构建结构化数据集，为弃选率分析以及招聘流程优化提供数据支撑</w:t>
      </w:r>
    </w:p>
    <w:p w14:paraId="7313F080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 w:hint="eastAsia"/>
          <w:sz w:val="18"/>
          <w:szCs w:val="22"/>
        </w:rPr>
        <w:t>漏斗模型</w:t>
      </w:r>
      <w:r w:rsidRPr="000C61FD">
        <w:rPr>
          <w:rFonts w:ascii="微软雅黑" w:eastAsia="微软雅黑" w:hAnsi="微软雅黑" w:cs="微软雅黑" w:hint="eastAsia"/>
          <w:sz w:val="18"/>
          <w:szCs w:val="22"/>
        </w:rPr>
        <w:t>搭</w:t>
      </w:r>
      <w:r w:rsidRPr="000C61FD">
        <w:rPr>
          <w:rFonts w:ascii="微软雅黑" w:eastAsia="微软雅黑" w:hAnsi="微软雅黑" w:cs="宋体" w:hint="eastAsia"/>
          <w:sz w:val="18"/>
          <w:szCs w:val="22"/>
        </w:rPr>
        <w:t>建</w:t>
      </w:r>
      <w:r>
        <w:rPr>
          <w:rFonts w:ascii="微软雅黑" w:eastAsia="微软雅黑" w:hAnsi="微软雅黑" w:cs="微软雅黑" w:hint="eastAsia"/>
          <w:sz w:val="18"/>
          <w:szCs w:val="22"/>
        </w:rPr>
        <w:t>与信息整理：政务选调生项目中，结合多维度评估数据构建有效漏斗模型对候选人进行筛选，综合协调组织100+人进行面试；构建自动化脚本重命名整理300+简历</w:t>
      </w:r>
    </w:p>
    <w:p w14:paraId="5EFE56E9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b/>
          <w:bCs/>
          <w:sz w:val="18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 w:hint="eastAsia"/>
          <w:sz w:val="18"/>
          <w:szCs w:val="22"/>
        </w:rPr>
        <w:t>数据可视化与结果呈现：借助Power BI可视化呈现“岗位-候选人匹配度”报表，量化招聘流程中的瓶颈环节，输出可落地的优化建议，助力提升智能招聘策略精准度以及流程运转效率</w:t>
      </w:r>
    </w:p>
    <w:p w14:paraId="5E58FE96" w14:textId="77777777" w:rsidR="00214BE2" w:rsidRDefault="00000000">
      <w:pPr>
        <w:tabs>
          <w:tab w:val="left" w:pos="1876"/>
        </w:tabs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bCs/>
          <w:sz w:val="18"/>
          <w:szCs w:val="22"/>
        </w:rPr>
        <w:t>●</w:t>
      </w:r>
      <w:r>
        <w:rPr>
          <w:rFonts w:ascii="微软雅黑" w:eastAsia="微软雅黑" w:hAnsi="微软雅黑" w:cs="微软雅黑"/>
          <w:b/>
          <w:sz w:val="18"/>
          <w:szCs w:val="22"/>
        </w:rPr>
        <w:t>实习成果：</w:t>
      </w:r>
      <w:r>
        <w:rPr>
          <w:rFonts w:ascii="微软雅黑" w:eastAsia="微软雅黑" w:hAnsi="微软雅黑" w:cs="微软雅黑" w:hint="eastAsia"/>
          <w:bCs/>
          <w:sz w:val="18"/>
          <w:szCs w:val="22"/>
        </w:rPr>
        <w:t>实现了数据价值从“收集整理”到“驱动业务决策”的转化，为招聘数字化、智能化提供了有效支撑</w:t>
      </w:r>
    </w:p>
    <w:p w14:paraId="172BA772" w14:textId="77777777" w:rsidR="00214BE2" w:rsidRDefault="00214BE2">
      <w:pPr>
        <w:tabs>
          <w:tab w:val="right" w:pos="10100"/>
        </w:tabs>
        <w:spacing w:line="240" w:lineRule="atLeast"/>
        <w:jc w:val="left"/>
        <w:textAlignment w:val="center"/>
        <w:rPr>
          <w:rFonts w:ascii="微软雅黑" w:eastAsia="微软雅黑" w:hAnsi="微软雅黑" w:cs="微软雅黑" w:hint="eastAsia"/>
          <w:b/>
          <w:sz w:val="18"/>
          <w:szCs w:val="20"/>
        </w:rPr>
      </w:pPr>
    </w:p>
    <w:p w14:paraId="00C389EC" w14:textId="77777777" w:rsidR="00214BE2" w:rsidRDefault="00000000">
      <w:pPr>
        <w:tabs>
          <w:tab w:val="right" w:pos="10100"/>
        </w:tabs>
        <w:spacing w:line="240" w:lineRule="atLeast"/>
        <w:jc w:val="left"/>
        <w:textAlignment w:val="center"/>
        <w:rPr>
          <w:sz w:val="16"/>
          <w:szCs w:val="20"/>
        </w:rPr>
      </w:pPr>
      <w:r>
        <w:rPr>
          <w:rFonts w:ascii="微软雅黑" w:eastAsia="微软雅黑" w:hAnsi="微软雅黑" w:cs="微软雅黑"/>
          <w:b/>
          <w:sz w:val="18"/>
          <w:szCs w:val="20"/>
        </w:rPr>
        <w:t>2025.7-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2025.8</w:t>
      </w:r>
      <w:r>
        <w:rPr>
          <w:rFonts w:ascii="微软雅黑" w:eastAsia="微软雅黑" w:hAnsi="微软雅黑" w:cs="微软雅黑"/>
          <w:b/>
          <w:sz w:val="18"/>
          <w:szCs w:val="20"/>
        </w:rPr>
        <w:tab/>
        <w:t>海南钰泰私募基金管理有限公司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-量化金融实习生（2个月）</w:t>
      </w:r>
    </w:p>
    <w:p w14:paraId="688EDD7A" w14:textId="0B174F60" w:rsidR="00214BE2" w:rsidRDefault="00000000">
      <w:pPr>
        <w:spacing w:line="240" w:lineRule="atLeast"/>
        <w:textAlignment w:val="center"/>
        <w:rPr>
          <w:rFonts w:eastAsia="微软雅黑"/>
          <w:sz w:val="20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 w:hint="eastAsia"/>
          <w:sz w:val="18"/>
          <w:szCs w:val="22"/>
        </w:rPr>
        <w:t>金融知识与模型研究：</w:t>
      </w:r>
      <w:r>
        <w:rPr>
          <w:rFonts w:ascii="微软雅黑" w:eastAsia="微软雅黑" w:hAnsi="微软雅黑" w:cs="微软雅黑"/>
          <w:sz w:val="18"/>
          <w:szCs w:val="22"/>
        </w:rPr>
        <w:t>入职半个月内迅速了解期权、期货、衍生品等知识，通过研学多因子选股模型（</w:t>
      </w:r>
      <w:r w:rsidR="005057D6">
        <w:rPr>
          <w:rFonts w:ascii="微软雅黑" w:eastAsia="微软雅黑" w:hAnsi="微软雅黑" w:cs="微软雅黑" w:hint="eastAsia"/>
          <w:sz w:val="18"/>
          <w:szCs w:val="22"/>
        </w:rPr>
        <w:t>简单实现</w:t>
      </w:r>
      <w:r>
        <w:rPr>
          <w:rFonts w:ascii="微软雅黑" w:eastAsia="微软雅黑" w:hAnsi="微软雅黑" w:cs="微软雅黑"/>
          <w:sz w:val="18"/>
          <w:szCs w:val="22"/>
        </w:rPr>
        <w:t>Fama-French三因子模型，线性回归验证股票是否能够取得超额收益）、收集&amp;整理期月度金融资讯等动作，有效为团队提供</w:t>
      </w:r>
      <w:r>
        <w:rPr>
          <w:rFonts w:ascii="微软雅黑" w:eastAsia="微软雅黑" w:hAnsi="微软雅黑" w:cs="微软雅黑" w:hint="eastAsia"/>
          <w:sz w:val="18"/>
          <w:szCs w:val="22"/>
        </w:rPr>
        <w:t>实操数据支持</w:t>
      </w:r>
    </w:p>
    <w:p w14:paraId="4BD37ABF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 w:hint="eastAsia"/>
          <w:sz w:val="18"/>
          <w:szCs w:val="22"/>
        </w:rPr>
        <w:t>股票组合策略开发：</w:t>
      </w:r>
      <w:r>
        <w:rPr>
          <w:rFonts w:ascii="微软雅黑" w:eastAsia="微软雅黑" w:hAnsi="微软雅黑" w:cs="微软雅黑"/>
          <w:sz w:val="18"/>
          <w:szCs w:val="22"/>
        </w:rPr>
        <w:t>使用聚宽（JoinQuant）因子库，对江苏省股票进行因子打分排名制选股，经过数据清洗和填充，筛选出10支不同行业股票组合，其收益跑赢沪深300指数</w:t>
      </w:r>
    </w:p>
    <w:p w14:paraId="0B18C622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b/>
          <w:bCs/>
          <w:sz w:val="18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 w:hint="eastAsia"/>
          <w:sz w:val="18"/>
          <w:szCs w:val="22"/>
        </w:rPr>
        <w:t>期权交易策略优化：</w:t>
      </w:r>
      <w:r w:rsidRPr="000C61FD">
        <w:rPr>
          <w:rFonts w:ascii="微软雅黑" w:eastAsia="微软雅黑" w:hAnsi="微软雅黑" w:cs="宋体" w:hint="eastAsia"/>
          <w:sz w:val="18"/>
          <w:szCs w:val="22"/>
        </w:rPr>
        <w:t>基于</w:t>
      </w:r>
      <w:r>
        <w:rPr>
          <w:rFonts w:ascii="微软雅黑" w:eastAsia="微软雅黑" w:hAnsi="微软雅黑" w:cs="微软雅黑" w:hint="eastAsia"/>
          <w:sz w:val="18"/>
          <w:szCs w:val="22"/>
        </w:rPr>
        <w:t>聚宽（JoinQuant）数据库，对沪深300、上证50、中证1000股指期权进行交易策略进行优化，对期权进行选择和收益计算验证后，有效降低了最大回撤，年化收益相比沪深300指数有明显提高</w:t>
      </w:r>
    </w:p>
    <w:p w14:paraId="5075CA89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bCs/>
          <w:sz w:val="18"/>
          <w:szCs w:val="22"/>
        </w:rPr>
        <w:t>●</w:t>
      </w:r>
      <w:r>
        <w:rPr>
          <w:rFonts w:ascii="微软雅黑" w:eastAsia="微软雅黑" w:hAnsi="微软雅黑" w:cs="微软雅黑"/>
          <w:b/>
          <w:sz w:val="18"/>
          <w:szCs w:val="22"/>
        </w:rPr>
        <w:t>实习成果：</w:t>
      </w:r>
      <w:r>
        <w:rPr>
          <w:rFonts w:ascii="微软雅黑" w:eastAsia="微软雅黑" w:hAnsi="微软雅黑" w:cs="微软雅黑"/>
          <w:sz w:val="18"/>
          <w:szCs w:val="22"/>
        </w:rPr>
        <w:t>实习月余，</w:t>
      </w:r>
      <w:r>
        <w:rPr>
          <w:rFonts w:ascii="微软雅黑" w:eastAsia="微软雅黑" w:hAnsi="微软雅黑" w:cs="微软雅黑" w:hint="eastAsia"/>
          <w:sz w:val="18"/>
          <w:szCs w:val="22"/>
        </w:rPr>
        <w:t>能够快速融入团队且适应业务与协作模式，输出有效内容助力提升业务回报，展现高效学习与落地能力。</w:t>
      </w:r>
    </w:p>
    <w:p w14:paraId="51E7CED9" w14:textId="77777777" w:rsidR="00214BE2" w:rsidRDefault="00214BE2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</w:p>
    <w:p w14:paraId="44F735F2" w14:textId="77777777" w:rsidR="00214BE2" w:rsidRDefault="00000000">
      <w:pPr>
        <w:tabs>
          <w:tab w:val="right" w:pos="10100"/>
        </w:tabs>
        <w:spacing w:line="240" w:lineRule="atLeast"/>
        <w:jc w:val="left"/>
        <w:textAlignment w:val="center"/>
        <w:rPr>
          <w:sz w:val="16"/>
          <w:szCs w:val="20"/>
        </w:rPr>
      </w:pPr>
      <w:r>
        <w:rPr>
          <w:rFonts w:ascii="微软雅黑" w:eastAsia="微软雅黑" w:hAnsi="微软雅黑" w:cs="微软雅黑"/>
          <w:b/>
          <w:sz w:val="18"/>
          <w:szCs w:val="20"/>
        </w:rPr>
        <w:t>2024.1-202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4</w:t>
      </w:r>
      <w:r>
        <w:rPr>
          <w:rFonts w:ascii="微软雅黑" w:eastAsia="微软雅黑" w:hAnsi="微软雅黑" w:cs="微软雅黑"/>
          <w:b/>
          <w:sz w:val="18"/>
          <w:szCs w:val="20"/>
        </w:rPr>
        <w:t>.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2</w:t>
      </w:r>
      <w:r>
        <w:rPr>
          <w:rFonts w:ascii="微软雅黑" w:eastAsia="微软雅黑" w:hAnsi="微软雅黑" w:cs="微软雅黑"/>
          <w:b/>
          <w:sz w:val="18"/>
          <w:szCs w:val="20"/>
        </w:rPr>
        <w:tab/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江苏今点软件</w:t>
      </w:r>
      <w:r>
        <w:rPr>
          <w:rFonts w:ascii="微软雅黑" w:eastAsia="微软雅黑" w:hAnsi="微软雅黑" w:cs="微软雅黑"/>
          <w:b/>
          <w:sz w:val="18"/>
          <w:szCs w:val="20"/>
        </w:rPr>
        <w:t>有限公司</w:t>
      </w:r>
      <w:r>
        <w:rPr>
          <w:rFonts w:ascii="微软雅黑" w:eastAsia="微软雅黑" w:hAnsi="微软雅黑" w:cs="微软雅黑" w:hint="eastAsia"/>
          <w:b/>
          <w:sz w:val="18"/>
          <w:szCs w:val="20"/>
        </w:rPr>
        <w:t>-软件开发实习生（1个月）</w:t>
      </w:r>
    </w:p>
    <w:p w14:paraId="5ADD59F5" w14:textId="77777777" w:rsidR="00214BE2" w:rsidRDefault="00000000">
      <w:pPr>
        <w:spacing w:line="240" w:lineRule="atLeast"/>
        <w:textAlignment w:val="center"/>
        <w:rPr>
          <w:rFonts w:eastAsia="微软雅黑"/>
          <w:sz w:val="20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 w:hint="eastAsia"/>
          <w:sz w:val="18"/>
          <w:szCs w:val="22"/>
        </w:rPr>
        <w:t>项目支持与功能测试：参与政务平台 APP 项目，协助整理项目文件、修改相关功能代码，执行接口测试；对部分模块开展黑盒测试，针对性处理测试不通过的接口问题</w:t>
      </w:r>
    </w:p>
    <w:p w14:paraId="78D0EC0F" w14:textId="77777777" w:rsidR="00214BE2" w:rsidRDefault="00000000">
      <w:pPr>
        <w:spacing w:line="240" w:lineRule="atLeast"/>
        <w:textAlignment w:val="center"/>
        <w:rPr>
          <w:sz w:val="20"/>
          <w:szCs w:val="22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/>
          <w:sz w:val="18"/>
          <w:szCs w:val="22"/>
        </w:rPr>
        <w:t>等</w:t>
      </w:r>
      <w:r>
        <w:rPr>
          <w:rFonts w:ascii="微软雅黑" w:eastAsia="微软雅黑" w:hAnsi="微软雅黑" w:cs="微软雅黑" w:hint="eastAsia"/>
          <w:sz w:val="18"/>
          <w:szCs w:val="22"/>
        </w:rPr>
        <w:t>技术文档统筹管理：</w:t>
      </w:r>
      <w:r>
        <w:rPr>
          <w:rFonts w:ascii="微软雅黑" w:eastAsia="微软雅黑" w:hAnsi="微软雅黑" w:cs="微软雅黑"/>
          <w:sz w:val="18"/>
          <w:szCs w:val="22"/>
        </w:rPr>
        <w:t>统筹归纳独立负责技术文档的整理</w:t>
      </w:r>
      <w:r>
        <w:rPr>
          <w:rFonts w:ascii="微软雅黑" w:eastAsia="微软雅黑" w:hAnsi="微软雅黑" w:cs="微软雅黑" w:hint="eastAsia"/>
          <w:sz w:val="18"/>
          <w:szCs w:val="22"/>
        </w:rPr>
        <w:t>，</w:t>
      </w:r>
      <w:r>
        <w:rPr>
          <w:rFonts w:ascii="微软雅黑" w:eastAsia="微软雅黑" w:hAnsi="微软雅黑" w:cs="微软雅黑"/>
          <w:sz w:val="18"/>
          <w:szCs w:val="22"/>
        </w:rPr>
        <w:t>整理项目中的关键参数和规范化记录接口说明</w:t>
      </w:r>
    </w:p>
    <w:p w14:paraId="01FCF669" w14:textId="77777777" w:rsidR="00214BE2" w:rsidRDefault="00000000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宋体" w:eastAsia="宋体" w:hAnsi="宋体" w:cs="宋体" w:hint="eastAsia"/>
          <w:bCs/>
          <w:sz w:val="18"/>
          <w:szCs w:val="22"/>
        </w:rPr>
        <w:t>●</w:t>
      </w:r>
      <w:r>
        <w:rPr>
          <w:rFonts w:ascii="微软雅黑" w:eastAsia="微软雅黑" w:hAnsi="微软雅黑" w:cs="微软雅黑"/>
          <w:b/>
          <w:sz w:val="18"/>
          <w:szCs w:val="22"/>
        </w:rPr>
        <w:t>实习成果：</w:t>
      </w:r>
      <w:r>
        <w:rPr>
          <w:rFonts w:ascii="微软雅黑" w:eastAsia="微软雅黑" w:hAnsi="微软雅黑" w:cs="微软雅黑"/>
          <w:sz w:val="18"/>
          <w:szCs w:val="22"/>
        </w:rPr>
        <w:t>通过对</w:t>
      </w:r>
      <w:r>
        <w:rPr>
          <w:rFonts w:ascii="微软雅黑" w:eastAsia="微软雅黑" w:hAnsi="微软雅黑" w:cs="微软雅黑" w:hint="eastAsia"/>
          <w:sz w:val="18"/>
          <w:szCs w:val="22"/>
        </w:rPr>
        <w:t>开发中</w:t>
      </w:r>
      <w:r>
        <w:rPr>
          <w:rFonts w:ascii="微软雅黑" w:eastAsia="微软雅黑" w:hAnsi="微软雅黑" w:cs="微软雅黑"/>
          <w:sz w:val="18"/>
          <w:szCs w:val="22"/>
        </w:rPr>
        <w:t>功能</w:t>
      </w:r>
      <w:r>
        <w:rPr>
          <w:rFonts w:ascii="微软雅黑" w:eastAsia="微软雅黑" w:hAnsi="微软雅黑" w:cs="微软雅黑" w:hint="eastAsia"/>
          <w:sz w:val="18"/>
          <w:szCs w:val="22"/>
        </w:rPr>
        <w:t>进行黑盒</w:t>
      </w:r>
      <w:r>
        <w:rPr>
          <w:rFonts w:ascii="微软雅黑" w:eastAsia="微软雅黑" w:hAnsi="微软雅黑" w:cs="微软雅黑"/>
          <w:sz w:val="18"/>
          <w:szCs w:val="22"/>
        </w:rPr>
        <w:t>测试，以及技术文档的分类整理，</w:t>
      </w:r>
      <w:r>
        <w:rPr>
          <w:rFonts w:ascii="微软雅黑" w:eastAsia="微软雅黑" w:hAnsi="微软雅黑" w:cs="微软雅黑" w:hint="eastAsia"/>
          <w:sz w:val="18"/>
          <w:szCs w:val="22"/>
        </w:rPr>
        <w:t>熟悉了软件开发过程中的</w:t>
      </w:r>
      <w:r>
        <w:rPr>
          <w:rFonts w:ascii="微软雅黑" w:eastAsia="微软雅黑" w:hAnsi="微软雅黑" w:cs="微软雅黑"/>
          <w:sz w:val="18"/>
          <w:szCs w:val="22"/>
        </w:rPr>
        <w:t>工作</w:t>
      </w:r>
      <w:r>
        <w:rPr>
          <w:rFonts w:ascii="微软雅黑" w:eastAsia="微软雅黑" w:hAnsi="微软雅黑" w:cs="微软雅黑" w:hint="eastAsia"/>
          <w:sz w:val="18"/>
          <w:szCs w:val="22"/>
        </w:rPr>
        <w:t>流程</w:t>
      </w:r>
    </w:p>
    <w:p w14:paraId="6085D077" w14:textId="77777777" w:rsidR="00214BE2" w:rsidRDefault="00214BE2">
      <w:pPr>
        <w:spacing w:line="240" w:lineRule="atLeast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</w:p>
    <w:p w14:paraId="089B5986" w14:textId="77777777" w:rsidR="00214BE2" w:rsidRDefault="00000000">
      <w:pPr>
        <w:spacing w:line="240" w:lineRule="atLeast"/>
        <w:ind w:firstLine="420"/>
        <w:textAlignment w:val="center"/>
        <w:rPr>
          <w:rFonts w:ascii="微软雅黑" w:eastAsia="微软雅黑" w:hAnsi="微软雅黑" w:cs="微软雅黑" w:hint="eastAsia"/>
          <w:sz w:val="18"/>
          <w:szCs w:val="22"/>
        </w:rPr>
      </w:pPr>
      <w:r>
        <w:rPr>
          <w:rFonts w:ascii="微软雅黑" w:eastAsia="微软雅黑" w:hAnsi="微软雅黑" w:cs="微软雅黑"/>
          <w:b/>
          <w:noProof/>
          <w:color w:val="5C91B7"/>
          <w:sz w:val="26"/>
        </w:rPr>
        <w:drawing>
          <wp:anchor distT="0" distB="0" distL="114300" distR="114300" simplePos="0" relativeHeight="251662336" behindDoc="1" locked="0" layoutInCell="1" allowOverlap="1" wp14:anchorId="4C41CF6D" wp14:editId="13BF66F0">
            <wp:simplePos x="0" y="0"/>
            <wp:positionH relativeFrom="column">
              <wp:posOffset>-12065</wp:posOffset>
            </wp:positionH>
            <wp:positionV relativeFrom="paragraph">
              <wp:posOffset>111125</wp:posOffset>
            </wp:positionV>
            <wp:extent cx="6424930" cy="165735"/>
            <wp:effectExtent l="0" t="0" r="1270" b="12065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color w:val="5C91B7"/>
          <w:sz w:val="26"/>
        </w:rPr>
        <w:t>项目</w:t>
      </w:r>
      <w:r>
        <w:rPr>
          <w:rFonts w:ascii="微软雅黑" w:eastAsia="微软雅黑" w:hAnsi="微软雅黑" w:cs="微软雅黑"/>
          <w:b/>
          <w:color w:val="5C91B7"/>
          <w:sz w:val="24"/>
          <w:szCs w:val="22"/>
        </w:rPr>
        <w:t>经历</w:t>
      </w:r>
    </w:p>
    <w:p w14:paraId="4AC63090" w14:textId="77777777" w:rsidR="00214BE2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2024.5-2024.6                                                          移动互联技术综合实习  电池管家（课程设计）</w:t>
      </w:r>
    </w:p>
    <w:p w14:paraId="3041D7B5" w14:textId="77777777" w:rsidR="00214BE2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 w:hint="eastAsia"/>
          <w:sz w:val="18"/>
          <w:szCs w:val="18"/>
        </w:rPr>
        <w:t>手机电池管家开发：使用 Android Studio 与 Java 语言开发手机电池管家应用，实现电池省电、耗电及剩余电量等场景的使用情况测算功能。</w:t>
      </w:r>
    </w:p>
    <w:p w14:paraId="68FD1AF6" w14:textId="77777777" w:rsidR="00214BE2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宋体" w:eastAsia="宋体" w:hAnsi="宋体" w:cs="宋体" w:hint="eastAsia"/>
          <w:bCs/>
          <w:sz w:val="18"/>
          <w:szCs w:val="22"/>
        </w:rPr>
        <w:t>●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项目成果：</w:t>
      </w:r>
      <w:r>
        <w:rPr>
          <w:rFonts w:ascii="微软雅黑" w:eastAsia="微软雅黑" w:hAnsi="微软雅黑" w:cs="微软雅黑" w:hint="eastAsia"/>
          <w:sz w:val="18"/>
          <w:szCs w:val="18"/>
        </w:rPr>
        <w:t>通过分类不同电池使用条件，运用 SQLite 数据库记录电量异常情况，完成数据分析并形成报告，为优化电池管理提供参考依据</w:t>
      </w:r>
    </w:p>
    <w:p w14:paraId="510031E6" w14:textId="77777777" w:rsidR="00214BE2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2023.5-2024.5                                                      大学生创新创业训练  基于VR的青少年记忆研究</w:t>
      </w:r>
    </w:p>
    <w:p w14:paraId="0F8718ED" w14:textId="77777777" w:rsidR="00214BE2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22"/>
        </w:rPr>
        <w:t>▲</w:t>
      </w:r>
      <w:r>
        <w:rPr>
          <w:rFonts w:ascii="微软雅黑" w:eastAsia="微软雅黑" w:hAnsi="微软雅黑" w:cs="微软雅黑" w:hint="eastAsia"/>
          <w:sz w:val="18"/>
          <w:szCs w:val="18"/>
        </w:rPr>
        <w:t>N-Back记忆训练：基于Unity搭建的虚拟现实场景，结合N-Back模型完成了对被测人的脑电数据采集，对相关数据进行分析和清洗工作，实现了完整的数据采集</w:t>
      </w:r>
    </w:p>
    <w:p w14:paraId="4CD403CE" w14:textId="77777777" w:rsidR="00214BE2" w:rsidRDefault="00000000">
      <w:pPr>
        <w:rPr>
          <w:rFonts w:ascii="微软雅黑" w:eastAsia="微软雅黑" w:hAnsi="微软雅黑" w:cs="微软雅黑" w:hint="eastAsia"/>
          <w:sz w:val="18"/>
          <w:szCs w:val="18"/>
        </w:rPr>
      </w:pPr>
      <w:r>
        <w:rPr>
          <w:rFonts w:ascii="宋体" w:eastAsia="宋体" w:hAnsi="宋体" w:cs="宋体" w:hint="eastAsia"/>
          <w:bCs/>
          <w:sz w:val="18"/>
          <w:szCs w:val="22"/>
        </w:rPr>
        <w:t>●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项目成果：</w:t>
      </w:r>
      <w:r>
        <w:rPr>
          <w:rFonts w:ascii="微软雅黑" w:eastAsia="微软雅黑" w:hAnsi="微软雅黑" w:cs="微软雅黑" w:hint="eastAsia"/>
          <w:sz w:val="18"/>
          <w:szCs w:val="18"/>
        </w:rPr>
        <w:t>运用Python对收集到的脑电数据进行采集，完成数据分析并形成文章，为研究青少年记忆影响提供参考依据</w:t>
      </w:r>
    </w:p>
    <w:p w14:paraId="7CA2C927" w14:textId="77777777" w:rsidR="00214BE2" w:rsidRDefault="00000000">
      <w:pPr>
        <w:spacing w:line="240" w:lineRule="atLeast"/>
        <w:textAlignment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0DCB811" wp14:editId="1E8E2477">
            <wp:simplePos x="0" y="0"/>
            <wp:positionH relativeFrom="page">
              <wp:posOffset>0</wp:posOffset>
            </wp:positionH>
            <wp:positionV relativeFrom="page">
              <wp:posOffset>10471785</wp:posOffset>
            </wp:positionV>
            <wp:extent cx="7559040" cy="220980"/>
            <wp:effectExtent l="0" t="0" r="0" b="0"/>
            <wp:wrapNone/>
            <wp:docPr id="10" name="Drawing 0" descr="foot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footer_bg_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4BE2">
      <w:headerReference w:type="first" r:id="rId10"/>
      <w:footerReference w:type="first" r:id="rId11"/>
      <w:pgSz w:w="11906" w:h="16838"/>
      <w:pgMar w:top="1190" w:right="900" w:bottom="1190" w:left="900" w:header="851" w:footer="992" w:gutter="0"/>
      <w:pgBorders w:offsetFrom="page">
        <w:left w:val="single" w:sz="136" w:space="0" w:color="E0EAF0"/>
        <w:right w:val="single" w:sz="136" w:space="0" w:color="E0EAF0"/>
      </w:pgBorders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728A2" w14:textId="77777777" w:rsidR="00CF6EC7" w:rsidRDefault="00CF6EC7">
      <w:r>
        <w:separator/>
      </w:r>
    </w:p>
  </w:endnote>
  <w:endnote w:type="continuationSeparator" w:id="0">
    <w:p w14:paraId="3DA3E1B7" w14:textId="77777777" w:rsidR="00CF6EC7" w:rsidRDefault="00CF6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E4E21" w14:textId="77777777" w:rsidR="00214BE2" w:rsidRDefault="00214BE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F2805" w14:textId="77777777" w:rsidR="00CF6EC7" w:rsidRDefault="00CF6EC7">
      <w:r>
        <w:separator/>
      </w:r>
    </w:p>
  </w:footnote>
  <w:footnote w:type="continuationSeparator" w:id="0">
    <w:p w14:paraId="219D75E7" w14:textId="77777777" w:rsidR="00CF6EC7" w:rsidRDefault="00CF6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F7D31" w14:textId="77777777" w:rsidR="00214BE2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33A505A5" wp14:editId="5CD6533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1" name="图片 11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E3YWJhNTk2YmViMDJjYTgzY2MwNmE4ZmMwNTRjZmUifQ=="/>
  </w:docVars>
  <w:rsids>
    <w:rsidRoot w:val="6502090C"/>
    <w:rsid w:val="000C61FD"/>
    <w:rsid w:val="00214BE2"/>
    <w:rsid w:val="005057D6"/>
    <w:rsid w:val="00575AD1"/>
    <w:rsid w:val="007D5F5A"/>
    <w:rsid w:val="00BF214D"/>
    <w:rsid w:val="00CF6EC7"/>
    <w:rsid w:val="046A5CF4"/>
    <w:rsid w:val="054969F0"/>
    <w:rsid w:val="05A430EE"/>
    <w:rsid w:val="09E759A5"/>
    <w:rsid w:val="14B93137"/>
    <w:rsid w:val="160E701E"/>
    <w:rsid w:val="192A24F5"/>
    <w:rsid w:val="1A5715E5"/>
    <w:rsid w:val="1C3F1959"/>
    <w:rsid w:val="1E1E31CB"/>
    <w:rsid w:val="2F2B5F68"/>
    <w:rsid w:val="31E70D56"/>
    <w:rsid w:val="38B05511"/>
    <w:rsid w:val="3A3667C1"/>
    <w:rsid w:val="436405CD"/>
    <w:rsid w:val="459E1D8A"/>
    <w:rsid w:val="49F16BD5"/>
    <w:rsid w:val="4ED846C4"/>
    <w:rsid w:val="50FF6E06"/>
    <w:rsid w:val="5153670D"/>
    <w:rsid w:val="53E178E8"/>
    <w:rsid w:val="55854D16"/>
    <w:rsid w:val="568972FD"/>
    <w:rsid w:val="5C9132B1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6C8B7D"/>
  <w15:docId w15:val="{3F70A08B-A6B2-4F70-986B-7745D0BD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睿杰 胡</cp:lastModifiedBy>
  <cp:revision>4</cp:revision>
  <dcterms:created xsi:type="dcterms:W3CDTF">2022-03-07T08:59:00Z</dcterms:created>
  <dcterms:modified xsi:type="dcterms:W3CDTF">2025-12-19T01:21:00Z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eyJoZGlkIjoiZWJmYjQ5NTcxM2RmYWI3MjA2ZDA4N2Q5OGNlNDJjYWQiLCJ1c2VySWQiOiI4MTMzNjk4MTkifQ==</vt:lpwstr>
  </property>
</Properties>
</file>