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D24B5" w14:textId="37EB21CC" w:rsidR="00212CB7" w:rsidRPr="00052A07" w:rsidRDefault="00212CB7" w:rsidP="00B614C5">
      <w:pPr>
        <w:pStyle w:val="a3"/>
        <w:ind w:left="6381" w:firstLine="709"/>
        <w:contextualSpacing w:val="0"/>
        <w:rPr>
          <w:rFonts w:ascii="Times New Roman" w:hAnsi="Times New Roman" w:cs="Times New Roman"/>
          <w:spacing w:val="0"/>
          <w:sz w:val="21"/>
          <w:szCs w:val="21"/>
        </w:rPr>
      </w:pPr>
      <w:bookmarkStart w:id="0" w:name="_Hlk120455804"/>
      <w:r w:rsidRPr="00052A07">
        <w:rPr>
          <w:rFonts w:ascii="Times New Roman" w:hAnsi="Times New Roman" w:cs="Times New Roman"/>
          <w:spacing w:val="0"/>
          <w:sz w:val="21"/>
          <w:szCs w:val="21"/>
        </w:rPr>
        <w:t xml:space="preserve">Приложение к извещению № </w:t>
      </w:r>
      <w:r w:rsidR="00471145" w:rsidRPr="00052A07">
        <w:rPr>
          <w:rFonts w:ascii="Times New Roman" w:hAnsi="Times New Roman" w:cs="Times New Roman"/>
          <w:spacing w:val="0"/>
          <w:sz w:val="21"/>
          <w:szCs w:val="21"/>
        </w:rPr>
        <w:t>5</w:t>
      </w:r>
    </w:p>
    <w:bookmarkEnd w:id="0"/>
    <w:p w14:paraId="7D8C1C05" w14:textId="77777777" w:rsidR="00B614C5" w:rsidRPr="00052A07" w:rsidRDefault="00B614C5" w:rsidP="00B614C5">
      <w:pPr>
        <w:pStyle w:val="a3"/>
        <w:ind w:firstLine="567"/>
        <w:contextualSpacing w:val="0"/>
        <w:rPr>
          <w:rFonts w:ascii="Times New Roman" w:hAnsi="Times New Roman" w:cs="Times New Roman"/>
          <w:b/>
          <w:bCs/>
          <w:spacing w:val="0"/>
          <w:sz w:val="21"/>
          <w:szCs w:val="21"/>
        </w:rPr>
      </w:pPr>
    </w:p>
    <w:p w14:paraId="456BB3F3" w14:textId="77777777" w:rsidR="00052A07" w:rsidRDefault="00052A07" w:rsidP="00F6428E">
      <w:pPr>
        <w:pStyle w:val="a3"/>
        <w:ind w:firstLine="567"/>
        <w:contextualSpacing w:val="0"/>
        <w:jc w:val="center"/>
        <w:rPr>
          <w:rFonts w:ascii="Times New Roman" w:hAnsi="Times New Roman" w:cs="Times New Roman"/>
          <w:b/>
          <w:bCs/>
          <w:spacing w:val="0"/>
          <w:sz w:val="21"/>
          <w:szCs w:val="21"/>
        </w:rPr>
      </w:pPr>
    </w:p>
    <w:p w14:paraId="60C0A89A" w14:textId="5620DA83" w:rsidR="008B2C9E" w:rsidRPr="00052A07" w:rsidRDefault="008B2C9E" w:rsidP="00F6428E">
      <w:pPr>
        <w:pStyle w:val="a3"/>
        <w:ind w:firstLine="567"/>
        <w:contextualSpacing w:val="0"/>
        <w:jc w:val="center"/>
        <w:rPr>
          <w:rFonts w:ascii="Times New Roman" w:hAnsi="Times New Roman" w:cs="Times New Roman"/>
          <w:b/>
          <w:bCs/>
          <w:spacing w:val="0"/>
          <w:sz w:val="21"/>
          <w:szCs w:val="21"/>
        </w:rPr>
      </w:pPr>
      <w:r w:rsidRPr="00052A07">
        <w:rPr>
          <w:rFonts w:ascii="Times New Roman" w:hAnsi="Times New Roman" w:cs="Times New Roman"/>
          <w:b/>
          <w:bCs/>
          <w:spacing w:val="0"/>
          <w:sz w:val="21"/>
          <w:szCs w:val="21"/>
        </w:rPr>
        <w:t xml:space="preserve">Инструкция по заполнению заявки </w:t>
      </w:r>
      <w:r w:rsidR="002E2684" w:rsidRPr="00052A07">
        <w:rPr>
          <w:rFonts w:ascii="Times New Roman" w:hAnsi="Times New Roman" w:cs="Times New Roman"/>
          <w:b/>
          <w:bCs/>
          <w:spacing w:val="0"/>
          <w:sz w:val="21"/>
          <w:szCs w:val="21"/>
        </w:rPr>
        <w:t xml:space="preserve">на участие в структурированном виде </w:t>
      </w:r>
      <w:bookmarkStart w:id="1" w:name="Par69"/>
      <w:bookmarkEnd w:id="1"/>
      <w:r w:rsidRPr="00052A07">
        <w:rPr>
          <w:rFonts w:ascii="Times New Roman" w:hAnsi="Times New Roman" w:cs="Times New Roman"/>
          <w:b/>
          <w:bCs/>
          <w:spacing w:val="0"/>
          <w:sz w:val="21"/>
          <w:szCs w:val="21"/>
        </w:rPr>
        <w:br/>
      </w:r>
    </w:p>
    <w:p w14:paraId="5A10F5A2" w14:textId="77777777" w:rsidR="008B2C9E" w:rsidRPr="00052A07" w:rsidRDefault="008B2C9E" w:rsidP="00B614C5">
      <w:pPr>
        <w:pStyle w:val="a7"/>
        <w:numPr>
          <w:ilvl w:val="0"/>
          <w:numId w:val="1"/>
        </w:numPr>
        <w:ind w:left="0" w:firstLine="567"/>
        <w:rPr>
          <w:rFonts w:eastAsia="Calibri"/>
          <w:color w:val="000000"/>
          <w:sz w:val="21"/>
          <w:szCs w:val="21"/>
        </w:rPr>
      </w:pPr>
      <w:r w:rsidRPr="00052A07">
        <w:rPr>
          <w:rFonts w:eastAsia="Calibri"/>
          <w:color w:val="000000"/>
          <w:sz w:val="21"/>
          <w:szCs w:val="21"/>
        </w:rPr>
        <w:t>В соответствии с пунктом 31 Дополнительных требований к операторам электронных площадок, операторам специализированных электронных площадок и функционированию электронных площадок, специализированных электронных площадок, утверждёнными Постановлением Правительства РФ от 08.06.2018 № 656, при формировании предложения участника закупки в отношении объекта закупки, предусмотренного пунктом 2 части 1 статьи 43 Федеральным законом от 05.04.2013 № 44-ФЗ «О контрактной системе в сфере закупок товаров, работ, услуг для обеспечения государственных и муниципальных нужд» (далее – Закон № 44-ФЗ), с использованием электронной площадки, формируются наименование страны происхождения товара, товарный знак (при наличии у товара товарного знака), а также характеристики предлагаемого участником закупки товара в части характеристик, содержащихся в извещении об осуществлении закупки в соответствии с пунктом 5 части 1 статьи 42 Закона № 44-ФЗ.</w:t>
      </w:r>
    </w:p>
    <w:p w14:paraId="57AC31F3" w14:textId="77777777" w:rsidR="008B2C9E" w:rsidRPr="00052A07" w:rsidRDefault="008B2C9E" w:rsidP="00B614C5">
      <w:pPr>
        <w:pStyle w:val="a7"/>
        <w:numPr>
          <w:ilvl w:val="0"/>
          <w:numId w:val="1"/>
        </w:numPr>
        <w:ind w:left="0" w:firstLine="567"/>
        <w:rPr>
          <w:bCs/>
          <w:sz w:val="21"/>
          <w:szCs w:val="21"/>
        </w:rPr>
      </w:pPr>
      <w:r w:rsidRPr="00052A07">
        <w:rPr>
          <w:rFonts w:eastAsia="Calibri"/>
          <w:color w:val="000000"/>
          <w:sz w:val="21"/>
          <w:szCs w:val="21"/>
        </w:rPr>
        <w:t xml:space="preserve">В соответствии с пунктом 7 Правил использования каталога товаров, работ, услуг для обеспечения государственных и муниципальных нужд, утвержденных Постановлением Правительства РФ от 08.02.2017 № 145, в случае осуществления закупки </w:t>
      </w:r>
      <w:bookmarkStart w:id="2" w:name="_Hlk148701528"/>
      <w:r w:rsidRPr="00052A07">
        <w:rPr>
          <w:rFonts w:eastAsia="Calibri"/>
          <w:color w:val="000000"/>
          <w:sz w:val="21"/>
          <w:szCs w:val="21"/>
        </w:rPr>
        <w:t>товара, работы, услуги</w:t>
      </w:r>
      <w:bookmarkEnd w:id="2"/>
      <w:r w:rsidRPr="00052A07">
        <w:rPr>
          <w:rFonts w:eastAsia="Calibri"/>
          <w:color w:val="000000"/>
          <w:sz w:val="21"/>
          <w:szCs w:val="21"/>
        </w:rPr>
        <w:t>, в отношении которых в каталоге отсутствуют соответствующие позиции, заказчик осуществляет описание объекта закупки в соответствии с требованиями статьи 33 Закона № 44-ФЗ. При проведении электронных процедур, предусмотренных З</w:t>
      </w:r>
      <w:r w:rsidRPr="00052A07">
        <w:rPr>
          <w:bCs/>
          <w:sz w:val="21"/>
          <w:szCs w:val="21"/>
        </w:rPr>
        <w:t xml:space="preserve">аконом № 44-ФЗ, </w:t>
      </w:r>
      <w:r w:rsidRPr="00052A07">
        <w:rPr>
          <w:rFonts w:eastAsia="Calibri"/>
          <w:color w:val="000000"/>
          <w:sz w:val="21"/>
          <w:szCs w:val="21"/>
        </w:rPr>
        <w:t xml:space="preserve">характеристики товара, работы, услуги, предусмотренные пунктом 1 части 1 статьи 33 </w:t>
      </w:r>
      <w:r w:rsidRPr="00052A07">
        <w:rPr>
          <w:bCs/>
          <w:sz w:val="21"/>
          <w:szCs w:val="21"/>
        </w:rPr>
        <w:t>Закона № 44-ФЗ (</w:t>
      </w:r>
      <w:r w:rsidRPr="00052A07">
        <w:rPr>
          <w:rFonts w:eastAsia="Calibri"/>
          <w:color w:val="000000"/>
          <w:sz w:val="21"/>
          <w:szCs w:val="21"/>
        </w:rPr>
        <w:t>функциональные, технические, качественные, эксплуатационные</w:t>
      </w:r>
      <w:r w:rsidRPr="00052A07">
        <w:rPr>
          <w:bCs/>
          <w:sz w:val="21"/>
          <w:szCs w:val="21"/>
        </w:rPr>
        <w:t xml:space="preserve">), при формировании извещения об осуществлении закупки в </w:t>
      </w:r>
      <w:r w:rsidRPr="00052A07">
        <w:rPr>
          <w:rFonts w:eastAsia="Calibri"/>
          <w:color w:val="000000"/>
          <w:sz w:val="21"/>
          <w:szCs w:val="21"/>
        </w:rPr>
        <w:t xml:space="preserve">соответствии с частью 1 статьи 42 </w:t>
      </w:r>
      <w:r w:rsidRPr="00052A07">
        <w:rPr>
          <w:bCs/>
          <w:sz w:val="21"/>
          <w:szCs w:val="21"/>
        </w:rPr>
        <w:t>Закона № 44-ФЗ указываются Заказчиком в структурированном виде с использованием единой информационной системы (далее – ЕИС).</w:t>
      </w:r>
    </w:p>
    <w:p w14:paraId="040518EA" w14:textId="77777777" w:rsidR="008B2C9E" w:rsidRPr="00052A07" w:rsidRDefault="008B2C9E" w:rsidP="00B614C5">
      <w:pPr>
        <w:pStyle w:val="a7"/>
        <w:numPr>
          <w:ilvl w:val="0"/>
          <w:numId w:val="1"/>
        </w:numPr>
        <w:ind w:left="0" w:firstLine="567"/>
        <w:rPr>
          <w:rFonts w:eastAsia="Calibri"/>
          <w:color w:val="000000"/>
          <w:sz w:val="21"/>
          <w:szCs w:val="21"/>
        </w:rPr>
      </w:pPr>
      <w:r w:rsidRPr="00052A07">
        <w:rPr>
          <w:rFonts w:eastAsia="Calibri"/>
          <w:color w:val="000000"/>
          <w:sz w:val="21"/>
          <w:szCs w:val="21"/>
        </w:rPr>
        <w:t>Участник закупки рассматривает значения, которые Заказчик указал в структурированном извещении в ЕИС, и на основании этих сведений заполняет структурированную заявку – заносит в экранные поля на электронной площадке характеристики объекта. Характеристики предлагаемого участником закупки товара, работы, услуги, указанные в заявке, должны удовлетворять установленными Заказчиком требованиям.</w:t>
      </w:r>
    </w:p>
    <w:p w14:paraId="5299701F" w14:textId="79867BEB" w:rsidR="008B2C9E" w:rsidRPr="00052A07" w:rsidRDefault="008B2C9E" w:rsidP="00B614C5">
      <w:pPr>
        <w:pStyle w:val="a7"/>
        <w:numPr>
          <w:ilvl w:val="0"/>
          <w:numId w:val="1"/>
        </w:numPr>
        <w:ind w:left="0" w:firstLine="567"/>
        <w:rPr>
          <w:rFonts w:eastAsia="Calibri"/>
          <w:color w:val="000000"/>
          <w:sz w:val="21"/>
          <w:szCs w:val="21"/>
        </w:rPr>
      </w:pPr>
      <w:r w:rsidRPr="00052A07">
        <w:rPr>
          <w:rFonts w:eastAsia="Calibri"/>
          <w:color w:val="000000"/>
          <w:sz w:val="21"/>
          <w:szCs w:val="21"/>
        </w:rPr>
        <w:t>В случае, если данная информация и сведения не будут сформированы с использованием электронной площадки, заявка участника будет отклонен</w:t>
      </w:r>
      <w:r w:rsidR="000D5723" w:rsidRPr="00052A07">
        <w:rPr>
          <w:rFonts w:eastAsia="Calibri"/>
          <w:color w:val="000000"/>
          <w:sz w:val="21"/>
          <w:szCs w:val="21"/>
        </w:rPr>
        <w:t>а</w:t>
      </w:r>
      <w:r w:rsidRPr="00052A07">
        <w:rPr>
          <w:rFonts w:eastAsia="Calibri"/>
          <w:color w:val="000000"/>
          <w:sz w:val="21"/>
          <w:szCs w:val="21"/>
        </w:rPr>
        <w:t xml:space="preserve"> на основании пункта 1 части 12 статьи 48 Закона № 44-ФЗ (непредставление в заявке на участие в закупке информации и документов, предусмотренных извещением).</w:t>
      </w:r>
    </w:p>
    <w:p w14:paraId="636F280E" w14:textId="77777777" w:rsidR="008B2C9E" w:rsidRPr="00052A07" w:rsidRDefault="008B2C9E" w:rsidP="00B614C5">
      <w:pPr>
        <w:pStyle w:val="a7"/>
        <w:numPr>
          <w:ilvl w:val="0"/>
          <w:numId w:val="1"/>
        </w:numPr>
        <w:ind w:left="0" w:firstLine="567"/>
        <w:rPr>
          <w:rFonts w:eastAsia="Calibri"/>
          <w:color w:val="000000"/>
          <w:sz w:val="21"/>
          <w:szCs w:val="21"/>
        </w:rPr>
      </w:pPr>
      <w:r w:rsidRPr="00052A07">
        <w:rPr>
          <w:rFonts w:eastAsia="Calibri"/>
          <w:color w:val="000000"/>
          <w:sz w:val="21"/>
          <w:szCs w:val="21"/>
        </w:rPr>
        <w:t>Участник закупки вправе дополнительно предоставить сведения о наименовании страны происхождения товара, товарном знаке (при наличии у товара товарного знака), а также характеристиках предлагаемого участником закупки товара в части характеристик, содержащихся в извещении, в виде отдельного электронного документа в составе заявки. В случае наличия противоречий между файлом из электронного документа и информацией, сформированной с использованием электронной площадки, заявка участника будет отклонена на основании пункта 8 части 12 статьи 48 Закона № 44-ФЗ (выявления недостоверной информации, содержащейся в заявке на участие в закупке).</w:t>
      </w:r>
    </w:p>
    <w:p w14:paraId="3A609646" w14:textId="560C322B" w:rsidR="008B2C9E" w:rsidRPr="00052A07" w:rsidRDefault="008B2C9E" w:rsidP="00B614C5">
      <w:pPr>
        <w:pStyle w:val="a7"/>
        <w:numPr>
          <w:ilvl w:val="0"/>
          <w:numId w:val="1"/>
        </w:numPr>
        <w:ind w:left="0" w:firstLine="567"/>
        <w:rPr>
          <w:rFonts w:eastAsia="Calibri"/>
          <w:color w:val="000000"/>
          <w:sz w:val="21"/>
          <w:szCs w:val="21"/>
        </w:rPr>
      </w:pPr>
      <w:r w:rsidRPr="00052A07">
        <w:rPr>
          <w:rFonts w:eastAsia="Calibri"/>
          <w:color w:val="000000"/>
          <w:sz w:val="21"/>
          <w:szCs w:val="21"/>
        </w:rPr>
        <w:t>Все документы и информация, входящая в состав заявки, должны быть на русском языке. Документы на иностранном языке должны сопровождаться надлежащим образом заверенным переводом на русский язык.</w:t>
      </w:r>
    </w:p>
    <w:p w14:paraId="2671D891" w14:textId="77777777" w:rsidR="008B2C9E" w:rsidRPr="005717C0" w:rsidRDefault="008B2C9E" w:rsidP="00B614C5">
      <w:pPr>
        <w:pStyle w:val="a7"/>
        <w:numPr>
          <w:ilvl w:val="0"/>
          <w:numId w:val="1"/>
        </w:numPr>
        <w:ind w:left="0" w:firstLine="567"/>
        <w:rPr>
          <w:bCs/>
          <w:sz w:val="21"/>
          <w:szCs w:val="21"/>
        </w:rPr>
      </w:pPr>
      <w:r w:rsidRPr="00052A07">
        <w:rPr>
          <w:bCs/>
          <w:sz w:val="21"/>
          <w:szCs w:val="21"/>
        </w:rPr>
        <w:t xml:space="preserve">При формировании предложения в отношении характеристик товара, работы, услуги, должны </w:t>
      </w:r>
      <w:r w:rsidRPr="005717C0">
        <w:rPr>
          <w:bCs/>
          <w:sz w:val="21"/>
          <w:szCs w:val="21"/>
        </w:rPr>
        <w:t>быть учтены следующие особенности:</w:t>
      </w:r>
    </w:p>
    <w:p w14:paraId="788E040B" w14:textId="239AD270" w:rsidR="008B2C9E" w:rsidRPr="005717C0" w:rsidRDefault="00665CEE" w:rsidP="00B614C5">
      <w:pPr>
        <w:pStyle w:val="a7"/>
        <w:numPr>
          <w:ilvl w:val="1"/>
          <w:numId w:val="2"/>
        </w:numPr>
        <w:ind w:left="0" w:firstLine="567"/>
        <w:rPr>
          <w:bCs/>
          <w:sz w:val="21"/>
          <w:szCs w:val="21"/>
        </w:rPr>
      </w:pPr>
      <w:r w:rsidRPr="005717C0">
        <w:rPr>
          <w:bCs/>
          <w:sz w:val="21"/>
          <w:szCs w:val="21"/>
        </w:rPr>
        <w:t>Описание п</w:t>
      </w:r>
      <w:r w:rsidR="008B2C9E" w:rsidRPr="005717C0">
        <w:rPr>
          <w:bCs/>
          <w:sz w:val="21"/>
          <w:szCs w:val="21"/>
        </w:rPr>
        <w:t>оложени</w:t>
      </w:r>
      <w:r w:rsidRPr="005717C0">
        <w:rPr>
          <w:bCs/>
          <w:sz w:val="21"/>
          <w:szCs w:val="21"/>
        </w:rPr>
        <w:t>й</w:t>
      </w:r>
      <w:r w:rsidR="008B2C9E" w:rsidRPr="005717C0">
        <w:rPr>
          <w:bCs/>
          <w:sz w:val="21"/>
          <w:szCs w:val="21"/>
        </w:rPr>
        <w:t xml:space="preserve"> инструкции:</w:t>
      </w:r>
    </w:p>
    <w:tbl>
      <w:tblPr>
        <w:tblW w:w="1020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3"/>
        <w:gridCol w:w="5103"/>
      </w:tblGrid>
      <w:tr w:rsidR="008B2C9E" w:rsidRPr="005717C0" w14:paraId="36DA1336" w14:textId="77777777" w:rsidTr="00CD36E8"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E243C" w14:textId="77777777" w:rsidR="008B2C9E" w:rsidRPr="005717C0" w:rsidRDefault="008B2C9E" w:rsidP="00B61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bookmarkStart w:id="3" w:name="_Hlk148702860"/>
            <w:r w:rsidRPr="005717C0">
              <w:rPr>
                <w:rFonts w:ascii="Times New Roman" w:eastAsia="Times New Roman" w:hAnsi="Times New Roman" w:cs="Times New Roman"/>
                <w:sz w:val="21"/>
                <w:szCs w:val="21"/>
              </w:rPr>
              <w:t>Инструкция</w:t>
            </w:r>
            <w:bookmarkEnd w:id="3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116F2" w14:textId="77777777" w:rsidR="008B2C9E" w:rsidRPr="005717C0" w:rsidRDefault="008B2C9E" w:rsidP="00B61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5717C0">
              <w:rPr>
                <w:rFonts w:ascii="Times New Roman" w:eastAsia="Times New Roman" w:hAnsi="Times New Roman" w:cs="Times New Roman"/>
                <w:sz w:val="21"/>
                <w:szCs w:val="21"/>
              </w:rPr>
              <w:t>Пояснения</w:t>
            </w:r>
          </w:p>
        </w:tc>
      </w:tr>
      <w:tr w:rsidR="008B2C9E" w:rsidRPr="005717C0" w14:paraId="4235D741" w14:textId="77777777" w:rsidTr="00CD36E8"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FDB87" w14:textId="77777777" w:rsidR="008B2C9E" w:rsidRPr="005717C0" w:rsidRDefault="008B2C9E" w:rsidP="00B61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5717C0">
              <w:rPr>
                <w:rFonts w:ascii="Times New Roman" w:eastAsia="Times New Roman" w:hAnsi="Times New Roman" w:cs="Times New Roman"/>
                <w:sz w:val="21"/>
                <w:szCs w:val="21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5ACDF" w14:textId="48D43EB9" w:rsidR="008B2C9E" w:rsidRPr="005717C0" w:rsidRDefault="008B2C9E" w:rsidP="005F24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5717C0">
              <w:rPr>
                <w:rFonts w:ascii="Times New Roman" w:eastAsia="Times New Roman" w:hAnsi="Times New Roman" w:cs="Times New Roman"/>
                <w:sz w:val="21"/>
                <w:szCs w:val="21"/>
              </w:rPr>
              <w:t>Участник закупки указывает конкретное значение</w:t>
            </w:r>
            <w:r w:rsidR="005F24FE" w:rsidRPr="005717C0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характеристики предлагаемого к поставке товара</w:t>
            </w:r>
          </w:p>
        </w:tc>
      </w:tr>
      <w:tr w:rsidR="008B2C9E" w:rsidRPr="005717C0" w14:paraId="2A293DB2" w14:textId="77777777" w:rsidTr="00CD36E8"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24B27" w14:textId="77777777" w:rsidR="008B2C9E" w:rsidRPr="005717C0" w:rsidRDefault="008B2C9E" w:rsidP="00B61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5717C0">
              <w:rPr>
                <w:rFonts w:ascii="Times New Roman" w:eastAsia="Times New Roman" w:hAnsi="Times New Roman" w:cs="Times New Roman"/>
                <w:sz w:val="21"/>
                <w:szCs w:val="21"/>
              </w:rPr>
              <w:t>Значения характеристики не может изменяться участником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A0B88" w14:textId="77777777" w:rsidR="008B2C9E" w:rsidRPr="005717C0" w:rsidRDefault="008B2C9E" w:rsidP="00B61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5717C0">
              <w:rPr>
                <w:rFonts w:ascii="Times New Roman" w:eastAsia="Times New Roman" w:hAnsi="Times New Roman" w:cs="Times New Roman"/>
                <w:sz w:val="21"/>
                <w:szCs w:val="21"/>
              </w:rPr>
              <w:t>Участник закупки указывает в заявке значение характеристики в неизменном виде</w:t>
            </w:r>
          </w:p>
        </w:tc>
      </w:tr>
    </w:tbl>
    <w:p w14:paraId="223610F3" w14:textId="12B9DA79" w:rsidR="006B653C" w:rsidRPr="005717C0" w:rsidRDefault="006B653C" w:rsidP="006B653C">
      <w:pPr>
        <w:pStyle w:val="a7"/>
        <w:ind w:left="0" w:firstLine="567"/>
        <w:rPr>
          <w:sz w:val="21"/>
          <w:szCs w:val="21"/>
        </w:rPr>
      </w:pPr>
      <w:bookmarkStart w:id="4" w:name="_Hlk148631213"/>
      <w:r w:rsidRPr="005717C0">
        <w:rPr>
          <w:sz w:val="21"/>
          <w:szCs w:val="21"/>
        </w:rPr>
        <w:t>8.</w:t>
      </w:r>
      <w:r w:rsidRPr="005717C0">
        <w:rPr>
          <w:sz w:val="21"/>
          <w:szCs w:val="21"/>
        </w:rPr>
        <w:tab/>
        <w:t>В случае установления требований к значению характеристик с типом «качественная» применяются следующие слова и символы:</w:t>
      </w:r>
    </w:p>
    <w:p w14:paraId="6FC7D504" w14:textId="24CF702E" w:rsidR="00052A07" w:rsidRPr="005717C0" w:rsidRDefault="006B653C" w:rsidP="00052A07">
      <w:pPr>
        <w:pStyle w:val="a7"/>
        <w:ind w:left="0" w:firstLine="567"/>
        <w:rPr>
          <w:sz w:val="21"/>
          <w:szCs w:val="21"/>
        </w:rPr>
      </w:pPr>
      <w:r w:rsidRPr="005717C0">
        <w:rPr>
          <w:sz w:val="21"/>
          <w:szCs w:val="21"/>
        </w:rPr>
        <w:t>8.1.</w:t>
      </w:r>
      <w:r w:rsidRPr="005717C0">
        <w:rPr>
          <w:sz w:val="21"/>
          <w:szCs w:val="21"/>
        </w:rPr>
        <w:tab/>
      </w:r>
      <w:r w:rsidRPr="00E42810">
        <w:rPr>
          <w:sz w:val="21"/>
          <w:szCs w:val="21"/>
        </w:rPr>
        <w:t>В случае установления конкретных значений показателей (характеристик) товаров, по которым установлены требования к показателям (характеристикам) товаров, значения которых не могут изменяться, участником должны быть указаны значения без изменений, включая все слова, словосочетания, символы и знаки, указанные Заказчиком в требованиях к значению показателя, за исключением слов, словосочетаний, символов и знаков, «должен (-на, -но, -</w:t>
      </w:r>
      <w:proofErr w:type="spellStart"/>
      <w:r w:rsidRPr="00E42810">
        <w:rPr>
          <w:sz w:val="21"/>
          <w:szCs w:val="21"/>
        </w:rPr>
        <w:t>ны</w:t>
      </w:r>
      <w:proofErr w:type="spellEnd"/>
      <w:r w:rsidRPr="00E42810">
        <w:rPr>
          <w:sz w:val="21"/>
          <w:szCs w:val="21"/>
        </w:rPr>
        <w:t>)», «должен (-на, -но, -</w:t>
      </w:r>
      <w:proofErr w:type="spellStart"/>
      <w:r w:rsidRPr="00E42810">
        <w:rPr>
          <w:sz w:val="21"/>
          <w:szCs w:val="21"/>
        </w:rPr>
        <w:t>ны</w:t>
      </w:r>
      <w:proofErr w:type="spellEnd"/>
      <w:r w:rsidRPr="00E42810">
        <w:rPr>
          <w:sz w:val="21"/>
          <w:szCs w:val="21"/>
        </w:rPr>
        <w:t xml:space="preserve">) быть», «не </w:t>
      </w:r>
      <w:r w:rsidR="00EB7B64" w:rsidRPr="00E42810">
        <w:rPr>
          <w:sz w:val="21"/>
          <w:szCs w:val="21"/>
        </w:rPr>
        <w:t>менее</w:t>
      </w:r>
      <w:r w:rsidRPr="00E42810">
        <w:rPr>
          <w:sz w:val="21"/>
          <w:szCs w:val="21"/>
        </w:rPr>
        <w:t>».</w:t>
      </w:r>
      <w:bookmarkEnd w:id="4"/>
    </w:p>
    <w:p w14:paraId="46C9BA0F" w14:textId="405D55F2" w:rsidR="008B2C9E" w:rsidRPr="00052A07" w:rsidRDefault="00052A07" w:rsidP="00052A07">
      <w:pPr>
        <w:pStyle w:val="a7"/>
        <w:ind w:left="0" w:firstLine="567"/>
        <w:rPr>
          <w:sz w:val="21"/>
          <w:szCs w:val="21"/>
        </w:rPr>
      </w:pPr>
      <w:r w:rsidRPr="005717C0">
        <w:rPr>
          <w:sz w:val="21"/>
          <w:szCs w:val="21"/>
        </w:rPr>
        <w:t xml:space="preserve">9.            </w:t>
      </w:r>
      <w:r w:rsidRPr="005717C0">
        <w:rPr>
          <w:rFonts w:eastAsia="Calibri"/>
          <w:color w:val="000000"/>
        </w:rPr>
        <w:t xml:space="preserve"> </w:t>
      </w:r>
      <w:r w:rsidR="008B2C9E" w:rsidRPr="005717C0">
        <w:rPr>
          <w:rFonts w:eastAsia="Calibri"/>
          <w:color w:val="000000"/>
          <w:sz w:val="22"/>
          <w:szCs w:val="22"/>
        </w:rPr>
        <w:t>Заказчик обращает внимание участников закупки, что информация о товаре (товарном знаке и(или) характеристиках товара, стране происхождения товара), содержащаяся в заявке победителя электронной процедуры, включается в контракт и является его неотъемлемой частью.</w:t>
      </w:r>
    </w:p>
    <w:p w14:paraId="67D9F20F" w14:textId="231CE719" w:rsidR="008B2C9E" w:rsidRPr="00B614C5" w:rsidRDefault="008B2C9E" w:rsidP="00B614C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</w:rPr>
      </w:pPr>
    </w:p>
    <w:sectPr w:rsidR="008B2C9E" w:rsidRPr="00B614C5" w:rsidSect="00052A07">
      <w:pgSz w:w="11906" w:h="16838" w:code="9"/>
      <w:pgMar w:top="709" w:right="567" w:bottom="0" w:left="1134" w:header="0" w:footer="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6BF2"/>
    <w:multiLevelType w:val="hybridMultilevel"/>
    <w:tmpl w:val="46F0FB52"/>
    <w:lvl w:ilvl="0" w:tplc="AD981E9A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016182"/>
    <w:multiLevelType w:val="multilevel"/>
    <w:tmpl w:val="0BF40F8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559756271">
    <w:abstractNumId w:val="0"/>
  </w:num>
  <w:num w:numId="2" w16cid:durableId="1075929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CB7"/>
    <w:rsid w:val="00010B7E"/>
    <w:rsid w:val="00041750"/>
    <w:rsid w:val="00052A07"/>
    <w:rsid w:val="0009436D"/>
    <w:rsid w:val="000A164A"/>
    <w:rsid w:val="000D5723"/>
    <w:rsid w:val="00110F05"/>
    <w:rsid w:val="0013787B"/>
    <w:rsid w:val="00151210"/>
    <w:rsid w:val="001C1F7A"/>
    <w:rsid w:val="001D182A"/>
    <w:rsid w:val="001E3C49"/>
    <w:rsid w:val="00207D65"/>
    <w:rsid w:val="00212CB7"/>
    <w:rsid w:val="00254317"/>
    <w:rsid w:val="002E2684"/>
    <w:rsid w:val="00302692"/>
    <w:rsid w:val="003339B5"/>
    <w:rsid w:val="00351CE7"/>
    <w:rsid w:val="00377A35"/>
    <w:rsid w:val="00390546"/>
    <w:rsid w:val="003E2CD6"/>
    <w:rsid w:val="00471145"/>
    <w:rsid w:val="00485981"/>
    <w:rsid w:val="00532CEB"/>
    <w:rsid w:val="0055628D"/>
    <w:rsid w:val="005717C0"/>
    <w:rsid w:val="00577954"/>
    <w:rsid w:val="005E6F3C"/>
    <w:rsid w:val="005F24FE"/>
    <w:rsid w:val="00606739"/>
    <w:rsid w:val="00621D05"/>
    <w:rsid w:val="00633DEA"/>
    <w:rsid w:val="006539C8"/>
    <w:rsid w:val="00665CEE"/>
    <w:rsid w:val="00667429"/>
    <w:rsid w:val="006929B4"/>
    <w:rsid w:val="006B653C"/>
    <w:rsid w:val="006D0F2C"/>
    <w:rsid w:val="006D3EFF"/>
    <w:rsid w:val="006E7BB3"/>
    <w:rsid w:val="00712183"/>
    <w:rsid w:val="007261AB"/>
    <w:rsid w:val="0077751D"/>
    <w:rsid w:val="0079179A"/>
    <w:rsid w:val="00792827"/>
    <w:rsid w:val="007A0A0F"/>
    <w:rsid w:val="007E1E8E"/>
    <w:rsid w:val="007E76F4"/>
    <w:rsid w:val="00844F63"/>
    <w:rsid w:val="00854699"/>
    <w:rsid w:val="00861090"/>
    <w:rsid w:val="008B2C9E"/>
    <w:rsid w:val="008D56FB"/>
    <w:rsid w:val="0090708E"/>
    <w:rsid w:val="0096006E"/>
    <w:rsid w:val="00963CEC"/>
    <w:rsid w:val="00981ABC"/>
    <w:rsid w:val="00A66AB5"/>
    <w:rsid w:val="00A857E4"/>
    <w:rsid w:val="00B17E12"/>
    <w:rsid w:val="00B37C4F"/>
    <w:rsid w:val="00B614C5"/>
    <w:rsid w:val="00B815B4"/>
    <w:rsid w:val="00B8737F"/>
    <w:rsid w:val="00BA5C1D"/>
    <w:rsid w:val="00BC55A9"/>
    <w:rsid w:val="00BE6227"/>
    <w:rsid w:val="00BF05BE"/>
    <w:rsid w:val="00C25D65"/>
    <w:rsid w:val="00C601E3"/>
    <w:rsid w:val="00CD36E8"/>
    <w:rsid w:val="00CE6307"/>
    <w:rsid w:val="00E42810"/>
    <w:rsid w:val="00E472FA"/>
    <w:rsid w:val="00EB7B64"/>
    <w:rsid w:val="00EF6C81"/>
    <w:rsid w:val="00F10251"/>
    <w:rsid w:val="00F35664"/>
    <w:rsid w:val="00F43F39"/>
    <w:rsid w:val="00F6428E"/>
    <w:rsid w:val="00FE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C0FE9"/>
  <w15:chartTrackingRefBased/>
  <w15:docId w15:val="{7087DCB9-DAD2-4D7B-ADBB-C64CBCD77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C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12C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2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Hyperlink"/>
    <w:basedOn w:val="a0"/>
    <w:uiPriority w:val="99"/>
    <w:semiHidden/>
    <w:unhideWhenUsed/>
    <w:rsid w:val="00B8737F"/>
    <w:rPr>
      <w:color w:val="0563C1" w:themeColor="hyperlink"/>
      <w:u w:val="single"/>
    </w:rPr>
  </w:style>
  <w:style w:type="character" w:customStyle="1" w:styleId="a6">
    <w:name w:val="Абзац списка Знак"/>
    <w:aliases w:val="Нумерованый список Знак,Bullet List Знак,FooterText Знак,numbered Знак,SL_Абзац списка Знак,Paragraphe de liste1 Знак,lp1 Знак,Абзац списка для документа Знак,Абзац списка15 Знак,4.2.2 Знак,Абзац списка литеральный Знак,it_List1 Знак"/>
    <w:link w:val="a7"/>
    <w:locked/>
    <w:rsid w:val="008B2C9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aliases w:val="Нумерованый список,Bullet List,FooterText,numbered,SL_Абзац списка,Paragraphe de liste1,lp1,Абзац списка для документа,Абзац списка15,4.2.2,Абзац списка литеральный,it_List1"/>
    <w:basedOn w:val="a"/>
    <w:link w:val="a6"/>
    <w:qFormat/>
    <w:rsid w:val="008B2C9E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1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38F018-CEC9-49EC-908F-C26DA9E57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Коломяги МА МО</dc:creator>
  <cp:keywords/>
  <dc:description/>
  <cp:lastModifiedBy>Виктория Стародубцева</cp:lastModifiedBy>
  <cp:revision>65</cp:revision>
  <cp:lastPrinted>2024-04-10T11:01:00Z</cp:lastPrinted>
  <dcterms:created xsi:type="dcterms:W3CDTF">2022-02-02T08:52:00Z</dcterms:created>
  <dcterms:modified xsi:type="dcterms:W3CDTF">2025-12-04T08:44:00Z</dcterms:modified>
</cp:coreProperties>
</file>