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2CC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f5mjl4ilib" w:id="0"/>
      <w:bookmarkEnd w:id="0"/>
      <w:r w:rsidDel="00000000" w:rsidR="00000000" w:rsidRPr="00000000">
        <w:rPr>
          <w:rtl w:val="0"/>
        </w:rPr>
        <w:t xml:space="preserve">Tips from 2024 chat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https://docs.google.com/document/d/1s4tvRMSdkf3pNVLkiSKIa9EkD8rONLicLykOj2bGdEk/edit?usp=sharing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n_GB"/>
      </w:rPr>
    </w:rPrDefault>
    <w:pPrDefault>
      <w:pPr>
        <w:spacing w:after="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60" w:before="172.8240966796875" w:line="256" w:lineRule="auto"/>
    </w:pPr>
    <w:rPr>
      <w:b w:val="1"/>
      <w:bCs w:val="1"/>
      <w:sz w:val="24"/>
      <w:szCs w:val="24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20" w:hanging="360"/>
    </w:pPr>
    <w:rPr>
      <w:b w:val="1"/>
      <w:bCs w:val="1"/>
      <w:color w:val="b45f06"/>
      <w:shd w:fill="ffe1c3" w:val="clear"/>
    </w:rPr>
  </w:style>
  <w:style w:type="paragraph" w:styleId="Heading4">
    <w:name w:val="heading 4"/>
    <w:basedOn w:val="Normal"/>
    <w:next w:val="Normal"/>
    <w:pPr>
      <w:keepNext w:val="1"/>
      <w:keepLines w:val="1"/>
      <w:ind w:left="1440" w:hanging="360"/>
    </w:pPr>
    <w:rPr>
      <w:b w:val="1"/>
      <w:bCs w:val="1"/>
      <w:color w:val="b45f0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jc w:val="center"/>
    </w:pPr>
    <w:rPr>
      <w:sz w:val="52"/>
      <w:szCs w:val="5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jc w:val="center"/>
    </w:pPr>
    <w:rPr>
      <w:b w:val="1"/>
      <w:bCs w:val="1"/>
      <w:sz w:val="52"/>
      <w:szCs w:val="52"/>
      <w:shd w:fill="ffd966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0" w:before="208.29345703125" w:line="240" w:lineRule="auto"/>
      <w:ind w:left="19.85504150390625" w:firstLine="0"/>
    </w:pPr>
    <w:rPr>
      <w:b w:val="1"/>
      <w:bCs w:val="1"/>
      <w:sz w:val="26"/>
      <w:szCs w:val="26"/>
      <w:u w:val="single"/>
      <w:shd w:fill="ffe599" w:val="clear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s4tvRMSdkf3pNVLkiSKIa9EkD8rONLicLykOj2bGdEk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