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4;o:allowoverlap:true;o:allowincell:true;mso-position-horizontal-relative:text;margin-left:-1.1pt;mso-position-horizontal:absolute;mso-position-vertical-relative:text;margin-top:16.5pt;mso-position-vertical:absolute;width:57.8pt;height:65.2pt;" wrapcoords="-2592 0 -2592 98565 101042 98565 101042 0 -2592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1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1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1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17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17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17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17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17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17"/>
        <w:rPr>
          <w:i/>
          <w:sz w:val="32"/>
        </w:rPr>
      </w:pPr>
      <w:r>
        <w:rPr>
          <w:i/>
          <w:sz w:val="32"/>
        </w:rPr>
      </w:r>
      <w:r/>
    </w:p>
    <w:p>
      <w:pPr>
        <w:pStyle w:val="817"/>
        <w:rPr>
          <w:i/>
          <w:sz w:val="32"/>
        </w:rPr>
      </w:pPr>
      <w:r>
        <w:rPr>
          <w:i/>
          <w:sz w:val="32"/>
        </w:rPr>
      </w:r>
      <w:r/>
    </w:p>
    <w:p>
      <w:pPr>
        <w:pStyle w:val="829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9"/>
        <w:numPr>
          <w:ilvl w:val="0"/>
          <w:numId w:val="0"/>
        </w:numPr>
        <w:ind w:left="0" w:firstLine="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29"/>
              <w:jc w:val="right"/>
              <w:shd w:val="clear" w:fill="FFFFFF" w:color="auto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fill="auto" w:color="auto"/>
              </w:rPr>
              <w:t xml:space="preserve">лабораторной работе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9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fill="auto" w:color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fill="auto" w:color="auto"/>
                <w:lang w:val="en-US"/>
              </w:rPr>
              <w:t xml:space="preserve">x</w:t>
            </w:r>
            <w:r/>
          </w:p>
        </w:tc>
      </w:tr>
    </w:tbl>
    <w:p>
      <w:pPr>
        <w:pStyle w:val="829"/>
        <w:numPr>
          <w:ilvl w:val="0"/>
          <w:numId w:val="0"/>
        </w:numPr>
        <w:ind w:left="0" w:firstLine="0"/>
        <w:jc w:val="center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3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3;o:allowoverlap:true;o:allowincell:false;mso-position-horizontal-relative:text;margin-left:1.8pt;mso-position-horizontal:absolute;mso-position-vertical-relative:text;margin-top:17.5pt;mso-position-vertical:absolute;width:86.1pt;height:23.5pt;" coordsize="100000,100000" path="" fillcolor="#FFFFFF" stroked="f" strokeweight="0.00pt">
                <v:path textboxrect="0,0,0,0"/>
                <w10:wrap type="square"/>
                <v:textbox>
                  <w:txbxContent>
                    <w:p>
                      <w:pPr>
                        <w:pStyle w:val="83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9"/>
        <w:numPr>
          <w:ilvl w:val="0"/>
          <w:numId w:val="0"/>
        </w:numPr>
        <w:ind w:left="0" w:firstLine="0"/>
        <w:spacing w:lineRule="auto" w:line="300"/>
        <w:shd w:val="clear" w:fill="FFFFFF" w:color="auto"/>
        <w:rPr>
          <w:shd w:val="clear" w:fill="auto" w:color="auto"/>
        </w:rPr>
        <w:outlineLvl w:val="0"/>
      </w:pPr>
      <w:r>
        <w:rPr>
          <w:rFonts w:cs="Times New Roman" w:eastAsia="Times New Roman"/>
          <w:color w:val="000000"/>
          <w:sz w:val="32"/>
          <w:szCs w:val="20"/>
          <w:u w:val="single"/>
          <w:shd w:val="clear" w:fill="auto" w:color="auto"/>
          <w:lang w:val="ru-RU" w:bidi="ar-SA" w:eastAsia="ru-RU"/>
        </w:rPr>
        <w:t xml:space="preserve">Название лабы</w:t>
      </w:r>
      <w:r>
        <w:rPr>
          <w:rFonts w:cs="Times New Roman" w:eastAsia="Times New Roman"/>
          <w:color w:val="000000"/>
          <w:sz w:val="32"/>
          <w:szCs w:val="20"/>
          <w:u w:val="single"/>
          <w:shd w:val="clear" w:fill="auto" w:color="auto"/>
          <w:lang w:val="en-US"/>
        </w:rPr>
        <w:t xml:space="preserve">/</w:t>
      </w:r>
      <w:r>
        <w:rPr>
          <w:rFonts w:cs="Times New Roman" w:eastAsia="Times New Roman"/>
          <w:color w:val="000000"/>
          <w:sz w:val="32"/>
          <w:szCs w:val="20"/>
          <w:u w:val="single"/>
          <w:shd w:val="clear" w:fill="auto" w:color="auto"/>
          <w:lang w:val="ru-RU"/>
        </w:rPr>
        <w:t xml:space="preserve">дз</w:t>
      </w:r>
      <w:r>
        <w:rPr>
          <w:sz w:val="32"/>
          <w:u w:val="single"/>
          <w:shd w:val="clear" w:fill="auto" w:color="auto"/>
        </w:rPr>
        <w:t xml:space="preserve">. Вар. </w:t>
      </w:r>
      <w:r>
        <w:rPr>
          <w:sz w:val="32"/>
          <w:u w:val="single"/>
          <w:shd w:val="clear" w:fill="auto" w:color="auto"/>
          <w:lang w:val="en-US"/>
        </w:rPr>
        <w:t xml:space="preserve">28</w:t>
      </w:r>
      <w:r/>
    </w:p>
    <w:p>
      <w:pPr>
        <w:pStyle w:val="829"/>
        <w:numPr>
          <w:ilvl w:val="0"/>
          <w:numId w:val="0"/>
        </w:numPr>
        <w:ind w:left="0" w:firstLine="0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</w:rPr>
      </w:r>
      <w:r/>
    </w:p>
    <w:p>
      <w:pPr>
        <w:pStyle w:val="817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9"/>
        <w:jc w:val="both"/>
        <w:spacing w:lineRule="auto" w:line="360"/>
        <w:shd w:val="clear" w:fill="FFFFFF" w:color="auto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cs="Times New Roman" w:eastAsia="Times New Roman"/>
                <w:color w:val="auto"/>
                <w:sz w:val="28"/>
                <w:szCs w:val="28"/>
                <w:lang w:val="ru-RU" w:bidi="ar-SA" w:eastAsia="ru-RU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rFonts w:cs="Times New Roman" w:eastAsia="Times New Roman"/>
                <w:color w:val="000000"/>
                <w:sz w:val="28"/>
                <w:szCs w:val="28"/>
                <w:shd w:val="clear" w:fill="auto" w:color="auto"/>
                <w:lang w:val="ru-RU" w:bidi="ar-SA" w:eastAsia="ru-RU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widowControl w:val="off"/>
              <w:rPr>
                <w:sz w:val="28"/>
                <w:szCs w:val="28"/>
                <w:shd w:val="clear" w:fill="auto" w:color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fill="auto" w:color="auto"/>
              </w:rPr>
            </w:r>
            <w:r/>
          </w:p>
        </w:tc>
      </w:tr>
      <w:tr>
        <w:trPr/>
        <w:tc>
          <w:tcPr>
            <w:shd w:val="clear" w:fill="auto" w:color="auto"/>
            <w:tcW w:w="2010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183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/>
            <w:r/>
          </w:p>
        </w:tc>
        <w:tc>
          <w:tcPr>
            <w:shd w:val="clear" w:fill="auto" w:color="auto"/>
            <w:tcW w:w="2213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2154" w:type="dxa"/>
            <w:textDirection w:val="lrTb"/>
            <w:noWrap w:val="false"/>
          </w:tcPr>
          <w:p>
            <w:pPr>
              <w:pStyle w:val="81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rPr>
          <w:sz w:val="24"/>
        </w:rPr>
      </w:pPr>
      <w:r>
        <w:rPr>
          <w:sz w:val="24"/>
        </w:rPr>
      </w:r>
      <w:r/>
    </w:p>
    <w:p>
      <w:pPr>
        <w:pStyle w:val="817"/>
        <w:jc w:val="center"/>
        <w:rPr>
          <w:sz w:val="24"/>
          <w:lang w:val="en-US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2030504020204"/>
  </w:font>
  <w:font w:name="Noto Sans Devanagari">
    <w:panose1 w:val="020E0502030303020204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2"/>
      <w:jc w:val="right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character" w:styleId="664">
    <w:name w:val="Title Char"/>
    <w:basedOn w:val="818"/>
    <w:link w:val="830"/>
    <w:uiPriority w:val="10"/>
    <w:rPr>
      <w:sz w:val="48"/>
      <w:szCs w:val="48"/>
    </w:rPr>
  </w:style>
  <w:style w:type="paragraph" w:styleId="665">
    <w:name w:val="Subtitle"/>
    <w:basedOn w:val="817"/>
    <w:next w:val="817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18"/>
    <w:link w:val="665"/>
    <w:uiPriority w:val="11"/>
    <w:rPr>
      <w:sz w:val="24"/>
      <w:szCs w:val="24"/>
    </w:rPr>
  </w:style>
  <w:style w:type="paragraph" w:styleId="667">
    <w:name w:val="Quote"/>
    <w:basedOn w:val="817"/>
    <w:next w:val="817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7"/>
    <w:next w:val="817"/>
    <w:link w:val="67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character" w:styleId="671">
    <w:name w:val="Header Char"/>
    <w:basedOn w:val="818"/>
    <w:link w:val="832"/>
    <w:uiPriority w:val="99"/>
  </w:style>
  <w:style w:type="character" w:styleId="672">
    <w:name w:val="Footer Char"/>
    <w:basedOn w:val="818"/>
    <w:link w:val="833"/>
    <w:uiPriority w:val="99"/>
  </w:style>
  <w:style w:type="character" w:styleId="673">
    <w:name w:val="Caption Char"/>
    <w:basedOn w:val="827"/>
    <w:link w:val="833"/>
    <w:uiPriority w:val="99"/>
  </w:style>
  <w:style w:type="table" w:styleId="674">
    <w:name w:val="Table Grid Light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 &amp; Lined - Accent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6">
    <w:name w:val="Bordered &amp; Lined - Accent 1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7">
    <w:name w:val="Bordered &amp; Lined - Accent 2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8">
    <w:name w:val="Bordered &amp; Lined - Accent 3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9">
    <w:name w:val="Bordered &amp; Lined - Accent 4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0">
    <w:name w:val="Bordered &amp; Lined - Accent 5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1">
    <w:name w:val="Bordered &amp; Lined - Accent 6"/>
    <w:basedOn w:val="8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2">
    <w:name w:val="Bordered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/>
    </w:pPr>
  </w:style>
  <w:style w:type="character" w:styleId="818" w:default="1">
    <w:name w:val="Default Paragraph Font"/>
    <w:qFormat/>
    <w:uiPriority w:val="1"/>
    <w:semiHidden/>
    <w:unhideWhenUsed/>
  </w:style>
  <w:style w:type="character" w:styleId="819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20" w:customStyle="1">
    <w:name w:val="Текст выноски Знак"/>
    <w:basedOn w:val="818"/>
    <w:qFormat/>
    <w:rPr>
      <w:rFonts w:ascii="Tahoma" w:hAnsi="Tahoma" w:cs="Tahoma"/>
      <w:sz w:val="16"/>
      <w:szCs w:val="16"/>
    </w:rPr>
  </w:style>
  <w:style w:type="character" w:styleId="821">
    <w:name w:val="annotation reference"/>
    <w:qFormat/>
    <w:unhideWhenUsed/>
    <w:rPr>
      <w:sz w:val="16"/>
      <w:szCs w:val="16"/>
    </w:rPr>
  </w:style>
  <w:style w:type="character" w:styleId="822" w:customStyle="1">
    <w:name w:val="Текст примечания Знак"/>
    <w:basedOn w:val="818"/>
    <w:qFormat/>
  </w:style>
  <w:style w:type="character" w:styleId="823" w:customStyle="1">
    <w:name w:val="Тема примечания Знак"/>
    <w:basedOn w:val="822"/>
    <w:qFormat/>
    <w:rPr>
      <w:b/>
      <w:bCs/>
    </w:rPr>
  </w:style>
  <w:style w:type="paragraph" w:styleId="824">
    <w:name w:val="Heading"/>
    <w:basedOn w:val="817"/>
    <w:next w:val="825"/>
    <w:qFormat/>
    <w:rPr>
      <w:rFonts w:ascii="Liberation Sans" w:hAnsi="Liberation Sans" w:cs="Noto Sans Devanagari" w:eastAsia="DejaVu Sans"/>
      <w:sz w:val="28"/>
      <w:szCs w:val="28"/>
    </w:rPr>
    <w:pPr>
      <w:keepNext/>
      <w:spacing w:after="120" w:before="240"/>
    </w:pPr>
  </w:style>
  <w:style w:type="paragraph" w:styleId="825">
    <w:name w:val="Body Text"/>
    <w:basedOn w:val="817"/>
    <w:pPr>
      <w:spacing w:lineRule="auto" w:line="276" w:after="140" w:before="0"/>
    </w:pPr>
  </w:style>
  <w:style w:type="paragraph" w:styleId="826">
    <w:name w:val="List"/>
    <w:basedOn w:val="825"/>
    <w:rPr>
      <w:rFonts w:cs="Noto Sans Devanagari"/>
    </w:rPr>
  </w:style>
  <w:style w:type="paragraph" w:styleId="827">
    <w:name w:val="Caption"/>
    <w:basedOn w:val="817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828">
    <w:name w:val="Index"/>
    <w:basedOn w:val="817"/>
    <w:qFormat/>
    <w:rPr>
      <w:rFonts w:cs="Noto Sans Devanagari"/>
    </w:rPr>
    <w:pPr>
      <w:suppressLineNumbers/>
    </w:pPr>
  </w:style>
  <w:style w:type="paragraph" w:styleId="829" w:customStyle="1">
    <w:name w:val="Обычный1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after="0" w:before="0"/>
      <w:widowControl w:val="off"/>
    </w:pPr>
  </w:style>
  <w:style w:type="paragraph" w:styleId="830">
    <w:name w:val="Title"/>
    <w:basedOn w:val="817"/>
    <w:qFormat/>
    <w:rPr>
      <w:i/>
      <w:sz w:val="26"/>
    </w:rPr>
    <w:pPr>
      <w:jc w:val="center"/>
    </w:pPr>
  </w:style>
  <w:style w:type="paragraph" w:styleId="831">
    <w:name w:val="Header and Footer"/>
    <w:basedOn w:val="817"/>
    <w:qFormat/>
  </w:style>
  <w:style w:type="paragraph" w:styleId="832">
    <w:name w:val="Header"/>
    <w:basedOn w:val="81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33">
    <w:name w:val="Footer"/>
    <w:basedOn w:val="81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34">
    <w:name w:val="Document Map"/>
    <w:basedOn w:val="817"/>
    <w:qFormat/>
    <w:rPr>
      <w:rFonts w:ascii="Tahoma" w:hAnsi="Tahoma"/>
      <w:sz w:val="16"/>
      <w:szCs w:val="16"/>
    </w:rPr>
  </w:style>
  <w:style w:type="paragraph" w:styleId="835">
    <w:name w:val="Balloon Text"/>
    <w:basedOn w:val="817"/>
    <w:qFormat/>
    <w:rPr>
      <w:rFonts w:ascii="Tahoma" w:hAnsi="Tahoma" w:cs="Tahoma"/>
      <w:sz w:val="16"/>
      <w:szCs w:val="16"/>
    </w:rPr>
  </w:style>
  <w:style w:type="paragraph" w:styleId="836">
    <w:name w:val="annotation text"/>
    <w:basedOn w:val="817"/>
    <w:qFormat/>
    <w:unhideWhenUsed/>
  </w:style>
  <w:style w:type="paragraph" w:styleId="837">
    <w:name w:val="annotation subject"/>
    <w:basedOn w:val="836"/>
    <w:next w:val="836"/>
    <w:qFormat/>
    <w:rPr>
      <w:b/>
      <w:bCs/>
    </w:rPr>
  </w:style>
  <w:style w:type="paragraph" w:styleId="838">
    <w:name w:val="Frame Contents"/>
    <w:basedOn w:val="817"/>
    <w:qFormat/>
  </w:style>
  <w:style w:type="paragraph" w:styleId="839">
    <w:name w:val="Table Contents"/>
    <w:basedOn w:val="817"/>
    <w:qFormat/>
    <w:pPr>
      <w:widowControl w:val="off"/>
      <w:suppressLineNumbers/>
    </w:pPr>
  </w:style>
  <w:style w:type="paragraph" w:styleId="840">
    <w:name w:val="Table Heading"/>
    <w:basedOn w:val="839"/>
    <w:qFormat/>
    <w:rPr>
      <w:b/>
      <w:bCs/>
    </w:rPr>
    <w:pPr>
      <w:jc w:val="center"/>
      <w:suppressLineNumbers/>
    </w:pPr>
  </w:style>
  <w:style w:type="numbering" w:styleId="841" w:default="1">
    <w:name w:val="No List"/>
    <w:qFormat/>
    <w:uiPriority w:val="99"/>
    <w:semiHidden/>
    <w:unhideWhenUsed/>
  </w:style>
  <w:style w:type="table" w:styleId="842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43">
    <w:name w:val="Table Grid"/>
    <w:basedOn w:val="842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18</cp:revision>
  <dcterms:created xsi:type="dcterms:W3CDTF">2020-01-03T17:34:00Z</dcterms:created>
  <dcterms:modified xsi:type="dcterms:W3CDTF">2022-09-17T15:45:42Z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