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4;o:allowoverlap:true;o:allowincell:true;mso-position-horizontal-relative:text;margin-left:-1.1pt;mso-position-horizontal:absolute;mso-position-vertical-relative:text;margin-top:16.5pt;mso-position-vertical:absolute;width:57.8pt;height:65.2pt;" wrapcoords="-2592 0 -2592 98565 101042 98565 101042 0 -2592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1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1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17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17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17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17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17"/>
        <w:rPr>
          <w:i/>
          <w:sz w:val="32"/>
        </w:rPr>
      </w:pPr>
      <w:r>
        <w:rPr>
          <w:i/>
          <w:sz w:val="32"/>
        </w:rPr>
      </w:r>
      <w:r/>
    </w:p>
    <w:p>
      <w:pPr>
        <w:pStyle w:val="817"/>
        <w:rPr>
          <w:i/>
          <w:sz w:val="32"/>
        </w:rPr>
      </w:pPr>
      <w:r>
        <w:rPr>
          <w:i/>
          <w:sz w:val="32"/>
        </w:rPr>
      </w:r>
      <w:r/>
    </w:p>
    <w:p>
      <w:pPr>
        <w:pStyle w:val="829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9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29"/>
              <w:jc w:val="right"/>
              <w:shd w:val="clear" w:fill="FFFFFF" w:color="auto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fill="auto" w:color="auto"/>
              </w:rPr>
              <w:t xml:space="preserve">лабораторной работе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9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fill="auto" w:color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fill="auto" w:color="auto"/>
                <w:lang w:val="ru-RU"/>
              </w:rPr>
              <w:t xml:space="preserve">1</w:t>
            </w:r>
            <w:r/>
          </w:p>
        </w:tc>
      </w:tr>
    </w:tbl>
    <w:p>
      <w:pPr>
        <w:pStyle w:val="829"/>
        <w:numPr>
          <w:ilvl w:val="0"/>
          <w:numId w:val="0"/>
        </w:numPr>
        <w:ind w:left="0" w:firstLine="0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3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3;o:allowoverlap:true;o:allowincell:false;mso-position-horizontal-relative:text;margin-left:1.8pt;mso-position-horizontal:absolute;mso-position-vertical-relative:text;margin-top:17.5pt;mso-position-vertical:absolute;width:86.1pt;height:23.5pt;" coordsize="100000,100000" path="" fillcolor="#FFFFFF" stroked="f" strokeweight="0.00pt">
                <v:path textboxrect="0,0,0,0"/>
                <w10:wrap type="square"/>
                <v:textbox>
                  <w:txbxContent>
                    <w:p>
                      <w:pPr>
                        <w:pStyle w:val="83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9"/>
        <w:numPr>
          <w:ilvl w:val="0"/>
          <w:numId w:val="0"/>
        </w:numPr>
        <w:ind w:left="0" w:firstLine="0"/>
        <w:spacing w:lineRule="auto" w:line="300"/>
        <w:shd w:val="clear" w:fill="FFFFFF" w:color="auto"/>
        <w:rPr>
          <w:shd w:val="clear" w:fill="auto" w:color="auto"/>
        </w:rPr>
        <w:outlineLvl w:val="0"/>
      </w:pPr>
      <w:r>
        <w:rPr>
          <w:sz w:val="32"/>
          <w:u w:val="single"/>
          <w:shd w:val="clear" w:fill="auto" w:color="auto"/>
          <w:lang w:val="ru-RU"/>
        </w:rPr>
        <w:t xml:space="preserve">Л</w:t>
      </w:r>
      <w:r>
        <w:rPr>
          <w:sz w:val="32"/>
          <w:u w:val="single"/>
          <w:shd w:val="clear" w:fill="auto" w:color="auto"/>
          <w:lang w:val="ru-RU"/>
        </w:rPr>
        <w:t xml:space="preserve">абораторная работа №1</w:t>
      </w:r>
      <w:r/>
    </w:p>
    <w:p>
      <w:pPr>
        <w:pStyle w:val="829"/>
        <w:numPr>
          <w:ilvl w:val="0"/>
          <w:numId w:val="0"/>
        </w:numPr>
        <w:ind w:left="0" w:firstLine="0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pStyle w:val="817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cs="Times New Roman" w:eastAsia="Times New Roman"/>
                <w:color w:val="auto"/>
                <w:sz w:val="28"/>
                <w:szCs w:val="28"/>
                <w:lang w:val="ru-RU" w:bidi="ar-SA" w:eastAsia="ru-RU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rFonts w:cs="Times New Roman" w:eastAsia="Times New Roman"/>
                <w:color w:val="000000"/>
                <w:sz w:val="28"/>
                <w:szCs w:val="28"/>
                <w:shd w:val="clear" w:fill="auto" w:color="auto"/>
                <w:lang w:val="ru-RU" w:bidi="ar-SA" w:eastAsia="ru-RU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fill="auto" w:color="auto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p>
      <w:pPr>
        <w:shd w:val="nil"/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</w:r>
    </w:p>
    <w:p>
      <w:pPr>
        <w:pStyle w:val="662"/>
        <w:numPr>
          <w:ilvl w:val="0"/>
          <w:numId w:val="3"/>
        </w:numPr>
        <w:ind w:left="0" w:right="0" w:firstLine="142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Выполните разметку HTML-страницы с использованием элементов семантической разметки текста. Напишите не менее 10 строк произвольного текста. Выделите в каждой строке несколько слов как более важные, значительно важные, добавьте математические формулы и пр</w:t>
      </w: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. Также, с использованием семантической разметки, добавьте к тексту произвольные строки кода на любом языке программирования.</w:t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Подготовьте второй вариант разметки, отличающийся выделенными словами. Замените фрагменты, которые ранее отображались курсивом на фрагменты, отображаемые жирным шрифтом.</w:t>
      </w: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ind w:left="0" w:right="0" w:firstLine="142"/>
        <w:spacing w:after="24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t xml:space="preserve">2.</w:t>
        <w:tab/>
        <w:t xml:space="preserve">Сформируйте HTML-страницу с фрагментом расписания занятий (используйте элемент table). Выберите фрагмент расписания таким образом, чтобы хотя бы в одном месте возникала необходимость объединения ячеек таблицы.</w:t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t xml:space="preserve">3.</w:t>
        <w:tab/>
        <w:t xml:space="preserve">Подготовьте разметку формы регистрации на произвольном сайте. Для расположения элементов используйте табличную верстку.</w:t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</w:rPr>
        <w:tab/>
      </w:r>
      <w:r/>
    </w:p>
    <w:p>
      <w:pPr>
        <w:shd w:val="nil"/>
        <w:rPr>
          <w:rFonts w:ascii="Times New Roman" w:hAnsi="Times New Roman" w:cs="Times New Roman" w:eastAsia="Times New Roman"/>
          <w:color w:val="212529"/>
          <w:sz w:val="23"/>
          <w:highlight w:val="none"/>
        </w:rP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br w:type="page"/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ru-RU"/>
        </w:rPr>
        <w:t xml:space="preserve">Верстка </w:t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t xml:space="preserve">HTML-</w:t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ru-RU"/>
        </w:rPr>
        <w:t xml:space="preserve">страницы</w:t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212529"/>
          <w:sz w:val="23"/>
          <w:highlight w:val="none"/>
        </w:rPr>
      </w:r>
    </w:p>
    <w:p>
      <w:pPr>
        <w:ind w:left="0" w:right="0" w:firstLine="142"/>
        <w:spacing w:after="240" w:before="0"/>
        <w:rPr>
          <w:rFonts w:ascii="Arial" w:hAnsi="Arial" w:cs="Arial" w:eastAsia="Arial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1420" cy="862819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0320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31419" cy="8628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9.2pt;height:679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 w:eastAsia="Arial"/>
          <w:sz w:val="23"/>
        </w:rPr>
        <w:tab/>
      </w:r>
      <w:r>
        <w:rPr>
          <w:rFonts w:ascii="Arial" w:hAnsi="Arial" w:cs="Arial" w:eastAsia="Arial"/>
          <w:sz w:val="23"/>
        </w:rPr>
      </w:r>
    </w:p>
    <w:p>
      <w:pPr>
        <w:ind w:left="0" w:right="0" w:firstLine="142"/>
        <w:spacing w:after="240" w:before="0"/>
        <w:rPr>
          <w:rFonts w:ascii="Arial" w:hAnsi="Arial" w:cs="Arial" w:eastAsia="Arial"/>
          <w:color w:val="212529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9934" cy="904641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58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59933" cy="9046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8pt;height:71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Arial"/>
          <w:color w:val="212529"/>
          <w:sz w:val="23"/>
          <w:highlight w:val="none"/>
        </w:rPr>
      </w:r>
      <w:r>
        <w:rPr>
          <w:rFonts w:ascii="Arial" w:hAnsi="Arial" w:cs="Arial" w:eastAsia="Arial"/>
          <w:color w:val="212529"/>
          <w:sz w:val="23"/>
          <w:highlight w:val="none"/>
        </w:rPr>
      </w:r>
    </w:p>
    <w:p>
      <w:pPr>
        <w:shd w:val="nil"/>
        <w:rPr>
          <w:rFonts w:ascii="Arial" w:hAnsi="Arial" w:cs="Arial" w:eastAsia="Arial"/>
          <w:sz w:val="23"/>
        </w:rPr>
      </w:pPr>
      <w:r>
        <w:rPr>
          <w:rFonts w:ascii="Arial" w:hAnsi="Arial" w:cs="Arial" w:eastAsia="Arial"/>
          <w:sz w:val="23"/>
        </w:rPr>
        <w:br w:type="page"/>
      </w:r>
      <w:r>
        <w:rPr>
          <w:rFonts w:ascii="Arial" w:hAnsi="Arial" w:cs="Arial" w:eastAsia="Arial"/>
          <w:sz w:val="23"/>
        </w:rPr>
      </w:r>
      <w:r>
        <w:rPr>
          <w:rFonts w:ascii="Arial" w:hAnsi="Arial" w:cs="Arial" w:eastAsia="Arial"/>
          <w:color w:val="212529"/>
          <w:sz w:val="23"/>
          <w:highlight w:val="none"/>
        </w:rPr>
      </w:r>
      <w:r>
        <w:rPr>
          <w:rFonts w:ascii="Arial" w:hAnsi="Arial" w:cs="Arial" w:eastAsia="Arial"/>
          <w:color w:val="212529"/>
          <w:sz w:val="23"/>
          <w:highlight w:val="none"/>
        </w:rPr>
      </w:r>
    </w:p>
    <w:p>
      <w:pPr>
        <w:ind w:left="142" w:right="0" w:firstLine="0"/>
        <w:spacing w:after="240" w:before="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  <w:highlight w:val="none"/>
          <w:lang w:val="ru-RU"/>
        </w:rPr>
        <w:t xml:space="preserve">Результат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(</w:t>
      </w:r>
      <w:r>
        <w:rPr>
          <w:sz w:val="24"/>
          <w:highlight w:val="none"/>
          <w:lang w:val="ru-RU"/>
        </w:rPr>
        <w:t xml:space="preserve">снимок экрана из браузера)</w:t>
      </w:r>
      <w:r>
        <w:rPr>
          <w:sz w:val="24"/>
          <w:highlight w:val="none"/>
          <w:lang w:val="en-US"/>
        </w:rPr>
        <w:t xml:space="preserve">: </w:t>
      </w:r>
      <w:r>
        <w:rPr>
          <w:rFonts w:ascii="Arial" w:hAnsi="Arial" w:cs="Arial" w:eastAsia="Arial"/>
          <w:sz w:val="28"/>
        </w:rPr>
      </w:r>
    </w:p>
    <w:p>
      <w:pPr>
        <w:ind w:left="142" w:right="0" w:firstLine="0"/>
        <w:spacing w:after="24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4" cy="51160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87297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14653" cy="5116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29.5pt;height:402.8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087" cy="24130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468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24086" cy="2412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0.2pt;height:19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 w:eastAsia="Arial"/>
          <w:sz w:val="23"/>
        </w:rPr>
      </w:r>
      <w:r>
        <w:rPr>
          <w:rFonts w:ascii="Arial" w:hAnsi="Arial" w:cs="Arial" w:eastAsia="Arial"/>
          <w:sz w:val="23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color w:val="212529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t xml:space="preserve">4</w:t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t xml:space="preserve">.</w:t>
        <w:tab/>
        <w:t xml:space="preserve">Используя валидаторы HTML (предустановленный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</w:t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t xml:space="preserve">ере. Устраните все найденные ошибки.</w:t>
      </w:r>
      <w:r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</w:r>
      <w:r/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lang w:val="ru-RU"/>
        </w:rPr>
        <w:t xml:space="preserve">Результат проверки</w:t>
      </w:r>
      <w:r>
        <w:rPr>
          <w:sz w:val="24"/>
          <w:lang w:val="en-US"/>
        </w:rPr>
        <w:t xml:space="preserve">:</w:t>
      </w:r>
      <w:r>
        <w:rPr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5502" cy="194472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1915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25501" cy="1944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5.1pt;height:153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shd w:val="nil"/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Таблица выявленных ошибок</w:t>
      </w:r>
      <w:r>
        <w:rPr>
          <w:sz w:val="24"/>
          <w:highlight w:val="none"/>
          <w:lang w:val="en-US"/>
        </w:rPr>
        <w:t xml:space="preserve">:</w:t>
      </w:r>
      <w:r>
        <w:rPr>
          <w:sz w:val="32"/>
          <w:lang w:val="en-US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tbl>
      <w:tblPr>
        <w:tblStyle w:val="84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3827"/>
        <w:gridCol w:w="4643"/>
      </w:tblGrid>
      <w:tr>
        <w:trPr/>
        <w:tc>
          <w:tcPr>
            <w:tcW w:w="1666" w:type="dxa"/>
            <w:textDirection w:val="lrTb"/>
            <w:noWrap w:val="false"/>
          </w:tcPr>
          <w:p>
            <w:pPr>
              <w:jc w:val="left"/>
              <w:rPr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  <w:lang w:val="ru-RU"/>
              </w:rPr>
              <w:t xml:space="preserve">Номер строки</w:t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jc w:val="left"/>
              <w:rPr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  <w:lang w:val="ru-RU"/>
              </w:rPr>
              <w:t xml:space="preserve">Место ошибки</w:t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4643" w:type="dxa"/>
            <w:textDirection w:val="lrTb"/>
            <w:noWrap w:val="false"/>
          </w:tcPr>
          <w:p>
            <w:pPr>
              <w:jc w:val="left"/>
              <w:rPr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  <w:lang w:val="ru-RU"/>
              </w:rPr>
              <w:t xml:space="preserve">Исправление</w:t>
            </w:r>
            <w:r>
              <w:rPr>
                <w:sz w:val="24"/>
                <w:highlight w:val="none"/>
                <w:lang w:val="en-US"/>
              </w:rPr>
            </w:r>
          </w:p>
        </w:tc>
      </w:tr>
      <w:tr>
        <w:trPr/>
        <w:tc>
          <w:tcPr>
            <w:tcW w:w="1666" w:type="dxa"/>
            <w:textDirection w:val="lrTb"/>
            <w:noWrap w:val="false"/>
          </w:tcPr>
          <w:p>
            <w:pPr>
              <w:jc w:val="left"/>
              <w:rPr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  <w:lang w:val="ru-RU"/>
              </w:rPr>
              <w:t xml:space="preserve">60</w:t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&lt;table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 </w:t>
            </w:r>
            <w:r>
              <w:rPr>
                <w:rFonts w:ascii="Consolas" w:hAnsi="Consolas" w:cs="Consolas" w:eastAsia="Consolas"/>
                <w:color w:val="CD3131"/>
                <w:sz w:val="21"/>
              </w:rPr>
              <w:t xml:space="preserve">border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z w:val="21"/>
              </w:rPr>
              <w:t xml:space="preserve">"1"</w:t>
            </w: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&gt;</w:t>
            </w:r>
            <w:r/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4643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&lt;table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z w:val="21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z w:val="21"/>
              </w:rPr>
              <w:t xml:space="preserve">"my-table"</w:t>
            </w: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&gt;</w:t>
            </w:r>
            <w:r/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</w:tr>
      <w:tr>
        <w:trPr/>
        <w:tc>
          <w:tcPr>
            <w:tcW w:w="1666" w:type="dxa"/>
            <w:textDirection w:val="lrTb"/>
            <w:noWrap w:val="false"/>
          </w:tcPr>
          <w:p>
            <w:pPr>
              <w:jc w:val="left"/>
              <w:rPr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  <w:lang w:val="ru-RU"/>
              </w:rPr>
              <w:t xml:space="preserve">90</w:t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&lt;table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 </w:t>
            </w:r>
            <w:r>
              <w:rPr>
                <w:rFonts w:ascii="Consolas" w:hAnsi="Consolas" w:cs="Consolas" w:eastAsia="Consolas"/>
                <w:color w:val="CD3131"/>
                <w:sz w:val="21"/>
              </w:rPr>
              <w:t xml:space="preserve">border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z w:val="21"/>
              </w:rPr>
              <w:t xml:space="preserve">"1"</w:t>
            </w: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&gt;</w:t>
            </w:r>
            <w:r/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W w:w="4643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&lt;table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z w:val="21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z w:val="21"/>
              </w:rPr>
              <w:t xml:space="preserve">"my-table"</w:t>
            </w:r>
            <w:r>
              <w:rPr>
                <w:rFonts w:ascii="Consolas" w:hAnsi="Consolas" w:cs="Consolas" w:eastAsia="Consolas"/>
                <w:color w:val="800000"/>
                <w:sz w:val="21"/>
              </w:rPr>
              <w:t xml:space="preserve">&gt;</w:t>
            </w:r>
            <w:r/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</w:tr>
    </w:tbl>
    <w:p>
      <w:pPr>
        <w:jc w:val="left"/>
        <w:rPr>
          <w:sz w:val="32"/>
          <w:lang w:val="en-US"/>
        </w:rPr>
      </w:pPr>
      <w:r>
        <w:rPr>
          <w:sz w:val="32"/>
          <w:lang w:val="en-US"/>
        </w:rPr>
      </w:r>
      <w:r>
        <w:rPr>
          <w:sz w:val="32"/>
          <w:lang w:val="en-US"/>
        </w:rPr>
      </w:r>
    </w:p>
    <w:p>
      <w:pPr>
        <w:jc w:val="left"/>
        <w:rPr>
          <w:sz w:val="24"/>
          <w:highlight w:val="none"/>
          <w:lang w:val="ru-RU"/>
        </w:rPr>
      </w:pPr>
      <w:r>
        <w:rPr>
          <w:sz w:val="24"/>
          <w:highlight w:val="none"/>
          <w:lang w:val="ru-RU"/>
        </w:rPr>
        <w:t xml:space="preserve">Также для исправления ошибок в тег </w:t>
      </w:r>
      <w:r>
        <w:rPr>
          <w:sz w:val="24"/>
          <w:highlight w:val="none"/>
          <w:lang w:val="en-US"/>
        </w:rPr>
      </w:r>
      <w:r>
        <w:rPr>
          <w:rFonts w:ascii="Consolas" w:hAnsi="Consolas" w:cs="Consolas" w:eastAsia="Consolas"/>
          <w:color w:val="800000"/>
          <w:sz w:val="21"/>
        </w:rPr>
        <w:t xml:space="preserve">&lt;head&gt;</w:t>
      </w:r>
      <w:r>
        <w:rPr>
          <w:rFonts w:ascii="Consolas" w:hAnsi="Consolas" w:cs="Consolas" w:eastAsia="Consolas"/>
          <w:color w:val="800000"/>
          <w:sz w:val="21"/>
        </w:rPr>
        <w:t xml:space="preserve">&lt;</w:t>
      </w:r>
      <w:r>
        <w:rPr>
          <w:rFonts w:ascii="Consolas" w:hAnsi="Consolas" w:cs="Consolas" w:eastAsia="Consolas"/>
          <w:color w:val="800000"/>
          <w:sz w:val="21"/>
          <w:lang w:val="en-US"/>
        </w:rPr>
        <w:t xml:space="preserve">/</w:t>
      </w:r>
      <w:r>
        <w:rPr>
          <w:rFonts w:ascii="Consolas" w:hAnsi="Consolas" w:cs="Consolas" w:eastAsia="Consolas"/>
          <w:color w:val="800000"/>
          <w:sz w:val="21"/>
        </w:rPr>
        <w:t xml:space="preserve">head&gt; </w:t>
      </w:r>
      <w:r>
        <w:rPr>
          <w:sz w:val="24"/>
          <w:highlight w:val="none"/>
          <w:lang w:val="ru-RU"/>
        </w:rPr>
        <w:t xml:space="preserve">был добавлен следующий фрагмент</w:t>
      </w:r>
      <w:r>
        <w:rPr>
          <w:rFonts w:ascii="Consolas" w:hAnsi="Consolas" w:cs="Consolas" w:eastAsia="Consolas"/>
          <w:color w:val="800000"/>
          <w:sz w:val="21"/>
          <w:lang w:val="en-US"/>
        </w:rPr>
        <w:t xml:space="preserve">:</w:t>
      </w:r>
      <w:r/>
      <w:r>
        <w:rPr>
          <w:sz w:val="32"/>
          <w:lang w:val="en-US"/>
        </w:rPr>
      </w:r>
      <w:r>
        <w:rPr>
          <w:sz w:val="32"/>
          <w:lang w:val="en-US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4752" cy="188368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46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334751" cy="1883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2.6pt;height:148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sz w:val="32"/>
          <w:lang w:val="en-US"/>
        </w:rPr>
      </w:pPr>
      <w:r>
        <w:rPr>
          <w:sz w:val="32"/>
          <w:lang w:val="en-US"/>
        </w:rPr>
      </w:r>
      <w:r>
        <w:rPr>
          <w:sz w:val="32"/>
          <w:lang w:val="en-US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Результат повторной проверки</w:t>
      </w:r>
      <w:r>
        <w:rPr>
          <w:sz w:val="24"/>
          <w:highlight w:val="none"/>
          <w:lang w:val="en-US"/>
        </w:rPr>
        <w:t xml:space="preserve">:</w:t>
      </w:r>
      <w:r>
        <w:rPr>
          <w:sz w:val="40"/>
          <w:lang w:val="en-US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763644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2321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2763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96.0pt;height:217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sz w:val="44"/>
          <w:lang w:val="en-US"/>
        </w:rPr>
      </w:pPr>
      <w:r>
        <w:rPr>
          <w:sz w:val="44"/>
          <w:lang w:val="en-US"/>
        </w:rPr>
      </w:r>
      <w:r>
        <w:rPr>
          <w:sz w:val="44"/>
          <w:lang w:val="en-US"/>
        </w:rPr>
      </w:r>
    </w:p>
    <w:p>
      <w:pPr>
        <w:jc w:val="left"/>
        <w:rPr>
          <w:sz w:val="48"/>
          <w:lang w:val="en-US"/>
        </w:rPr>
      </w:pPr>
      <w:r>
        <w:rPr>
          <w:sz w:val="24"/>
          <w:highlight w:val="none"/>
          <w:lang w:val="ru-RU"/>
        </w:rPr>
        <w:t xml:space="preserve">Итоговый код данной лабораторной работы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доступен</w:t>
      </w:r>
      <w:r>
        <w:rPr>
          <w:sz w:val="24"/>
          <w:highlight w:val="none"/>
          <w:lang w:val="ru-RU"/>
        </w:rPr>
        <w:t xml:space="preserve"> по ссылке</w:t>
      </w:r>
      <w:r>
        <w:rPr>
          <w:sz w:val="24"/>
          <w:highlight w:val="none"/>
          <w:lang w:val="en-US"/>
        </w:rPr>
        <w:t xml:space="preserve">:</w:t>
        <w:br/>
      </w:r>
      <w:r>
        <w:rPr>
          <w:sz w:val="24"/>
          <w:highlight w:val="none"/>
          <w:lang w:val="en-US"/>
        </w:rPr>
      </w:r>
      <w:hyperlink r:id="rId19" w:tooltip="https://github.com/tenessinum/WPL_bmstu/tree/main/Lab1" w:history="1">
        <w:r>
          <w:rPr>
            <w:rStyle w:val="799"/>
            <w:sz w:val="24"/>
            <w:highlight w:val="none"/>
            <w:lang w:val="en-US"/>
          </w:rPr>
          <w:t xml:space="preserve">https://github.com/tenessinum/WPL_bmstu/tree/main/Lab1</w:t>
        </w:r>
      </w:hyperlink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en-US"/>
        </w:rPr>
      </w:r>
      <w:r>
        <w:rPr>
          <w:sz w:val="48"/>
          <w:lang w:val="en-US"/>
        </w:rPr>
      </w:r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DejaVu Sans">
    <w:panose1 w:val="020B0602030504020204"/>
  </w:font>
  <w:font w:name="Noto Sans Devanagari">
    <w:panose1 w:val="020E0502030303020204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2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character" w:styleId="664">
    <w:name w:val="Title Char"/>
    <w:basedOn w:val="818"/>
    <w:link w:val="830"/>
    <w:uiPriority w:val="10"/>
    <w:rPr>
      <w:sz w:val="48"/>
      <w:szCs w:val="48"/>
    </w:rPr>
  </w:style>
  <w:style w:type="paragraph" w:styleId="665">
    <w:name w:val="Subtitle"/>
    <w:basedOn w:val="817"/>
    <w:next w:val="817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18"/>
    <w:link w:val="665"/>
    <w:uiPriority w:val="11"/>
    <w:rPr>
      <w:sz w:val="24"/>
      <w:szCs w:val="24"/>
    </w:rPr>
  </w:style>
  <w:style w:type="paragraph" w:styleId="667">
    <w:name w:val="Quote"/>
    <w:basedOn w:val="817"/>
    <w:next w:val="817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7"/>
    <w:next w:val="817"/>
    <w:link w:val="67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character" w:styleId="671">
    <w:name w:val="Header Char"/>
    <w:basedOn w:val="818"/>
    <w:link w:val="832"/>
    <w:uiPriority w:val="99"/>
  </w:style>
  <w:style w:type="character" w:styleId="672">
    <w:name w:val="Footer Char"/>
    <w:basedOn w:val="818"/>
    <w:link w:val="833"/>
    <w:uiPriority w:val="99"/>
  </w:style>
  <w:style w:type="character" w:styleId="673">
    <w:name w:val="Caption Char"/>
    <w:basedOn w:val="827"/>
    <w:link w:val="833"/>
    <w:uiPriority w:val="99"/>
  </w:style>
  <w:style w:type="table" w:styleId="674">
    <w:name w:val="Table Grid Light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 &amp; 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6">
    <w:name w:val="Bordered &amp; 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7">
    <w:name w:val="Bordered &amp; 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8">
    <w:name w:val="Bordered &amp; 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9">
    <w:name w:val="Bordered &amp; 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0">
    <w:name w:val="Bordered &amp; 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1">
    <w:name w:val="Bordered &amp; 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2">
    <w:name w:val="Bordered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/>
    </w:pPr>
  </w:style>
  <w:style w:type="character" w:styleId="818" w:default="1">
    <w:name w:val="Default Paragraph Font"/>
    <w:qFormat/>
    <w:uiPriority w:val="1"/>
    <w:semiHidden/>
    <w:unhideWhenUsed/>
  </w:style>
  <w:style w:type="character" w:styleId="819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20" w:customStyle="1">
    <w:name w:val="Текст выноски Знак"/>
    <w:basedOn w:val="818"/>
    <w:qFormat/>
    <w:rPr>
      <w:rFonts w:ascii="Tahoma" w:hAnsi="Tahoma" w:cs="Tahoma"/>
      <w:sz w:val="16"/>
      <w:szCs w:val="16"/>
    </w:rPr>
  </w:style>
  <w:style w:type="character" w:styleId="821">
    <w:name w:val="annotation reference"/>
    <w:qFormat/>
    <w:unhideWhenUsed/>
    <w:rPr>
      <w:sz w:val="16"/>
      <w:szCs w:val="16"/>
    </w:rPr>
  </w:style>
  <w:style w:type="character" w:styleId="822" w:customStyle="1">
    <w:name w:val="Текст примечания Знак"/>
    <w:basedOn w:val="818"/>
    <w:qFormat/>
  </w:style>
  <w:style w:type="character" w:styleId="823" w:customStyle="1">
    <w:name w:val="Тема примечания Знак"/>
    <w:basedOn w:val="822"/>
    <w:qFormat/>
    <w:rPr>
      <w:b/>
      <w:bCs/>
    </w:rPr>
  </w:style>
  <w:style w:type="paragraph" w:styleId="824">
    <w:name w:val="Heading"/>
    <w:basedOn w:val="817"/>
    <w:next w:val="825"/>
    <w:qFormat/>
    <w:rPr>
      <w:rFonts w:ascii="Liberation Sans" w:hAnsi="Liberation Sans" w:cs="Noto Sans Devanagari" w:eastAsia="DejaVu Sans"/>
      <w:sz w:val="28"/>
      <w:szCs w:val="28"/>
    </w:rPr>
    <w:pPr>
      <w:keepNext/>
      <w:spacing w:after="120" w:before="240"/>
    </w:pPr>
  </w:style>
  <w:style w:type="paragraph" w:styleId="825">
    <w:name w:val="Body Text"/>
    <w:basedOn w:val="817"/>
    <w:pPr>
      <w:spacing w:lineRule="auto" w:line="276" w:after="140" w:before="0"/>
    </w:pPr>
  </w:style>
  <w:style w:type="paragraph" w:styleId="826">
    <w:name w:val="List"/>
    <w:basedOn w:val="825"/>
    <w:rPr>
      <w:rFonts w:cs="Noto Sans Devanagari"/>
    </w:rPr>
  </w:style>
  <w:style w:type="paragraph" w:styleId="827">
    <w:name w:val="Caption"/>
    <w:basedOn w:val="817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28">
    <w:name w:val="Index"/>
    <w:basedOn w:val="817"/>
    <w:qFormat/>
    <w:rPr>
      <w:rFonts w:cs="Noto Sans Devanagari"/>
    </w:rPr>
    <w:pPr>
      <w:suppressLineNumbers/>
    </w:pPr>
  </w:style>
  <w:style w:type="paragraph" w:styleId="829" w:customStyle="1">
    <w:name w:val="Обычный1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30">
    <w:name w:val="Title"/>
    <w:basedOn w:val="817"/>
    <w:qFormat/>
    <w:rPr>
      <w:i/>
      <w:sz w:val="26"/>
    </w:rPr>
    <w:pPr>
      <w:jc w:val="center"/>
    </w:pPr>
  </w:style>
  <w:style w:type="paragraph" w:styleId="831">
    <w:name w:val="Header and Footer"/>
    <w:basedOn w:val="817"/>
    <w:qFormat/>
  </w:style>
  <w:style w:type="paragraph" w:styleId="832">
    <w:name w:val="Header"/>
    <w:basedOn w:val="81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33">
    <w:name w:val="Footer"/>
    <w:basedOn w:val="81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34">
    <w:name w:val="Document Map"/>
    <w:basedOn w:val="817"/>
    <w:qFormat/>
    <w:rPr>
      <w:rFonts w:ascii="Tahoma" w:hAnsi="Tahoma"/>
      <w:sz w:val="16"/>
      <w:szCs w:val="16"/>
    </w:rPr>
  </w:style>
  <w:style w:type="paragraph" w:styleId="835">
    <w:name w:val="Balloon Text"/>
    <w:basedOn w:val="817"/>
    <w:qFormat/>
    <w:rPr>
      <w:rFonts w:ascii="Tahoma" w:hAnsi="Tahoma" w:cs="Tahoma"/>
      <w:sz w:val="16"/>
      <w:szCs w:val="16"/>
    </w:rPr>
  </w:style>
  <w:style w:type="paragraph" w:styleId="836">
    <w:name w:val="annotation text"/>
    <w:basedOn w:val="817"/>
    <w:qFormat/>
    <w:unhideWhenUsed/>
  </w:style>
  <w:style w:type="paragraph" w:styleId="837">
    <w:name w:val="annotation subject"/>
    <w:basedOn w:val="836"/>
    <w:next w:val="836"/>
    <w:qFormat/>
    <w:rPr>
      <w:b/>
      <w:bCs/>
    </w:rPr>
  </w:style>
  <w:style w:type="paragraph" w:styleId="838">
    <w:name w:val="Frame Contents"/>
    <w:basedOn w:val="817"/>
    <w:qFormat/>
  </w:style>
  <w:style w:type="paragraph" w:styleId="839">
    <w:name w:val="Table Contents"/>
    <w:basedOn w:val="817"/>
    <w:qFormat/>
    <w:pPr>
      <w:widowControl w:val="off"/>
      <w:suppressLineNumbers/>
    </w:pPr>
  </w:style>
  <w:style w:type="paragraph" w:styleId="840">
    <w:name w:val="Table Heading"/>
    <w:basedOn w:val="839"/>
    <w:qFormat/>
    <w:rPr>
      <w:b/>
      <w:bCs/>
    </w:rPr>
    <w:pPr>
      <w:jc w:val="center"/>
      <w:suppressLineNumbers/>
    </w:pPr>
  </w:style>
  <w:style w:type="numbering" w:styleId="841" w:default="1">
    <w:name w:val="No List"/>
    <w:qFormat/>
    <w:uiPriority w:val="99"/>
    <w:semiHidden/>
    <w:unhideWhenUsed/>
  </w:style>
  <w:style w:type="table" w:styleId="842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43">
    <w:name w:val="Table Grid"/>
    <w:basedOn w:val="842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github.com/tenessinum/WPL_bmstu/tree/main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19</cp:revision>
  <dcterms:created xsi:type="dcterms:W3CDTF">2020-01-03T17:34:00Z</dcterms:created>
  <dcterms:modified xsi:type="dcterms:W3CDTF">2022-09-17T16:44:25Z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