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D3C" w:rsidRPr="000E017E" w:rsidRDefault="002B0D3C" w:rsidP="002B0D3C">
      <w:pPr>
        <w:adjustRightInd w:val="0"/>
        <w:snapToGrid w:val="0"/>
        <w:spacing w:line="360" w:lineRule="auto"/>
        <w:jc w:val="center"/>
        <w:rPr>
          <w:rFonts w:eastAsia="仿宋_GB2312"/>
          <w:spacing w:val="20"/>
        </w:rPr>
      </w:pPr>
    </w:p>
    <w:p w:rsidR="002B0D3C" w:rsidRPr="000E017E" w:rsidRDefault="002B0D3C" w:rsidP="002B0D3C">
      <w:pPr>
        <w:adjustRightInd w:val="0"/>
        <w:snapToGrid w:val="0"/>
        <w:spacing w:line="360" w:lineRule="auto"/>
        <w:jc w:val="center"/>
        <w:rPr>
          <w:rFonts w:eastAsia="仿宋_GB2312"/>
          <w:spacing w:val="20"/>
        </w:rPr>
      </w:pPr>
    </w:p>
    <w:p w:rsidR="002B0D3C" w:rsidRPr="000E017E" w:rsidRDefault="002B0D3C" w:rsidP="002B0D3C">
      <w:pPr>
        <w:adjustRightInd w:val="0"/>
        <w:snapToGrid w:val="0"/>
        <w:spacing w:line="360" w:lineRule="auto"/>
        <w:jc w:val="center"/>
        <w:rPr>
          <w:rFonts w:eastAsia="仿宋_GB2312"/>
          <w:spacing w:val="20"/>
        </w:rPr>
      </w:pPr>
    </w:p>
    <w:p w:rsidR="002B0D3C" w:rsidRPr="009E4C20" w:rsidRDefault="002B0D3C" w:rsidP="002B0D3C">
      <w:pPr>
        <w:adjustRightInd w:val="0"/>
        <w:snapToGrid w:val="0"/>
        <w:spacing w:line="360" w:lineRule="auto"/>
        <w:jc w:val="center"/>
        <w:rPr>
          <w:rFonts w:eastAsia="仿宋_GB2312"/>
          <w:spacing w:val="20"/>
          <w:sz w:val="52"/>
        </w:rPr>
      </w:pPr>
      <w:r w:rsidRPr="009E4C20">
        <w:rPr>
          <w:rFonts w:eastAsia="仿宋_GB2312"/>
          <w:spacing w:val="20"/>
          <w:sz w:val="52"/>
        </w:rPr>
        <w:t>国家电网公司科学技术项目</w:t>
      </w:r>
    </w:p>
    <w:p w:rsidR="002B0D3C" w:rsidRPr="009E4C20" w:rsidRDefault="002B0D3C" w:rsidP="002B0D3C">
      <w:pPr>
        <w:adjustRightInd w:val="0"/>
        <w:snapToGrid w:val="0"/>
        <w:spacing w:line="360" w:lineRule="auto"/>
        <w:jc w:val="center"/>
        <w:rPr>
          <w:rFonts w:eastAsia="仿宋_GB2312"/>
          <w:b/>
          <w:spacing w:val="20"/>
          <w:sz w:val="72"/>
        </w:rPr>
      </w:pPr>
      <w:r w:rsidRPr="009E4C20">
        <w:rPr>
          <w:rFonts w:eastAsia="仿宋_GB2312"/>
          <w:b/>
          <w:spacing w:val="20"/>
          <w:sz w:val="72"/>
        </w:rPr>
        <w:t>可行性研究报告</w:t>
      </w:r>
    </w:p>
    <w:p w:rsidR="002B0D3C" w:rsidRPr="009E4C20" w:rsidRDefault="002B0D3C" w:rsidP="002B0D3C">
      <w:pPr>
        <w:adjustRightInd w:val="0"/>
        <w:snapToGrid w:val="0"/>
        <w:spacing w:line="360" w:lineRule="auto"/>
        <w:rPr>
          <w:rFonts w:eastAsia="仿宋_GB2312"/>
          <w:spacing w:val="20"/>
          <w:sz w:val="32"/>
        </w:rPr>
      </w:pPr>
    </w:p>
    <w:p w:rsidR="002B0D3C" w:rsidRPr="009E4C20" w:rsidRDefault="002B0D3C" w:rsidP="002B0D3C">
      <w:pPr>
        <w:adjustRightInd w:val="0"/>
        <w:snapToGrid w:val="0"/>
        <w:spacing w:line="360" w:lineRule="auto"/>
        <w:rPr>
          <w:rFonts w:eastAsia="仿宋_GB2312"/>
          <w:spacing w:val="20"/>
          <w:sz w:val="32"/>
        </w:rPr>
      </w:pPr>
    </w:p>
    <w:p w:rsidR="002B0D3C" w:rsidRPr="009E4C20" w:rsidRDefault="002B0D3C" w:rsidP="002B0D3C">
      <w:pPr>
        <w:adjustRightInd w:val="0"/>
        <w:snapToGrid w:val="0"/>
        <w:spacing w:line="360" w:lineRule="auto"/>
        <w:rPr>
          <w:rFonts w:eastAsia="仿宋_GB2312"/>
          <w:spacing w:val="20"/>
          <w:sz w:val="32"/>
        </w:rPr>
      </w:pPr>
    </w:p>
    <w:p w:rsidR="002B0D3C" w:rsidRPr="009E4C20" w:rsidRDefault="002B0D3C" w:rsidP="002B0D3C">
      <w:pPr>
        <w:adjustRightInd w:val="0"/>
        <w:snapToGrid w:val="0"/>
        <w:spacing w:line="360" w:lineRule="auto"/>
        <w:rPr>
          <w:rFonts w:eastAsia="仿宋_GB2312"/>
          <w:spacing w:val="20"/>
          <w:sz w:val="32"/>
        </w:rPr>
      </w:pPr>
    </w:p>
    <w:tbl>
      <w:tblPr>
        <w:tblW w:w="0" w:type="auto"/>
        <w:tblInd w:w="534" w:type="dxa"/>
        <w:tblLayout w:type="fixed"/>
        <w:tblLook w:val="0000" w:firstRow="0" w:lastRow="0" w:firstColumn="0" w:lastColumn="0" w:noHBand="0" w:noVBand="0"/>
      </w:tblPr>
      <w:tblGrid>
        <w:gridCol w:w="1843"/>
        <w:gridCol w:w="6236"/>
      </w:tblGrid>
      <w:tr w:rsidR="002B0D3C" w:rsidRPr="009E4C20" w:rsidTr="00BA53CA">
        <w:trPr>
          <w:trHeight w:val="942"/>
        </w:trPr>
        <w:tc>
          <w:tcPr>
            <w:tcW w:w="1843" w:type="dxa"/>
            <w:vAlign w:val="center"/>
          </w:tcPr>
          <w:p w:rsidR="002B0D3C" w:rsidRPr="009E4C20" w:rsidRDefault="002B0D3C" w:rsidP="00BA53CA">
            <w:pPr>
              <w:adjustRightInd w:val="0"/>
              <w:snapToGrid w:val="0"/>
              <w:spacing w:line="360" w:lineRule="auto"/>
              <w:jc w:val="center"/>
              <w:rPr>
                <w:rFonts w:eastAsia="仿宋_GB2312"/>
                <w:sz w:val="32"/>
              </w:rPr>
            </w:pPr>
            <w:r w:rsidRPr="009E4C20">
              <w:rPr>
                <w:rFonts w:eastAsia="仿宋_GB2312"/>
                <w:sz w:val="32"/>
              </w:rPr>
              <w:t>项目名称：</w:t>
            </w:r>
          </w:p>
        </w:tc>
        <w:tc>
          <w:tcPr>
            <w:tcW w:w="6236" w:type="dxa"/>
            <w:vAlign w:val="center"/>
          </w:tcPr>
          <w:p w:rsidR="002B0D3C" w:rsidRPr="009E4C20" w:rsidRDefault="00E6664E" w:rsidP="003730A7">
            <w:pPr>
              <w:autoSpaceDE w:val="0"/>
              <w:autoSpaceDN w:val="0"/>
              <w:adjustRightInd w:val="0"/>
              <w:jc w:val="left"/>
              <w:rPr>
                <w:rFonts w:eastAsia="仿宋_GB2312"/>
                <w:sz w:val="32"/>
              </w:rPr>
            </w:pPr>
            <w:r w:rsidRPr="00E6664E">
              <w:rPr>
                <w:rFonts w:eastAsia="仿宋_GB2312" w:hint="eastAsia"/>
                <w:sz w:val="32"/>
              </w:rPr>
              <w:t>面向配电网设备互</w:t>
            </w:r>
            <w:proofErr w:type="gramStart"/>
            <w:r w:rsidRPr="00E6664E">
              <w:rPr>
                <w:rFonts w:eastAsia="仿宋_GB2312" w:hint="eastAsia"/>
                <w:sz w:val="32"/>
              </w:rPr>
              <w:t>操作与即插</w:t>
            </w:r>
            <w:proofErr w:type="gramEnd"/>
            <w:r w:rsidRPr="00E6664E">
              <w:rPr>
                <w:rFonts w:eastAsia="仿宋_GB2312" w:hint="eastAsia"/>
                <w:sz w:val="32"/>
              </w:rPr>
              <w:t>即用关键技术的国产定制化芯片研究</w:t>
            </w:r>
          </w:p>
        </w:tc>
      </w:tr>
      <w:tr w:rsidR="002B0D3C" w:rsidRPr="009E4C20" w:rsidTr="00BA53CA">
        <w:trPr>
          <w:trHeight w:val="700"/>
        </w:trPr>
        <w:tc>
          <w:tcPr>
            <w:tcW w:w="1843" w:type="dxa"/>
            <w:vAlign w:val="bottom"/>
          </w:tcPr>
          <w:p w:rsidR="002B0D3C" w:rsidRPr="009E4C20" w:rsidRDefault="002B0D3C" w:rsidP="00BA53CA">
            <w:pPr>
              <w:adjustRightInd w:val="0"/>
              <w:snapToGrid w:val="0"/>
              <w:spacing w:line="360" w:lineRule="auto"/>
              <w:jc w:val="center"/>
              <w:rPr>
                <w:rFonts w:eastAsia="仿宋_GB2312"/>
                <w:sz w:val="32"/>
              </w:rPr>
            </w:pPr>
            <w:r w:rsidRPr="009E4C20">
              <w:rPr>
                <w:rFonts w:eastAsia="仿宋_GB2312"/>
                <w:sz w:val="32"/>
              </w:rPr>
              <w:t>申请单位：</w:t>
            </w:r>
          </w:p>
        </w:tc>
        <w:tc>
          <w:tcPr>
            <w:tcW w:w="6236" w:type="dxa"/>
            <w:vAlign w:val="center"/>
          </w:tcPr>
          <w:p w:rsidR="002B0D3C" w:rsidRPr="009E4C20" w:rsidRDefault="00A43629" w:rsidP="00BA53CA">
            <w:pPr>
              <w:autoSpaceDE w:val="0"/>
              <w:autoSpaceDN w:val="0"/>
              <w:adjustRightInd w:val="0"/>
              <w:jc w:val="left"/>
              <w:rPr>
                <w:rFonts w:eastAsia="仿宋_GB2312"/>
                <w:sz w:val="32"/>
              </w:rPr>
            </w:pPr>
            <w:r w:rsidRPr="00F71EDF">
              <w:rPr>
                <w:rFonts w:eastAsia="仿宋_GB2312"/>
                <w:sz w:val="32"/>
              </w:rPr>
              <w:t>江苏省电力公司</w:t>
            </w:r>
          </w:p>
        </w:tc>
      </w:tr>
      <w:tr w:rsidR="002B0D3C" w:rsidRPr="009E4C20" w:rsidTr="00BA53CA">
        <w:trPr>
          <w:trHeight w:val="700"/>
        </w:trPr>
        <w:tc>
          <w:tcPr>
            <w:tcW w:w="1843" w:type="dxa"/>
            <w:vAlign w:val="bottom"/>
          </w:tcPr>
          <w:p w:rsidR="002B0D3C" w:rsidRPr="009E4C20" w:rsidRDefault="002B0D3C" w:rsidP="00BA53CA">
            <w:pPr>
              <w:adjustRightInd w:val="0"/>
              <w:snapToGrid w:val="0"/>
              <w:spacing w:line="360" w:lineRule="auto"/>
              <w:jc w:val="center"/>
              <w:rPr>
                <w:rFonts w:eastAsia="仿宋_GB2312"/>
                <w:sz w:val="32"/>
              </w:rPr>
            </w:pPr>
            <w:r w:rsidRPr="009E4C20">
              <w:rPr>
                <w:rFonts w:eastAsia="仿宋_GB2312"/>
                <w:sz w:val="32"/>
              </w:rPr>
              <w:t>起止时间：</w:t>
            </w:r>
          </w:p>
        </w:tc>
        <w:tc>
          <w:tcPr>
            <w:tcW w:w="6236" w:type="dxa"/>
            <w:vAlign w:val="center"/>
          </w:tcPr>
          <w:p w:rsidR="002B0D3C" w:rsidRPr="009E4C20" w:rsidRDefault="00B84CD8" w:rsidP="00305D9C">
            <w:pPr>
              <w:adjustRightInd w:val="0"/>
              <w:snapToGrid w:val="0"/>
              <w:spacing w:line="360" w:lineRule="auto"/>
              <w:rPr>
                <w:rFonts w:eastAsia="仿宋_GB2312"/>
                <w:sz w:val="32"/>
              </w:rPr>
            </w:pPr>
            <w:r>
              <w:rPr>
                <w:rFonts w:eastAsia="仿宋_GB2312"/>
                <w:sz w:val="32"/>
              </w:rPr>
              <w:t>2020</w:t>
            </w:r>
            <w:r w:rsidR="002B0D3C" w:rsidRPr="009E4C20">
              <w:rPr>
                <w:rFonts w:eastAsia="仿宋_GB2312"/>
                <w:sz w:val="32"/>
              </w:rPr>
              <w:t>年</w:t>
            </w:r>
            <w:r>
              <w:rPr>
                <w:rFonts w:eastAsia="仿宋_GB2312"/>
                <w:sz w:val="32"/>
              </w:rPr>
              <w:t>8</w:t>
            </w:r>
            <w:r w:rsidR="002B0D3C" w:rsidRPr="009E4C20">
              <w:rPr>
                <w:rFonts w:eastAsia="仿宋_GB2312"/>
                <w:sz w:val="32"/>
              </w:rPr>
              <w:t>月至</w:t>
            </w:r>
            <w:r>
              <w:rPr>
                <w:rFonts w:eastAsia="仿宋_GB2312"/>
                <w:sz w:val="32"/>
              </w:rPr>
              <w:t>2022</w:t>
            </w:r>
            <w:r w:rsidR="002B0D3C" w:rsidRPr="009E4C20">
              <w:rPr>
                <w:rFonts w:eastAsia="仿宋_GB2312"/>
                <w:sz w:val="32"/>
              </w:rPr>
              <w:t>年</w:t>
            </w:r>
            <w:r>
              <w:rPr>
                <w:rFonts w:eastAsia="仿宋_GB2312"/>
                <w:sz w:val="32"/>
              </w:rPr>
              <w:t>7</w:t>
            </w:r>
            <w:r w:rsidR="002B0D3C" w:rsidRPr="009E4C20">
              <w:rPr>
                <w:rFonts w:eastAsia="仿宋_GB2312"/>
                <w:sz w:val="32"/>
              </w:rPr>
              <w:t>月</w:t>
            </w:r>
          </w:p>
        </w:tc>
      </w:tr>
    </w:tbl>
    <w:p w:rsidR="002B0D3C" w:rsidRPr="009E4C20" w:rsidRDefault="002B0D3C" w:rsidP="002B0D3C">
      <w:pPr>
        <w:adjustRightInd w:val="0"/>
        <w:snapToGrid w:val="0"/>
        <w:spacing w:line="360" w:lineRule="auto"/>
        <w:jc w:val="center"/>
        <w:rPr>
          <w:rFonts w:eastAsia="仿宋_GB2312"/>
        </w:rPr>
      </w:pPr>
    </w:p>
    <w:tbl>
      <w:tblPr>
        <w:tblW w:w="0" w:type="auto"/>
        <w:tblInd w:w="1088" w:type="dxa"/>
        <w:tblLayout w:type="fixed"/>
        <w:tblLook w:val="0000" w:firstRow="0" w:lastRow="0" w:firstColumn="0" w:lastColumn="0" w:noHBand="0" w:noVBand="0"/>
      </w:tblPr>
      <w:tblGrid>
        <w:gridCol w:w="1820"/>
        <w:gridCol w:w="5705"/>
      </w:tblGrid>
      <w:tr w:rsidR="002B0D3C" w:rsidRPr="009E4C20">
        <w:trPr>
          <w:trHeight w:val="600"/>
        </w:trPr>
        <w:tc>
          <w:tcPr>
            <w:tcW w:w="1820" w:type="dxa"/>
            <w:vAlign w:val="center"/>
          </w:tcPr>
          <w:p w:rsidR="002B0D3C" w:rsidRPr="009E4C20" w:rsidRDefault="002B0D3C" w:rsidP="00775EE3">
            <w:pPr>
              <w:adjustRightInd w:val="0"/>
              <w:snapToGrid w:val="0"/>
              <w:spacing w:line="360" w:lineRule="auto"/>
              <w:rPr>
                <w:rFonts w:eastAsia="仿宋_GB2312"/>
                <w:spacing w:val="-60"/>
                <w:sz w:val="32"/>
              </w:rPr>
            </w:pPr>
            <w:r w:rsidRPr="00775EE3">
              <w:rPr>
                <w:rFonts w:eastAsia="仿宋_GB2312"/>
                <w:spacing w:val="-40"/>
                <w:sz w:val="32"/>
              </w:rPr>
              <w:t>项目负责人</w:t>
            </w:r>
            <w:r w:rsidRPr="009E4C20">
              <w:rPr>
                <w:rFonts w:eastAsia="仿宋_GB2312"/>
                <w:spacing w:val="-60"/>
                <w:sz w:val="32"/>
              </w:rPr>
              <w:t>：</w:t>
            </w:r>
          </w:p>
        </w:tc>
        <w:tc>
          <w:tcPr>
            <w:tcW w:w="5705" w:type="dxa"/>
            <w:vAlign w:val="center"/>
          </w:tcPr>
          <w:p w:rsidR="002B0D3C" w:rsidRPr="009E4C20" w:rsidRDefault="00B84CD8" w:rsidP="002B0D3C">
            <w:pPr>
              <w:adjustRightInd w:val="0"/>
              <w:snapToGrid w:val="0"/>
              <w:spacing w:line="360" w:lineRule="auto"/>
              <w:rPr>
                <w:rFonts w:eastAsia="仿宋_GB2312"/>
                <w:sz w:val="32"/>
              </w:rPr>
            </w:pPr>
            <w:r>
              <w:rPr>
                <w:rFonts w:eastAsia="仿宋_GB2312" w:hint="eastAsia"/>
                <w:sz w:val="32"/>
              </w:rPr>
              <w:t>XXX</w:t>
            </w:r>
          </w:p>
        </w:tc>
      </w:tr>
      <w:tr w:rsidR="002B0D3C" w:rsidRPr="009E4C20">
        <w:trPr>
          <w:trHeight w:val="600"/>
        </w:trPr>
        <w:tc>
          <w:tcPr>
            <w:tcW w:w="1820" w:type="dxa"/>
            <w:vAlign w:val="center"/>
          </w:tcPr>
          <w:p w:rsidR="002B0D3C" w:rsidRPr="009E4C20" w:rsidRDefault="002B0D3C" w:rsidP="002B0D3C">
            <w:pPr>
              <w:adjustRightInd w:val="0"/>
              <w:snapToGrid w:val="0"/>
              <w:spacing w:line="360" w:lineRule="auto"/>
              <w:rPr>
                <w:rFonts w:eastAsia="仿宋_GB2312"/>
                <w:sz w:val="32"/>
              </w:rPr>
            </w:pPr>
            <w:r w:rsidRPr="009E4C20">
              <w:rPr>
                <w:rFonts w:eastAsia="仿宋_GB2312"/>
                <w:sz w:val="32"/>
              </w:rPr>
              <w:t>通信地址：</w:t>
            </w:r>
          </w:p>
        </w:tc>
        <w:tc>
          <w:tcPr>
            <w:tcW w:w="5705" w:type="dxa"/>
            <w:vAlign w:val="center"/>
          </w:tcPr>
          <w:p w:rsidR="002B0D3C" w:rsidRPr="009E4C20" w:rsidRDefault="00C96954" w:rsidP="002B0D3C">
            <w:pPr>
              <w:adjustRightInd w:val="0"/>
              <w:snapToGrid w:val="0"/>
              <w:spacing w:line="360" w:lineRule="auto"/>
              <w:rPr>
                <w:rFonts w:eastAsia="仿宋_GB2312"/>
                <w:sz w:val="32"/>
              </w:rPr>
            </w:pPr>
            <w:r w:rsidRPr="009E4C20">
              <w:rPr>
                <w:rFonts w:eastAsia="仿宋_GB2312"/>
                <w:sz w:val="32"/>
              </w:rPr>
              <w:t>南京奥体大街一号</w:t>
            </w:r>
          </w:p>
        </w:tc>
      </w:tr>
      <w:tr w:rsidR="002B0D3C" w:rsidRPr="009E4C20">
        <w:trPr>
          <w:trHeight w:val="600"/>
        </w:trPr>
        <w:tc>
          <w:tcPr>
            <w:tcW w:w="1820" w:type="dxa"/>
            <w:vAlign w:val="center"/>
          </w:tcPr>
          <w:p w:rsidR="002B0D3C" w:rsidRPr="009E4C20" w:rsidRDefault="002B0D3C" w:rsidP="002B0D3C">
            <w:pPr>
              <w:adjustRightInd w:val="0"/>
              <w:snapToGrid w:val="0"/>
              <w:spacing w:line="360" w:lineRule="auto"/>
              <w:rPr>
                <w:rFonts w:eastAsia="仿宋_GB2312"/>
                <w:sz w:val="32"/>
              </w:rPr>
            </w:pPr>
            <w:r w:rsidRPr="009E4C20">
              <w:rPr>
                <w:rFonts w:eastAsia="仿宋_GB2312"/>
                <w:sz w:val="32"/>
              </w:rPr>
              <w:t>邮政编码：</w:t>
            </w:r>
          </w:p>
        </w:tc>
        <w:tc>
          <w:tcPr>
            <w:tcW w:w="5705" w:type="dxa"/>
            <w:vAlign w:val="center"/>
          </w:tcPr>
          <w:p w:rsidR="002B0D3C" w:rsidRPr="009E4C20" w:rsidRDefault="00C96954" w:rsidP="00B83CC1">
            <w:pPr>
              <w:adjustRightInd w:val="0"/>
              <w:snapToGrid w:val="0"/>
              <w:spacing w:line="360" w:lineRule="auto"/>
              <w:rPr>
                <w:rFonts w:eastAsia="仿宋_GB2312"/>
                <w:sz w:val="32"/>
              </w:rPr>
            </w:pPr>
            <w:r w:rsidRPr="009E4C20">
              <w:rPr>
                <w:rFonts w:eastAsia="仿宋_GB2312"/>
                <w:sz w:val="32"/>
              </w:rPr>
              <w:t>210019</w:t>
            </w:r>
          </w:p>
        </w:tc>
      </w:tr>
      <w:tr w:rsidR="002B0D3C" w:rsidRPr="009E4C20">
        <w:trPr>
          <w:trHeight w:val="600"/>
        </w:trPr>
        <w:tc>
          <w:tcPr>
            <w:tcW w:w="1820" w:type="dxa"/>
            <w:vAlign w:val="center"/>
          </w:tcPr>
          <w:p w:rsidR="002B0D3C" w:rsidRPr="009E4C20" w:rsidRDefault="002B0D3C" w:rsidP="002B0D3C">
            <w:pPr>
              <w:adjustRightInd w:val="0"/>
              <w:snapToGrid w:val="0"/>
              <w:spacing w:line="360" w:lineRule="auto"/>
              <w:rPr>
                <w:rFonts w:eastAsia="仿宋_GB2312"/>
                <w:sz w:val="32"/>
              </w:rPr>
            </w:pPr>
            <w:r w:rsidRPr="009E4C20">
              <w:rPr>
                <w:rFonts w:eastAsia="仿宋_GB2312"/>
                <w:sz w:val="32"/>
              </w:rPr>
              <w:t>联系电话：</w:t>
            </w:r>
          </w:p>
        </w:tc>
        <w:tc>
          <w:tcPr>
            <w:tcW w:w="5705" w:type="dxa"/>
            <w:vAlign w:val="center"/>
          </w:tcPr>
          <w:p w:rsidR="002B0D3C" w:rsidRPr="009E4C20" w:rsidRDefault="00B83CC1" w:rsidP="002B0D3C">
            <w:pPr>
              <w:adjustRightInd w:val="0"/>
              <w:snapToGrid w:val="0"/>
              <w:spacing w:line="360" w:lineRule="auto"/>
              <w:rPr>
                <w:rFonts w:eastAsia="仿宋_GB2312"/>
                <w:sz w:val="32"/>
              </w:rPr>
            </w:pPr>
            <w:r w:rsidRPr="009E4C20">
              <w:rPr>
                <w:rFonts w:eastAsia="仿宋_GB2312"/>
                <w:sz w:val="32"/>
              </w:rPr>
              <w:t>025-84222703</w:t>
            </w:r>
          </w:p>
        </w:tc>
      </w:tr>
      <w:tr w:rsidR="002B0D3C" w:rsidRPr="009E4C20">
        <w:trPr>
          <w:trHeight w:val="600"/>
        </w:trPr>
        <w:tc>
          <w:tcPr>
            <w:tcW w:w="1820" w:type="dxa"/>
            <w:vAlign w:val="center"/>
          </w:tcPr>
          <w:p w:rsidR="002B0D3C" w:rsidRPr="009E4C20" w:rsidRDefault="002B0D3C" w:rsidP="002B0D3C">
            <w:pPr>
              <w:adjustRightInd w:val="0"/>
              <w:snapToGrid w:val="0"/>
              <w:spacing w:line="360" w:lineRule="auto"/>
              <w:rPr>
                <w:rFonts w:eastAsia="仿宋_GB2312"/>
                <w:sz w:val="32"/>
              </w:rPr>
            </w:pPr>
            <w:r w:rsidRPr="009E4C20">
              <w:rPr>
                <w:rFonts w:eastAsia="仿宋_GB2312"/>
                <w:sz w:val="32"/>
              </w:rPr>
              <w:t>传真：</w:t>
            </w:r>
          </w:p>
        </w:tc>
        <w:tc>
          <w:tcPr>
            <w:tcW w:w="5705" w:type="dxa"/>
            <w:vAlign w:val="center"/>
          </w:tcPr>
          <w:p w:rsidR="002B0D3C" w:rsidRPr="009E4C20" w:rsidRDefault="00A43629" w:rsidP="002B0D3C">
            <w:pPr>
              <w:adjustRightInd w:val="0"/>
              <w:snapToGrid w:val="0"/>
              <w:spacing w:line="360" w:lineRule="auto"/>
              <w:rPr>
                <w:rFonts w:eastAsia="仿宋_GB2312"/>
                <w:sz w:val="32"/>
              </w:rPr>
            </w:pPr>
            <w:r>
              <w:rPr>
                <w:rFonts w:eastAsia="仿宋_GB2312" w:hint="eastAsia"/>
                <w:sz w:val="32"/>
              </w:rPr>
              <w:t>025-</w:t>
            </w:r>
            <w:r>
              <w:rPr>
                <w:rFonts w:eastAsia="仿宋_GB2312"/>
                <w:sz w:val="32"/>
              </w:rPr>
              <w:t>84222914</w:t>
            </w:r>
          </w:p>
        </w:tc>
      </w:tr>
      <w:tr w:rsidR="002B0D3C" w:rsidRPr="009E4C20">
        <w:trPr>
          <w:trHeight w:val="600"/>
        </w:trPr>
        <w:tc>
          <w:tcPr>
            <w:tcW w:w="1820" w:type="dxa"/>
            <w:vAlign w:val="center"/>
          </w:tcPr>
          <w:p w:rsidR="002B0D3C" w:rsidRPr="009E4C20" w:rsidRDefault="002B0D3C" w:rsidP="002B0D3C">
            <w:pPr>
              <w:adjustRightInd w:val="0"/>
              <w:snapToGrid w:val="0"/>
              <w:spacing w:line="360" w:lineRule="auto"/>
              <w:rPr>
                <w:rFonts w:eastAsia="仿宋_GB2312"/>
                <w:sz w:val="32"/>
              </w:rPr>
            </w:pPr>
            <w:r w:rsidRPr="009E4C20">
              <w:rPr>
                <w:rFonts w:eastAsia="仿宋_GB2312"/>
                <w:sz w:val="32"/>
              </w:rPr>
              <w:t>申请日期：</w:t>
            </w:r>
          </w:p>
        </w:tc>
        <w:tc>
          <w:tcPr>
            <w:tcW w:w="5705" w:type="dxa"/>
            <w:vAlign w:val="center"/>
          </w:tcPr>
          <w:p w:rsidR="002B0D3C" w:rsidRPr="009E4C20" w:rsidRDefault="00B84CD8" w:rsidP="00B84CD8">
            <w:pPr>
              <w:adjustRightInd w:val="0"/>
              <w:snapToGrid w:val="0"/>
              <w:spacing w:line="360" w:lineRule="auto"/>
              <w:rPr>
                <w:rFonts w:eastAsia="仿宋_GB2312"/>
                <w:sz w:val="32"/>
              </w:rPr>
            </w:pPr>
            <w:r>
              <w:rPr>
                <w:rFonts w:eastAsia="仿宋_GB2312"/>
                <w:sz w:val="32"/>
              </w:rPr>
              <w:t>2020</w:t>
            </w:r>
            <w:r w:rsidR="002B0D3C" w:rsidRPr="009E4C20">
              <w:rPr>
                <w:rFonts w:eastAsia="仿宋_GB2312"/>
                <w:sz w:val="32"/>
              </w:rPr>
              <w:t>年</w:t>
            </w:r>
            <w:r>
              <w:rPr>
                <w:rFonts w:eastAsia="仿宋_GB2312"/>
                <w:sz w:val="32"/>
              </w:rPr>
              <w:t>7</w:t>
            </w:r>
            <w:r w:rsidR="002B0D3C" w:rsidRPr="009E4C20">
              <w:rPr>
                <w:rFonts w:eastAsia="仿宋_GB2312"/>
                <w:sz w:val="32"/>
              </w:rPr>
              <w:t>月</w:t>
            </w:r>
          </w:p>
        </w:tc>
      </w:tr>
    </w:tbl>
    <w:p w:rsidR="002B0D3C" w:rsidRPr="009E4C20" w:rsidRDefault="002B0D3C" w:rsidP="002B0D3C">
      <w:pPr>
        <w:adjustRightInd w:val="0"/>
        <w:snapToGrid w:val="0"/>
        <w:spacing w:line="360" w:lineRule="auto"/>
        <w:rPr>
          <w:rFonts w:eastAsia="仿宋_GB2312"/>
          <w:spacing w:val="20"/>
        </w:rPr>
      </w:pPr>
    </w:p>
    <w:p w:rsidR="002722E0" w:rsidRDefault="002B0D3C">
      <w:pPr>
        <w:widowControl/>
        <w:jc w:val="left"/>
        <w:rPr>
          <w:rFonts w:eastAsia="仿宋_GB2312"/>
        </w:rPr>
        <w:sectPr w:rsidR="002722E0" w:rsidSect="002B0D3C">
          <w:footerReference w:type="default" r:id="rId8"/>
          <w:pgSz w:w="11907" w:h="16840" w:code="9"/>
          <w:pgMar w:top="1440" w:right="1247" w:bottom="1440" w:left="1304" w:header="851" w:footer="992" w:gutter="0"/>
          <w:cols w:space="425"/>
          <w:titlePg/>
          <w:docGrid w:linePitch="380"/>
        </w:sectPr>
      </w:pPr>
      <w:r w:rsidRPr="009E4C20">
        <w:rPr>
          <w:rFonts w:eastAsia="仿宋_GB2312"/>
        </w:rPr>
        <w:br w:type="page"/>
      </w:r>
      <w:r w:rsidR="00DF4F9F" w:rsidRPr="009E4C20">
        <w:rPr>
          <w:rFonts w:eastAsia="仿宋_GB2312"/>
        </w:rPr>
        <w:lastRenderedPageBreak/>
        <w:br w:type="page"/>
      </w:r>
    </w:p>
    <w:p w:rsidR="00DF4F9F" w:rsidRPr="009E4C20" w:rsidRDefault="00DF4F9F">
      <w:pPr>
        <w:widowControl/>
        <w:jc w:val="left"/>
        <w:rPr>
          <w:rFonts w:eastAsia="仿宋_GB2312"/>
        </w:rPr>
      </w:pPr>
    </w:p>
    <w:p w:rsidR="002B0D3C" w:rsidRPr="009E4C20" w:rsidRDefault="002B0D3C" w:rsidP="00075AE5">
      <w:pPr>
        <w:numPr>
          <w:ilvl w:val="0"/>
          <w:numId w:val="2"/>
        </w:numPr>
        <w:adjustRightInd w:val="0"/>
        <w:snapToGrid w:val="0"/>
        <w:spacing w:line="360" w:lineRule="auto"/>
        <w:ind w:left="482" w:hanging="482"/>
        <w:outlineLvl w:val="0"/>
        <w:rPr>
          <w:rFonts w:eastAsia="仿宋_GB2312"/>
          <w:b/>
          <w:sz w:val="30"/>
        </w:rPr>
      </w:pPr>
      <w:r w:rsidRPr="009E4C20">
        <w:rPr>
          <w:rFonts w:eastAsia="仿宋_GB2312"/>
          <w:b/>
          <w:sz w:val="30"/>
        </w:rPr>
        <w:t>目的和意义</w:t>
      </w:r>
    </w:p>
    <w:p w:rsidR="002B4029" w:rsidRPr="009E4C20" w:rsidRDefault="002B4029" w:rsidP="00BA53CA">
      <w:pPr>
        <w:pStyle w:val="a6"/>
        <w:numPr>
          <w:ilvl w:val="1"/>
          <w:numId w:val="29"/>
        </w:numPr>
        <w:adjustRightInd w:val="0"/>
        <w:snapToGrid w:val="0"/>
        <w:spacing w:beforeLines="50" w:before="120" w:afterLines="50" w:after="120" w:line="360" w:lineRule="auto"/>
        <w:ind w:firstLineChars="0"/>
        <w:outlineLvl w:val="1"/>
        <w:rPr>
          <w:rFonts w:eastAsia="仿宋_GB2312"/>
          <w:b/>
          <w:sz w:val="24"/>
        </w:rPr>
      </w:pPr>
      <w:bookmarkStart w:id="0" w:name="_Toc402362082"/>
      <w:r w:rsidRPr="009E4C20">
        <w:rPr>
          <w:rFonts w:eastAsia="仿宋_GB2312"/>
          <w:b/>
          <w:sz w:val="24"/>
        </w:rPr>
        <w:t>项目背景</w:t>
      </w:r>
      <w:bookmarkEnd w:id="0"/>
    </w:p>
    <w:p w:rsidR="00500C73" w:rsidRPr="009E4C20" w:rsidRDefault="00500C73"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 xml:space="preserve">1.1.1 </w:t>
      </w:r>
      <w:r w:rsidRPr="009E4C20">
        <w:rPr>
          <w:rFonts w:eastAsia="仿宋_GB2312" w:hint="eastAsia"/>
          <w:b/>
          <w:bCs/>
          <w:sz w:val="24"/>
        </w:rPr>
        <w:t>宏观背景</w:t>
      </w:r>
    </w:p>
    <w:p w:rsidR="00CB6FF3" w:rsidRPr="009E4C20" w:rsidRDefault="00F9252B" w:rsidP="00F9252B">
      <w:pPr>
        <w:spacing w:line="360" w:lineRule="auto"/>
        <w:ind w:firstLineChars="200" w:firstLine="480"/>
        <w:rPr>
          <w:rFonts w:eastAsia="仿宋_GB2312"/>
          <w:sz w:val="24"/>
        </w:rPr>
      </w:pPr>
      <w:r w:rsidRPr="009E4C20">
        <w:rPr>
          <w:rFonts w:eastAsia="仿宋_GB2312"/>
          <w:sz w:val="24"/>
        </w:rPr>
        <w:t>在电网的建设和日常运维中，抵御日益频繁的自然灾害和外界干扰、降低运营成本、促进节能减排</w:t>
      </w:r>
      <w:r w:rsidRPr="009E4C20">
        <w:rPr>
          <w:rFonts w:eastAsia="仿宋_GB2312"/>
          <w:color w:val="000000" w:themeColor="text1"/>
          <w:sz w:val="24"/>
        </w:rPr>
        <w:t>为未来电力系统重要的工作之一</w:t>
      </w:r>
      <w:r w:rsidRPr="009E4C20">
        <w:rPr>
          <w:rFonts w:eastAsia="仿宋_GB2312"/>
          <w:sz w:val="24"/>
        </w:rPr>
        <w:t>，这就要求电网必须提高其灵活性和兼容性</w:t>
      </w:r>
      <w:r w:rsidRPr="009E4C20">
        <w:rPr>
          <w:rFonts w:eastAsia="仿宋_GB2312"/>
          <w:sz w:val="24"/>
        </w:rPr>
        <w:t>,</w:t>
      </w:r>
      <w:r w:rsidRPr="009E4C20">
        <w:rPr>
          <w:rFonts w:eastAsia="仿宋_GB2312"/>
          <w:sz w:val="24"/>
        </w:rPr>
        <w:t>依靠智能化手段不断提高其安全防御能力和自愈能力。智能电网成为世界各国竞相发展的一个重点领域，发展智能电网是社会经济发展的必然选择。</w:t>
      </w:r>
      <w:r w:rsidRPr="009E4C20">
        <w:rPr>
          <w:rFonts w:eastAsia="仿宋_GB2312"/>
          <w:color w:val="000000" w:themeColor="text1"/>
          <w:sz w:val="24"/>
        </w:rPr>
        <w:t>近年来，在国家政策的大力支持下，我国的智能电网建设进入了全面加快发展的新阶段</w:t>
      </w:r>
      <w:r w:rsidRPr="009E4C20">
        <w:rPr>
          <w:rFonts w:eastAsia="仿宋_GB2312"/>
          <w:sz w:val="24"/>
        </w:rPr>
        <w:t>。</w:t>
      </w:r>
      <w:r w:rsidR="00CB6FF3" w:rsidRPr="009E4C20">
        <w:rPr>
          <w:rFonts w:eastAsia="仿宋_GB2312" w:hint="eastAsia"/>
          <w:sz w:val="24"/>
        </w:rPr>
        <w:t>智能配电网是“能源互联网”建设的重要环节，它不仅服务于大电网，而且服务于电力终端用户，可以解决精确供能、电力需求侧管理、电网自由接入、多电源互动以及分散储能等问题。发展智能配电网对于促进我国战略性新兴产业发展和经济转型升级具有广泛的带动作用，对承载和推进国家“互联网</w:t>
      </w:r>
      <w:r w:rsidR="00CB6FF3" w:rsidRPr="009E4C20">
        <w:rPr>
          <w:rFonts w:eastAsia="仿宋_GB2312" w:hint="eastAsia"/>
          <w:sz w:val="24"/>
        </w:rPr>
        <w:t>+</w:t>
      </w:r>
      <w:r w:rsidR="00CB6FF3" w:rsidRPr="009E4C20">
        <w:rPr>
          <w:rFonts w:eastAsia="仿宋_GB2312" w:hint="eastAsia"/>
          <w:sz w:val="24"/>
        </w:rPr>
        <w:t>”智慧能源战略具有重要的意义。</w:t>
      </w:r>
    </w:p>
    <w:p w:rsidR="00CB6FF3" w:rsidRPr="009E4C20" w:rsidRDefault="00F9252B" w:rsidP="00CB6FF3">
      <w:pPr>
        <w:spacing w:line="360" w:lineRule="auto"/>
        <w:ind w:firstLineChars="200" w:firstLine="480"/>
        <w:rPr>
          <w:rFonts w:eastAsia="仿宋_GB2312"/>
          <w:sz w:val="24"/>
        </w:rPr>
      </w:pPr>
      <w:r w:rsidRPr="009E4C20">
        <w:rPr>
          <w:rFonts w:eastAsia="仿宋_GB2312"/>
          <w:sz w:val="24"/>
        </w:rPr>
        <w:t>经过几年的建设与实践，我国在电网智能化方面已取得了巨大成果，累计建设了</w:t>
      </w:r>
      <w:r w:rsidRPr="009E4C20">
        <w:rPr>
          <w:rFonts w:eastAsia="仿宋_GB2312"/>
          <w:sz w:val="24"/>
        </w:rPr>
        <w:t>29</w:t>
      </w:r>
      <w:r w:rsidRPr="009E4C20">
        <w:rPr>
          <w:rFonts w:eastAsia="仿宋_GB2312"/>
          <w:sz w:val="24"/>
        </w:rPr>
        <w:t>类</w:t>
      </w:r>
      <w:r w:rsidRPr="009E4C20">
        <w:rPr>
          <w:rFonts w:eastAsia="仿宋_GB2312"/>
          <w:sz w:val="24"/>
        </w:rPr>
        <w:t>287</w:t>
      </w:r>
      <w:r w:rsidRPr="009E4C20">
        <w:rPr>
          <w:rFonts w:eastAsia="仿宋_GB2312"/>
          <w:sz w:val="24"/>
        </w:rPr>
        <w:t>项试点项目，初步建设了涵盖范围广</w:t>
      </w:r>
      <w:r w:rsidR="00331172">
        <w:rPr>
          <w:rFonts w:eastAsia="仿宋_GB2312" w:hint="eastAsia"/>
          <w:sz w:val="24"/>
        </w:rPr>
        <w:t>、</w:t>
      </w:r>
      <w:r w:rsidRPr="009E4C20">
        <w:rPr>
          <w:rFonts w:eastAsia="仿宋_GB2312"/>
          <w:sz w:val="24"/>
        </w:rPr>
        <w:t>建设规模</w:t>
      </w:r>
      <w:r w:rsidR="004A7A93" w:rsidRPr="009E4C20">
        <w:rPr>
          <w:rFonts w:eastAsia="仿宋_GB2312" w:hint="eastAsia"/>
          <w:sz w:val="24"/>
        </w:rPr>
        <w:t>大</w:t>
      </w:r>
      <w:r w:rsidR="00331172">
        <w:rPr>
          <w:rFonts w:eastAsia="仿宋_GB2312" w:hint="eastAsia"/>
          <w:sz w:val="24"/>
        </w:rPr>
        <w:t>、</w:t>
      </w:r>
      <w:r w:rsidR="00331172">
        <w:rPr>
          <w:rFonts w:eastAsia="仿宋_GB2312"/>
          <w:sz w:val="24"/>
        </w:rPr>
        <w:t>推进速度快</w:t>
      </w:r>
      <w:r w:rsidR="00331172">
        <w:rPr>
          <w:rFonts w:eastAsia="仿宋_GB2312" w:hint="eastAsia"/>
          <w:sz w:val="24"/>
        </w:rPr>
        <w:t>、</w:t>
      </w:r>
      <w:r w:rsidRPr="009E4C20">
        <w:rPr>
          <w:rFonts w:eastAsia="仿宋_GB2312"/>
          <w:sz w:val="24"/>
        </w:rPr>
        <w:t>应用效果好的多地区的试点智能电网体系。</w:t>
      </w:r>
      <w:r w:rsidR="00CB6FF3" w:rsidRPr="009E4C20">
        <w:rPr>
          <w:rFonts w:eastAsia="仿宋_GB2312" w:hint="eastAsia"/>
          <w:sz w:val="24"/>
        </w:rPr>
        <w:t>截至</w:t>
      </w:r>
      <w:r w:rsidR="00CB6FF3" w:rsidRPr="009E4C20">
        <w:rPr>
          <w:rFonts w:eastAsia="仿宋_GB2312" w:hint="eastAsia"/>
          <w:sz w:val="24"/>
        </w:rPr>
        <w:t>2014</w:t>
      </w:r>
      <w:r w:rsidR="00CB6FF3" w:rsidRPr="009E4C20">
        <w:rPr>
          <w:rFonts w:eastAsia="仿宋_GB2312" w:hint="eastAsia"/>
          <w:sz w:val="24"/>
        </w:rPr>
        <w:t>年底，国家电网公司共批复配电自动化项目</w:t>
      </w:r>
      <w:r w:rsidR="00CB6FF3" w:rsidRPr="009E4C20">
        <w:rPr>
          <w:rFonts w:eastAsia="仿宋_GB2312" w:hint="eastAsia"/>
          <w:sz w:val="24"/>
        </w:rPr>
        <w:t>84</w:t>
      </w:r>
      <w:r w:rsidR="00CB6FF3" w:rsidRPr="009E4C20">
        <w:rPr>
          <w:rFonts w:eastAsia="仿宋_GB2312" w:hint="eastAsia"/>
          <w:sz w:val="24"/>
        </w:rPr>
        <w:t>个，涉及</w:t>
      </w:r>
      <w:r w:rsidR="00CB6FF3" w:rsidRPr="009E4C20">
        <w:rPr>
          <w:rFonts w:eastAsia="仿宋_GB2312" w:hint="eastAsia"/>
          <w:sz w:val="24"/>
        </w:rPr>
        <w:t>76</w:t>
      </w:r>
      <w:r w:rsidR="00CB6FF3" w:rsidRPr="009E4C20">
        <w:rPr>
          <w:rFonts w:eastAsia="仿宋_GB2312" w:hint="eastAsia"/>
          <w:sz w:val="24"/>
        </w:rPr>
        <w:t>个城市，包括</w:t>
      </w:r>
      <w:r w:rsidR="00CB6FF3" w:rsidRPr="009E4C20">
        <w:rPr>
          <w:rFonts w:eastAsia="仿宋_GB2312" w:hint="eastAsia"/>
          <w:sz w:val="24"/>
        </w:rPr>
        <w:t>30</w:t>
      </w:r>
      <w:r w:rsidR="00CB6FF3" w:rsidRPr="009E4C20">
        <w:rPr>
          <w:rFonts w:eastAsia="仿宋_GB2312" w:hint="eastAsia"/>
          <w:sz w:val="24"/>
        </w:rPr>
        <w:t>个省会（计划单列市）城市和</w:t>
      </w:r>
      <w:r w:rsidR="00CB6FF3" w:rsidRPr="009E4C20">
        <w:rPr>
          <w:rFonts w:eastAsia="仿宋_GB2312" w:hint="eastAsia"/>
          <w:sz w:val="24"/>
        </w:rPr>
        <w:t>46</w:t>
      </w:r>
      <w:r w:rsidR="00CB6FF3" w:rsidRPr="009E4C20">
        <w:rPr>
          <w:rFonts w:eastAsia="仿宋_GB2312" w:hint="eastAsia"/>
          <w:sz w:val="24"/>
        </w:rPr>
        <w:t>个非省会城市，其中已验收项目</w:t>
      </w:r>
      <w:r w:rsidR="00CB6FF3" w:rsidRPr="009E4C20">
        <w:rPr>
          <w:rFonts w:eastAsia="仿宋_GB2312" w:hint="eastAsia"/>
          <w:sz w:val="24"/>
        </w:rPr>
        <w:t>63</w:t>
      </w:r>
      <w:r w:rsidR="00CB6FF3" w:rsidRPr="009E4C20">
        <w:rPr>
          <w:rFonts w:eastAsia="仿宋_GB2312" w:hint="eastAsia"/>
          <w:sz w:val="24"/>
        </w:rPr>
        <w:t>个，覆盖面积</w:t>
      </w:r>
      <w:r w:rsidR="00CB6FF3" w:rsidRPr="009E4C20">
        <w:rPr>
          <w:rFonts w:eastAsia="仿宋_GB2312" w:hint="eastAsia"/>
          <w:sz w:val="24"/>
        </w:rPr>
        <w:t>27013</w:t>
      </w:r>
      <w:r w:rsidR="00CB6FF3" w:rsidRPr="009E4C20">
        <w:rPr>
          <w:rFonts w:eastAsia="仿宋_GB2312" w:hint="eastAsia"/>
          <w:sz w:val="24"/>
        </w:rPr>
        <w:t>平方公里，涉及</w:t>
      </w:r>
      <w:r w:rsidR="00CB6FF3" w:rsidRPr="009E4C20">
        <w:rPr>
          <w:rFonts w:eastAsia="仿宋_GB2312" w:hint="eastAsia"/>
          <w:sz w:val="24"/>
        </w:rPr>
        <w:t>10</w:t>
      </w:r>
      <w:r w:rsidR="00CB6FF3" w:rsidRPr="009E4C20">
        <w:rPr>
          <w:rFonts w:eastAsia="仿宋_GB2312" w:hint="eastAsia"/>
          <w:sz w:val="24"/>
        </w:rPr>
        <w:t>千伏线路</w:t>
      </w:r>
      <w:r w:rsidR="00CB6FF3" w:rsidRPr="009E4C20">
        <w:rPr>
          <w:rFonts w:eastAsia="仿宋_GB2312" w:hint="eastAsia"/>
          <w:sz w:val="24"/>
        </w:rPr>
        <w:t>19124</w:t>
      </w:r>
      <w:r w:rsidR="00CB6FF3" w:rsidRPr="009E4C20">
        <w:rPr>
          <w:rFonts w:eastAsia="仿宋_GB2312" w:hint="eastAsia"/>
          <w:sz w:val="24"/>
        </w:rPr>
        <w:t>条（占城网的</w:t>
      </w:r>
      <w:r w:rsidR="00CB6FF3" w:rsidRPr="009E4C20">
        <w:rPr>
          <w:rFonts w:eastAsia="仿宋_GB2312" w:hint="eastAsia"/>
          <w:sz w:val="24"/>
        </w:rPr>
        <w:t>18.14%</w:t>
      </w:r>
      <w:r w:rsidR="00CB6FF3" w:rsidRPr="009E4C20">
        <w:rPr>
          <w:rFonts w:eastAsia="仿宋_GB2312" w:hint="eastAsia"/>
          <w:sz w:val="24"/>
        </w:rPr>
        <w:t>）、开关站</w:t>
      </w:r>
      <w:r w:rsidR="00CB6FF3" w:rsidRPr="009E4C20">
        <w:rPr>
          <w:rFonts w:eastAsia="仿宋_GB2312" w:hint="eastAsia"/>
          <w:sz w:val="24"/>
        </w:rPr>
        <w:t>2595</w:t>
      </w:r>
      <w:r w:rsidR="00CB6FF3" w:rsidRPr="009E4C20">
        <w:rPr>
          <w:rFonts w:eastAsia="仿宋_GB2312" w:hint="eastAsia"/>
          <w:sz w:val="24"/>
        </w:rPr>
        <w:t>座（占城网的</w:t>
      </w:r>
      <w:r w:rsidR="00CB6FF3" w:rsidRPr="009E4C20">
        <w:rPr>
          <w:rFonts w:eastAsia="仿宋_GB2312" w:hint="eastAsia"/>
          <w:sz w:val="24"/>
        </w:rPr>
        <w:t>6.87%</w:t>
      </w:r>
      <w:r w:rsidR="00CB6FF3" w:rsidRPr="009E4C20">
        <w:rPr>
          <w:rFonts w:eastAsia="仿宋_GB2312" w:hint="eastAsia"/>
          <w:sz w:val="24"/>
        </w:rPr>
        <w:t>）、环网柜</w:t>
      </w:r>
      <w:r w:rsidR="00CB6FF3" w:rsidRPr="009E4C20">
        <w:rPr>
          <w:rFonts w:eastAsia="仿宋_GB2312" w:hint="eastAsia"/>
          <w:sz w:val="24"/>
        </w:rPr>
        <w:t>21674</w:t>
      </w:r>
      <w:r w:rsidR="00CB6FF3" w:rsidRPr="009E4C20">
        <w:rPr>
          <w:rFonts w:eastAsia="仿宋_GB2312" w:hint="eastAsia"/>
          <w:sz w:val="24"/>
        </w:rPr>
        <w:t>座（占城网的</w:t>
      </w:r>
      <w:r w:rsidR="00CB6FF3" w:rsidRPr="009E4C20">
        <w:rPr>
          <w:rFonts w:eastAsia="仿宋_GB2312" w:hint="eastAsia"/>
          <w:sz w:val="24"/>
        </w:rPr>
        <w:t>13.72%</w:t>
      </w:r>
      <w:r w:rsidR="00CB6FF3" w:rsidRPr="009E4C20">
        <w:rPr>
          <w:rFonts w:eastAsia="仿宋_GB2312" w:hint="eastAsia"/>
          <w:sz w:val="24"/>
        </w:rPr>
        <w:t>）、配电室</w:t>
      </w:r>
      <w:r w:rsidR="00CB6FF3" w:rsidRPr="009E4C20">
        <w:rPr>
          <w:rFonts w:eastAsia="仿宋_GB2312" w:hint="eastAsia"/>
          <w:sz w:val="24"/>
        </w:rPr>
        <w:t>7319</w:t>
      </w:r>
      <w:r w:rsidR="00CB6FF3" w:rsidRPr="009E4C20">
        <w:rPr>
          <w:rFonts w:eastAsia="仿宋_GB2312" w:hint="eastAsia"/>
          <w:sz w:val="24"/>
        </w:rPr>
        <w:t>座（占城网的</w:t>
      </w:r>
      <w:r w:rsidR="00CB6FF3" w:rsidRPr="009E4C20">
        <w:rPr>
          <w:rFonts w:eastAsia="仿宋_GB2312" w:hint="eastAsia"/>
          <w:sz w:val="24"/>
        </w:rPr>
        <w:t>1.36%</w:t>
      </w:r>
      <w:r w:rsidR="00CB6FF3" w:rsidRPr="009E4C20">
        <w:rPr>
          <w:rFonts w:eastAsia="仿宋_GB2312" w:hint="eastAsia"/>
          <w:sz w:val="24"/>
        </w:rPr>
        <w:t>）、柱上开关</w:t>
      </w:r>
      <w:r w:rsidR="00CB6FF3" w:rsidRPr="009E4C20">
        <w:rPr>
          <w:rFonts w:eastAsia="仿宋_GB2312" w:hint="eastAsia"/>
          <w:sz w:val="24"/>
        </w:rPr>
        <w:t>51172</w:t>
      </w:r>
      <w:r w:rsidR="00CB6FF3" w:rsidRPr="009E4C20">
        <w:rPr>
          <w:rFonts w:eastAsia="仿宋_GB2312" w:hint="eastAsia"/>
          <w:sz w:val="24"/>
        </w:rPr>
        <w:t>台（占城网的</w:t>
      </w:r>
      <w:r w:rsidR="00CB6FF3" w:rsidRPr="009E4C20">
        <w:rPr>
          <w:rFonts w:eastAsia="仿宋_GB2312" w:hint="eastAsia"/>
          <w:sz w:val="24"/>
        </w:rPr>
        <w:t>17.33%</w:t>
      </w:r>
      <w:r w:rsidR="00AE71AF" w:rsidRPr="009E4C20">
        <w:rPr>
          <w:rFonts w:eastAsia="仿宋_GB2312" w:hint="eastAsia"/>
          <w:sz w:val="24"/>
        </w:rPr>
        <w:t>）。</w:t>
      </w:r>
      <w:r w:rsidR="00AE71AF" w:rsidRPr="009E4C20">
        <w:rPr>
          <w:rFonts w:eastAsia="仿宋_GB2312"/>
          <w:sz w:val="24"/>
        </w:rPr>
        <w:t>配电自动化</w:t>
      </w:r>
      <w:r w:rsidR="00AE71AF" w:rsidRPr="009E4C20">
        <w:rPr>
          <w:rFonts w:eastAsia="仿宋_GB2312" w:hint="eastAsia"/>
          <w:sz w:val="24"/>
        </w:rPr>
        <w:t>项目</w:t>
      </w:r>
      <w:r w:rsidR="00AE71AF" w:rsidRPr="009E4C20">
        <w:rPr>
          <w:rFonts w:eastAsia="仿宋_GB2312"/>
          <w:sz w:val="24"/>
        </w:rPr>
        <w:t>的建设</w:t>
      </w:r>
      <w:r w:rsidR="00AE71AF" w:rsidRPr="009E4C20">
        <w:rPr>
          <w:rFonts w:eastAsia="仿宋_GB2312" w:hint="eastAsia"/>
          <w:sz w:val="24"/>
        </w:rPr>
        <w:t>有效</w:t>
      </w:r>
      <w:r w:rsidR="00AE71AF" w:rsidRPr="009E4C20">
        <w:rPr>
          <w:rFonts w:eastAsia="仿宋_GB2312"/>
          <w:sz w:val="24"/>
        </w:rPr>
        <w:t>提高了配电网的智能化水平，但是总体来说目前配电自动化系统建设与运</w:t>
      </w:r>
      <w:proofErr w:type="gramStart"/>
      <w:r w:rsidR="00AE71AF" w:rsidRPr="009E4C20">
        <w:rPr>
          <w:rFonts w:eastAsia="仿宋_GB2312"/>
          <w:sz w:val="24"/>
        </w:rPr>
        <w:t>维水平</w:t>
      </w:r>
      <w:proofErr w:type="gramEnd"/>
      <w:r w:rsidR="00AE71AF" w:rsidRPr="009E4C20">
        <w:rPr>
          <w:rFonts w:eastAsia="仿宋_GB2312"/>
          <w:sz w:val="24"/>
        </w:rPr>
        <w:t>还有很大的提升空间。</w:t>
      </w:r>
    </w:p>
    <w:p w:rsidR="00F9252B" w:rsidRPr="009E4C20" w:rsidRDefault="00CB6FF3" w:rsidP="00F9252B">
      <w:pPr>
        <w:spacing w:line="360" w:lineRule="auto"/>
        <w:ind w:firstLineChars="200" w:firstLine="480"/>
        <w:rPr>
          <w:rFonts w:eastAsia="仿宋_GB2312"/>
          <w:sz w:val="24"/>
        </w:rPr>
      </w:pPr>
      <w:r w:rsidRPr="009E4C20">
        <w:rPr>
          <w:rFonts w:eastAsia="仿宋_GB2312" w:hint="eastAsia"/>
          <w:sz w:val="24"/>
        </w:rPr>
        <w:t>2015</w:t>
      </w:r>
      <w:r w:rsidRPr="009E4C20">
        <w:rPr>
          <w:rFonts w:eastAsia="仿宋_GB2312" w:hint="eastAsia"/>
          <w:sz w:val="24"/>
        </w:rPr>
        <w:t>年，</w:t>
      </w:r>
      <w:proofErr w:type="gramStart"/>
      <w:r w:rsidRPr="009E4C20">
        <w:rPr>
          <w:rFonts w:eastAsia="仿宋_GB2312" w:hint="eastAsia"/>
          <w:sz w:val="24"/>
        </w:rPr>
        <w:t>国家发改委</w:t>
      </w:r>
      <w:proofErr w:type="gramEnd"/>
      <w:r w:rsidRPr="009E4C20">
        <w:rPr>
          <w:rFonts w:eastAsia="仿宋_GB2312" w:hint="eastAsia"/>
          <w:sz w:val="24"/>
        </w:rPr>
        <w:t>发布了《加快配电网建设改造指导意见》和《配电网建设改造行动计划（</w:t>
      </w:r>
      <w:r w:rsidRPr="009E4C20">
        <w:rPr>
          <w:rFonts w:eastAsia="仿宋_GB2312" w:hint="eastAsia"/>
          <w:sz w:val="24"/>
        </w:rPr>
        <w:t>2015-2020</w:t>
      </w:r>
      <w:r w:rsidRPr="009E4C20">
        <w:rPr>
          <w:rFonts w:eastAsia="仿宋_GB2312" w:hint="eastAsia"/>
          <w:sz w:val="24"/>
        </w:rPr>
        <w:t>年）》，计划通过实施配电网建设改造行动计划，提高配电网供电可靠性和供电质量，提升居民电气化水平，为加快推进</w:t>
      </w:r>
      <w:r w:rsidR="004A7A93" w:rsidRPr="009E4C20">
        <w:rPr>
          <w:rFonts w:eastAsia="仿宋_GB2312" w:hint="eastAsia"/>
          <w:sz w:val="24"/>
        </w:rPr>
        <w:t>我国城镇化进程</w:t>
      </w:r>
      <w:r w:rsidRPr="009E4C20">
        <w:rPr>
          <w:rFonts w:eastAsia="仿宋_GB2312" w:hint="eastAsia"/>
          <w:sz w:val="24"/>
        </w:rPr>
        <w:t>提供切实有力的保障</w:t>
      </w:r>
      <w:r w:rsidR="00CE5B6B" w:rsidRPr="009E4C20">
        <w:rPr>
          <w:rFonts w:eastAsia="仿宋_GB2312" w:hint="eastAsia"/>
          <w:sz w:val="24"/>
        </w:rPr>
        <w:t>。</w:t>
      </w:r>
      <w:r w:rsidR="00F9252B" w:rsidRPr="009E4C20">
        <w:rPr>
          <w:rFonts w:eastAsia="仿宋_GB2312"/>
          <w:sz w:val="24"/>
        </w:rPr>
        <w:t>配电自动化作为智能电网建设中的重要一环，在智能电网的发展大潮中也被注入了新的内涵，迎来新一轮建设的高潮。因此必须积极探索和实践智能电网建设新形势下的配电自动化发展理念和实现模式，建设先进、实用、开放、互动、稳定、可靠的配电自动化系统，实现故障的快速隔离、非故障区域快速恢复供电，提高配电网生产运行管理水平，并为下</w:t>
      </w:r>
      <w:r w:rsidR="00F9252B" w:rsidRPr="009E4C20">
        <w:rPr>
          <w:rFonts w:eastAsia="仿宋_GB2312"/>
          <w:sz w:val="24"/>
        </w:rPr>
        <w:lastRenderedPageBreak/>
        <w:t>一阶段配电自动化的全面推广和应用积累经验，提供示范。</w:t>
      </w:r>
    </w:p>
    <w:p w:rsidR="00500C73" w:rsidRPr="009E4C20" w:rsidRDefault="00500C73"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1.1.2</w:t>
      </w:r>
      <w:r w:rsidRPr="009E4C20">
        <w:rPr>
          <w:rFonts w:eastAsia="仿宋_GB2312" w:hint="eastAsia"/>
          <w:b/>
          <w:bCs/>
          <w:sz w:val="24"/>
        </w:rPr>
        <w:t>课题背景</w:t>
      </w:r>
    </w:p>
    <w:p w:rsidR="00F9252B" w:rsidRPr="009E4C20" w:rsidRDefault="00F9252B" w:rsidP="00F9252B">
      <w:pPr>
        <w:adjustRightInd w:val="0"/>
        <w:snapToGrid w:val="0"/>
        <w:spacing w:line="360" w:lineRule="auto"/>
        <w:ind w:firstLineChars="200" w:firstLine="480"/>
        <w:rPr>
          <w:rFonts w:eastAsia="仿宋_GB2312"/>
          <w:kern w:val="0"/>
          <w:sz w:val="24"/>
        </w:rPr>
      </w:pPr>
      <w:r w:rsidRPr="009E4C20">
        <w:rPr>
          <w:rFonts w:eastAsia="仿宋_GB2312"/>
          <w:kern w:val="0"/>
          <w:sz w:val="24"/>
        </w:rPr>
        <w:t>配电终端作为智能配电网的关键设备，通过通信系统完成相互之间以及与配</w:t>
      </w:r>
      <w:r w:rsidR="00AE71AF" w:rsidRPr="009E4C20">
        <w:rPr>
          <w:rFonts w:eastAsia="仿宋_GB2312" w:hint="eastAsia"/>
          <w:kern w:val="0"/>
          <w:sz w:val="24"/>
        </w:rPr>
        <w:t>电</w:t>
      </w:r>
      <w:r w:rsidRPr="009E4C20">
        <w:rPr>
          <w:rFonts w:eastAsia="仿宋_GB2312"/>
          <w:kern w:val="0"/>
          <w:sz w:val="24"/>
        </w:rPr>
        <w:t>自动化主站之间的信息交互</w:t>
      </w:r>
      <w:r w:rsidR="00AE71AF" w:rsidRPr="009E4C20">
        <w:rPr>
          <w:rFonts w:eastAsia="仿宋_GB2312" w:hint="eastAsia"/>
          <w:kern w:val="0"/>
          <w:sz w:val="24"/>
        </w:rPr>
        <w:t>。</w:t>
      </w:r>
      <w:r w:rsidRPr="009E4C20">
        <w:rPr>
          <w:rFonts w:eastAsia="仿宋_GB2312"/>
          <w:kern w:val="0"/>
          <w:sz w:val="24"/>
        </w:rPr>
        <w:t>配电自动化系统</w:t>
      </w:r>
      <w:r w:rsidR="00AE71AF" w:rsidRPr="009E4C20">
        <w:rPr>
          <w:rFonts w:eastAsia="仿宋_GB2312" w:hint="eastAsia"/>
          <w:kern w:val="0"/>
          <w:sz w:val="24"/>
        </w:rPr>
        <w:t>目前</w:t>
      </w:r>
      <w:r w:rsidR="00AE71AF" w:rsidRPr="009E4C20">
        <w:rPr>
          <w:rFonts w:eastAsia="仿宋_GB2312"/>
          <w:kern w:val="0"/>
          <w:sz w:val="24"/>
        </w:rPr>
        <w:t>所使用的</w:t>
      </w:r>
      <w:r w:rsidR="00AE71AF" w:rsidRPr="009E4C20">
        <w:rPr>
          <w:rFonts w:eastAsia="仿宋_GB2312" w:hint="eastAsia"/>
          <w:kern w:val="0"/>
          <w:sz w:val="24"/>
        </w:rPr>
        <w:t>IEC60870-5-104</w:t>
      </w:r>
      <w:r w:rsidR="00AE71AF" w:rsidRPr="009E4C20">
        <w:rPr>
          <w:rFonts w:eastAsia="仿宋_GB2312" w:hint="eastAsia"/>
          <w:kern w:val="0"/>
          <w:sz w:val="24"/>
        </w:rPr>
        <w:t>、</w:t>
      </w:r>
      <w:r w:rsidR="00AE71AF" w:rsidRPr="009E4C20">
        <w:rPr>
          <w:rFonts w:eastAsia="仿宋_GB2312" w:hint="eastAsia"/>
          <w:kern w:val="0"/>
          <w:sz w:val="24"/>
        </w:rPr>
        <w:t>IEC60870-5-101</w:t>
      </w:r>
      <w:r w:rsidR="00AE71AF" w:rsidRPr="009E4C20">
        <w:rPr>
          <w:rFonts w:eastAsia="仿宋_GB2312" w:hint="eastAsia"/>
          <w:kern w:val="0"/>
          <w:sz w:val="24"/>
        </w:rPr>
        <w:t>等</w:t>
      </w:r>
      <w:r w:rsidRPr="009E4C20">
        <w:rPr>
          <w:rFonts w:eastAsia="仿宋_GB2312"/>
          <w:kern w:val="0"/>
          <w:sz w:val="24"/>
        </w:rPr>
        <w:t>通信协议只解决了数据传输的问题，数据之间缺乏必要的关联和说明，</w:t>
      </w:r>
      <w:r w:rsidR="002B560F" w:rsidRPr="009E4C20">
        <w:rPr>
          <w:rFonts w:eastAsia="仿宋_GB2312" w:hint="eastAsia"/>
          <w:kern w:val="0"/>
          <w:sz w:val="24"/>
        </w:rPr>
        <w:t>常规</w:t>
      </w:r>
      <w:r w:rsidRPr="009E4C20">
        <w:rPr>
          <w:rFonts w:eastAsia="仿宋_GB2312"/>
          <w:kern w:val="0"/>
          <w:sz w:val="24"/>
        </w:rPr>
        <w:t>配电自动化终端缺乏自描述能力，与配电自动化主站之间的数据传输需要人工进行</w:t>
      </w:r>
      <w:proofErr w:type="gramStart"/>
      <w:r w:rsidRPr="009E4C20">
        <w:rPr>
          <w:rFonts w:eastAsia="仿宋_GB2312"/>
          <w:kern w:val="0"/>
          <w:sz w:val="24"/>
        </w:rPr>
        <w:t>数据点表的</w:t>
      </w:r>
      <w:proofErr w:type="gramEnd"/>
      <w:r w:rsidR="002B560F" w:rsidRPr="009E4C20">
        <w:rPr>
          <w:rFonts w:eastAsia="仿宋_GB2312" w:hint="eastAsia"/>
          <w:kern w:val="0"/>
          <w:sz w:val="24"/>
        </w:rPr>
        <w:t>关联</w:t>
      </w:r>
      <w:r w:rsidRPr="009E4C20">
        <w:rPr>
          <w:rFonts w:eastAsia="仿宋_GB2312"/>
          <w:kern w:val="0"/>
          <w:sz w:val="24"/>
        </w:rPr>
        <w:t>，</w:t>
      </w:r>
      <w:r w:rsidRPr="009E4C20">
        <w:rPr>
          <w:rFonts w:eastAsia="仿宋_GB2312"/>
          <w:b/>
          <w:kern w:val="0"/>
          <w:sz w:val="24"/>
        </w:rPr>
        <w:t>无法实现配电自动化终端即插即用，导致配</w:t>
      </w:r>
      <w:r w:rsidR="00AE71AF" w:rsidRPr="009E4C20">
        <w:rPr>
          <w:rFonts w:eastAsia="仿宋_GB2312" w:hint="eastAsia"/>
          <w:b/>
          <w:kern w:val="0"/>
          <w:sz w:val="24"/>
        </w:rPr>
        <w:t>电</w:t>
      </w:r>
      <w:r w:rsidRPr="009E4C20">
        <w:rPr>
          <w:rFonts w:eastAsia="仿宋_GB2312"/>
          <w:b/>
          <w:kern w:val="0"/>
          <w:sz w:val="24"/>
        </w:rPr>
        <w:t>自动化施工、维护的工作量都非常大</w:t>
      </w:r>
      <w:r w:rsidR="0069198E" w:rsidRPr="009E4C20">
        <w:rPr>
          <w:rFonts w:eastAsia="仿宋_GB2312"/>
          <w:kern w:val="0"/>
          <w:sz w:val="24"/>
        </w:rPr>
        <w:t>。</w:t>
      </w:r>
      <w:r w:rsidR="0041456E">
        <w:rPr>
          <w:rFonts w:eastAsia="仿宋_GB2312" w:hint="eastAsia"/>
          <w:kern w:val="0"/>
          <w:sz w:val="24"/>
        </w:rPr>
        <w:t>因此，开展具有自描述能力的配电终端技术研究十分的必要。</w:t>
      </w:r>
      <w:r w:rsidRPr="00B76F5A">
        <w:rPr>
          <w:rFonts w:eastAsia="仿宋_GB2312"/>
          <w:kern w:val="0"/>
          <w:sz w:val="24"/>
        </w:rPr>
        <w:t>目前配电自动化系统建设过程中</w:t>
      </w:r>
      <w:r w:rsidR="004D2BD4" w:rsidRPr="00B76F5A">
        <w:rPr>
          <w:rFonts w:eastAsia="仿宋_GB2312" w:hint="eastAsia"/>
          <w:kern w:val="0"/>
          <w:sz w:val="24"/>
        </w:rPr>
        <w:t>，</w:t>
      </w:r>
      <w:r w:rsidRPr="00B76F5A">
        <w:rPr>
          <w:rFonts w:eastAsia="仿宋_GB2312"/>
          <w:kern w:val="0"/>
          <w:sz w:val="24"/>
        </w:rPr>
        <w:t>配电自动化终端设备的安装、调试及运维</w:t>
      </w:r>
      <w:r w:rsidR="004D2BD4" w:rsidRPr="00B76F5A">
        <w:rPr>
          <w:rFonts w:eastAsia="仿宋_GB2312"/>
          <w:kern w:val="0"/>
          <w:sz w:val="24"/>
        </w:rPr>
        <w:t>等</w:t>
      </w:r>
      <w:r w:rsidRPr="00B76F5A">
        <w:rPr>
          <w:rFonts w:eastAsia="仿宋_GB2312"/>
          <w:kern w:val="0"/>
          <w:sz w:val="24"/>
        </w:rPr>
        <w:t>方面存在以下问题：</w:t>
      </w:r>
    </w:p>
    <w:p w:rsidR="00F9252B" w:rsidRPr="009E4C20" w:rsidRDefault="00F9252B" w:rsidP="00F9252B">
      <w:pPr>
        <w:adjustRightInd w:val="0"/>
        <w:snapToGrid w:val="0"/>
        <w:spacing w:line="360" w:lineRule="auto"/>
        <w:ind w:firstLineChars="200" w:firstLine="482"/>
        <w:rPr>
          <w:rFonts w:eastAsia="仿宋_GB2312"/>
          <w:kern w:val="0"/>
          <w:sz w:val="24"/>
        </w:rPr>
      </w:pPr>
      <w:r w:rsidRPr="009E4C20">
        <w:rPr>
          <w:rFonts w:eastAsia="仿宋_GB2312"/>
          <w:b/>
          <w:kern w:val="0"/>
          <w:sz w:val="24"/>
        </w:rPr>
        <w:t>（</w:t>
      </w:r>
      <w:r w:rsidRPr="009E4C20">
        <w:rPr>
          <w:rFonts w:eastAsia="仿宋_GB2312"/>
          <w:b/>
          <w:kern w:val="0"/>
          <w:sz w:val="24"/>
        </w:rPr>
        <w:t>1</w:t>
      </w:r>
      <w:r w:rsidRPr="009E4C20">
        <w:rPr>
          <w:rFonts w:eastAsia="仿宋_GB2312"/>
          <w:b/>
          <w:kern w:val="0"/>
          <w:sz w:val="24"/>
        </w:rPr>
        <w:t>）设备自描述能力差</w:t>
      </w:r>
      <w:r w:rsidRPr="009E4C20">
        <w:rPr>
          <w:rFonts w:eastAsia="仿宋_GB2312"/>
          <w:kern w:val="0"/>
          <w:sz w:val="24"/>
        </w:rPr>
        <w:t>：</w:t>
      </w:r>
      <w:r w:rsidR="00AE71AF" w:rsidRPr="009E4C20">
        <w:rPr>
          <w:rFonts w:eastAsia="仿宋_GB2312" w:hint="eastAsia"/>
          <w:kern w:val="0"/>
          <w:sz w:val="24"/>
        </w:rPr>
        <w:t>配电自动化</w:t>
      </w:r>
      <w:r w:rsidRPr="009E4C20">
        <w:rPr>
          <w:rFonts w:eastAsia="仿宋_GB2312"/>
          <w:kern w:val="0"/>
          <w:sz w:val="24"/>
        </w:rPr>
        <w:t>终端设备缺乏自描述功能</w:t>
      </w:r>
      <w:r w:rsidR="004D2BD4" w:rsidRPr="009E4C20">
        <w:rPr>
          <w:rFonts w:eastAsia="仿宋_GB2312" w:hint="eastAsia"/>
          <w:kern w:val="0"/>
          <w:sz w:val="24"/>
        </w:rPr>
        <w:t>，</w:t>
      </w:r>
      <w:r w:rsidRPr="009E4C20">
        <w:rPr>
          <w:rFonts w:eastAsia="仿宋_GB2312"/>
          <w:kern w:val="0"/>
          <w:sz w:val="24"/>
        </w:rPr>
        <w:t>缺乏统一的功能和接口规范，无法利用标准的文件格式描述自身包含的数据与服务，各数据之间缺少必要的关联关系，需要人工通过书面文件的交流说明数据的具体来源和含义；</w:t>
      </w:r>
    </w:p>
    <w:p w:rsidR="00F9252B" w:rsidRPr="009E4C20" w:rsidRDefault="00F9252B" w:rsidP="007715B2">
      <w:pPr>
        <w:adjustRightInd w:val="0"/>
        <w:snapToGrid w:val="0"/>
        <w:spacing w:line="360" w:lineRule="auto"/>
        <w:ind w:firstLineChars="200" w:firstLine="482"/>
        <w:rPr>
          <w:rFonts w:eastAsia="仿宋_GB2312"/>
          <w:color w:val="000000" w:themeColor="text1"/>
          <w:sz w:val="24"/>
        </w:rPr>
      </w:pPr>
      <w:r w:rsidRPr="009E4C20">
        <w:rPr>
          <w:rFonts w:eastAsia="仿宋_GB2312"/>
          <w:b/>
          <w:kern w:val="0"/>
          <w:sz w:val="24"/>
        </w:rPr>
        <w:t>（</w:t>
      </w:r>
      <w:r w:rsidRPr="009E4C20">
        <w:rPr>
          <w:rFonts w:eastAsia="仿宋_GB2312"/>
          <w:b/>
          <w:kern w:val="0"/>
          <w:sz w:val="24"/>
        </w:rPr>
        <w:t>2</w:t>
      </w:r>
      <w:r w:rsidRPr="009E4C20">
        <w:rPr>
          <w:rFonts w:eastAsia="仿宋_GB2312"/>
          <w:b/>
          <w:kern w:val="0"/>
          <w:sz w:val="24"/>
        </w:rPr>
        <w:t>）终端设备之间的互连、互换性差</w:t>
      </w:r>
      <w:r w:rsidRPr="009E4C20">
        <w:rPr>
          <w:rFonts w:eastAsia="仿宋_GB2312"/>
          <w:kern w:val="0"/>
          <w:sz w:val="24"/>
        </w:rPr>
        <w:t>：由于设备厂家众多、软件接口尚无统一标准，导致了不同厂商的设备难以实现</w:t>
      </w:r>
      <w:r w:rsidR="008A3A35" w:rsidRPr="009E4C20">
        <w:rPr>
          <w:rFonts w:eastAsia="仿宋_GB2312"/>
          <w:kern w:val="0"/>
          <w:sz w:val="24"/>
        </w:rPr>
        <w:t>互连互</w:t>
      </w:r>
      <w:r w:rsidRPr="009E4C20">
        <w:rPr>
          <w:rFonts w:eastAsia="仿宋_GB2312"/>
          <w:kern w:val="0"/>
          <w:sz w:val="24"/>
        </w:rPr>
        <w:t>换；</w:t>
      </w:r>
    </w:p>
    <w:p w:rsidR="0041456E" w:rsidRDefault="00F9252B" w:rsidP="0041456E">
      <w:pPr>
        <w:snapToGrid w:val="0"/>
        <w:spacing w:line="360" w:lineRule="auto"/>
        <w:ind w:firstLineChars="200" w:firstLine="482"/>
        <w:rPr>
          <w:rFonts w:eastAsia="仿宋_GB2312"/>
          <w:kern w:val="0"/>
          <w:sz w:val="24"/>
        </w:rPr>
      </w:pPr>
      <w:r w:rsidRPr="009E4C20">
        <w:rPr>
          <w:rFonts w:eastAsia="仿宋_GB2312"/>
          <w:b/>
          <w:kern w:val="0"/>
          <w:sz w:val="24"/>
        </w:rPr>
        <w:t>（</w:t>
      </w:r>
      <w:r w:rsidRPr="009E4C20">
        <w:rPr>
          <w:rFonts w:eastAsia="仿宋_GB2312"/>
          <w:b/>
          <w:kern w:val="0"/>
          <w:sz w:val="24"/>
        </w:rPr>
        <w:t>3</w:t>
      </w:r>
      <w:r w:rsidRPr="009E4C20">
        <w:rPr>
          <w:rFonts w:eastAsia="仿宋_GB2312"/>
          <w:b/>
          <w:kern w:val="0"/>
          <w:sz w:val="24"/>
        </w:rPr>
        <w:t>）</w:t>
      </w:r>
      <w:r w:rsidRPr="009E4C20">
        <w:rPr>
          <w:rFonts w:eastAsia="仿宋_GB2312"/>
          <w:b/>
          <w:color w:val="000000" w:themeColor="text1"/>
          <w:sz w:val="24"/>
        </w:rPr>
        <w:t>设备安装调试、运行</w:t>
      </w:r>
      <w:r w:rsidR="002B560F" w:rsidRPr="009E4C20">
        <w:rPr>
          <w:rFonts w:eastAsia="仿宋_GB2312" w:hint="eastAsia"/>
          <w:b/>
          <w:color w:val="000000" w:themeColor="text1"/>
          <w:sz w:val="24"/>
        </w:rPr>
        <w:t>维护</w:t>
      </w:r>
      <w:r w:rsidRPr="009E4C20">
        <w:rPr>
          <w:rFonts w:eastAsia="仿宋_GB2312"/>
          <w:b/>
          <w:color w:val="000000" w:themeColor="text1"/>
          <w:sz w:val="24"/>
        </w:rPr>
        <w:t>工作量巨大</w:t>
      </w:r>
      <w:r w:rsidRPr="009E4C20">
        <w:rPr>
          <w:rFonts w:eastAsia="仿宋_GB2312"/>
          <w:color w:val="000000" w:themeColor="text1"/>
          <w:sz w:val="24"/>
        </w:rPr>
        <w:t>：</w:t>
      </w:r>
      <w:r w:rsidRPr="009E4C20">
        <w:rPr>
          <w:rFonts w:eastAsia="仿宋_GB2312"/>
          <w:kern w:val="0"/>
          <w:sz w:val="24"/>
        </w:rPr>
        <w:t>由于配电终端数量多、分布范围广，</w:t>
      </w:r>
      <w:r w:rsidR="007C6FD4" w:rsidRPr="009E4C20">
        <w:rPr>
          <w:rFonts w:eastAsia="仿宋_GB2312" w:hint="eastAsia"/>
          <w:kern w:val="0"/>
          <w:sz w:val="24"/>
        </w:rPr>
        <w:t>且</w:t>
      </w:r>
      <w:r w:rsidRPr="009E4C20">
        <w:rPr>
          <w:rFonts w:eastAsia="仿宋_GB2312"/>
          <w:kern w:val="0"/>
          <w:sz w:val="24"/>
        </w:rPr>
        <w:t>无法实现即插即用</w:t>
      </w:r>
      <w:r w:rsidR="007C6FD4" w:rsidRPr="009E4C20">
        <w:rPr>
          <w:rFonts w:eastAsia="仿宋_GB2312" w:hint="eastAsia"/>
          <w:kern w:val="0"/>
          <w:sz w:val="24"/>
        </w:rPr>
        <w:t>和</w:t>
      </w:r>
      <w:r w:rsidRPr="009E4C20">
        <w:rPr>
          <w:rFonts w:eastAsia="仿宋_GB2312"/>
          <w:kern w:val="0"/>
          <w:sz w:val="24"/>
        </w:rPr>
        <w:t>互</w:t>
      </w:r>
      <w:r w:rsidR="00F76BEB" w:rsidRPr="009E4C20">
        <w:rPr>
          <w:rFonts w:eastAsia="仿宋_GB2312"/>
          <w:kern w:val="0"/>
          <w:sz w:val="24"/>
        </w:rPr>
        <w:t>连</w:t>
      </w:r>
      <w:r w:rsidRPr="009E4C20">
        <w:rPr>
          <w:rFonts w:eastAsia="仿宋_GB2312"/>
          <w:kern w:val="0"/>
          <w:sz w:val="24"/>
        </w:rPr>
        <w:t>互换，因此目前配电自动化系统安装调试及</w:t>
      </w:r>
      <w:r w:rsidR="005915CA" w:rsidRPr="009E4C20">
        <w:rPr>
          <w:rFonts w:eastAsia="仿宋_GB2312" w:hint="eastAsia"/>
          <w:kern w:val="0"/>
          <w:sz w:val="24"/>
        </w:rPr>
        <w:t>运行</w:t>
      </w:r>
      <w:r w:rsidRPr="009E4C20">
        <w:rPr>
          <w:rFonts w:eastAsia="仿宋_GB2312"/>
          <w:kern w:val="0"/>
          <w:sz w:val="24"/>
        </w:rPr>
        <w:t>维护工作量巨大、效率低下</w:t>
      </w:r>
      <w:r w:rsidR="00114DDC" w:rsidRPr="009E4C20">
        <w:rPr>
          <w:rFonts w:eastAsia="仿宋_GB2312"/>
          <w:kern w:val="0"/>
          <w:sz w:val="24"/>
        </w:rPr>
        <w:t>。</w:t>
      </w:r>
    </w:p>
    <w:p w:rsidR="0041456E" w:rsidRDefault="0041456E" w:rsidP="0041456E">
      <w:pPr>
        <w:adjustRightInd w:val="0"/>
        <w:snapToGrid w:val="0"/>
        <w:spacing w:line="360" w:lineRule="auto"/>
        <w:ind w:firstLine="420"/>
        <w:rPr>
          <w:rFonts w:eastAsia="仿宋_GB2312"/>
          <w:sz w:val="24"/>
        </w:rPr>
      </w:pPr>
      <w:r w:rsidRPr="00B71DB7">
        <w:rPr>
          <w:rFonts w:eastAsia="仿宋_GB2312" w:hint="eastAsia"/>
          <w:sz w:val="24"/>
        </w:rPr>
        <w:t>随着物联网技术，特别是基于无线传感网络技术的兴起，已经为这些问题的智能检测提供了可靠合理的解决办法。为了进一步推动配电网自动化的发展水平，就有必要进一步提升配电网智能性，通过增加边缘计算等新兴应用基础，进一步提高在配电网设备之间的数据交互，实现本地化的先进管理模式。</w:t>
      </w:r>
    </w:p>
    <w:p w:rsidR="008651F4" w:rsidRPr="008651F4" w:rsidRDefault="008651F4" w:rsidP="000F799F">
      <w:pPr>
        <w:adjustRightInd w:val="0"/>
        <w:snapToGrid w:val="0"/>
        <w:spacing w:line="360" w:lineRule="auto"/>
        <w:ind w:firstLineChars="200" w:firstLine="480"/>
        <w:rPr>
          <w:rFonts w:eastAsia="仿宋_GB2312" w:hint="eastAsia"/>
          <w:sz w:val="24"/>
        </w:rPr>
      </w:pPr>
      <w:r w:rsidRPr="009E4C20">
        <w:rPr>
          <w:rFonts w:eastAsia="仿宋_GB2312"/>
          <w:sz w:val="24"/>
        </w:rPr>
        <w:t>多代理系统</w:t>
      </w:r>
      <w:r w:rsidRPr="009E4C20">
        <w:rPr>
          <w:rFonts w:eastAsia="仿宋_GB2312" w:hint="eastAsia"/>
          <w:sz w:val="24"/>
        </w:rPr>
        <w:t>（</w:t>
      </w:r>
      <w:r w:rsidRPr="009E4C20">
        <w:rPr>
          <w:rFonts w:eastAsia="仿宋_GB2312"/>
          <w:sz w:val="24"/>
        </w:rPr>
        <w:t>MAS</w:t>
      </w:r>
      <w:r w:rsidRPr="009E4C20">
        <w:rPr>
          <w:rFonts w:eastAsia="仿宋_GB2312"/>
          <w:sz w:val="24"/>
        </w:rPr>
        <w:t>）是一种可以适应环境变化的自治系统，它通过</w:t>
      </w:r>
      <w:r w:rsidRPr="009E4C20">
        <w:rPr>
          <w:rFonts w:eastAsia="仿宋_GB2312"/>
          <w:sz w:val="24"/>
        </w:rPr>
        <w:t>MAS</w:t>
      </w:r>
      <w:r w:rsidRPr="009E4C20">
        <w:rPr>
          <w:rFonts w:eastAsia="仿宋_GB2312"/>
          <w:sz w:val="24"/>
        </w:rPr>
        <w:t>代理相互协同来实现目标的控制，</w:t>
      </w:r>
      <w:r w:rsidRPr="009E4C20">
        <w:rPr>
          <w:rFonts w:eastAsia="仿宋_GB2312"/>
          <w:sz w:val="24"/>
        </w:rPr>
        <w:t>MAS</w:t>
      </w:r>
      <w:r w:rsidRPr="009E4C20">
        <w:rPr>
          <w:rFonts w:eastAsia="仿宋_GB2312"/>
          <w:sz w:val="24"/>
        </w:rPr>
        <w:t>技术可以用于解决拓扑接线复杂和参数差异较大的电网故障处理问题</w:t>
      </w:r>
      <w:r>
        <w:fldChar w:fldCharType="begin"/>
      </w:r>
      <w:r>
        <w:instrText xml:space="preserve"> REF _Ref358725370 \r \h  \* MERGEFORMAT </w:instrText>
      </w:r>
      <w:r>
        <w:fldChar w:fldCharType="separate"/>
      </w:r>
      <w:r w:rsidRPr="00B55AC2">
        <w:rPr>
          <w:rFonts w:eastAsia="仿宋_GB2312"/>
          <w:sz w:val="24"/>
          <w:vertAlign w:val="superscript"/>
        </w:rPr>
        <w:t>[37]</w:t>
      </w:r>
      <w:r>
        <w:fldChar w:fldCharType="end"/>
      </w:r>
      <w:r>
        <w:fldChar w:fldCharType="begin"/>
      </w:r>
      <w:r>
        <w:instrText xml:space="preserve"> REF _Ref358725372 \r \h  \* MERGEFORMAT </w:instrText>
      </w:r>
      <w:r>
        <w:fldChar w:fldCharType="separate"/>
      </w:r>
      <w:r w:rsidRPr="00B55AC2">
        <w:rPr>
          <w:rFonts w:eastAsia="仿宋_GB2312"/>
          <w:sz w:val="24"/>
          <w:vertAlign w:val="superscript"/>
        </w:rPr>
        <w:t>[38]</w:t>
      </w:r>
      <w:r>
        <w:fldChar w:fldCharType="end"/>
      </w:r>
      <w:r w:rsidRPr="009E4C20">
        <w:rPr>
          <w:rFonts w:eastAsia="仿宋_GB2312"/>
          <w:sz w:val="24"/>
        </w:rPr>
        <w:t>。</w:t>
      </w:r>
      <w:r w:rsidRPr="009E4C20">
        <w:rPr>
          <w:rFonts w:eastAsia="仿宋_GB2312"/>
          <w:b/>
          <w:sz w:val="24"/>
        </w:rPr>
        <w:t>基于</w:t>
      </w:r>
      <w:r w:rsidRPr="009E4C20">
        <w:rPr>
          <w:rFonts w:eastAsia="仿宋_GB2312"/>
          <w:b/>
          <w:sz w:val="24"/>
        </w:rPr>
        <w:t>MAS</w:t>
      </w:r>
      <w:r w:rsidRPr="009E4C20">
        <w:rPr>
          <w:rFonts w:eastAsia="仿宋_GB2312"/>
          <w:b/>
          <w:sz w:val="24"/>
        </w:rPr>
        <w:t>技术的智能配电网非正常状态故障处理算法逐渐成为讨论分析的热点，可以在馈线上安装负荷开关的前提下快速隔离故障并恢复非故障区的供电，为区别前述的几种模式，这种模式又简称为智能分布式模式。</w:t>
      </w:r>
      <w:r w:rsidRPr="009E4C20">
        <w:rPr>
          <w:rFonts w:eastAsia="仿宋_GB2312"/>
          <w:sz w:val="24"/>
        </w:rPr>
        <w:t>与各种其他模式的故障处理模式算法一样，承载分布式控制算法的各个智能体之间需要进行信息共享与消息通信，</w:t>
      </w:r>
      <w:r w:rsidRPr="009E4C20">
        <w:rPr>
          <w:rFonts w:eastAsia="仿宋_GB2312"/>
          <w:sz w:val="24"/>
        </w:rPr>
        <w:t xml:space="preserve"> IEC61850</w:t>
      </w:r>
      <w:r w:rsidRPr="009E4C20">
        <w:rPr>
          <w:rFonts w:eastAsia="仿宋_GB2312"/>
          <w:sz w:val="24"/>
        </w:rPr>
        <w:t>具有完整的数据对象建模方法与一致的服务接口</w:t>
      </w:r>
      <w:r>
        <w:fldChar w:fldCharType="begin"/>
      </w:r>
      <w:r>
        <w:instrText xml:space="preserve"> REF _Ref344108352 \r \h  \* MERGEFORMAT </w:instrText>
      </w:r>
      <w:r>
        <w:fldChar w:fldCharType="separate"/>
      </w:r>
      <w:r w:rsidRPr="00B55AC2">
        <w:rPr>
          <w:rFonts w:eastAsia="仿宋_GB2312"/>
          <w:sz w:val="24"/>
          <w:vertAlign w:val="superscript"/>
        </w:rPr>
        <w:t>[39]</w:t>
      </w:r>
      <w:r>
        <w:fldChar w:fldCharType="end"/>
      </w:r>
      <w:r w:rsidRPr="009E4C20">
        <w:rPr>
          <w:rFonts w:eastAsia="仿宋_GB2312"/>
          <w:sz w:val="24"/>
        </w:rPr>
        <w:t>，这使得不同供应商的设备之间数据交互、功能联合与互操作成为可能</w:t>
      </w:r>
      <w:r>
        <w:fldChar w:fldCharType="begin"/>
      </w:r>
      <w:r>
        <w:instrText xml:space="preserve"> REF _Ref344108352 \r \h  \* MERGEFORMAT </w:instrText>
      </w:r>
      <w:r>
        <w:fldChar w:fldCharType="separate"/>
      </w:r>
      <w:r w:rsidRPr="00B55AC2">
        <w:rPr>
          <w:rFonts w:eastAsia="仿宋_GB2312"/>
          <w:sz w:val="24"/>
          <w:vertAlign w:val="superscript"/>
        </w:rPr>
        <w:t>[39]</w:t>
      </w:r>
      <w:r>
        <w:fldChar w:fldCharType="end"/>
      </w:r>
      <w:r w:rsidRPr="009E4C20">
        <w:rPr>
          <w:rFonts w:eastAsia="仿宋_GB2312"/>
          <w:sz w:val="24"/>
          <w:vertAlign w:val="superscript"/>
        </w:rPr>
        <w:t>-</w:t>
      </w:r>
      <w:r>
        <w:fldChar w:fldCharType="begin"/>
      </w:r>
      <w:r>
        <w:instrText xml:space="preserve"> REF _Ref354295628 \r \h  \* MERGEFORMAT </w:instrText>
      </w:r>
      <w:r>
        <w:fldChar w:fldCharType="separate"/>
      </w:r>
      <w:r w:rsidRPr="00B55AC2">
        <w:rPr>
          <w:rFonts w:eastAsia="仿宋_GB2312"/>
          <w:sz w:val="24"/>
          <w:vertAlign w:val="superscript"/>
        </w:rPr>
        <w:t>[42]</w:t>
      </w:r>
      <w:r>
        <w:fldChar w:fldCharType="end"/>
      </w:r>
      <w:r w:rsidRPr="009E4C20">
        <w:rPr>
          <w:rFonts w:hint="eastAsia"/>
        </w:rPr>
        <w:t>，</w:t>
      </w:r>
      <w:r w:rsidRPr="009E4C20">
        <w:t>可以</w:t>
      </w:r>
      <w:r w:rsidRPr="009E4C20">
        <w:rPr>
          <w:rFonts w:eastAsia="仿宋_GB2312"/>
          <w:sz w:val="24"/>
        </w:rPr>
        <w:t>为基于</w:t>
      </w:r>
      <w:r w:rsidRPr="009E4C20">
        <w:rPr>
          <w:rFonts w:eastAsia="仿宋_GB2312"/>
          <w:sz w:val="24"/>
        </w:rPr>
        <w:t>MAS</w:t>
      </w:r>
      <w:r w:rsidRPr="009E4C20">
        <w:rPr>
          <w:rFonts w:eastAsia="仿宋_GB2312"/>
          <w:sz w:val="24"/>
        </w:rPr>
        <w:t>技术</w:t>
      </w:r>
      <w:r w:rsidRPr="009E4C20">
        <w:rPr>
          <w:rFonts w:eastAsia="仿宋_GB2312" w:hint="eastAsia"/>
          <w:sz w:val="24"/>
        </w:rPr>
        <w:t>的</w:t>
      </w:r>
      <w:r w:rsidRPr="009E4C20">
        <w:rPr>
          <w:rFonts w:eastAsia="仿宋_GB2312"/>
          <w:sz w:val="24"/>
        </w:rPr>
        <w:t>各个智能体之间</w:t>
      </w:r>
      <w:proofErr w:type="gramStart"/>
      <w:r w:rsidRPr="009E4C20">
        <w:rPr>
          <w:rFonts w:eastAsia="仿宋_GB2312"/>
          <w:sz w:val="24"/>
        </w:rPr>
        <w:t>息</w:t>
      </w:r>
      <w:proofErr w:type="gramEnd"/>
      <w:r w:rsidRPr="009E4C20">
        <w:rPr>
          <w:rFonts w:eastAsia="仿宋_GB2312"/>
          <w:sz w:val="24"/>
        </w:rPr>
        <w:t>共享与</w:t>
      </w:r>
      <w:r w:rsidRPr="009E4C20">
        <w:rPr>
          <w:rFonts w:eastAsia="仿宋_GB2312"/>
          <w:sz w:val="24"/>
        </w:rPr>
        <w:lastRenderedPageBreak/>
        <w:t>消息通信</w:t>
      </w:r>
      <w:r w:rsidRPr="009E4C20">
        <w:rPr>
          <w:rFonts w:eastAsia="仿宋_GB2312" w:hint="eastAsia"/>
          <w:sz w:val="24"/>
        </w:rPr>
        <w:t>提供标准</w:t>
      </w:r>
      <w:r w:rsidRPr="009E4C20">
        <w:rPr>
          <w:rFonts w:eastAsia="仿宋_GB2312"/>
          <w:sz w:val="24"/>
        </w:rPr>
        <w:t>支撑。</w:t>
      </w:r>
    </w:p>
    <w:p w:rsidR="00B71DB7" w:rsidRPr="00B71DB7" w:rsidRDefault="00B71DB7" w:rsidP="00B71DB7">
      <w:pPr>
        <w:spacing w:line="360" w:lineRule="auto"/>
        <w:ind w:firstLineChars="200" w:firstLine="480"/>
        <w:rPr>
          <w:rFonts w:eastAsia="仿宋_GB2312"/>
          <w:sz w:val="24"/>
        </w:rPr>
      </w:pPr>
      <w:r w:rsidRPr="00B71DB7">
        <w:rPr>
          <w:rFonts w:eastAsia="仿宋_GB2312" w:hint="eastAsia"/>
          <w:sz w:val="24"/>
        </w:rPr>
        <w:t>为了推进这一目标，要求底层设备融合物联网技术，要能够实现边缘计算、自动识别和自主决策等功能，边缘计算使物联网设备在靠近物或数据源头（如微型智能断路器属于现场数据源）的网络边缘测与</w:t>
      </w:r>
      <w:proofErr w:type="gramStart"/>
      <w:r w:rsidRPr="00B71DB7">
        <w:rPr>
          <w:rFonts w:eastAsia="仿宋_GB2312" w:hint="eastAsia"/>
          <w:sz w:val="24"/>
        </w:rPr>
        <w:t>云计算</w:t>
      </w:r>
      <w:proofErr w:type="gramEnd"/>
      <w:r w:rsidRPr="00B71DB7">
        <w:rPr>
          <w:rFonts w:eastAsia="仿宋_GB2312" w:hint="eastAsia"/>
          <w:sz w:val="24"/>
        </w:rPr>
        <w:t>互相协同，就近提供智能互联服务高效地对用电情况进行动态监测，维护系统的安全、稳定运转加强人与设备、设备与设备间的信息关联与交互，实现参数检测、故障信息记录，状态巡检一体化。</w:t>
      </w:r>
    </w:p>
    <w:p w:rsidR="00F9252B" w:rsidRPr="009E4C20" w:rsidRDefault="00C1106E" w:rsidP="0041456E">
      <w:pPr>
        <w:adjustRightInd w:val="0"/>
        <w:snapToGrid w:val="0"/>
        <w:spacing w:line="360" w:lineRule="auto"/>
        <w:ind w:firstLine="420"/>
        <w:rPr>
          <w:rFonts w:eastAsia="仿宋_GB2312"/>
          <w:sz w:val="24"/>
        </w:rPr>
      </w:pPr>
      <w:r w:rsidRPr="009E4C20">
        <w:rPr>
          <w:rFonts w:eastAsia="仿宋_GB2312" w:hint="eastAsia"/>
          <w:sz w:val="24"/>
        </w:rPr>
        <w:t>因此</w:t>
      </w:r>
      <w:r w:rsidR="00F9252B" w:rsidRPr="009E4C20">
        <w:rPr>
          <w:rFonts w:eastAsia="仿宋_GB2312"/>
          <w:sz w:val="24"/>
        </w:rPr>
        <w:t>本项目针对</w:t>
      </w:r>
      <w:r w:rsidR="0024065D">
        <w:rPr>
          <w:rFonts w:eastAsia="仿宋_GB2312" w:hint="eastAsia"/>
          <w:sz w:val="24"/>
        </w:rPr>
        <w:t>以上</w:t>
      </w:r>
      <w:r w:rsidR="0024065D">
        <w:rPr>
          <w:rFonts w:eastAsia="仿宋_GB2312"/>
          <w:sz w:val="24"/>
        </w:rPr>
        <w:t>问题，</w:t>
      </w:r>
      <w:r w:rsidR="00F9252B" w:rsidRPr="009E4C20">
        <w:rPr>
          <w:rFonts w:eastAsia="仿宋_GB2312"/>
          <w:sz w:val="24"/>
        </w:rPr>
        <w:t>研究</w:t>
      </w:r>
      <w:r w:rsidR="00E6664E">
        <w:rPr>
          <w:rFonts w:eastAsia="仿宋_GB2312" w:hint="eastAsia"/>
          <w:sz w:val="24"/>
        </w:rPr>
        <w:t>面向配电网设备互</w:t>
      </w:r>
      <w:proofErr w:type="gramStart"/>
      <w:r w:rsidR="00E6664E">
        <w:rPr>
          <w:rFonts w:eastAsia="仿宋_GB2312" w:hint="eastAsia"/>
          <w:sz w:val="24"/>
        </w:rPr>
        <w:t>操作与即插</w:t>
      </w:r>
      <w:proofErr w:type="gramEnd"/>
      <w:r w:rsidR="00E6664E">
        <w:rPr>
          <w:rFonts w:eastAsia="仿宋_GB2312" w:hint="eastAsia"/>
          <w:sz w:val="24"/>
        </w:rPr>
        <w:t>即用的国产定制化芯片</w:t>
      </w:r>
      <w:r w:rsidR="009F5FB0" w:rsidRPr="000A1B80">
        <w:rPr>
          <w:rFonts w:eastAsia="仿宋_GB2312" w:hint="eastAsia"/>
          <w:sz w:val="24"/>
        </w:rPr>
        <w:t>关键技术</w:t>
      </w:r>
      <w:r w:rsidR="00C323B0" w:rsidRPr="00C323B0">
        <w:rPr>
          <w:rFonts w:eastAsia="仿宋_GB2312" w:hint="eastAsia"/>
          <w:sz w:val="24"/>
        </w:rPr>
        <w:t>，</w:t>
      </w:r>
      <w:r w:rsidR="00E37D7F">
        <w:rPr>
          <w:rFonts w:eastAsia="仿宋_GB2312" w:hint="eastAsia"/>
          <w:sz w:val="24"/>
        </w:rPr>
        <w:t>基于</w:t>
      </w:r>
      <w:r w:rsidR="00F9252B" w:rsidRPr="009E4C20">
        <w:rPr>
          <w:rFonts w:eastAsia="仿宋_GB2312"/>
          <w:sz w:val="24"/>
        </w:rPr>
        <w:t>智能配电监控终端</w:t>
      </w:r>
      <w:r w:rsidR="00E37D7F">
        <w:rPr>
          <w:rFonts w:eastAsia="仿宋_GB2312" w:hint="eastAsia"/>
          <w:sz w:val="24"/>
        </w:rPr>
        <w:t>的配电线路拓扑自组织能力，结合通信模块和主控模块的具体实现方法，在芯片层次实现</w:t>
      </w:r>
      <w:r w:rsidR="00F9252B" w:rsidRPr="009E4C20">
        <w:rPr>
          <w:rFonts w:eastAsia="仿宋_GB2312"/>
          <w:sz w:val="24"/>
        </w:rPr>
        <w:t>基于配电线路拓扑自组网的智能分布式</w:t>
      </w:r>
      <w:r w:rsidR="00F9252B" w:rsidRPr="009E4C20">
        <w:rPr>
          <w:rFonts w:eastAsia="仿宋_GB2312"/>
          <w:sz w:val="24"/>
        </w:rPr>
        <w:t>FA</w:t>
      </w:r>
      <w:r w:rsidR="0024065D">
        <w:rPr>
          <w:rFonts w:eastAsia="仿宋_GB2312"/>
          <w:sz w:val="24"/>
        </w:rPr>
        <w:t>实现模式，实现基于自描述的配电终端即插即用</w:t>
      </w:r>
      <w:r w:rsidR="00F9252B" w:rsidRPr="009E4C20">
        <w:rPr>
          <w:rFonts w:eastAsia="仿宋_GB2312"/>
          <w:sz w:val="24"/>
        </w:rPr>
        <w:t>以及智能分布式</w:t>
      </w:r>
      <w:r w:rsidR="00F9252B" w:rsidRPr="009E4C20">
        <w:rPr>
          <w:rFonts w:eastAsia="仿宋_GB2312"/>
          <w:sz w:val="24"/>
        </w:rPr>
        <w:t>FA</w:t>
      </w:r>
      <w:r w:rsidR="0024065D">
        <w:rPr>
          <w:rFonts w:eastAsia="仿宋_GB2312"/>
          <w:sz w:val="24"/>
        </w:rPr>
        <w:t>与主站交互</w:t>
      </w:r>
      <w:r w:rsidR="00F9252B" w:rsidRPr="009E4C20">
        <w:rPr>
          <w:rFonts w:eastAsia="仿宋_GB2312"/>
          <w:sz w:val="24"/>
        </w:rPr>
        <w:t>，提高配电自动化终端的可靠性及实用性，</w:t>
      </w:r>
      <w:r w:rsidR="00E37D7F">
        <w:rPr>
          <w:rFonts w:eastAsia="仿宋_GB2312" w:hint="eastAsia"/>
          <w:sz w:val="24"/>
        </w:rPr>
        <w:t>扩展配电线路设备本地化数据</w:t>
      </w:r>
      <w:proofErr w:type="gramStart"/>
      <w:r w:rsidR="00E37D7F">
        <w:rPr>
          <w:rFonts w:eastAsia="仿宋_GB2312" w:hint="eastAsia"/>
          <w:sz w:val="24"/>
        </w:rPr>
        <w:t>交互和</w:t>
      </w:r>
      <w:proofErr w:type="gramEnd"/>
      <w:r w:rsidR="00E37D7F">
        <w:rPr>
          <w:rFonts w:eastAsia="仿宋_GB2312" w:hint="eastAsia"/>
          <w:sz w:val="24"/>
        </w:rPr>
        <w:t>智能处理的能力，</w:t>
      </w:r>
      <w:r w:rsidR="00F9252B" w:rsidRPr="009E4C20">
        <w:rPr>
          <w:rFonts w:eastAsia="仿宋_GB2312"/>
          <w:sz w:val="24"/>
        </w:rPr>
        <w:t>减少现场的维护工程量，实现快速可靠的配电线路的故障隔离与恢复，实现配电自动化系统的安全、可靠、经济和高效运行。</w:t>
      </w:r>
    </w:p>
    <w:p w:rsidR="002B4029" w:rsidRPr="009E4C20" w:rsidRDefault="002B4029" w:rsidP="00BA53CA">
      <w:pPr>
        <w:adjustRightInd w:val="0"/>
        <w:snapToGrid w:val="0"/>
        <w:spacing w:beforeLines="50" w:before="120" w:afterLines="50" w:after="120" w:line="360" w:lineRule="auto"/>
        <w:outlineLvl w:val="1"/>
        <w:rPr>
          <w:rFonts w:eastAsia="仿宋_GB2312"/>
          <w:b/>
          <w:sz w:val="24"/>
        </w:rPr>
      </w:pPr>
      <w:bookmarkStart w:id="1" w:name="_Toc402362083"/>
      <w:r w:rsidRPr="009E4C20">
        <w:rPr>
          <w:rFonts w:eastAsia="仿宋_GB2312"/>
          <w:b/>
          <w:sz w:val="24"/>
        </w:rPr>
        <w:t>1.2</w:t>
      </w:r>
      <w:r w:rsidRPr="009E4C20">
        <w:rPr>
          <w:rFonts w:eastAsia="仿宋_GB2312"/>
          <w:b/>
          <w:sz w:val="24"/>
        </w:rPr>
        <w:t>研究目的和意义</w:t>
      </w:r>
      <w:bookmarkEnd w:id="1"/>
    </w:p>
    <w:p w:rsidR="00911055" w:rsidRPr="009E4C20" w:rsidRDefault="00911055"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 xml:space="preserve">1.2.1 </w:t>
      </w:r>
      <w:r w:rsidRPr="009E4C20">
        <w:rPr>
          <w:rFonts w:eastAsia="仿宋_GB2312" w:hint="eastAsia"/>
          <w:b/>
          <w:bCs/>
          <w:sz w:val="24"/>
        </w:rPr>
        <w:t>研究目的</w:t>
      </w:r>
    </w:p>
    <w:p w:rsidR="00775ACD" w:rsidRPr="009E4C20" w:rsidRDefault="00775ACD" w:rsidP="00775ACD">
      <w:pPr>
        <w:adjustRightInd w:val="0"/>
        <w:snapToGrid w:val="0"/>
        <w:spacing w:line="360" w:lineRule="auto"/>
        <w:ind w:firstLineChars="200" w:firstLine="480"/>
        <w:rPr>
          <w:rFonts w:eastAsia="仿宋_GB2312"/>
          <w:sz w:val="24"/>
        </w:rPr>
      </w:pPr>
    </w:p>
    <w:p w:rsidR="00114DDC" w:rsidRPr="009E4C20" w:rsidRDefault="00114DDC"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 xml:space="preserve">1.2.1 </w:t>
      </w:r>
      <w:r w:rsidRPr="009E4C20">
        <w:rPr>
          <w:rFonts w:eastAsia="仿宋_GB2312" w:hint="eastAsia"/>
          <w:b/>
          <w:bCs/>
          <w:sz w:val="24"/>
        </w:rPr>
        <w:t>研究意义</w:t>
      </w:r>
    </w:p>
    <w:p w:rsidR="00775ACD" w:rsidRPr="009E4C20" w:rsidRDefault="00204537" w:rsidP="006F6AB1">
      <w:pPr>
        <w:adjustRightInd w:val="0"/>
        <w:snapToGrid w:val="0"/>
        <w:spacing w:line="360" w:lineRule="auto"/>
        <w:ind w:firstLineChars="200" w:firstLine="480"/>
        <w:rPr>
          <w:rFonts w:eastAsia="仿宋_GB2312"/>
          <w:sz w:val="24"/>
        </w:rPr>
      </w:pPr>
      <w:r w:rsidRPr="009E4C20">
        <w:rPr>
          <w:rFonts w:eastAsia="仿宋_GB2312" w:hint="eastAsia"/>
          <w:sz w:val="24"/>
        </w:rPr>
        <w:t>通过本项目的研究与实施，</w:t>
      </w:r>
      <w:r w:rsidR="006F6AB1">
        <w:rPr>
          <w:rFonts w:eastAsia="仿宋_GB2312" w:hint="eastAsia"/>
          <w:sz w:val="24"/>
        </w:rPr>
        <w:t>进一步推进智能配电监控终端的配电线路自组网能力，在数据</w:t>
      </w:r>
      <w:proofErr w:type="gramStart"/>
      <w:r w:rsidR="006F6AB1">
        <w:rPr>
          <w:rFonts w:eastAsia="仿宋_GB2312" w:hint="eastAsia"/>
          <w:sz w:val="24"/>
        </w:rPr>
        <w:t>交互与</w:t>
      </w:r>
      <w:proofErr w:type="gramEnd"/>
      <w:r w:rsidR="006F6AB1">
        <w:rPr>
          <w:rFonts w:eastAsia="仿宋_GB2312" w:hint="eastAsia"/>
          <w:sz w:val="24"/>
        </w:rPr>
        <w:t>智能处理方面，通过国产芯片实现更灵活的设备自描述信息数据交换。</w:t>
      </w:r>
      <w:r w:rsidRPr="009E4C20">
        <w:rPr>
          <w:rFonts w:eastAsia="仿宋_GB2312" w:hint="eastAsia"/>
          <w:sz w:val="24"/>
        </w:rPr>
        <w:t>为国际国内制定相关标准规范提供用例参考，为提升公司在国际标准中的影响力，发展下一代配电自动化技术、占据</w:t>
      </w:r>
      <w:r w:rsidRPr="009E4C20">
        <w:rPr>
          <w:rFonts w:eastAsia="仿宋_GB2312"/>
          <w:sz w:val="24"/>
        </w:rPr>
        <w:t>核心技术</w:t>
      </w:r>
      <w:r w:rsidRPr="009E4C20">
        <w:rPr>
          <w:rFonts w:eastAsia="仿宋_GB2312" w:hint="eastAsia"/>
          <w:sz w:val="24"/>
        </w:rPr>
        <w:t>竞争</w:t>
      </w:r>
      <w:r w:rsidRPr="009E4C20">
        <w:rPr>
          <w:rFonts w:eastAsia="仿宋_GB2312"/>
          <w:sz w:val="24"/>
        </w:rPr>
        <w:t>优势等方面都具有积极</w:t>
      </w:r>
      <w:r w:rsidRPr="009E4C20">
        <w:rPr>
          <w:rFonts w:eastAsia="仿宋_GB2312" w:hint="eastAsia"/>
          <w:sz w:val="24"/>
        </w:rPr>
        <w:t>作用</w:t>
      </w:r>
      <w:r w:rsidRPr="009E4C20">
        <w:rPr>
          <w:rFonts w:eastAsia="仿宋_GB2312"/>
          <w:sz w:val="24"/>
        </w:rPr>
        <w:t>；</w:t>
      </w:r>
      <w:r w:rsidRPr="009E4C20">
        <w:rPr>
          <w:rFonts w:eastAsia="仿宋_GB2312" w:hint="eastAsia"/>
          <w:sz w:val="24"/>
        </w:rPr>
        <w:t>有效推进配网故障处理技术的发展和演变，集成集中式和分布式馈线自动化技术的</w:t>
      </w:r>
      <w:r w:rsidR="00182E4E" w:rsidRPr="009E4C20">
        <w:rPr>
          <w:rFonts w:eastAsia="仿宋_GB2312" w:hint="eastAsia"/>
          <w:sz w:val="24"/>
        </w:rPr>
        <w:t>优点</w:t>
      </w:r>
      <w:r w:rsidRPr="009E4C20">
        <w:rPr>
          <w:rFonts w:eastAsia="仿宋_GB2312" w:hint="eastAsia"/>
          <w:sz w:val="24"/>
        </w:rPr>
        <w:t>，实现区域故障精确定位、快速隔离和自动恢复等功能，提高配网故障处理的时效性和供电可靠性</w:t>
      </w:r>
      <w:r w:rsidRPr="009E4C20">
        <w:rPr>
          <w:rFonts w:eastAsia="仿宋_GB2312"/>
          <w:sz w:val="24"/>
        </w:rPr>
        <w:t>。</w:t>
      </w:r>
    </w:p>
    <w:p w:rsidR="00010378" w:rsidRPr="009E4C20" w:rsidRDefault="00010378" w:rsidP="00BA53CA">
      <w:pPr>
        <w:adjustRightInd w:val="0"/>
        <w:snapToGrid w:val="0"/>
        <w:spacing w:beforeLines="50" w:before="120" w:afterLines="50" w:after="120" w:line="360" w:lineRule="auto"/>
        <w:outlineLvl w:val="1"/>
        <w:rPr>
          <w:rFonts w:eastAsia="仿宋_GB2312"/>
          <w:b/>
          <w:sz w:val="24"/>
        </w:rPr>
      </w:pPr>
      <w:r w:rsidRPr="009E4C20">
        <w:rPr>
          <w:rFonts w:eastAsia="仿宋_GB2312"/>
          <w:b/>
          <w:sz w:val="24"/>
        </w:rPr>
        <w:t>1.3</w:t>
      </w:r>
      <w:r w:rsidRPr="009E4C20">
        <w:rPr>
          <w:rFonts w:eastAsia="仿宋_GB2312"/>
          <w:b/>
          <w:sz w:val="24"/>
        </w:rPr>
        <w:t>成果应用及推广途径</w:t>
      </w:r>
    </w:p>
    <w:p w:rsidR="00124E73" w:rsidRPr="00676006" w:rsidRDefault="00010378" w:rsidP="00124E73">
      <w:pPr>
        <w:spacing w:line="360" w:lineRule="auto"/>
        <w:ind w:firstLineChars="200" w:firstLine="480"/>
        <w:rPr>
          <w:rFonts w:eastAsia="仿宋_GB2312"/>
          <w:sz w:val="24"/>
        </w:rPr>
      </w:pPr>
      <w:r w:rsidRPr="00676006">
        <w:rPr>
          <w:rFonts w:eastAsia="仿宋_GB2312"/>
          <w:sz w:val="24"/>
        </w:rPr>
        <w:t>本项目研究成果适用于各种建设模式及</w:t>
      </w:r>
      <w:r w:rsidR="00124E73" w:rsidRPr="00676006">
        <w:rPr>
          <w:rFonts w:eastAsia="仿宋_GB2312" w:hint="eastAsia"/>
          <w:sz w:val="24"/>
        </w:rPr>
        <w:t>不同</w:t>
      </w:r>
      <w:r w:rsidRPr="00676006">
        <w:rPr>
          <w:rFonts w:eastAsia="仿宋_GB2312"/>
          <w:sz w:val="24"/>
        </w:rPr>
        <w:t>规模的配电自动化项目</w:t>
      </w:r>
      <w:r w:rsidR="00124E73" w:rsidRPr="00676006">
        <w:rPr>
          <w:rFonts w:eastAsia="仿宋_GB2312" w:hint="eastAsia"/>
          <w:sz w:val="24"/>
        </w:rPr>
        <w:t>，</w:t>
      </w:r>
      <w:r w:rsidRPr="00676006">
        <w:rPr>
          <w:rFonts w:eastAsia="仿宋_GB2312"/>
          <w:sz w:val="24"/>
        </w:rPr>
        <w:t>项目成果</w:t>
      </w:r>
      <w:r w:rsidR="00124E73" w:rsidRPr="00676006">
        <w:rPr>
          <w:rFonts w:eastAsia="仿宋_GB2312" w:hint="eastAsia"/>
          <w:sz w:val="24"/>
        </w:rPr>
        <w:t>计划在</w:t>
      </w:r>
      <w:r w:rsidR="00124E73" w:rsidRPr="00676006">
        <w:rPr>
          <w:rFonts w:eastAsia="仿宋_GB2312"/>
          <w:sz w:val="24"/>
        </w:rPr>
        <w:t>南京江北新区智能电网示范区</w:t>
      </w:r>
      <w:r w:rsidR="00124E73" w:rsidRPr="00676006">
        <w:rPr>
          <w:rFonts w:eastAsia="仿宋_GB2312" w:hint="eastAsia"/>
          <w:sz w:val="24"/>
        </w:rPr>
        <w:t>进行</w:t>
      </w:r>
      <w:r w:rsidR="00111770" w:rsidRPr="00676006">
        <w:rPr>
          <w:rFonts w:eastAsia="仿宋_GB2312" w:hint="eastAsia"/>
          <w:sz w:val="24"/>
        </w:rPr>
        <w:t>示范</w:t>
      </w:r>
      <w:r w:rsidR="00124E73" w:rsidRPr="00676006">
        <w:rPr>
          <w:rFonts w:eastAsia="仿宋_GB2312"/>
          <w:sz w:val="24"/>
        </w:rPr>
        <w:t>应用</w:t>
      </w:r>
      <w:r w:rsidR="00077456" w:rsidRPr="00676006">
        <w:rPr>
          <w:rFonts w:eastAsia="仿宋_GB2312" w:hint="eastAsia"/>
          <w:sz w:val="24"/>
        </w:rPr>
        <w:t>。</w:t>
      </w:r>
    </w:p>
    <w:p w:rsidR="00010378" w:rsidRPr="009E4C20" w:rsidRDefault="00010378" w:rsidP="00BA53CA">
      <w:pPr>
        <w:adjustRightInd w:val="0"/>
        <w:snapToGrid w:val="0"/>
        <w:spacing w:beforeLines="50" w:before="120" w:afterLines="50" w:after="120" w:line="360" w:lineRule="auto"/>
        <w:outlineLvl w:val="1"/>
        <w:rPr>
          <w:rFonts w:eastAsia="仿宋_GB2312"/>
          <w:b/>
          <w:sz w:val="24"/>
        </w:rPr>
      </w:pPr>
      <w:bookmarkStart w:id="2" w:name="_Toc402362085"/>
      <w:r w:rsidRPr="009E4C20">
        <w:rPr>
          <w:rFonts w:eastAsia="仿宋_GB2312"/>
          <w:b/>
          <w:sz w:val="24"/>
        </w:rPr>
        <w:t>1.4</w:t>
      </w:r>
      <w:r w:rsidRPr="009E4C20">
        <w:rPr>
          <w:rFonts w:eastAsia="仿宋_GB2312"/>
          <w:b/>
          <w:sz w:val="24"/>
        </w:rPr>
        <w:t>成果应用后的直接或间接效益</w:t>
      </w:r>
      <w:bookmarkEnd w:id="2"/>
    </w:p>
    <w:p w:rsidR="00010378" w:rsidRPr="009E4C20" w:rsidRDefault="00010378" w:rsidP="00010378">
      <w:pPr>
        <w:spacing w:line="360" w:lineRule="auto"/>
        <w:ind w:firstLineChars="200" w:firstLine="480"/>
        <w:rPr>
          <w:rFonts w:eastAsia="仿宋_GB2312"/>
          <w:sz w:val="24"/>
        </w:rPr>
      </w:pPr>
      <w:r w:rsidRPr="009E4C20">
        <w:rPr>
          <w:rFonts w:eastAsia="仿宋_GB2312"/>
          <w:sz w:val="24"/>
        </w:rPr>
        <w:t>本项目旨在通过</w:t>
      </w:r>
      <w:r w:rsidR="00142FCD">
        <w:rPr>
          <w:rFonts w:eastAsia="仿宋_GB2312" w:hint="eastAsia"/>
          <w:sz w:val="24"/>
        </w:rPr>
        <w:t>国产芯片定制实现</w:t>
      </w:r>
      <w:r w:rsidRPr="009E4C20">
        <w:rPr>
          <w:rFonts w:eastAsia="仿宋_GB2312"/>
          <w:sz w:val="24"/>
        </w:rPr>
        <w:t>对配电自动化终端自描述功能、智能分布式</w:t>
      </w:r>
      <w:r w:rsidRPr="009E4C20">
        <w:rPr>
          <w:rFonts w:eastAsia="仿宋_GB2312"/>
          <w:sz w:val="24"/>
        </w:rPr>
        <w:t>FA</w:t>
      </w:r>
      <w:r w:rsidRPr="009E4C20">
        <w:rPr>
          <w:rFonts w:eastAsia="仿宋_GB2312"/>
          <w:sz w:val="24"/>
        </w:rPr>
        <w:t>自</w:t>
      </w:r>
      <w:r w:rsidRPr="009E4C20">
        <w:rPr>
          <w:rFonts w:eastAsia="仿宋_GB2312"/>
          <w:sz w:val="24"/>
        </w:rPr>
        <w:lastRenderedPageBreak/>
        <w:t>组网技术、智能分布式</w:t>
      </w:r>
      <w:r w:rsidRPr="009E4C20">
        <w:rPr>
          <w:rFonts w:eastAsia="仿宋_GB2312"/>
          <w:sz w:val="24"/>
        </w:rPr>
        <w:t>FA</w:t>
      </w:r>
      <w:r w:rsidRPr="009E4C20">
        <w:rPr>
          <w:rFonts w:eastAsia="仿宋_GB2312"/>
          <w:sz w:val="24"/>
        </w:rPr>
        <w:t>与配电主站交互</w:t>
      </w:r>
      <w:r w:rsidR="00181312">
        <w:rPr>
          <w:rFonts w:eastAsia="仿宋_GB2312"/>
          <w:sz w:val="24"/>
        </w:rPr>
        <w:t>技术的研究，实现基于自描述功能的配电终端自动识别、即插即用功能</w:t>
      </w:r>
      <w:r w:rsidR="00181312">
        <w:rPr>
          <w:rFonts w:eastAsia="仿宋_GB2312" w:hint="eastAsia"/>
          <w:sz w:val="24"/>
        </w:rPr>
        <w:t>，</w:t>
      </w:r>
      <w:r w:rsidR="00181312">
        <w:rPr>
          <w:rFonts w:eastAsia="仿宋_GB2312"/>
          <w:sz w:val="24"/>
        </w:rPr>
        <w:t>实现</w:t>
      </w:r>
      <w:r w:rsidRPr="009E4C20">
        <w:rPr>
          <w:rFonts w:eastAsia="仿宋_GB2312"/>
          <w:sz w:val="24"/>
        </w:rPr>
        <w:t>智能分布式</w:t>
      </w:r>
      <w:r w:rsidRPr="009E4C20">
        <w:rPr>
          <w:rFonts w:eastAsia="仿宋_GB2312"/>
          <w:sz w:val="24"/>
        </w:rPr>
        <w:t>FA</w:t>
      </w:r>
      <w:r w:rsidRPr="009E4C20">
        <w:rPr>
          <w:rFonts w:eastAsia="仿宋_GB2312"/>
          <w:sz w:val="24"/>
        </w:rPr>
        <w:t>自动适应配电线路网络拓扑结构的变化及与配电主站的信息</w:t>
      </w:r>
      <w:proofErr w:type="gramStart"/>
      <w:r w:rsidRPr="009E4C20">
        <w:rPr>
          <w:rFonts w:eastAsia="仿宋_GB2312"/>
          <w:sz w:val="24"/>
        </w:rPr>
        <w:t>交互等</w:t>
      </w:r>
      <w:proofErr w:type="gramEnd"/>
      <w:r w:rsidRPr="009E4C20">
        <w:rPr>
          <w:rFonts w:eastAsia="仿宋_GB2312"/>
          <w:sz w:val="24"/>
        </w:rPr>
        <w:t>关键功能，从而解决配电自动化终端即插即用、智能分布式</w:t>
      </w:r>
      <w:r w:rsidRPr="009E4C20">
        <w:rPr>
          <w:rFonts w:eastAsia="仿宋_GB2312"/>
          <w:sz w:val="24"/>
        </w:rPr>
        <w:t>FA</w:t>
      </w:r>
      <w:r w:rsidRPr="009E4C20">
        <w:rPr>
          <w:rFonts w:eastAsia="仿宋_GB2312"/>
          <w:sz w:val="24"/>
        </w:rPr>
        <w:t>自组网</w:t>
      </w:r>
      <w:r w:rsidR="00181312">
        <w:rPr>
          <w:rFonts w:eastAsia="仿宋_GB2312" w:hint="eastAsia"/>
          <w:sz w:val="24"/>
        </w:rPr>
        <w:t>以及</w:t>
      </w:r>
      <w:r w:rsidRPr="009E4C20">
        <w:rPr>
          <w:rFonts w:eastAsia="仿宋_GB2312"/>
          <w:sz w:val="24"/>
        </w:rPr>
        <w:t>与配电主站的配合等问题。</w:t>
      </w:r>
    </w:p>
    <w:p w:rsidR="00010378" w:rsidRPr="009E4C20" w:rsidRDefault="00010378" w:rsidP="00010378">
      <w:pPr>
        <w:spacing w:line="360" w:lineRule="auto"/>
        <w:ind w:firstLineChars="200" w:firstLine="482"/>
        <w:rPr>
          <w:rFonts w:eastAsia="仿宋_GB2312"/>
          <w:b/>
          <w:sz w:val="24"/>
        </w:rPr>
      </w:pPr>
      <w:r w:rsidRPr="009E4C20">
        <w:rPr>
          <w:rFonts w:eastAsia="仿宋_GB2312"/>
          <w:b/>
          <w:sz w:val="24"/>
        </w:rPr>
        <w:t>成果应用后预期直接和间接效益如下：</w:t>
      </w:r>
    </w:p>
    <w:p w:rsidR="00010378" w:rsidRPr="009E4C20" w:rsidRDefault="00010378" w:rsidP="00010378">
      <w:pPr>
        <w:spacing w:line="360" w:lineRule="auto"/>
        <w:ind w:firstLineChars="200" w:firstLine="482"/>
        <w:rPr>
          <w:rFonts w:eastAsia="仿宋_GB2312"/>
          <w:sz w:val="24"/>
        </w:rPr>
      </w:pPr>
      <w:r w:rsidRPr="009E4C20">
        <w:rPr>
          <w:rFonts w:eastAsia="仿宋_GB2312"/>
          <w:b/>
          <w:sz w:val="24"/>
        </w:rPr>
        <w:t>一是直接提高供电企业运行的经济效益</w:t>
      </w:r>
      <w:r w:rsidRPr="009E4C20">
        <w:rPr>
          <w:rFonts w:eastAsia="仿宋_GB2312"/>
          <w:sz w:val="24"/>
        </w:rPr>
        <w:t>。通过</w:t>
      </w:r>
      <w:r w:rsidR="00C552B0">
        <w:rPr>
          <w:rFonts w:eastAsia="仿宋_GB2312" w:hint="eastAsia"/>
          <w:sz w:val="24"/>
        </w:rPr>
        <w:t>基于国产芯片的</w:t>
      </w:r>
      <w:r w:rsidRPr="009E4C20">
        <w:rPr>
          <w:rFonts w:eastAsia="仿宋_GB2312"/>
          <w:sz w:val="24"/>
        </w:rPr>
        <w:t>终端自描述技术，</w:t>
      </w:r>
      <w:r w:rsidR="00C552B0">
        <w:rPr>
          <w:rFonts w:eastAsia="仿宋_GB2312" w:hint="eastAsia"/>
          <w:sz w:val="24"/>
        </w:rPr>
        <w:t>进一步</w:t>
      </w:r>
      <w:r w:rsidRPr="009E4C20">
        <w:rPr>
          <w:rFonts w:eastAsia="仿宋_GB2312"/>
          <w:sz w:val="24"/>
        </w:rPr>
        <w:t>实现配电终端安装、调试及运维</w:t>
      </w:r>
      <w:r w:rsidR="00EA5BC0" w:rsidRPr="009E4C20">
        <w:rPr>
          <w:rFonts w:eastAsia="仿宋_GB2312"/>
          <w:sz w:val="24"/>
        </w:rPr>
        <w:t>的</w:t>
      </w:r>
      <w:r w:rsidR="00EA5BC0" w:rsidRPr="009E4C20">
        <w:rPr>
          <w:rFonts w:eastAsia="仿宋_GB2312"/>
          <w:sz w:val="24"/>
        </w:rPr>
        <w:t>“</w:t>
      </w:r>
      <w:r w:rsidR="00EA5BC0" w:rsidRPr="009E4C20">
        <w:rPr>
          <w:rFonts w:eastAsia="仿宋_GB2312"/>
          <w:sz w:val="24"/>
        </w:rPr>
        <w:t>即插即用</w:t>
      </w:r>
      <w:r w:rsidR="00EA5BC0" w:rsidRPr="009E4C20">
        <w:rPr>
          <w:rFonts w:eastAsia="仿宋_GB2312"/>
          <w:sz w:val="24"/>
        </w:rPr>
        <w:t>”</w:t>
      </w:r>
      <w:r w:rsidRPr="009E4C20">
        <w:rPr>
          <w:rFonts w:eastAsia="仿宋_GB2312"/>
          <w:sz w:val="24"/>
        </w:rPr>
        <w:t>，解决配电终端运维工作量大的突出问题，减少配电自动化建设过程中的调试和后期人员维护工作量，提高配电自动化建设效率。</w:t>
      </w:r>
    </w:p>
    <w:p w:rsidR="00010378" w:rsidRPr="009E4C20" w:rsidRDefault="001B0988" w:rsidP="00010378">
      <w:pPr>
        <w:spacing w:line="360" w:lineRule="auto"/>
        <w:ind w:firstLineChars="200" w:firstLine="482"/>
        <w:rPr>
          <w:rFonts w:eastAsia="仿宋_GB2312"/>
          <w:sz w:val="24"/>
        </w:rPr>
      </w:pPr>
      <w:r>
        <w:rPr>
          <w:rFonts w:eastAsia="仿宋_GB2312" w:hint="eastAsia"/>
          <w:b/>
          <w:sz w:val="24"/>
        </w:rPr>
        <w:t>二</w:t>
      </w:r>
      <w:r w:rsidR="00010378" w:rsidRPr="009E4C20">
        <w:rPr>
          <w:rFonts w:eastAsia="仿宋_GB2312"/>
          <w:b/>
          <w:sz w:val="24"/>
        </w:rPr>
        <w:t>是提</w:t>
      </w:r>
      <w:r w:rsidR="00CA4803">
        <w:rPr>
          <w:rFonts w:eastAsia="仿宋_GB2312" w:hint="eastAsia"/>
          <w:b/>
          <w:sz w:val="24"/>
        </w:rPr>
        <w:t>升</w:t>
      </w:r>
      <w:r w:rsidR="00010378" w:rsidRPr="009E4C20">
        <w:rPr>
          <w:rFonts w:eastAsia="仿宋_GB2312"/>
          <w:b/>
          <w:sz w:val="24"/>
        </w:rPr>
        <w:t>电网安全稳定运行水平，进一步提高供电可靠性。</w:t>
      </w:r>
      <w:r w:rsidR="00010378" w:rsidRPr="009E4C20">
        <w:rPr>
          <w:rFonts w:eastAsia="仿宋_GB2312"/>
          <w:sz w:val="24"/>
        </w:rPr>
        <w:t>通过研究</w:t>
      </w:r>
      <w:r w:rsidR="00C552B0">
        <w:rPr>
          <w:rFonts w:eastAsia="仿宋_GB2312" w:hint="eastAsia"/>
          <w:sz w:val="24"/>
        </w:rPr>
        <w:t>基于国产芯片的</w:t>
      </w:r>
      <w:r w:rsidR="00010378" w:rsidRPr="009E4C20">
        <w:rPr>
          <w:rFonts w:eastAsia="仿宋_GB2312"/>
          <w:sz w:val="24"/>
        </w:rPr>
        <w:t>配电线路拓扑自组网技术，实现智能分布式</w:t>
      </w:r>
      <w:r w:rsidR="00010378" w:rsidRPr="009E4C20">
        <w:rPr>
          <w:rFonts w:eastAsia="仿宋_GB2312"/>
          <w:sz w:val="24"/>
        </w:rPr>
        <w:t xml:space="preserve">FA </w:t>
      </w:r>
      <w:r w:rsidR="00010378" w:rsidRPr="009E4C20">
        <w:rPr>
          <w:rFonts w:eastAsia="仿宋_GB2312"/>
          <w:sz w:val="24"/>
        </w:rPr>
        <w:t>功能，提高故障处理功能对配电线路变更的适应性，快速实现就地故障隔离和自愈，提高供电可靠性。</w:t>
      </w:r>
    </w:p>
    <w:p w:rsidR="00010378" w:rsidRPr="009E4C20" w:rsidRDefault="001B0988" w:rsidP="00010378">
      <w:pPr>
        <w:spacing w:line="360" w:lineRule="auto"/>
        <w:ind w:firstLineChars="200" w:firstLine="482"/>
        <w:rPr>
          <w:rFonts w:eastAsia="仿宋_GB2312"/>
          <w:color w:val="FF0000"/>
          <w:sz w:val="24"/>
        </w:rPr>
      </w:pPr>
      <w:r>
        <w:rPr>
          <w:rFonts w:eastAsia="仿宋_GB2312" w:hint="eastAsia"/>
          <w:b/>
          <w:sz w:val="24"/>
        </w:rPr>
        <w:t>三</w:t>
      </w:r>
      <w:r w:rsidR="00010378" w:rsidRPr="009E4C20">
        <w:rPr>
          <w:rFonts w:eastAsia="仿宋_GB2312"/>
          <w:b/>
          <w:sz w:val="24"/>
        </w:rPr>
        <w:t>是探索未来配电网故障处理的新模式</w:t>
      </w:r>
      <w:r w:rsidR="00010378" w:rsidRPr="009E4C20">
        <w:rPr>
          <w:rFonts w:eastAsia="仿宋_GB2312"/>
          <w:sz w:val="24"/>
        </w:rPr>
        <w:t>。通过研究智能分布式</w:t>
      </w:r>
      <w:r w:rsidR="00010378" w:rsidRPr="009E4C20">
        <w:rPr>
          <w:rFonts w:eastAsia="仿宋_GB2312"/>
          <w:sz w:val="24"/>
        </w:rPr>
        <w:t xml:space="preserve">FA </w:t>
      </w:r>
      <w:r w:rsidR="00010378" w:rsidRPr="009E4C20">
        <w:rPr>
          <w:rFonts w:eastAsia="仿宋_GB2312"/>
          <w:sz w:val="24"/>
        </w:rPr>
        <w:t>与配电主站的关系定位，提出分布式</w:t>
      </w:r>
      <w:r w:rsidR="00010378" w:rsidRPr="009E4C20">
        <w:rPr>
          <w:rFonts w:eastAsia="仿宋_GB2312"/>
          <w:sz w:val="24"/>
        </w:rPr>
        <w:t xml:space="preserve">FA </w:t>
      </w:r>
      <w:r w:rsidR="00010378" w:rsidRPr="009E4C20">
        <w:rPr>
          <w:rFonts w:eastAsia="仿宋_GB2312"/>
          <w:sz w:val="24"/>
        </w:rPr>
        <w:t>动作前、动作中、动作后与主站的交互机理，实现基于主站的智能分布式</w:t>
      </w:r>
      <w:r w:rsidR="00010378" w:rsidRPr="009E4C20">
        <w:rPr>
          <w:rFonts w:eastAsia="仿宋_GB2312"/>
          <w:sz w:val="24"/>
        </w:rPr>
        <w:t xml:space="preserve">FA </w:t>
      </w:r>
      <w:r w:rsidR="00010378" w:rsidRPr="009E4C20">
        <w:rPr>
          <w:rFonts w:eastAsia="仿宋_GB2312"/>
          <w:sz w:val="24"/>
        </w:rPr>
        <w:t>的远程运维，由此探索发现未来配电网故障处理的新模式。通过制定《配电网分布式</w:t>
      </w:r>
      <w:r w:rsidR="00010378" w:rsidRPr="009E4C20">
        <w:rPr>
          <w:rFonts w:eastAsia="仿宋_GB2312"/>
          <w:sz w:val="24"/>
        </w:rPr>
        <w:t xml:space="preserve">FA </w:t>
      </w:r>
      <w:r w:rsidR="00010378" w:rsidRPr="009E4C20">
        <w:rPr>
          <w:rFonts w:eastAsia="仿宋_GB2312"/>
          <w:sz w:val="24"/>
        </w:rPr>
        <w:t>技术规范》，进一步指导和规范未来的配电自动化系统建设。</w:t>
      </w:r>
    </w:p>
    <w:p w:rsidR="002B4029" w:rsidRPr="009E4C20" w:rsidRDefault="001B0988" w:rsidP="003400F3">
      <w:pPr>
        <w:spacing w:line="360" w:lineRule="auto"/>
        <w:ind w:firstLineChars="200" w:firstLine="482"/>
        <w:rPr>
          <w:rFonts w:eastAsia="仿宋_GB2312"/>
          <w:b/>
          <w:sz w:val="24"/>
        </w:rPr>
      </w:pPr>
      <w:r>
        <w:rPr>
          <w:rFonts w:eastAsia="仿宋_GB2312" w:hint="eastAsia"/>
          <w:b/>
          <w:sz w:val="24"/>
        </w:rPr>
        <w:t>四</w:t>
      </w:r>
      <w:r w:rsidR="00010378" w:rsidRPr="009E4C20">
        <w:rPr>
          <w:rFonts w:eastAsia="仿宋_GB2312"/>
          <w:b/>
          <w:sz w:val="24"/>
        </w:rPr>
        <w:t>是推动智能配电网上下游产业发展。</w:t>
      </w:r>
      <w:r w:rsidR="00010378" w:rsidRPr="009E4C20">
        <w:rPr>
          <w:rFonts w:eastAsia="仿宋_GB2312"/>
          <w:sz w:val="24"/>
        </w:rPr>
        <w:t>在配电自动化大力发展的背景下，对配电自动化运维的相关研究技术进行推广，实现研究成果的利益最大化。通过对具备线路自组网能力的智能配电终端</w:t>
      </w:r>
      <w:r w:rsidR="00B10B1E" w:rsidRPr="009E4C20">
        <w:rPr>
          <w:rFonts w:eastAsia="仿宋_GB2312"/>
          <w:sz w:val="24"/>
        </w:rPr>
        <w:t>的</w:t>
      </w:r>
      <w:r w:rsidR="00010378" w:rsidRPr="009E4C20">
        <w:rPr>
          <w:rFonts w:eastAsia="仿宋_GB2312"/>
          <w:sz w:val="24"/>
        </w:rPr>
        <w:t>技术研究和产业转化，课题成果将在未来的配电自动化建设</w:t>
      </w:r>
      <w:r w:rsidR="00C25895">
        <w:rPr>
          <w:rFonts w:eastAsia="仿宋_GB2312"/>
          <w:sz w:val="24"/>
        </w:rPr>
        <w:t>工程中</w:t>
      </w:r>
      <w:r w:rsidR="00902401">
        <w:rPr>
          <w:rFonts w:eastAsia="仿宋_GB2312"/>
          <w:sz w:val="24"/>
        </w:rPr>
        <w:t>获得广泛应用，有力</w:t>
      </w:r>
      <w:r w:rsidR="00010378" w:rsidRPr="009E4C20">
        <w:rPr>
          <w:rFonts w:eastAsia="仿宋_GB2312"/>
          <w:sz w:val="24"/>
        </w:rPr>
        <w:t>推动配电自动化智能装备制造、软件研发等上下游产业的发展。</w:t>
      </w:r>
    </w:p>
    <w:p w:rsidR="00C06BA7" w:rsidRPr="009E4C20" w:rsidRDefault="00C06BA7">
      <w:pPr>
        <w:widowControl/>
        <w:jc w:val="left"/>
        <w:rPr>
          <w:rFonts w:eastAsia="仿宋_GB2312"/>
          <w:b/>
          <w:sz w:val="30"/>
        </w:rPr>
      </w:pPr>
      <w:r w:rsidRPr="009E4C20">
        <w:rPr>
          <w:rFonts w:eastAsia="仿宋_GB2312"/>
          <w:b/>
          <w:sz w:val="30"/>
        </w:rPr>
        <w:br w:type="page"/>
      </w:r>
    </w:p>
    <w:p w:rsidR="00515B59" w:rsidRPr="009E4C20" w:rsidRDefault="00515B59" w:rsidP="00515B59">
      <w:pPr>
        <w:numPr>
          <w:ilvl w:val="0"/>
          <w:numId w:val="2"/>
        </w:numPr>
        <w:adjustRightInd w:val="0"/>
        <w:snapToGrid w:val="0"/>
        <w:spacing w:line="360" w:lineRule="auto"/>
        <w:ind w:left="482" w:hanging="482"/>
        <w:outlineLvl w:val="0"/>
        <w:rPr>
          <w:rFonts w:eastAsia="仿宋_GB2312"/>
          <w:b/>
          <w:sz w:val="30"/>
        </w:rPr>
      </w:pPr>
      <w:r w:rsidRPr="009E4C20">
        <w:rPr>
          <w:rFonts w:eastAsia="仿宋_GB2312"/>
          <w:b/>
          <w:sz w:val="30"/>
        </w:rPr>
        <w:lastRenderedPageBreak/>
        <w:t>国内外研究水平综述</w:t>
      </w:r>
    </w:p>
    <w:p w:rsidR="00515B59" w:rsidRPr="009E4C20" w:rsidRDefault="00C552B0" w:rsidP="00C37AF2">
      <w:pPr>
        <w:adjustRightInd w:val="0"/>
        <w:snapToGrid w:val="0"/>
        <w:spacing w:beforeLines="50" w:before="120" w:afterLines="50" w:after="120" w:line="360" w:lineRule="auto"/>
        <w:outlineLvl w:val="1"/>
        <w:rPr>
          <w:rFonts w:eastAsia="仿宋_GB2312"/>
          <w:b/>
          <w:sz w:val="24"/>
        </w:rPr>
      </w:pPr>
      <w:r>
        <w:rPr>
          <w:rFonts w:eastAsia="仿宋_GB2312"/>
          <w:b/>
          <w:sz w:val="24"/>
        </w:rPr>
        <w:t>2.1</w:t>
      </w:r>
      <w:r w:rsidR="00C37AF2">
        <w:rPr>
          <w:rFonts w:eastAsia="仿宋_GB2312"/>
          <w:b/>
          <w:sz w:val="24"/>
        </w:rPr>
        <w:t xml:space="preserve"> </w:t>
      </w:r>
      <w:r w:rsidR="00515B59" w:rsidRPr="009E4C20">
        <w:rPr>
          <w:rFonts w:eastAsia="仿宋_GB2312"/>
          <w:b/>
          <w:sz w:val="24"/>
        </w:rPr>
        <w:t>分布式</w:t>
      </w:r>
      <w:r w:rsidR="00515B59" w:rsidRPr="009E4C20">
        <w:rPr>
          <w:rFonts w:eastAsia="仿宋_GB2312"/>
          <w:b/>
          <w:sz w:val="24"/>
        </w:rPr>
        <w:t>FA</w:t>
      </w:r>
      <w:r w:rsidR="00515B59" w:rsidRPr="009E4C20">
        <w:rPr>
          <w:rFonts w:eastAsia="仿宋_GB2312"/>
          <w:b/>
          <w:sz w:val="24"/>
        </w:rPr>
        <w:t>技术现状</w:t>
      </w:r>
    </w:p>
    <w:p w:rsidR="00515B59" w:rsidRPr="009E4C20" w:rsidRDefault="00515B59" w:rsidP="00515B59">
      <w:pPr>
        <w:adjustRightInd w:val="0"/>
        <w:snapToGrid w:val="0"/>
        <w:spacing w:line="360" w:lineRule="auto"/>
        <w:ind w:firstLineChars="200" w:firstLine="480"/>
        <w:rPr>
          <w:rFonts w:eastAsia="仿宋_GB2312"/>
          <w:sz w:val="24"/>
        </w:rPr>
      </w:pPr>
      <w:r w:rsidRPr="009E4C20">
        <w:rPr>
          <w:rFonts w:eastAsia="仿宋_GB2312"/>
          <w:sz w:val="24"/>
        </w:rPr>
        <w:t>配电网具有辐射型运行，配电网络之间关联度小的特点，非常适合采取就地的分布式故障处理方式</w:t>
      </w:r>
      <w:r w:rsidR="00B50F68">
        <w:fldChar w:fldCharType="begin"/>
      </w:r>
      <w:r w:rsidR="00B50F68">
        <w:instrText xml:space="preserve"> REF _Ref325382273 \r \h  \* MERGEFORMAT </w:instrText>
      </w:r>
      <w:r w:rsidR="00B50F68">
        <w:fldChar w:fldCharType="separate"/>
      </w:r>
      <w:r w:rsidR="00B55AC2" w:rsidRPr="00B55AC2">
        <w:rPr>
          <w:rFonts w:eastAsia="仿宋_GB2312"/>
          <w:sz w:val="24"/>
          <w:vertAlign w:val="superscript"/>
        </w:rPr>
        <w:t>[29]</w:t>
      </w:r>
      <w:r w:rsidR="00B50F68">
        <w:fldChar w:fldCharType="end"/>
      </w:r>
      <w:r w:rsidRPr="009E4C20">
        <w:rPr>
          <w:rFonts w:eastAsia="仿宋_GB2312"/>
          <w:sz w:val="24"/>
        </w:rPr>
        <w:t>。这种模式不需要主站而依靠智能开关设备相互配合就能达到故障隔离和健全区域恢复供电的目标。</w:t>
      </w:r>
      <w:r w:rsidR="00D85DC3">
        <w:rPr>
          <w:rFonts w:eastAsia="仿宋_GB2312" w:hint="eastAsia"/>
          <w:sz w:val="24"/>
        </w:rPr>
        <w:t>未来发展的</w:t>
      </w:r>
      <w:r w:rsidRPr="009E4C20">
        <w:rPr>
          <w:rFonts w:eastAsia="仿宋_GB2312"/>
          <w:sz w:val="24"/>
        </w:rPr>
        <w:t>分布式处理模式包括</w:t>
      </w:r>
      <w:r w:rsidRPr="009E4C20">
        <w:rPr>
          <w:rFonts w:eastAsia="仿宋_GB2312" w:hint="eastAsia"/>
          <w:sz w:val="24"/>
        </w:rPr>
        <w:t>：</w:t>
      </w:r>
      <w:r w:rsidRPr="009E4C20">
        <w:rPr>
          <w:rFonts w:eastAsia="仿宋_GB2312"/>
          <w:sz w:val="24"/>
        </w:rPr>
        <w:t>广域保护模式（面保护模式），以及基于多代理系统（</w:t>
      </w:r>
      <w:r w:rsidRPr="009E4C20">
        <w:rPr>
          <w:rFonts w:eastAsia="仿宋_GB2312"/>
          <w:sz w:val="24"/>
        </w:rPr>
        <w:t>Multi-Agent System</w:t>
      </w:r>
      <w:r w:rsidRPr="009E4C20">
        <w:rPr>
          <w:rFonts w:eastAsia="仿宋_GB2312"/>
          <w:sz w:val="24"/>
        </w:rPr>
        <w:t>，</w:t>
      </w:r>
      <w:r w:rsidRPr="009E4C20">
        <w:rPr>
          <w:rFonts w:eastAsia="仿宋_GB2312"/>
          <w:sz w:val="24"/>
        </w:rPr>
        <w:t>MAS</w:t>
      </w:r>
      <w:r w:rsidRPr="009E4C20">
        <w:rPr>
          <w:rFonts w:eastAsia="仿宋_GB2312"/>
          <w:sz w:val="24"/>
        </w:rPr>
        <w:t>）的就地控制模式。</w:t>
      </w:r>
    </w:p>
    <w:p w:rsidR="00515B59" w:rsidRPr="009E4C20" w:rsidRDefault="00515B59" w:rsidP="00515B59">
      <w:pPr>
        <w:adjustRightInd w:val="0"/>
        <w:snapToGrid w:val="0"/>
        <w:spacing w:line="360" w:lineRule="auto"/>
        <w:ind w:firstLineChars="200" w:firstLine="480"/>
        <w:rPr>
          <w:rFonts w:eastAsia="仿宋_GB2312"/>
          <w:sz w:val="24"/>
        </w:rPr>
      </w:pPr>
      <w:r w:rsidRPr="009E4C20">
        <w:rPr>
          <w:rFonts w:eastAsia="仿宋_GB2312"/>
          <w:sz w:val="24"/>
        </w:rPr>
        <w:t>随着计算机技术、光纤以太网通信技术以及数字化变电站技术的发展，一种广域保护模式</w:t>
      </w:r>
      <w:r w:rsidR="00B50F68">
        <w:fldChar w:fldCharType="begin"/>
      </w:r>
      <w:r w:rsidR="00B50F68">
        <w:instrText xml:space="preserve"> REF _Ref325382564 \r \h  \* MERGEFORMAT </w:instrText>
      </w:r>
      <w:r w:rsidR="00B50F68">
        <w:fldChar w:fldCharType="separate"/>
      </w:r>
      <w:r w:rsidR="00B55AC2" w:rsidRPr="00B55AC2">
        <w:rPr>
          <w:rFonts w:eastAsia="仿宋_GB2312"/>
          <w:sz w:val="24"/>
          <w:vertAlign w:val="superscript"/>
        </w:rPr>
        <w:t>[33]</w:t>
      </w:r>
      <w:r w:rsidR="00B50F68">
        <w:fldChar w:fldCharType="end"/>
      </w:r>
      <w:r w:rsidR="00B50F68">
        <w:fldChar w:fldCharType="begin"/>
      </w:r>
      <w:r w:rsidR="00B50F68">
        <w:instrText xml:space="preserve"> REF _Ref340156451 \r \h  \* MERGEFORMAT </w:instrText>
      </w:r>
      <w:r w:rsidR="00B50F68">
        <w:fldChar w:fldCharType="separate"/>
      </w:r>
      <w:r w:rsidR="00B55AC2" w:rsidRPr="00B55AC2">
        <w:rPr>
          <w:rFonts w:eastAsia="仿宋_GB2312"/>
          <w:sz w:val="24"/>
          <w:vertAlign w:val="superscript"/>
        </w:rPr>
        <w:t>[36]</w:t>
      </w:r>
      <w:r w:rsidR="00B50F68">
        <w:fldChar w:fldCharType="end"/>
      </w:r>
      <w:r w:rsidRPr="009E4C20">
        <w:rPr>
          <w:rFonts w:eastAsia="仿宋_GB2312"/>
          <w:sz w:val="24"/>
        </w:rPr>
        <w:t>被应用于解决配电网的故障处理问题，尤其是一些对供电可靠性要求非常高的区域，其典型特征是通过继电保护设备之间的时间与信号配合，最终实现故障上游区段不停电，故障下游区段在极短时间内恢复供电；甚至在闭环运行网络中可以实现故障区域直接隔离，非故障区域不停电的目标。</w:t>
      </w:r>
      <w:r w:rsidRPr="009E4C20">
        <w:rPr>
          <w:rFonts w:eastAsia="仿宋_GB2312"/>
          <w:b/>
          <w:sz w:val="24"/>
        </w:rPr>
        <w:t>在所有故障处理模式中，这种故障处理模式的速度最快。</w:t>
      </w:r>
      <w:r w:rsidRPr="009E4C20">
        <w:rPr>
          <w:rFonts w:eastAsia="仿宋_GB2312"/>
          <w:sz w:val="24"/>
        </w:rPr>
        <w:t>例如：文献</w:t>
      </w:r>
      <w:r w:rsidR="00B50F68">
        <w:fldChar w:fldCharType="begin"/>
      </w:r>
      <w:r w:rsidR="00B50F68">
        <w:instrText xml:space="preserve"> REF _Ref325382564 \r \h  \* MERGEFORMAT </w:instrText>
      </w:r>
      <w:r w:rsidR="00B50F68">
        <w:fldChar w:fldCharType="separate"/>
      </w:r>
      <w:r w:rsidR="00B55AC2" w:rsidRPr="00B55AC2">
        <w:rPr>
          <w:rFonts w:eastAsia="仿宋_GB2312"/>
          <w:sz w:val="24"/>
        </w:rPr>
        <w:t>[33]</w:t>
      </w:r>
      <w:r w:rsidR="00B50F68">
        <w:fldChar w:fldCharType="end"/>
      </w:r>
      <w:r w:rsidRPr="009E4C20">
        <w:rPr>
          <w:rFonts w:eastAsia="仿宋_GB2312"/>
          <w:sz w:val="24"/>
        </w:rPr>
        <w:t>提出一种基于通用面向对象变电站事件（</w:t>
      </w:r>
      <w:r w:rsidRPr="009E4C20">
        <w:rPr>
          <w:rFonts w:eastAsia="仿宋_GB2312"/>
          <w:sz w:val="24"/>
        </w:rPr>
        <w:t>GOOSE</w:t>
      </w:r>
      <w:r w:rsidRPr="009E4C20">
        <w:rPr>
          <w:rFonts w:eastAsia="仿宋_GB2312"/>
          <w:sz w:val="24"/>
        </w:rPr>
        <w:t>）的分布智能处理方法，建立了配电网络的分区模型，对开环运行配电网络以及闭环运行配电网络的故障处理控制机制进行了分析。文献</w:t>
      </w:r>
      <w:r w:rsidR="00B50F68">
        <w:fldChar w:fldCharType="begin"/>
      </w:r>
      <w:r w:rsidR="00B50F68">
        <w:instrText xml:space="preserve"> REF _Ref340081861 \r \h  \* MERGEFORMAT </w:instrText>
      </w:r>
      <w:r w:rsidR="00B50F68">
        <w:fldChar w:fldCharType="separate"/>
      </w:r>
      <w:r w:rsidR="00B55AC2" w:rsidRPr="00B55AC2">
        <w:rPr>
          <w:rFonts w:eastAsia="仿宋_GB2312"/>
          <w:sz w:val="24"/>
        </w:rPr>
        <w:t>[34]</w:t>
      </w:r>
      <w:r w:rsidR="00B50F68">
        <w:fldChar w:fldCharType="end"/>
      </w:r>
      <w:r w:rsidRPr="009E4C20">
        <w:rPr>
          <w:rFonts w:eastAsia="仿宋_GB2312"/>
          <w:sz w:val="24"/>
        </w:rPr>
        <w:t>提出一种</w:t>
      </w:r>
      <w:r w:rsidRPr="009E4C20">
        <w:rPr>
          <w:rFonts w:eastAsia="仿宋_GB2312"/>
          <w:sz w:val="24"/>
        </w:rPr>
        <w:t>“</w:t>
      </w:r>
      <w:r w:rsidRPr="009E4C20">
        <w:rPr>
          <w:rFonts w:eastAsia="仿宋_GB2312"/>
          <w:sz w:val="24"/>
        </w:rPr>
        <w:t>面保护</w:t>
      </w:r>
      <w:r w:rsidRPr="009E4C20">
        <w:rPr>
          <w:rFonts w:eastAsia="仿宋_GB2312"/>
          <w:sz w:val="24"/>
        </w:rPr>
        <w:t>”</w:t>
      </w:r>
      <w:r w:rsidRPr="009E4C20">
        <w:rPr>
          <w:rFonts w:eastAsia="仿宋_GB2312"/>
          <w:sz w:val="24"/>
        </w:rPr>
        <w:t>概念，解决了传统</w:t>
      </w:r>
      <w:r w:rsidRPr="009E4C20">
        <w:rPr>
          <w:rFonts w:eastAsia="仿宋_GB2312"/>
          <w:sz w:val="24"/>
        </w:rPr>
        <w:t>“</w:t>
      </w:r>
      <w:r w:rsidRPr="009E4C20">
        <w:rPr>
          <w:rFonts w:eastAsia="仿宋_GB2312"/>
          <w:sz w:val="24"/>
        </w:rPr>
        <w:t>点保护</w:t>
      </w:r>
      <w:r w:rsidRPr="009E4C20">
        <w:rPr>
          <w:rFonts w:eastAsia="仿宋_GB2312"/>
          <w:sz w:val="24"/>
        </w:rPr>
        <w:t>”</w:t>
      </w:r>
      <w:r w:rsidRPr="009E4C20">
        <w:rPr>
          <w:rFonts w:eastAsia="仿宋_GB2312"/>
          <w:sz w:val="24"/>
        </w:rPr>
        <w:t>信息不全面的弱点，简化了故障定位的判据，避免了对整体通信或单个主机的依赖。文献</w:t>
      </w:r>
      <w:r w:rsidR="00B50F68">
        <w:fldChar w:fldCharType="begin"/>
      </w:r>
      <w:r w:rsidR="00B50F68">
        <w:instrText xml:space="preserve"> REF _Ref340081863 \r \h  \* MERGEFORMAT </w:instrText>
      </w:r>
      <w:r w:rsidR="00B50F68">
        <w:fldChar w:fldCharType="separate"/>
      </w:r>
      <w:r w:rsidR="00B55AC2" w:rsidRPr="00B55AC2">
        <w:rPr>
          <w:rFonts w:eastAsia="仿宋_GB2312"/>
          <w:sz w:val="24"/>
        </w:rPr>
        <w:t>[35]</w:t>
      </w:r>
      <w:r w:rsidR="00B50F68">
        <w:fldChar w:fldCharType="end"/>
      </w:r>
      <w:r w:rsidRPr="009E4C20">
        <w:rPr>
          <w:rFonts w:eastAsia="仿宋_GB2312"/>
          <w:sz w:val="24"/>
        </w:rPr>
        <w:t>利用以太网快速通信，实现了保护的选择性，将故障定位、故障隔离与非故障区域供电恢复操作过程一次性完成，由于故障处理过程速度快，操作时间短，可以不影响类似电动机等负荷。文献</w:t>
      </w:r>
      <w:r w:rsidR="00B50F68">
        <w:fldChar w:fldCharType="begin"/>
      </w:r>
      <w:r w:rsidR="00B50F68">
        <w:instrText xml:space="preserve"> REF _Ref340156451 \r \h  \* MERGEFORMAT </w:instrText>
      </w:r>
      <w:r w:rsidR="00B50F68">
        <w:fldChar w:fldCharType="separate"/>
      </w:r>
      <w:r w:rsidR="00B55AC2" w:rsidRPr="00B55AC2">
        <w:rPr>
          <w:rFonts w:eastAsia="仿宋_GB2312"/>
          <w:sz w:val="24"/>
        </w:rPr>
        <w:t>[36]</w:t>
      </w:r>
      <w:r w:rsidR="00B50F68">
        <w:fldChar w:fldCharType="end"/>
      </w:r>
      <w:r w:rsidRPr="009E4C20">
        <w:rPr>
          <w:rFonts w:eastAsia="仿宋_GB2312"/>
          <w:sz w:val="24"/>
        </w:rPr>
        <w:t>提出一种基于差动保护</w:t>
      </w:r>
      <w:proofErr w:type="gramStart"/>
      <w:r w:rsidRPr="009E4C20">
        <w:rPr>
          <w:rFonts w:eastAsia="仿宋_GB2312"/>
          <w:sz w:val="24"/>
        </w:rPr>
        <w:t>与备自投</w:t>
      </w:r>
      <w:proofErr w:type="gramEnd"/>
      <w:r w:rsidRPr="009E4C20">
        <w:rPr>
          <w:rFonts w:eastAsia="仿宋_GB2312"/>
          <w:sz w:val="24"/>
        </w:rPr>
        <w:t>原理的故障处理控制方案，可以在几百毫秒内隔离故障，并在秒级时间恢复非故障区域的供电。</w:t>
      </w:r>
      <w:r w:rsidRPr="009E4C20">
        <w:rPr>
          <w:rFonts w:eastAsia="仿宋_GB2312"/>
          <w:b/>
          <w:sz w:val="24"/>
        </w:rPr>
        <w:t>因为广域保护模式需要馈线上的开关必须是具有切断故障电流能力的断路器，而传统上，电力企业在配电网络上配置的都是负荷开关，且相比负荷开关，断路器价格较贵，同时这种模式对配电网络接线方式非常敏感，文献</w:t>
      </w:r>
      <w:r w:rsidR="00B50F68">
        <w:fldChar w:fldCharType="begin"/>
      </w:r>
      <w:r w:rsidR="00B50F68">
        <w:instrText xml:space="preserve"> REF _Ref325382564 \r \h  \* MERGEFORMAT </w:instrText>
      </w:r>
      <w:r w:rsidR="00B50F68">
        <w:fldChar w:fldCharType="separate"/>
      </w:r>
      <w:r w:rsidR="00B55AC2" w:rsidRPr="00B55AC2">
        <w:rPr>
          <w:rFonts w:eastAsia="仿宋_GB2312"/>
          <w:b/>
          <w:sz w:val="24"/>
        </w:rPr>
        <w:t>[33]</w:t>
      </w:r>
      <w:r w:rsidR="00B50F68">
        <w:fldChar w:fldCharType="end"/>
      </w:r>
      <w:r w:rsidR="00B50F68">
        <w:fldChar w:fldCharType="begin"/>
      </w:r>
      <w:r w:rsidR="00B50F68">
        <w:instrText xml:space="preserve"> REF _Ref340156451 \r \h  \* MERGEFORMAT </w:instrText>
      </w:r>
      <w:r w:rsidR="00B50F68">
        <w:fldChar w:fldCharType="separate"/>
      </w:r>
      <w:r w:rsidR="00B55AC2" w:rsidRPr="00B55AC2">
        <w:rPr>
          <w:rFonts w:eastAsia="仿宋_GB2312"/>
          <w:b/>
          <w:sz w:val="24"/>
        </w:rPr>
        <w:t>[36]</w:t>
      </w:r>
      <w:r w:rsidR="00B50F68">
        <w:fldChar w:fldCharType="end"/>
      </w:r>
      <w:r w:rsidRPr="009E4C20">
        <w:rPr>
          <w:rFonts w:eastAsia="仿宋_GB2312"/>
          <w:b/>
          <w:sz w:val="24"/>
        </w:rPr>
        <w:t>中的案例全部是简单的手拉手网络，难以推广到典型的多联络、多分支与多电源（一个配电网络达到或超过</w:t>
      </w:r>
      <w:r w:rsidRPr="009E4C20">
        <w:rPr>
          <w:rFonts w:eastAsia="仿宋_GB2312"/>
          <w:b/>
          <w:sz w:val="24"/>
        </w:rPr>
        <w:t>3</w:t>
      </w:r>
      <w:r w:rsidRPr="009E4C20">
        <w:rPr>
          <w:rFonts w:eastAsia="仿宋_GB2312"/>
          <w:b/>
          <w:sz w:val="24"/>
        </w:rPr>
        <w:t>个电源点）的复杂配电网络。</w:t>
      </w:r>
    </w:p>
    <w:p w:rsidR="00515B59" w:rsidRPr="009E4C20" w:rsidRDefault="00515B59" w:rsidP="00515B59">
      <w:pPr>
        <w:adjustRightInd w:val="0"/>
        <w:snapToGrid w:val="0"/>
        <w:spacing w:line="360" w:lineRule="auto"/>
        <w:ind w:firstLineChars="200" w:firstLine="480"/>
        <w:rPr>
          <w:rFonts w:eastAsia="仿宋_GB2312"/>
          <w:sz w:val="24"/>
        </w:rPr>
      </w:pPr>
      <w:r w:rsidRPr="009E4C20">
        <w:rPr>
          <w:rFonts w:eastAsia="仿宋_GB2312"/>
          <w:sz w:val="24"/>
        </w:rPr>
        <w:t>多代理系统</w:t>
      </w:r>
      <w:r w:rsidRPr="009E4C20">
        <w:rPr>
          <w:rFonts w:eastAsia="仿宋_GB2312" w:hint="eastAsia"/>
          <w:sz w:val="24"/>
        </w:rPr>
        <w:t>（</w:t>
      </w:r>
      <w:r w:rsidRPr="009E4C20">
        <w:rPr>
          <w:rFonts w:eastAsia="仿宋_GB2312"/>
          <w:sz w:val="24"/>
        </w:rPr>
        <w:t>MAS</w:t>
      </w:r>
      <w:r w:rsidRPr="009E4C20">
        <w:rPr>
          <w:rFonts w:eastAsia="仿宋_GB2312"/>
          <w:sz w:val="24"/>
        </w:rPr>
        <w:t>）是一种可以适应环境变化的自治系统，它通过</w:t>
      </w:r>
      <w:r w:rsidRPr="009E4C20">
        <w:rPr>
          <w:rFonts w:eastAsia="仿宋_GB2312"/>
          <w:sz w:val="24"/>
        </w:rPr>
        <w:t>MAS</w:t>
      </w:r>
      <w:r w:rsidRPr="009E4C20">
        <w:rPr>
          <w:rFonts w:eastAsia="仿宋_GB2312"/>
          <w:sz w:val="24"/>
        </w:rPr>
        <w:t>代理相互协同来实现目标的控制，</w:t>
      </w:r>
      <w:r w:rsidRPr="009E4C20">
        <w:rPr>
          <w:rFonts w:eastAsia="仿宋_GB2312"/>
          <w:sz w:val="24"/>
        </w:rPr>
        <w:t>MAS</w:t>
      </w:r>
      <w:r w:rsidRPr="009E4C20">
        <w:rPr>
          <w:rFonts w:eastAsia="仿宋_GB2312"/>
          <w:sz w:val="24"/>
        </w:rPr>
        <w:t>技术可以用于解决拓扑接线复杂和参数差异较大的电网故障处理问题</w:t>
      </w:r>
      <w:r w:rsidR="00B50F68">
        <w:fldChar w:fldCharType="begin"/>
      </w:r>
      <w:r w:rsidR="00B50F68">
        <w:instrText xml:space="preserve"> REF _Ref358725370 \r \h  \* MERGEFORMAT </w:instrText>
      </w:r>
      <w:r w:rsidR="00B50F68">
        <w:fldChar w:fldCharType="separate"/>
      </w:r>
      <w:r w:rsidR="00B55AC2" w:rsidRPr="00B55AC2">
        <w:rPr>
          <w:rFonts w:eastAsia="仿宋_GB2312"/>
          <w:sz w:val="24"/>
          <w:vertAlign w:val="superscript"/>
        </w:rPr>
        <w:t>[37]</w:t>
      </w:r>
      <w:r w:rsidR="00B50F68">
        <w:fldChar w:fldCharType="end"/>
      </w:r>
      <w:r w:rsidR="00B50F68">
        <w:fldChar w:fldCharType="begin"/>
      </w:r>
      <w:r w:rsidR="00B50F68">
        <w:instrText xml:space="preserve"> REF _Ref358725372 \r \h  \* MERGEFORMAT </w:instrText>
      </w:r>
      <w:r w:rsidR="00B50F68">
        <w:fldChar w:fldCharType="separate"/>
      </w:r>
      <w:r w:rsidR="00B55AC2" w:rsidRPr="00B55AC2">
        <w:rPr>
          <w:rFonts w:eastAsia="仿宋_GB2312"/>
          <w:sz w:val="24"/>
          <w:vertAlign w:val="superscript"/>
        </w:rPr>
        <w:t>[38]</w:t>
      </w:r>
      <w:r w:rsidR="00B50F68">
        <w:fldChar w:fldCharType="end"/>
      </w:r>
      <w:r w:rsidRPr="009E4C20">
        <w:rPr>
          <w:rFonts w:eastAsia="仿宋_GB2312"/>
          <w:sz w:val="24"/>
        </w:rPr>
        <w:t>。</w:t>
      </w:r>
      <w:r w:rsidRPr="009E4C20">
        <w:rPr>
          <w:rFonts w:eastAsia="仿宋_GB2312"/>
          <w:b/>
          <w:sz w:val="24"/>
        </w:rPr>
        <w:t>基于</w:t>
      </w:r>
      <w:r w:rsidRPr="009E4C20">
        <w:rPr>
          <w:rFonts w:eastAsia="仿宋_GB2312"/>
          <w:b/>
          <w:sz w:val="24"/>
        </w:rPr>
        <w:t>MAS</w:t>
      </w:r>
      <w:r w:rsidRPr="009E4C20">
        <w:rPr>
          <w:rFonts w:eastAsia="仿宋_GB2312"/>
          <w:b/>
          <w:sz w:val="24"/>
        </w:rPr>
        <w:t>技术的智能配电网非正常状态故障处理算法逐渐成为讨论分析的热点，可以在馈线上安装负荷开关的前提下快速隔离故障并恢复非故障区的供电，为区别前述的几种模式，这种模式又简称为智能分布式模式。</w:t>
      </w:r>
      <w:r w:rsidRPr="009E4C20">
        <w:rPr>
          <w:rFonts w:eastAsia="仿宋_GB2312"/>
          <w:sz w:val="24"/>
        </w:rPr>
        <w:t>与各种其他模式的故障处理模式算法一样，承载分布式控制算法的各个智能体之间需要进行信息共享与消息通信，</w:t>
      </w:r>
      <w:r w:rsidRPr="009E4C20">
        <w:rPr>
          <w:rFonts w:eastAsia="仿宋_GB2312"/>
          <w:sz w:val="24"/>
        </w:rPr>
        <w:t xml:space="preserve"> IEC61850</w:t>
      </w:r>
      <w:r w:rsidRPr="009E4C20">
        <w:rPr>
          <w:rFonts w:eastAsia="仿宋_GB2312"/>
          <w:sz w:val="24"/>
        </w:rPr>
        <w:lastRenderedPageBreak/>
        <w:t>具有完整的数据对象建模方法与一致的服务接口</w:t>
      </w:r>
      <w:r w:rsidR="00B50F68">
        <w:fldChar w:fldCharType="begin"/>
      </w:r>
      <w:r w:rsidR="00B50F68">
        <w:instrText xml:space="preserve"> REF _Ref344108352 \r \h  \* MERGEFORMAT </w:instrText>
      </w:r>
      <w:r w:rsidR="00B50F68">
        <w:fldChar w:fldCharType="separate"/>
      </w:r>
      <w:r w:rsidR="00B55AC2" w:rsidRPr="00B55AC2">
        <w:rPr>
          <w:rFonts w:eastAsia="仿宋_GB2312"/>
          <w:sz w:val="24"/>
          <w:vertAlign w:val="superscript"/>
        </w:rPr>
        <w:t>[39]</w:t>
      </w:r>
      <w:r w:rsidR="00B50F68">
        <w:fldChar w:fldCharType="end"/>
      </w:r>
      <w:r w:rsidRPr="009E4C20">
        <w:rPr>
          <w:rFonts w:eastAsia="仿宋_GB2312"/>
          <w:sz w:val="24"/>
        </w:rPr>
        <w:t>，这使得不同供应商的设备之间数据交互、功能联合与互操作成为可能</w:t>
      </w:r>
      <w:r w:rsidR="00B50F68">
        <w:fldChar w:fldCharType="begin"/>
      </w:r>
      <w:r w:rsidR="00B50F68">
        <w:instrText xml:space="preserve"> REF _Ref344108352 \r \h  \* MERGEFORMAT </w:instrText>
      </w:r>
      <w:r w:rsidR="00B50F68">
        <w:fldChar w:fldCharType="separate"/>
      </w:r>
      <w:r w:rsidR="00B55AC2" w:rsidRPr="00B55AC2">
        <w:rPr>
          <w:rFonts w:eastAsia="仿宋_GB2312"/>
          <w:sz w:val="24"/>
          <w:vertAlign w:val="superscript"/>
        </w:rPr>
        <w:t>[39]</w:t>
      </w:r>
      <w:r w:rsidR="00B50F68">
        <w:fldChar w:fldCharType="end"/>
      </w:r>
      <w:r w:rsidRPr="009E4C20">
        <w:rPr>
          <w:rFonts w:eastAsia="仿宋_GB2312"/>
          <w:sz w:val="24"/>
          <w:vertAlign w:val="superscript"/>
        </w:rPr>
        <w:t>-</w:t>
      </w:r>
      <w:r w:rsidR="00B50F68">
        <w:fldChar w:fldCharType="begin"/>
      </w:r>
      <w:r w:rsidR="00B50F68">
        <w:instrText xml:space="preserve"> REF _Ref354295628 \r \h  \* MERGEFORMAT </w:instrText>
      </w:r>
      <w:r w:rsidR="00B50F68">
        <w:fldChar w:fldCharType="separate"/>
      </w:r>
      <w:r w:rsidR="00B55AC2" w:rsidRPr="00B55AC2">
        <w:rPr>
          <w:rFonts w:eastAsia="仿宋_GB2312"/>
          <w:sz w:val="24"/>
          <w:vertAlign w:val="superscript"/>
        </w:rPr>
        <w:t>[42]</w:t>
      </w:r>
      <w:r w:rsidR="00B50F68">
        <w:fldChar w:fldCharType="end"/>
      </w:r>
      <w:r w:rsidRPr="009E4C20">
        <w:rPr>
          <w:rFonts w:hint="eastAsia"/>
        </w:rPr>
        <w:t>，</w:t>
      </w:r>
      <w:r w:rsidRPr="009E4C20">
        <w:t>可以</w:t>
      </w:r>
      <w:r w:rsidRPr="009E4C20">
        <w:rPr>
          <w:rFonts w:eastAsia="仿宋_GB2312"/>
          <w:sz w:val="24"/>
        </w:rPr>
        <w:t>为基于</w:t>
      </w:r>
      <w:r w:rsidRPr="009E4C20">
        <w:rPr>
          <w:rFonts w:eastAsia="仿宋_GB2312"/>
          <w:sz w:val="24"/>
        </w:rPr>
        <w:t>MAS</w:t>
      </w:r>
      <w:r w:rsidRPr="009E4C20">
        <w:rPr>
          <w:rFonts w:eastAsia="仿宋_GB2312"/>
          <w:sz w:val="24"/>
        </w:rPr>
        <w:t>技术</w:t>
      </w:r>
      <w:r w:rsidRPr="009E4C20">
        <w:rPr>
          <w:rFonts w:eastAsia="仿宋_GB2312" w:hint="eastAsia"/>
          <w:sz w:val="24"/>
        </w:rPr>
        <w:t>的</w:t>
      </w:r>
      <w:r w:rsidRPr="009E4C20">
        <w:rPr>
          <w:rFonts w:eastAsia="仿宋_GB2312"/>
          <w:sz w:val="24"/>
        </w:rPr>
        <w:t>各个智能体之间</w:t>
      </w:r>
      <w:proofErr w:type="gramStart"/>
      <w:r w:rsidRPr="009E4C20">
        <w:rPr>
          <w:rFonts w:eastAsia="仿宋_GB2312"/>
          <w:sz w:val="24"/>
        </w:rPr>
        <w:t>息</w:t>
      </w:r>
      <w:proofErr w:type="gramEnd"/>
      <w:r w:rsidRPr="009E4C20">
        <w:rPr>
          <w:rFonts w:eastAsia="仿宋_GB2312"/>
          <w:sz w:val="24"/>
        </w:rPr>
        <w:t>共享与消息通信</w:t>
      </w:r>
      <w:r w:rsidRPr="009E4C20">
        <w:rPr>
          <w:rFonts w:eastAsia="仿宋_GB2312" w:hint="eastAsia"/>
          <w:sz w:val="24"/>
        </w:rPr>
        <w:t>提供标准</w:t>
      </w:r>
      <w:r w:rsidRPr="009E4C20">
        <w:rPr>
          <w:rFonts w:eastAsia="仿宋_GB2312"/>
          <w:sz w:val="24"/>
        </w:rPr>
        <w:t>支撑。</w:t>
      </w:r>
    </w:p>
    <w:p w:rsidR="00515B59" w:rsidRDefault="00515B59" w:rsidP="00515B59">
      <w:pPr>
        <w:adjustRightInd w:val="0"/>
        <w:snapToGrid w:val="0"/>
        <w:spacing w:line="360" w:lineRule="auto"/>
        <w:ind w:firstLineChars="200" w:firstLine="480"/>
        <w:rPr>
          <w:rFonts w:eastAsia="仿宋_GB2312"/>
          <w:b/>
          <w:sz w:val="24"/>
        </w:rPr>
      </w:pPr>
      <w:r w:rsidRPr="009E4C20">
        <w:rPr>
          <w:rFonts w:eastAsia="仿宋_GB2312" w:hint="eastAsia"/>
          <w:sz w:val="24"/>
        </w:rPr>
        <w:t>但</w:t>
      </w:r>
      <w:r w:rsidRPr="009E4C20">
        <w:rPr>
          <w:rFonts w:eastAsia="仿宋_GB2312"/>
          <w:sz w:val="24"/>
        </w:rPr>
        <w:t>当前版本的</w:t>
      </w:r>
      <w:r w:rsidRPr="009E4C20">
        <w:rPr>
          <w:rFonts w:eastAsia="仿宋_GB2312"/>
          <w:sz w:val="24"/>
        </w:rPr>
        <w:t>IEC61850</w:t>
      </w:r>
      <w:r w:rsidRPr="009E4C20">
        <w:rPr>
          <w:rFonts w:eastAsia="仿宋_GB2312"/>
          <w:sz w:val="24"/>
        </w:rPr>
        <w:t>在设计时，较少考虑配电系统的实际需求，其模型设计没有考虑到配电系统与变电站自动化系统的差异</w:t>
      </w:r>
      <w:r w:rsidRPr="009E4C20">
        <w:rPr>
          <w:rFonts w:eastAsia="仿宋_GB2312" w:hint="eastAsia"/>
          <w:sz w:val="24"/>
          <w:vertAlign w:val="superscript"/>
        </w:rPr>
        <w:t>[</w:t>
      </w:r>
      <w:r w:rsidRPr="009E4C20">
        <w:rPr>
          <w:rFonts w:eastAsia="仿宋_GB2312"/>
          <w:sz w:val="24"/>
          <w:vertAlign w:val="superscript"/>
        </w:rPr>
        <w:t>43</w:t>
      </w:r>
      <w:r w:rsidRPr="009E4C20">
        <w:rPr>
          <w:rFonts w:eastAsia="仿宋_GB2312" w:hint="eastAsia"/>
          <w:sz w:val="24"/>
          <w:vertAlign w:val="superscript"/>
        </w:rPr>
        <w:t>]</w:t>
      </w:r>
      <w:r w:rsidRPr="009E4C20">
        <w:rPr>
          <w:rFonts w:eastAsia="仿宋_GB2312"/>
          <w:sz w:val="24"/>
        </w:rPr>
        <w:t>，配电自动化相关设备数量远远超过变电站内的设备，对标准化与互操作的要求更为迫切</w:t>
      </w:r>
      <w:r w:rsidRPr="009E4C20">
        <w:rPr>
          <w:rFonts w:eastAsia="仿宋_GB2312" w:hint="eastAsia"/>
          <w:sz w:val="24"/>
          <w:vertAlign w:val="superscript"/>
        </w:rPr>
        <w:t>[</w:t>
      </w:r>
      <w:r w:rsidRPr="009E4C20">
        <w:rPr>
          <w:rFonts w:eastAsia="仿宋_GB2312"/>
          <w:sz w:val="24"/>
          <w:vertAlign w:val="superscript"/>
        </w:rPr>
        <w:t>44</w:t>
      </w:r>
      <w:r w:rsidRPr="009E4C20">
        <w:rPr>
          <w:rFonts w:eastAsia="仿宋_GB2312" w:hint="eastAsia"/>
          <w:sz w:val="24"/>
          <w:vertAlign w:val="superscript"/>
        </w:rPr>
        <w:t>]</w:t>
      </w:r>
      <w:r w:rsidRPr="009E4C20">
        <w:rPr>
          <w:rFonts w:eastAsia="仿宋_GB2312"/>
          <w:sz w:val="24"/>
        </w:rPr>
        <w:t>。总之，智能电网领域采用</w:t>
      </w:r>
      <w:r w:rsidRPr="009E4C20">
        <w:rPr>
          <w:rFonts w:eastAsia="仿宋_GB2312"/>
          <w:sz w:val="24"/>
        </w:rPr>
        <w:t>IEC61850</w:t>
      </w:r>
      <w:r w:rsidRPr="009E4C20">
        <w:rPr>
          <w:rFonts w:eastAsia="仿宋_GB2312"/>
          <w:sz w:val="24"/>
        </w:rPr>
        <w:t>模型以及</w:t>
      </w:r>
      <w:r w:rsidRPr="009E4C20">
        <w:rPr>
          <w:rFonts w:eastAsia="仿宋_GB2312"/>
          <w:sz w:val="24"/>
        </w:rPr>
        <w:t>IEC61850</w:t>
      </w:r>
      <w:r w:rsidRPr="009E4C20">
        <w:rPr>
          <w:rFonts w:eastAsia="仿宋_GB2312"/>
          <w:sz w:val="24"/>
        </w:rPr>
        <w:t>针对智能电网各种应用功能的扩展是目前国内外的研究热点，并已在变电站自动化</w:t>
      </w:r>
      <w:r w:rsidRPr="009E4C20">
        <w:rPr>
          <w:rFonts w:eastAsia="仿宋_GB2312" w:hint="eastAsia"/>
          <w:sz w:val="24"/>
          <w:vertAlign w:val="superscript"/>
        </w:rPr>
        <w:t>[</w:t>
      </w:r>
      <w:r w:rsidRPr="009E4C20">
        <w:rPr>
          <w:rFonts w:eastAsia="仿宋_GB2312"/>
          <w:sz w:val="24"/>
          <w:vertAlign w:val="superscript"/>
        </w:rPr>
        <w:t>45</w:t>
      </w:r>
      <w:r w:rsidRPr="009E4C20">
        <w:rPr>
          <w:rFonts w:eastAsia="仿宋_GB2312" w:hint="eastAsia"/>
          <w:sz w:val="24"/>
          <w:vertAlign w:val="superscript"/>
        </w:rPr>
        <w:t>]</w:t>
      </w:r>
      <w:r w:rsidRPr="009E4C20">
        <w:rPr>
          <w:rFonts w:eastAsia="仿宋_GB2312"/>
          <w:sz w:val="24"/>
        </w:rPr>
        <w:t>领域各种应用中得到很好的应用</w:t>
      </w:r>
      <w:r w:rsidRPr="009E4C20">
        <w:rPr>
          <w:rFonts w:eastAsia="仿宋_GB2312" w:hint="eastAsia"/>
          <w:sz w:val="24"/>
        </w:rPr>
        <w:t>。</w:t>
      </w:r>
      <w:r w:rsidRPr="009E4C20">
        <w:rPr>
          <w:rFonts w:eastAsia="仿宋_GB2312"/>
          <w:b/>
          <w:sz w:val="24"/>
        </w:rPr>
        <w:t>目前</w:t>
      </w:r>
      <w:r w:rsidRPr="009E4C20">
        <w:rPr>
          <w:rFonts w:eastAsia="仿宋_GB2312"/>
          <w:b/>
          <w:sz w:val="24"/>
        </w:rPr>
        <w:t>IEC61850</w:t>
      </w:r>
      <w:r w:rsidRPr="009E4C20">
        <w:rPr>
          <w:rFonts w:eastAsia="仿宋_GB2312"/>
          <w:b/>
          <w:sz w:val="24"/>
        </w:rPr>
        <w:t>模型对于智能配电网故障处理过程尚无系统性的支持，已有的研究主要侧重于基于现有版本进行与监控信息相关的建模或者是应用</w:t>
      </w:r>
      <w:r w:rsidRPr="009E4C20">
        <w:rPr>
          <w:rFonts w:eastAsia="仿宋_GB2312"/>
          <w:b/>
          <w:sz w:val="24"/>
        </w:rPr>
        <w:t>IEC61850</w:t>
      </w:r>
      <w:r w:rsidRPr="009E4C20">
        <w:rPr>
          <w:rFonts w:eastAsia="仿宋_GB2312"/>
          <w:b/>
          <w:sz w:val="24"/>
        </w:rPr>
        <w:t>中的某些技术解决智能故障处理中的单个问题</w:t>
      </w:r>
      <w:r w:rsidRPr="009E4C20">
        <w:rPr>
          <w:rFonts w:eastAsia="仿宋_GB2312" w:hint="eastAsia"/>
          <w:b/>
          <w:sz w:val="24"/>
          <w:vertAlign w:val="superscript"/>
        </w:rPr>
        <w:t>[</w:t>
      </w:r>
      <w:r w:rsidRPr="009E4C20">
        <w:rPr>
          <w:rFonts w:eastAsia="仿宋_GB2312"/>
          <w:b/>
          <w:sz w:val="24"/>
          <w:vertAlign w:val="superscript"/>
        </w:rPr>
        <w:t>46</w:t>
      </w:r>
      <w:r w:rsidRPr="009E4C20">
        <w:rPr>
          <w:rFonts w:eastAsia="仿宋_GB2312" w:hint="eastAsia"/>
          <w:b/>
          <w:sz w:val="24"/>
          <w:vertAlign w:val="superscript"/>
        </w:rPr>
        <w:t>]</w:t>
      </w:r>
      <w:r w:rsidRPr="009E4C20">
        <w:rPr>
          <w:rFonts w:eastAsia="仿宋_GB2312"/>
          <w:b/>
          <w:sz w:val="24"/>
          <w:vertAlign w:val="superscript"/>
        </w:rPr>
        <w:t>[47]</w:t>
      </w:r>
      <w:r w:rsidRPr="009E4C20">
        <w:rPr>
          <w:rFonts w:eastAsia="仿宋_GB2312"/>
          <w:b/>
          <w:sz w:val="24"/>
        </w:rPr>
        <w:t>。</w:t>
      </w:r>
    </w:p>
    <w:p w:rsidR="00D40673" w:rsidRPr="009E4C20" w:rsidRDefault="00D40673" w:rsidP="00D40673">
      <w:pPr>
        <w:adjustRightInd w:val="0"/>
        <w:snapToGrid w:val="0"/>
        <w:spacing w:beforeLines="50" w:before="120" w:afterLines="50" w:after="120" w:line="360" w:lineRule="auto"/>
        <w:outlineLvl w:val="1"/>
        <w:rPr>
          <w:rFonts w:eastAsia="仿宋_GB2312"/>
          <w:b/>
          <w:sz w:val="24"/>
        </w:rPr>
      </w:pPr>
      <w:r>
        <w:rPr>
          <w:rFonts w:eastAsia="仿宋_GB2312"/>
          <w:b/>
          <w:sz w:val="24"/>
        </w:rPr>
        <w:t xml:space="preserve">2.2 </w:t>
      </w:r>
      <w:r>
        <w:rPr>
          <w:rFonts w:eastAsia="仿宋_GB2312" w:hint="eastAsia"/>
          <w:b/>
          <w:sz w:val="24"/>
        </w:rPr>
        <w:t>无线</w:t>
      </w:r>
      <w:proofErr w:type="gramStart"/>
      <w:r>
        <w:rPr>
          <w:rFonts w:eastAsia="仿宋_GB2312" w:hint="eastAsia"/>
          <w:b/>
          <w:sz w:val="24"/>
        </w:rPr>
        <w:t>传感网</w:t>
      </w:r>
      <w:proofErr w:type="gramEnd"/>
      <w:r>
        <w:rPr>
          <w:rFonts w:eastAsia="仿宋_GB2312" w:hint="eastAsia"/>
          <w:b/>
          <w:sz w:val="24"/>
        </w:rPr>
        <w:t>技术</w:t>
      </w:r>
      <w:r w:rsidRPr="009E4C20">
        <w:rPr>
          <w:rFonts w:eastAsia="仿宋_GB2312"/>
          <w:b/>
          <w:sz w:val="24"/>
        </w:rPr>
        <w:t>现状</w:t>
      </w:r>
    </w:p>
    <w:p w:rsidR="00D40673" w:rsidRDefault="00D40673" w:rsidP="00D40673">
      <w:pPr>
        <w:spacing w:line="400" w:lineRule="exact"/>
        <w:ind w:firstLineChars="200" w:firstLine="420"/>
        <w:rPr>
          <w:rFonts w:cs="宋体"/>
          <w:lang w:val="zh-TW"/>
        </w:rPr>
      </w:pPr>
      <w:r>
        <w:rPr>
          <w:rFonts w:cs="宋体" w:hint="eastAsia"/>
          <w:lang w:val="zh-TW"/>
        </w:rPr>
        <w:t>无线传感器网络（</w:t>
      </w:r>
      <w:r w:rsidRPr="004E18A0">
        <w:rPr>
          <w:rFonts w:eastAsia="PMingLiU"/>
          <w:lang w:val="zh-TW" w:eastAsia="zh-TW"/>
        </w:rPr>
        <w:t>W</w:t>
      </w:r>
      <w:r w:rsidRPr="004E18A0">
        <w:rPr>
          <w:rFonts w:eastAsiaTheme="minorEastAsia"/>
          <w:lang w:val="zh-TW"/>
        </w:rPr>
        <w:t>ireless</w:t>
      </w:r>
      <w:r w:rsidRPr="004E18A0">
        <w:rPr>
          <w:rFonts w:eastAsia="PMingLiU"/>
          <w:lang w:val="zh-TW" w:eastAsia="zh-TW"/>
        </w:rPr>
        <w:t xml:space="preserve"> S</w:t>
      </w:r>
      <w:r w:rsidRPr="004E18A0">
        <w:rPr>
          <w:rFonts w:eastAsiaTheme="minorEastAsia"/>
          <w:lang w:val="zh-TW"/>
        </w:rPr>
        <w:t>ensor</w:t>
      </w:r>
      <w:r w:rsidRPr="004E18A0">
        <w:rPr>
          <w:rFonts w:eastAsia="PMingLiU"/>
          <w:lang w:val="zh-TW" w:eastAsia="zh-TW"/>
        </w:rPr>
        <w:t xml:space="preserve"> N</w:t>
      </w:r>
      <w:r w:rsidRPr="004E18A0">
        <w:rPr>
          <w:rFonts w:eastAsiaTheme="minorEastAsia"/>
          <w:lang w:val="zh-TW"/>
        </w:rPr>
        <w:t>etwork</w:t>
      </w:r>
      <w:r>
        <w:rPr>
          <w:rFonts w:cs="宋体" w:hint="eastAsia"/>
          <w:lang w:val="zh-TW"/>
        </w:rPr>
        <w:t>,</w:t>
      </w:r>
      <w:r>
        <w:rPr>
          <w:rFonts w:eastAsia="PMingLiU" w:cs="宋体"/>
          <w:lang w:val="zh-TW" w:eastAsia="zh-TW"/>
        </w:rPr>
        <w:t xml:space="preserve"> WSN</w:t>
      </w:r>
      <w:r>
        <w:rPr>
          <w:rFonts w:cs="宋体" w:hint="eastAsia"/>
          <w:lang w:val="zh-TW"/>
        </w:rPr>
        <w:t>）和无线自组织网络（</w:t>
      </w:r>
      <w:r w:rsidRPr="004E18A0">
        <w:rPr>
          <w:rFonts w:eastAsia="PMingLiU"/>
          <w:lang w:val="zh-TW" w:eastAsia="zh-TW"/>
        </w:rPr>
        <w:t>W</w:t>
      </w:r>
      <w:r w:rsidRPr="004E18A0">
        <w:rPr>
          <w:rFonts w:eastAsiaTheme="minorEastAsia"/>
          <w:lang w:val="zh-TW"/>
        </w:rPr>
        <w:t>ireless</w:t>
      </w:r>
      <w:r w:rsidRPr="004E18A0">
        <w:rPr>
          <w:rFonts w:eastAsia="PMingLiU"/>
          <w:lang w:val="zh-TW" w:eastAsia="zh-TW"/>
        </w:rPr>
        <w:t xml:space="preserve"> </w:t>
      </w:r>
      <w:r w:rsidRPr="00264DB8">
        <w:rPr>
          <w:rFonts w:eastAsiaTheme="minorEastAsia"/>
          <w:lang w:val="zh-TW"/>
        </w:rPr>
        <w:t>A</w:t>
      </w:r>
      <w:r w:rsidRPr="00264DB8">
        <w:rPr>
          <w:rFonts w:eastAsiaTheme="minorEastAsia" w:hint="eastAsia"/>
          <w:lang w:val="zh-TW"/>
        </w:rPr>
        <w:t>d-</w:t>
      </w:r>
      <w:r w:rsidRPr="00264DB8">
        <w:rPr>
          <w:rFonts w:eastAsiaTheme="minorEastAsia"/>
          <w:lang w:val="zh-TW"/>
        </w:rPr>
        <w:t>H</w:t>
      </w:r>
      <w:r w:rsidRPr="00264DB8">
        <w:rPr>
          <w:rFonts w:eastAsiaTheme="minorEastAsia" w:hint="eastAsia"/>
          <w:lang w:val="zh-TW"/>
        </w:rPr>
        <w:t>oc</w:t>
      </w:r>
      <w:r w:rsidRPr="00264DB8">
        <w:rPr>
          <w:rFonts w:eastAsiaTheme="minorEastAsia"/>
          <w:lang w:val="zh-TW"/>
        </w:rPr>
        <w:t xml:space="preserve"> N</w:t>
      </w:r>
      <w:r w:rsidRPr="004E18A0">
        <w:rPr>
          <w:rFonts w:eastAsiaTheme="minorEastAsia"/>
          <w:lang w:val="zh-TW"/>
        </w:rPr>
        <w:t>etwork</w:t>
      </w:r>
      <w:r>
        <w:rPr>
          <w:rFonts w:cs="宋体" w:hint="eastAsia"/>
          <w:lang w:val="zh-TW"/>
        </w:rPr>
        <w:t>,</w:t>
      </w:r>
      <w:r>
        <w:rPr>
          <w:rFonts w:eastAsia="PMingLiU" w:cs="宋体"/>
          <w:lang w:val="zh-TW" w:eastAsia="zh-TW"/>
        </w:rPr>
        <w:t xml:space="preserve"> WANET</w:t>
      </w:r>
      <w:r>
        <w:rPr>
          <w:rFonts w:cs="宋体" w:hint="eastAsia"/>
          <w:lang w:val="zh-TW"/>
        </w:rPr>
        <w:t>）</w:t>
      </w:r>
      <w:r w:rsidRPr="004E18A0">
        <w:rPr>
          <w:rFonts w:cs="宋体" w:hint="eastAsia"/>
          <w:lang w:val="zh-TW"/>
        </w:rPr>
        <w:t>近年来</w:t>
      </w:r>
      <w:r>
        <w:rPr>
          <w:rFonts w:cs="宋体" w:hint="eastAsia"/>
          <w:lang w:val="zh-TW"/>
        </w:rPr>
        <w:t>国内外学术界和产业界的研究热点，其具有节点数量多、组网灵活、运行功耗低、计算能力弱等特点。目前，在</w:t>
      </w:r>
      <w:r w:rsidRPr="00474E59">
        <w:rPr>
          <w:rFonts w:cs="宋体" w:hint="eastAsia"/>
          <w:lang w:val="zh-TW"/>
        </w:rPr>
        <w:t>通信</w:t>
      </w:r>
      <w:r>
        <w:rPr>
          <w:rFonts w:cs="宋体" w:hint="eastAsia"/>
          <w:lang w:val="zh-TW"/>
        </w:rPr>
        <w:t>协议、能量损耗等方面涌现出了大量的研究成果。</w:t>
      </w:r>
    </w:p>
    <w:p w:rsidR="00D40673" w:rsidRDefault="00D40673" w:rsidP="00D40673">
      <w:pPr>
        <w:spacing w:line="400" w:lineRule="exact"/>
        <w:ind w:firstLineChars="200" w:firstLine="420"/>
        <w:rPr>
          <w:rFonts w:cs="宋体"/>
          <w:lang w:val="zh-TW"/>
        </w:rPr>
      </w:pPr>
      <w:r>
        <w:rPr>
          <w:rFonts w:cs="宋体" w:hint="eastAsia"/>
          <w:lang w:val="zh-TW"/>
        </w:rPr>
        <w:t>在通信协议的设计和优化方面，叶进等人针对无线</w:t>
      </w:r>
      <w:r>
        <w:rPr>
          <w:rFonts w:cs="宋体" w:hint="eastAsia"/>
          <w:lang w:val="zh-TW"/>
        </w:rPr>
        <w:t>Ad-</w:t>
      </w:r>
      <w:r>
        <w:rPr>
          <w:rFonts w:eastAsia="PMingLiU" w:cs="宋体"/>
          <w:lang w:val="zh-TW" w:eastAsia="zh-TW"/>
        </w:rPr>
        <w:t>H</w:t>
      </w:r>
      <w:r>
        <w:rPr>
          <w:rFonts w:cs="宋体" w:hint="eastAsia"/>
          <w:lang w:val="zh-TW"/>
        </w:rPr>
        <w:t>oc</w:t>
      </w:r>
      <w:r w:rsidRPr="00264DB8">
        <w:rPr>
          <w:rFonts w:cs="宋体" w:hint="eastAsia"/>
          <w:lang w:val="zh-TW"/>
        </w:rPr>
        <w:t>网络</w:t>
      </w:r>
      <w:r>
        <w:rPr>
          <w:rFonts w:cs="宋体" w:hint="eastAsia"/>
          <w:lang w:val="zh-TW"/>
        </w:rPr>
        <w:t>提出了基于</w:t>
      </w:r>
      <w:proofErr w:type="gramStart"/>
      <w:r>
        <w:rPr>
          <w:rFonts w:cs="宋体" w:hint="eastAsia"/>
          <w:lang w:val="zh-TW"/>
        </w:rPr>
        <w:t>帧</w:t>
      </w:r>
      <w:proofErr w:type="gramEnd"/>
      <w:r>
        <w:rPr>
          <w:rFonts w:cs="宋体" w:hint="eastAsia"/>
          <w:lang w:val="zh-TW"/>
        </w:rPr>
        <w:t>传输效率的拥塞控制方法</w:t>
      </w:r>
      <w:r w:rsidRPr="00036B9F">
        <w:rPr>
          <w:rFonts w:cs="宋体" w:hint="eastAsia"/>
          <w:vertAlign w:val="superscript"/>
          <w:lang w:val="zh-TW"/>
        </w:rPr>
        <w:t>[</w:t>
      </w:r>
      <w:r w:rsidRPr="00036B9F">
        <w:rPr>
          <w:rFonts w:eastAsia="PMingLiU" w:cs="宋体"/>
          <w:vertAlign w:val="superscript"/>
          <w:lang w:val="zh-TW" w:eastAsia="zh-TW"/>
        </w:rPr>
        <w:t>10]</w:t>
      </w:r>
      <w:r>
        <w:rPr>
          <w:rFonts w:asciiTheme="minorEastAsia" w:eastAsiaTheme="minorEastAsia" w:hAnsiTheme="minorEastAsia" w:cs="宋体" w:hint="eastAsia"/>
          <w:lang w:val="zh-TW"/>
        </w:rPr>
        <w:t>，</w:t>
      </w:r>
      <w:r w:rsidRPr="00C61E29">
        <w:rPr>
          <w:rFonts w:cs="宋体" w:hint="eastAsia"/>
          <w:lang w:val="zh-TW"/>
        </w:rPr>
        <w:t>当检测网络出现拥塞时，主动发出</w:t>
      </w:r>
      <w:r w:rsidRPr="00C61E29">
        <w:rPr>
          <w:rFonts w:cs="宋体" w:hint="eastAsia"/>
          <w:lang w:val="zh-TW"/>
        </w:rPr>
        <w:t>E</w:t>
      </w:r>
      <w:r w:rsidRPr="00C61E29">
        <w:rPr>
          <w:rFonts w:cs="宋体"/>
          <w:lang w:val="zh-TW"/>
        </w:rPr>
        <w:t>CN</w:t>
      </w:r>
      <w:r w:rsidRPr="00C61E29">
        <w:rPr>
          <w:rFonts w:cs="宋体" w:hint="eastAsia"/>
          <w:lang w:val="zh-TW"/>
        </w:rPr>
        <w:t>通告告知发端节点主动降低发送数据的速率，以达到缓解网络负载的目的</w:t>
      </w:r>
      <w:r>
        <w:rPr>
          <w:rFonts w:cs="宋体" w:hint="eastAsia"/>
          <w:lang w:val="zh-TW"/>
        </w:rPr>
        <w:t>。王林等人结合</w:t>
      </w:r>
      <w:r>
        <w:rPr>
          <w:rFonts w:cs="宋体" w:hint="eastAsia"/>
          <w:lang w:val="zh-TW"/>
        </w:rPr>
        <w:t>L</w:t>
      </w:r>
      <w:r w:rsidRPr="00C61E29">
        <w:rPr>
          <w:rFonts w:cs="宋体"/>
          <w:lang w:val="zh-TW"/>
        </w:rPr>
        <w:t>EACH</w:t>
      </w:r>
      <w:r w:rsidRPr="00C61E29">
        <w:rPr>
          <w:rFonts w:cs="宋体" w:hint="eastAsia"/>
          <w:lang w:val="zh-TW"/>
        </w:rPr>
        <w:t>算法及相关的改进工作，提出了新的改进方法</w:t>
      </w:r>
      <w:r w:rsidRPr="00036B9F">
        <w:rPr>
          <w:rFonts w:cs="宋体" w:hint="eastAsia"/>
          <w:vertAlign w:val="superscript"/>
          <w:lang w:val="zh-TW"/>
        </w:rPr>
        <w:t>[</w:t>
      </w:r>
      <w:r w:rsidRPr="00036B9F">
        <w:rPr>
          <w:rFonts w:eastAsia="PMingLiU" w:cs="宋体"/>
          <w:vertAlign w:val="superscript"/>
          <w:lang w:val="zh-TW" w:eastAsia="zh-TW"/>
        </w:rPr>
        <w:t>11]</w:t>
      </w:r>
      <w:r w:rsidRPr="00C61E29">
        <w:rPr>
          <w:rFonts w:cs="宋体" w:hint="eastAsia"/>
          <w:lang w:val="zh-TW"/>
        </w:rPr>
        <w:t>，通过对节点剩余</w:t>
      </w:r>
      <w:proofErr w:type="gramStart"/>
      <w:r w:rsidRPr="00C61E29">
        <w:rPr>
          <w:rFonts w:cs="宋体" w:hint="eastAsia"/>
          <w:lang w:val="zh-TW"/>
        </w:rPr>
        <w:t>能量和簇首节点</w:t>
      </w:r>
      <w:proofErr w:type="gramEnd"/>
      <w:r w:rsidRPr="00C61E29">
        <w:rPr>
          <w:rFonts w:cs="宋体" w:hint="eastAsia"/>
          <w:lang w:val="zh-TW"/>
        </w:rPr>
        <w:t>状态综合考虑，</w:t>
      </w:r>
      <w:proofErr w:type="gramStart"/>
      <w:r w:rsidRPr="00C61E29">
        <w:rPr>
          <w:rFonts w:cs="宋体" w:hint="eastAsia"/>
          <w:lang w:val="zh-TW"/>
        </w:rPr>
        <w:t>在簇首</w:t>
      </w:r>
      <w:proofErr w:type="gramEnd"/>
      <w:r w:rsidRPr="00C61E29">
        <w:rPr>
          <w:rFonts w:cs="宋体" w:hint="eastAsia"/>
          <w:lang w:val="zh-TW"/>
        </w:rPr>
        <w:t>和基站之间采用单跳和多跳相结合的方法，降低了网络负载，从而达到了保持网络平衡的目的。</w:t>
      </w:r>
      <w:r>
        <w:rPr>
          <w:rFonts w:cs="宋体" w:hint="eastAsia"/>
          <w:lang w:val="zh-TW"/>
        </w:rPr>
        <w:t>徐勇军等人通过从信道状态等方面对异构无线网络资源分配算法进行了整理和归纳</w:t>
      </w:r>
      <w:r w:rsidRPr="00036B9F">
        <w:rPr>
          <w:rFonts w:cs="宋体" w:hint="eastAsia"/>
          <w:vertAlign w:val="superscript"/>
          <w:lang w:val="zh-TW"/>
        </w:rPr>
        <w:t>[</w:t>
      </w:r>
      <w:r w:rsidRPr="00036B9F">
        <w:rPr>
          <w:rFonts w:eastAsia="PMingLiU" w:cs="宋体"/>
          <w:vertAlign w:val="superscript"/>
          <w:lang w:val="zh-TW" w:eastAsia="zh-TW"/>
        </w:rPr>
        <w:t>12]</w:t>
      </w:r>
      <w:r>
        <w:rPr>
          <w:rFonts w:cs="宋体" w:hint="eastAsia"/>
          <w:lang w:val="zh-TW"/>
        </w:rPr>
        <w:t>，并总结了目前资源分配方面仍然存在的问题和不足，对可能的发展方向进行了分析。任丰原等人针对低功耗路由技术等热点问题进行了总结和阐述，并基于需求分析了一些无线传感器网络领域的热点问题</w:t>
      </w:r>
      <w:r w:rsidRPr="00036B9F">
        <w:rPr>
          <w:rFonts w:eastAsia="PMingLiU" w:cs="宋体"/>
          <w:vertAlign w:val="superscript"/>
          <w:lang w:val="zh-TW" w:eastAsia="zh-TW"/>
        </w:rPr>
        <w:t>[13]</w:t>
      </w:r>
      <w:r>
        <w:rPr>
          <w:rFonts w:cs="宋体" w:hint="eastAsia"/>
          <w:lang w:val="zh-TW"/>
        </w:rPr>
        <w:t>。除此之外，李冬霞等人</w:t>
      </w:r>
      <w:r w:rsidRPr="00477FE5">
        <w:rPr>
          <w:rFonts w:cs="宋体" w:hint="eastAsia"/>
          <w:lang w:val="zh-TW"/>
        </w:rPr>
        <w:t>充分利用网络节点的移动信息，</w:t>
      </w:r>
      <w:r>
        <w:rPr>
          <w:rFonts w:cs="宋体" w:hint="eastAsia"/>
          <w:lang w:val="zh-TW"/>
        </w:rPr>
        <w:t>对</w:t>
      </w:r>
      <w:r>
        <w:rPr>
          <w:rFonts w:cs="宋体" w:hint="eastAsia"/>
          <w:lang w:val="zh-TW"/>
        </w:rPr>
        <w:t>A</w:t>
      </w:r>
      <w:r w:rsidRPr="00477FE5">
        <w:rPr>
          <w:rFonts w:cs="宋体"/>
          <w:lang w:val="zh-TW"/>
        </w:rPr>
        <w:t>ODV</w:t>
      </w:r>
      <w:r w:rsidRPr="00477FE5">
        <w:rPr>
          <w:rFonts w:cs="宋体" w:hint="eastAsia"/>
          <w:lang w:val="zh-TW"/>
        </w:rPr>
        <w:t>协议进行改进</w:t>
      </w:r>
      <w:r w:rsidRPr="00477FE5">
        <w:rPr>
          <w:rFonts w:cs="宋体" w:hint="eastAsia"/>
          <w:vertAlign w:val="superscript"/>
          <w:lang w:val="zh-TW"/>
        </w:rPr>
        <w:t>[</w:t>
      </w:r>
      <w:r w:rsidRPr="00477FE5">
        <w:rPr>
          <w:rFonts w:eastAsia="PMingLiU" w:cs="宋体"/>
          <w:vertAlign w:val="superscript"/>
          <w:lang w:val="zh-TW" w:eastAsia="zh-TW"/>
        </w:rPr>
        <w:t>14]</w:t>
      </w:r>
      <w:r w:rsidRPr="00477FE5">
        <w:rPr>
          <w:rFonts w:cs="宋体" w:hint="eastAsia"/>
          <w:lang w:val="zh-TW"/>
        </w:rPr>
        <w:t>，降低</w:t>
      </w:r>
      <w:r w:rsidRPr="00477FE5">
        <w:rPr>
          <w:rFonts w:ascii="宋体" w:hAnsi="宋体" w:cs="宋体" w:hint="eastAsia"/>
          <w:lang w:val="zh-TW"/>
        </w:rPr>
        <w:t>了路</w:t>
      </w:r>
      <w:r w:rsidRPr="00477FE5">
        <w:rPr>
          <w:rFonts w:cs="宋体" w:hint="eastAsia"/>
          <w:lang w:val="zh-TW"/>
        </w:rPr>
        <w:t>径断裂的概率。</w:t>
      </w:r>
    </w:p>
    <w:p w:rsidR="00D40673" w:rsidRDefault="00D40673" w:rsidP="00D40673">
      <w:pPr>
        <w:spacing w:line="400" w:lineRule="exact"/>
        <w:ind w:firstLineChars="200" w:firstLine="420"/>
      </w:pPr>
      <w:r>
        <w:rPr>
          <w:lang w:eastAsia="zh-TW"/>
        </w:rPr>
        <w:t>Al-Shaikh A</w:t>
      </w:r>
      <w:r>
        <w:rPr>
          <w:rFonts w:hint="eastAsia"/>
          <w:lang w:eastAsia="zh-TW"/>
        </w:rPr>
        <w:t>等人基于</w:t>
      </w:r>
      <w:r>
        <w:rPr>
          <w:rFonts w:hint="eastAsia"/>
          <w:lang w:eastAsia="zh-TW"/>
        </w:rPr>
        <w:t>MATLAB</w:t>
      </w:r>
      <w:r>
        <w:rPr>
          <w:rFonts w:hint="eastAsia"/>
          <w:lang w:eastAsia="zh-TW"/>
        </w:rPr>
        <w:t>仿真平台对</w:t>
      </w:r>
      <w:r>
        <w:rPr>
          <w:rFonts w:hint="eastAsia"/>
          <w:lang w:eastAsia="zh-TW"/>
        </w:rPr>
        <w:t>L</w:t>
      </w:r>
      <w:r>
        <w:rPr>
          <w:lang w:eastAsia="zh-TW"/>
        </w:rPr>
        <w:t>EACH-C</w:t>
      </w:r>
      <w:r>
        <w:rPr>
          <w:rFonts w:hint="eastAsia"/>
          <w:lang w:eastAsia="zh-TW"/>
        </w:rPr>
        <w:t>和</w:t>
      </w:r>
      <w:r>
        <w:rPr>
          <w:rFonts w:hint="eastAsia"/>
          <w:lang w:eastAsia="zh-TW"/>
        </w:rPr>
        <w:t>L</w:t>
      </w:r>
      <w:r>
        <w:rPr>
          <w:lang w:eastAsia="zh-TW"/>
        </w:rPr>
        <w:t>EACH</w:t>
      </w:r>
      <w:r>
        <w:rPr>
          <w:rFonts w:hint="eastAsia"/>
          <w:lang w:eastAsia="zh-TW"/>
        </w:rPr>
        <w:t>协议进行了仿真实验</w:t>
      </w:r>
      <w:r w:rsidRPr="004116D8">
        <w:rPr>
          <w:rFonts w:hint="eastAsia"/>
          <w:vertAlign w:val="superscript"/>
          <w:lang w:eastAsia="zh-TW"/>
        </w:rPr>
        <w:t>[</w:t>
      </w:r>
      <w:r w:rsidRPr="004116D8">
        <w:rPr>
          <w:vertAlign w:val="superscript"/>
          <w:lang w:eastAsia="zh-TW"/>
        </w:rPr>
        <w:t>15]</w:t>
      </w:r>
      <w:r>
        <w:rPr>
          <w:rFonts w:hint="eastAsia"/>
          <w:lang w:eastAsia="zh-TW"/>
        </w:rPr>
        <w:t>，定量比较了</w:t>
      </w:r>
      <w:r>
        <w:rPr>
          <w:rFonts w:hint="eastAsia"/>
          <w:lang w:eastAsia="zh-TW"/>
        </w:rPr>
        <w:t>L</w:t>
      </w:r>
      <w:r>
        <w:rPr>
          <w:lang w:eastAsia="zh-TW"/>
        </w:rPr>
        <w:t>EACH-C</w:t>
      </w:r>
      <w:r>
        <w:rPr>
          <w:rFonts w:hint="eastAsia"/>
          <w:lang w:eastAsia="zh-TW"/>
        </w:rPr>
        <w:t>协议相比于</w:t>
      </w:r>
      <w:r>
        <w:rPr>
          <w:rFonts w:hint="eastAsia"/>
          <w:lang w:eastAsia="zh-TW"/>
        </w:rPr>
        <w:t>L</w:t>
      </w:r>
      <w:r>
        <w:rPr>
          <w:lang w:eastAsia="zh-TW"/>
        </w:rPr>
        <w:t>EACH</w:t>
      </w:r>
      <w:r>
        <w:rPr>
          <w:rFonts w:hint="eastAsia"/>
          <w:lang w:eastAsia="zh-TW"/>
        </w:rPr>
        <w:t>的性能改善情况。</w:t>
      </w:r>
      <w:r>
        <w:rPr>
          <w:rFonts w:hint="eastAsia"/>
          <w:lang w:eastAsia="zh-TW"/>
        </w:rPr>
        <w:t>Liang</w:t>
      </w:r>
      <w:r>
        <w:rPr>
          <w:lang w:eastAsia="zh-TW"/>
        </w:rPr>
        <w:t xml:space="preserve"> Z</w:t>
      </w:r>
      <w:r>
        <w:rPr>
          <w:rFonts w:hint="eastAsia"/>
          <w:lang w:eastAsia="zh-TW"/>
        </w:rPr>
        <w:t>hao</w:t>
      </w:r>
      <w:r>
        <w:rPr>
          <w:rFonts w:hint="eastAsia"/>
          <w:lang w:eastAsia="zh-TW"/>
        </w:rPr>
        <w:t>等人针对无线</w:t>
      </w:r>
      <w:r>
        <w:rPr>
          <w:lang w:eastAsia="zh-TW"/>
        </w:rPr>
        <w:t>M</w:t>
      </w:r>
      <w:r>
        <w:rPr>
          <w:rFonts w:hint="eastAsia"/>
          <w:lang w:eastAsia="zh-TW"/>
        </w:rPr>
        <w:t>esh</w:t>
      </w:r>
      <w:r>
        <w:rPr>
          <w:rFonts w:hint="eastAsia"/>
          <w:lang w:eastAsia="zh-TW"/>
        </w:rPr>
        <w:t>网络</w:t>
      </w:r>
      <w:r>
        <w:rPr>
          <w:rFonts w:cs="宋体" w:hint="eastAsia"/>
          <w:lang w:val="zh-TW" w:eastAsia="zh-TW"/>
        </w:rPr>
        <w:t>（</w:t>
      </w:r>
      <w:r w:rsidRPr="004E18A0">
        <w:rPr>
          <w:rFonts w:eastAsia="PMingLiU"/>
          <w:lang w:val="zh-TW" w:eastAsia="zh-TW"/>
        </w:rPr>
        <w:t>W</w:t>
      </w:r>
      <w:r w:rsidRPr="004E18A0">
        <w:rPr>
          <w:rFonts w:eastAsiaTheme="minorEastAsia"/>
          <w:lang w:val="zh-TW" w:eastAsia="zh-TW"/>
        </w:rPr>
        <w:t>ireless</w:t>
      </w:r>
      <w:r w:rsidRPr="004E18A0">
        <w:rPr>
          <w:rFonts w:eastAsia="PMingLiU"/>
          <w:lang w:val="zh-TW" w:eastAsia="zh-TW"/>
        </w:rPr>
        <w:t xml:space="preserve"> </w:t>
      </w:r>
      <w:r>
        <w:rPr>
          <w:rFonts w:eastAsia="PMingLiU"/>
          <w:lang w:val="zh-TW" w:eastAsia="zh-TW"/>
        </w:rPr>
        <w:t xml:space="preserve">Mesh </w:t>
      </w:r>
      <w:r w:rsidRPr="004E18A0">
        <w:rPr>
          <w:rFonts w:eastAsia="PMingLiU"/>
          <w:lang w:val="zh-TW" w:eastAsia="zh-TW"/>
        </w:rPr>
        <w:t>N</w:t>
      </w:r>
      <w:r w:rsidRPr="004E18A0">
        <w:rPr>
          <w:rFonts w:eastAsiaTheme="minorEastAsia"/>
          <w:lang w:val="zh-TW" w:eastAsia="zh-TW"/>
        </w:rPr>
        <w:t>etwork</w:t>
      </w:r>
      <w:r>
        <w:rPr>
          <w:rFonts w:cs="宋体" w:hint="eastAsia"/>
          <w:lang w:val="zh-TW" w:eastAsia="zh-TW"/>
        </w:rPr>
        <w:t>,</w:t>
      </w:r>
      <w:r>
        <w:rPr>
          <w:rFonts w:eastAsia="PMingLiU" w:cs="宋体"/>
          <w:lang w:val="zh-TW" w:eastAsia="zh-TW"/>
        </w:rPr>
        <w:t xml:space="preserve"> WMN</w:t>
      </w:r>
      <w:r>
        <w:rPr>
          <w:rFonts w:cs="宋体" w:hint="eastAsia"/>
          <w:lang w:val="zh-TW" w:eastAsia="zh-TW"/>
        </w:rPr>
        <w:t>）路由度量方法进行</w:t>
      </w:r>
      <w:r w:rsidRPr="004116D8">
        <w:rPr>
          <w:rFonts w:hint="eastAsia"/>
          <w:lang w:eastAsia="zh-TW"/>
        </w:rPr>
        <w:t>了整理和比较</w:t>
      </w:r>
      <w:r w:rsidRPr="004116D8">
        <w:rPr>
          <w:rFonts w:hint="eastAsia"/>
          <w:vertAlign w:val="superscript"/>
          <w:lang w:eastAsia="zh-TW"/>
        </w:rPr>
        <w:t>[</w:t>
      </w:r>
      <w:r w:rsidRPr="004116D8">
        <w:rPr>
          <w:vertAlign w:val="superscript"/>
          <w:lang w:eastAsia="zh-TW"/>
        </w:rPr>
        <w:t>16]</w:t>
      </w:r>
      <w:r w:rsidRPr="004116D8">
        <w:rPr>
          <w:rFonts w:hint="eastAsia"/>
          <w:lang w:eastAsia="zh-TW"/>
        </w:rPr>
        <w:t>，并指出了路由度量方面仍然存在的一些开放性问题。</w:t>
      </w:r>
      <w:r>
        <w:rPr>
          <w:rFonts w:hint="eastAsia"/>
          <w:lang w:eastAsia="zh-TW"/>
        </w:rPr>
        <w:t>汤媛媛等人针对车辆自组织网络</w:t>
      </w:r>
      <w:r>
        <w:rPr>
          <w:rFonts w:cs="宋体" w:hint="eastAsia"/>
          <w:lang w:val="zh-TW" w:eastAsia="zh-TW"/>
        </w:rPr>
        <w:t>（</w:t>
      </w:r>
      <w:r w:rsidRPr="007A5778">
        <w:rPr>
          <w:rFonts w:eastAsiaTheme="minorEastAsia"/>
          <w:lang w:val="zh-TW" w:eastAsia="zh-TW"/>
        </w:rPr>
        <w:t>V</w:t>
      </w:r>
      <w:r w:rsidRPr="007A5778">
        <w:rPr>
          <w:rFonts w:eastAsiaTheme="minorEastAsia" w:hint="eastAsia"/>
          <w:lang w:val="zh-TW" w:eastAsia="zh-TW"/>
        </w:rPr>
        <w:t>ehicle</w:t>
      </w:r>
      <w:r w:rsidRPr="007A5778">
        <w:rPr>
          <w:rFonts w:eastAsiaTheme="minorEastAsia"/>
          <w:lang w:val="zh-TW" w:eastAsia="zh-TW"/>
        </w:rPr>
        <w:t xml:space="preserve"> </w:t>
      </w:r>
      <w:r w:rsidRPr="00264DB8">
        <w:rPr>
          <w:rFonts w:eastAsiaTheme="minorEastAsia"/>
          <w:lang w:val="zh-TW" w:eastAsia="zh-TW"/>
        </w:rPr>
        <w:t>A</w:t>
      </w:r>
      <w:r w:rsidRPr="00264DB8">
        <w:rPr>
          <w:rFonts w:eastAsiaTheme="minorEastAsia" w:hint="eastAsia"/>
          <w:lang w:val="zh-TW" w:eastAsia="zh-TW"/>
        </w:rPr>
        <w:t>d-</w:t>
      </w:r>
      <w:r w:rsidRPr="00264DB8">
        <w:rPr>
          <w:rFonts w:eastAsiaTheme="minorEastAsia"/>
          <w:lang w:val="zh-TW" w:eastAsia="zh-TW"/>
        </w:rPr>
        <w:t>H</w:t>
      </w:r>
      <w:r w:rsidRPr="00264DB8">
        <w:rPr>
          <w:rFonts w:eastAsiaTheme="minorEastAsia" w:hint="eastAsia"/>
          <w:lang w:val="zh-TW" w:eastAsia="zh-TW"/>
        </w:rPr>
        <w:t>oc</w:t>
      </w:r>
      <w:r w:rsidRPr="00264DB8">
        <w:rPr>
          <w:rFonts w:eastAsiaTheme="minorEastAsia"/>
          <w:lang w:val="zh-TW" w:eastAsia="zh-TW"/>
        </w:rPr>
        <w:t xml:space="preserve"> N</w:t>
      </w:r>
      <w:r w:rsidRPr="004E18A0">
        <w:rPr>
          <w:rFonts w:eastAsiaTheme="minorEastAsia"/>
          <w:lang w:val="zh-TW" w:eastAsia="zh-TW"/>
        </w:rPr>
        <w:t>etwork</w:t>
      </w:r>
      <w:r>
        <w:rPr>
          <w:rFonts w:cs="宋体" w:hint="eastAsia"/>
          <w:lang w:val="zh-TW" w:eastAsia="zh-TW"/>
        </w:rPr>
        <w:t>,</w:t>
      </w:r>
      <w:r>
        <w:rPr>
          <w:rFonts w:eastAsia="PMingLiU" w:cs="宋体"/>
          <w:lang w:val="zh-TW" w:eastAsia="zh-TW"/>
        </w:rPr>
        <w:t xml:space="preserve"> VANET</w:t>
      </w:r>
      <w:r>
        <w:rPr>
          <w:rFonts w:cs="宋体" w:hint="eastAsia"/>
          <w:lang w:val="zh-TW" w:eastAsia="zh-TW"/>
        </w:rPr>
        <w:t>）</w:t>
      </w:r>
      <w:r>
        <w:rPr>
          <w:rFonts w:hint="eastAsia"/>
          <w:lang w:eastAsia="zh-TW"/>
        </w:rPr>
        <w:t>提出了一种新的退避算法</w:t>
      </w:r>
      <w:r w:rsidRPr="007A5778">
        <w:rPr>
          <w:rFonts w:hint="eastAsia"/>
          <w:vertAlign w:val="superscript"/>
          <w:lang w:eastAsia="zh-TW"/>
        </w:rPr>
        <w:t>[</w:t>
      </w:r>
      <w:r w:rsidRPr="007A5778">
        <w:rPr>
          <w:vertAlign w:val="superscript"/>
          <w:lang w:eastAsia="zh-TW"/>
        </w:rPr>
        <w:t>17]</w:t>
      </w:r>
      <w:r>
        <w:rPr>
          <w:rFonts w:hint="eastAsia"/>
          <w:lang w:eastAsia="zh-TW"/>
        </w:rPr>
        <w:t>，通过比较车辆自身业务量和平均值的差异，选择不同的退避算法，另一方面根据车辆密度调整预约服务时长，保障一定的网络吞吐量。</w:t>
      </w:r>
      <w:r w:rsidRPr="004116D8">
        <w:rPr>
          <w:lang w:eastAsia="zh-TW"/>
        </w:rPr>
        <w:t>Jae Hyeck Lee</w:t>
      </w:r>
      <w:r>
        <w:rPr>
          <w:rFonts w:hint="eastAsia"/>
          <w:lang w:eastAsia="zh-TW"/>
        </w:rPr>
        <w:t>等人描述了一种基于</w:t>
      </w:r>
      <w:r>
        <w:rPr>
          <w:rFonts w:hint="eastAsia"/>
          <w:lang w:eastAsia="zh-TW"/>
        </w:rPr>
        <w:t>WiFi</w:t>
      </w:r>
      <w:r>
        <w:rPr>
          <w:rFonts w:hint="eastAsia"/>
          <w:lang w:eastAsia="zh-TW"/>
        </w:rPr>
        <w:t>直连技术的多跳移动自组织网络</w:t>
      </w:r>
      <w:r w:rsidRPr="00032245">
        <w:rPr>
          <w:rFonts w:hint="eastAsia"/>
          <w:lang w:eastAsia="zh-TW"/>
        </w:rPr>
        <w:t>（</w:t>
      </w:r>
      <w:r w:rsidRPr="00032245">
        <w:rPr>
          <w:lang w:eastAsia="zh-TW"/>
        </w:rPr>
        <w:t>Mobile A</w:t>
      </w:r>
      <w:r w:rsidRPr="00032245">
        <w:rPr>
          <w:rFonts w:hint="eastAsia"/>
          <w:lang w:eastAsia="zh-TW"/>
        </w:rPr>
        <w:t>d-</w:t>
      </w:r>
      <w:r w:rsidRPr="00032245">
        <w:rPr>
          <w:lang w:eastAsia="zh-TW"/>
        </w:rPr>
        <w:t>H</w:t>
      </w:r>
      <w:r w:rsidRPr="00032245">
        <w:rPr>
          <w:rFonts w:hint="eastAsia"/>
          <w:lang w:eastAsia="zh-TW"/>
        </w:rPr>
        <w:t>oc</w:t>
      </w:r>
      <w:r w:rsidRPr="00032245">
        <w:rPr>
          <w:lang w:eastAsia="zh-TW"/>
        </w:rPr>
        <w:t xml:space="preserve"> Network</w:t>
      </w:r>
      <w:r w:rsidRPr="00032245">
        <w:rPr>
          <w:rFonts w:hint="eastAsia"/>
          <w:lang w:eastAsia="zh-TW"/>
        </w:rPr>
        <w:t>,</w:t>
      </w:r>
      <w:r w:rsidRPr="00032245">
        <w:rPr>
          <w:lang w:eastAsia="zh-TW"/>
        </w:rPr>
        <w:t xml:space="preserve"> MANET</w:t>
      </w:r>
      <w:r w:rsidRPr="00032245">
        <w:rPr>
          <w:rFonts w:hint="eastAsia"/>
          <w:lang w:eastAsia="zh-TW"/>
        </w:rPr>
        <w:t>）</w:t>
      </w:r>
      <w:r w:rsidRPr="00D730B1">
        <w:rPr>
          <w:rFonts w:hint="eastAsia"/>
          <w:vertAlign w:val="superscript"/>
          <w:lang w:eastAsia="zh-TW"/>
        </w:rPr>
        <w:t>[</w:t>
      </w:r>
      <w:r w:rsidRPr="00D730B1">
        <w:rPr>
          <w:vertAlign w:val="superscript"/>
          <w:lang w:eastAsia="zh-TW"/>
        </w:rPr>
        <w:t>18]</w:t>
      </w:r>
      <w:r w:rsidRPr="00032245">
        <w:rPr>
          <w:rFonts w:hint="eastAsia"/>
          <w:lang w:eastAsia="zh-TW"/>
        </w:rPr>
        <w:t>，设计了一个路由</w:t>
      </w:r>
      <w:r>
        <w:rPr>
          <w:rFonts w:hint="eastAsia"/>
          <w:lang w:eastAsia="zh-TW"/>
        </w:rPr>
        <w:t>协议层用来</w:t>
      </w:r>
      <w:r w:rsidRPr="00032245">
        <w:rPr>
          <w:rFonts w:hint="eastAsia"/>
          <w:lang w:eastAsia="zh-TW"/>
        </w:rPr>
        <w:t>支持</w:t>
      </w:r>
      <w:r w:rsidRPr="00032245">
        <w:rPr>
          <w:rFonts w:hint="eastAsia"/>
          <w:lang w:eastAsia="zh-TW"/>
        </w:rPr>
        <w:t>WiFi</w:t>
      </w:r>
      <w:r w:rsidRPr="00032245">
        <w:rPr>
          <w:rFonts w:hint="eastAsia"/>
          <w:lang w:eastAsia="zh-TW"/>
        </w:rPr>
        <w:t>直连设备的通信和设备之间的多跳通信。</w:t>
      </w:r>
      <w:r>
        <w:rPr>
          <w:rFonts w:hint="eastAsia"/>
        </w:rPr>
        <w:t>然而，上述介绍的研究工作均取得了一定成果，但大多数都基于节点同源的假设，并未针对</w:t>
      </w:r>
      <w:proofErr w:type="gramStart"/>
      <w:r>
        <w:rPr>
          <w:rFonts w:hint="eastAsia"/>
        </w:rPr>
        <w:t>当前物</w:t>
      </w:r>
      <w:proofErr w:type="gramEnd"/>
      <w:r>
        <w:rPr>
          <w:rFonts w:hint="eastAsia"/>
        </w:rPr>
        <w:t>联网应用过程中常见的非同源节点业务数据格式封装不一致导致无法高效交互的问题，</w:t>
      </w:r>
      <w:r>
        <w:rPr>
          <w:rFonts w:hint="eastAsia"/>
        </w:rPr>
        <w:lastRenderedPageBreak/>
        <w:t>有针对性地提出通信管理方案。</w:t>
      </w:r>
    </w:p>
    <w:p w:rsidR="00D40673" w:rsidRDefault="00D40673" w:rsidP="00D40673">
      <w:pPr>
        <w:spacing w:line="400" w:lineRule="exact"/>
        <w:ind w:firstLineChars="200" w:firstLine="420"/>
      </w:pPr>
      <w:r>
        <w:rPr>
          <w:rFonts w:hint="eastAsia"/>
        </w:rPr>
        <w:t>作为一家通信设备制造商，华为也在物联网领域有所布局。相对于阿里、百度等互联网企业而言，华为的优势体现在通信基础设施、芯片设计以及</w:t>
      </w:r>
      <w:r>
        <w:rPr>
          <w:rFonts w:hint="eastAsia"/>
        </w:rPr>
        <w:t>5</w:t>
      </w:r>
      <w:r>
        <w:t>G</w:t>
      </w:r>
      <w:r>
        <w:rPr>
          <w:rFonts w:hint="eastAsia"/>
        </w:rPr>
        <w:t>等通信技术的研发积累上。</w:t>
      </w:r>
      <w:r>
        <w:rPr>
          <w:rFonts w:hint="eastAsia"/>
        </w:rPr>
        <w:t>5</w:t>
      </w:r>
      <w:r>
        <w:t>G</w:t>
      </w:r>
      <w:r>
        <w:rPr>
          <w:rFonts w:hint="eastAsia"/>
        </w:rPr>
        <w:t>面向的三大场景之一的低时延高可靠场景，适用于车辆网、远程医疗等实时性和可靠性要求较高的场景，在这方面，华为布局存在着较大的硬件优势。而对于低功耗广覆盖这个</w:t>
      </w:r>
      <w:r>
        <w:rPr>
          <w:rFonts w:hint="eastAsia"/>
        </w:rPr>
        <w:t>5</w:t>
      </w:r>
      <w:r>
        <w:t>G</w:t>
      </w:r>
      <w:r>
        <w:rPr>
          <w:rFonts w:hint="eastAsia"/>
        </w:rPr>
        <w:t>另一主要场景而言，在维持设备必要的运行状态下尽可能降低工作功率，提高其耐用性；在大规模连接同时存在时，降低设备通信干扰、提高带宽利用效率，华为在芯片设计、通信技术的研发等方面积累了较大优势，这类场景包括农田监测、工控安全等领域。总体而言，在不涉及传统互联网服务的场景下，华为具有独特的技术优势。</w:t>
      </w:r>
    </w:p>
    <w:p w:rsidR="00D40673" w:rsidRPr="000D22F3" w:rsidRDefault="00D40673" w:rsidP="000D22F3">
      <w:pPr>
        <w:spacing w:line="400" w:lineRule="exact"/>
        <w:ind w:firstLineChars="200" w:firstLine="420"/>
        <w:rPr>
          <w:rFonts w:cs="宋体" w:hint="eastAsia"/>
          <w:lang w:val="zh-TW"/>
        </w:rPr>
      </w:pPr>
      <w:r>
        <w:rPr>
          <w:rFonts w:hint="eastAsia"/>
        </w:rPr>
        <w:t>侧重于物联网边缘侧的设备本身。</w:t>
      </w:r>
      <w:r>
        <w:rPr>
          <w:rFonts w:cs="宋体" w:hint="eastAsia"/>
          <w:lang w:val="zh-TW" w:eastAsia="zh-TW"/>
        </w:rPr>
        <w:t>在靠近物或数据源头的网络边缘侧，融合了</w:t>
      </w:r>
      <w:r>
        <w:rPr>
          <w:rFonts w:cs="宋体" w:hint="eastAsia"/>
          <w:lang w:val="zh-TW"/>
        </w:rPr>
        <w:t>数据的获取采集、传输交互和存储更新等功能。</w:t>
      </w:r>
      <w:r w:rsidRPr="00AA7ED0">
        <w:rPr>
          <w:rFonts w:cs="宋体" w:hint="eastAsia"/>
          <w:lang w:val="zh-TW" w:eastAsia="zh-TW"/>
        </w:rPr>
        <w:t>每台物联网设备可以自</w:t>
      </w:r>
      <w:r>
        <w:rPr>
          <w:rFonts w:cs="宋体" w:hint="eastAsia"/>
          <w:lang w:val="zh-TW"/>
        </w:rPr>
        <w:t>行</w:t>
      </w:r>
      <w:r w:rsidRPr="00AA7ED0">
        <w:rPr>
          <w:rFonts w:cs="宋体" w:hint="eastAsia"/>
          <w:lang w:val="zh-TW" w:eastAsia="zh-TW"/>
        </w:rPr>
        <w:t>传感器端数据的发现、获取和处理。</w:t>
      </w:r>
      <w:r>
        <w:rPr>
          <w:rFonts w:cs="宋体" w:hint="eastAsia"/>
          <w:lang w:val="zh-TW"/>
        </w:rPr>
        <w:t>同时，通过统一的业务数据格式封装，消除设备的同源壁垒。以此为前提，优化数据和通信管理过程，打造开放式的</w:t>
      </w:r>
      <w:proofErr w:type="gramStart"/>
      <w:r>
        <w:rPr>
          <w:rFonts w:cs="宋体" w:hint="eastAsia"/>
          <w:lang w:val="zh-TW"/>
        </w:rPr>
        <w:t>协作物联网络</w:t>
      </w:r>
      <w:proofErr w:type="gramEnd"/>
      <w:r>
        <w:rPr>
          <w:rFonts w:cs="宋体" w:hint="eastAsia"/>
          <w:lang w:val="zh-TW"/>
        </w:rPr>
        <w:t>，提供不依赖于云端服务和网络中心控制器的轻量级解决方案。</w:t>
      </w:r>
    </w:p>
    <w:p w:rsidR="00D40673" w:rsidRPr="009E4C20" w:rsidRDefault="00D40673" w:rsidP="00D40673">
      <w:pPr>
        <w:adjustRightInd w:val="0"/>
        <w:snapToGrid w:val="0"/>
        <w:spacing w:beforeLines="50" w:before="120" w:afterLines="50" w:after="120" w:line="360" w:lineRule="auto"/>
        <w:outlineLvl w:val="1"/>
        <w:rPr>
          <w:rFonts w:eastAsia="仿宋_GB2312"/>
          <w:b/>
          <w:sz w:val="24"/>
        </w:rPr>
      </w:pPr>
      <w:r>
        <w:rPr>
          <w:rFonts w:eastAsia="仿宋_GB2312"/>
          <w:b/>
          <w:sz w:val="24"/>
        </w:rPr>
        <w:t xml:space="preserve">2.3 </w:t>
      </w:r>
      <w:r>
        <w:rPr>
          <w:rFonts w:eastAsia="仿宋_GB2312" w:hint="eastAsia"/>
          <w:b/>
          <w:sz w:val="24"/>
        </w:rPr>
        <w:t>通信协议层操作系统技术</w:t>
      </w:r>
      <w:r w:rsidRPr="009E4C20">
        <w:rPr>
          <w:rFonts w:eastAsia="仿宋_GB2312"/>
          <w:b/>
          <w:sz w:val="24"/>
        </w:rPr>
        <w:t>现状</w:t>
      </w:r>
    </w:p>
    <w:p w:rsidR="00D40673" w:rsidRDefault="00D40673" w:rsidP="00D40673">
      <w:pPr>
        <w:pStyle w:val="af0"/>
        <w:snapToGrid w:val="0"/>
        <w:spacing w:before="0" w:after="0" w:line="400" w:lineRule="exact"/>
        <w:ind w:left="0" w:right="0" w:firstLineChars="200" w:firstLine="480"/>
        <w:rPr>
          <w:rFonts w:cs="宋体"/>
          <w:spacing w:val="0"/>
          <w:sz w:val="24"/>
          <w:szCs w:val="24"/>
        </w:rPr>
      </w:pPr>
      <w:r>
        <w:rPr>
          <w:rFonts w:cs="宋体" w:hint="eastAsia"/>
          <w:spacing w:val="0"/>
          <w:sz w:val="24"/>
          <w:szCs w:val="24"/>
        </w:rPr>
        <w:t>通信协议层操作系统可以认为是最简化的嵌入式操作系统，侧重在通信方向上的优化。在现有的通信芯片协议</w:t>
      </w:r>
      <w:proofErr w:type="gramStart"/>
      <w:r>
        <w:rPr>
          <w:rFonts w:cs="宋体" w:hint="eastAsia"/>
          <w:spacing w:val="0"/>
          <w:sz w:val="24"/>
          <w:szCs w:val="24"/>
        </w:rPr>
        <w:t>栈</w:t>
      </w:r>
      <w:proofErr w:type="gramEnd"/>
      <w:r>
        <w:rPr>
          <w:rFonts w:cs="宋体" w:hint="eastAsia"/>
          <w:spacing w:val="0"/>
          <w:sz w:val="24"/>
          <w:szCs w:val="24"/>
        </w:rPr>
        <w:t>软件实现所采用的嵌入式操作系统内核基础上，通过增加数据协作与通信协作能力，实现在通信芯片协议层底层实现物联网节点设备的非同源协作，灵活的数据获取，优化非同源设备节点的通信资源调度，被认为是未来解决无处不在、数量庞大的物联网设备共存的关键问题。</w:t>
      </w:r>
    </w:p>
    <w:p w:rsidR="00D40673" w:rsidRDefault="00D40673" w:rsidP="00D40673">
      <w:pPr>
        <w:pStyle w:val="af0"/>
        <w:snapToGrid w:val="0"/>
        <w:spacing w:before="0" w:after="0" w:line="400" w:lineRule="exact"/>
        <w:ind w:left="0" w:right="0" w:firstLineChars="200" w:firstLine="480"/>
        <w:rPr>
          <w:rFonts w:cs="宋体"/>
          <w:spacing w:val="0"/>
          <w:sz w:val="24"/>
          <w:szCs w:val="24"/>
        </w:rPr>
      </w:pPr>
      <w:r w:rsidRPr="00E87597">
        <w:rPr>
          <w:rFonts w:cs="宋体" w:hint="eastAsia"/>
          <w:spacing w:val="0"/>
          <w:sz w:val="24"/>
          <w:szCs w:val="24"/>
        </w:rPr>
        <w:t>嵌入式节点操作系统首先是一个实时操作系统</w:t>
      </w:r>
      <w:r>
        <w:rPr>
          <w:rFonts w:cs="宋体" w:hint="eastAsia"/>
          <w:spacing w:val="0"/>
          <w:sz w:val="24"/>
          <w:szCs w:val="24"/>
        </w:rPr>
        <w:t>，因此具备实时操作系统的一般特征。从组成上讲，嵌入式节点操作系统具有通用实时操作系统普遍具有的文件系统、任务调度模块、中断服务程序以及上层协议接口、底层设备驱动管理模块等组成部分</w:t>
      </w:r>
      <w:r w:rsidRPr="00E87597">
        <w:rPr>
          <w:rFonts w:cs="宋体" w:hint="eastAsia"/>
          <w:spacing w:val="0"/>
          <w:sz w:val="24"/>
          <w:szCs w:val="24"/>
        </w:rPr>
        <w:t>。</w:t>
      </w:r>
      <w:r>
        <w:rPr>
          <w:rFonts w:cs="宋体" w:hint="eastAsia"/>
          <w:spacing w:val="0"/>
          <w:sz w:val="24"/>
          <w:szCs w:val="24"/>
        </w:rPr>
        <w:t>和部分实时操作系统一样，嵌入式节点操作系统实现了多种常见传输协议的接口，实现了对不同传输协议的支持。不同点在于，嵌入式节点操作系统相比一般意义上的实时操作系统增加了一个增强模块。</w:t>
      </w:r>
      <w:proofErr w:type="gramStart"/>
      <w:r>
        <w:rPr>
          <w:rFonts w:cs="宋体" w:hint="eastAsia"/>
          <w:spacing w:val="0"/>
          <w:sz w:val="24"/>
          <w:szCs w:val="24"/>
        </w:rPr>
        <w:t>该增强</w:t>
      </w:r>
      <w:proofErr w:type="gramEnd"/>
      <w:r>
        <w:rPr>
          <w:rFonts w:cs="宋体" w:hint="eastAsia"/>
          <w:spacing w:val="0"/>
          <w:sz w:val="24"/>
          <w:szCs w:val="24"/>
        </w:rPr>
        <w:t>模块中涵盖了如何对节点通信过程进行管理，如何对节点数据存储和更新、如何完成消息</w:t>
      </w:r>
      <w:proofErr w:type="gramStart"/>
      <w:r>
        <w:rPr>
          <w:rFonts w:cs="宋体" w:hint="eastAsia"/>
          <w:spacing w:val="0"/>
          <w:sz w:val="24"/>
          <w:szCs w:val="24"/>
        </w:rPr>
        <w:t>交互等</w:t>
      </w:r>
      <w:proofErr w:type="gramEnd"/>
      <w:r>
        <w:rPr>
          <w:rFonts w:cs="宋体" w:hint="eastAsia"/>
          <w:spacing w:val="0"/>
          <w:sz w:val="24"/>
          <w:szCs w:val="24"/>
        </w:rPr>
        <w:t>具体算法和策略，基于此实现节点之间高效互联以及数据</w:t>
      </w:r>
      <w:proofErr w:type="gramStart"/>
      <w:r>
        <w:rPr>
          <w:rFonts w:cs="宋体" w:hint="eastAsia"/>
          <w:spacing w:val="0"/>
          <w:sz w:val="24"/>
          <w:szCs w:val="24"/>
        </w:rPr>
        <w:t>交互与</w:t>
      </w:r>
      <w:proofErr w:type="gramEnd"/>
      <w:r>
        <w:rPr>
          <w:rFonts w:cs="宋体" w:hint="eastAsia"/>
          <w:spacing w:val="0"/>
          <w:sz w:val="24"/>
          <w:szCs w:val="24"/>
        </w:rPr>
        <w:t>通信协作能力的提升。</w:t>
      </w:r>
    </w:p>
    <w:p w:rsidR="00D40673" w:rsidRPr="00E87597" w:rsidRDefault="00D40673" w:rsidP="00D40673">
      <w:pPr>
        <w:pStyle w:val="af0"/>
        <w:snapToGrid w:val="0"/>
        <w:spacing w:before="0" w:after="0" w:line="400" w:lineRule="exact"/>
        <w:ind w:left="0" w:right="0" w:firstLineChars="200" w:firstLine="480"/>
        <w:rPr>
          <w:rFonts w:cs="宋体"/>
          <w:spacing w:val="0"/>
          <w:sz w:val="24"/>
          <w:szCs w:val="24"/>
        </w:rPr>
      </w:pPr>
      <w:r>
        <w:rPr>
          <w:rFonts w:cs="宋体" w:hint="eastAsia"/>
          <w:spacing w:val="0"/>
          <w:sz w:val="24"/>
          <w:szCs w:val="24"/>
        </w:rPr>
        <w:t>需要注意的一点是，</w:t>
      </w:r>
      <w:r w:rsidRPr="00E84E6F">
        <w:rPr>
          <w:rFonts w:cs="宋体" w:hint="eastAsia"/>
          <w:spacing w:val="0"/>
          <w:sz w:val="24"/>
          <w:szCs w:val="24"/>
        </w:rPr>
        <w:t>包括</w:t>
      </w:r>
      <w:r w:rsidRPr="00E84E6F">
        <w:rPr>
          <w:rFonts w:cs="宋体" w:hint="eastAsia"/>
          <w:spacing w:val="0"/>
          <w:sz w:val="24"/>
          <w:szCs w:val="24"/>
        </w:rPr>
        <w:t>Free</w:t>
      </w:r>
      <w:r w:rsidRPr="00E84E6F">
        <w:rPr>
          <w:rFonts w:cs="宋体"/>
          <w:spacing w:val="0"/>
          <w:sz w:val="24"/>
          <w:szCs w:val="24"/>
        </w:rPr>
        <w:t>RTOS</w:t>
      </w:r>
      <w:r w:rsidRPr="00E84E6F">
        <w:rPr>
          <w:rFonts w:cs="宋体" w:hint="eastAsia"/>
          <w:spacing w:val="0"/>
          <w:sz w:val="24"/>
          <w:szCs w:val="24"/>
        </w:rPr>
        <w:t>以及</w:t>
      </w:r>
      <w:r>
        <w:rPr>
          <w:rFonts w:cs="宋体"/>
          <w:spacing w:val="0"/>
          <w:sz w:val="24"/>
          <w:szCs w:val="24"/>
        </w:rPr>
        <w:t>μCOS-II</w:t>
      </w:r>
      <w:r>
        <w:rPr>
          <w:rFonts w:cs="宋体" w:hint="eastAsia"/>
          <w:spacing w:val="0"/>
          <w:sz w:val="24"/>
          <w:szCs w:val="24"/>
        </w:rPr>
        <w:t>在内的绝大部分</w:t>
      </w:r>
      <w:r w:rsidRPr="00E84E6F">
        <w:rPr>
          <w:rFonts w:cs="宋体" w:hint="eastAsia"/>
          <w:spacing w:val="0"/>
          <w:sz w:val="24"/>
          <w:szCs w:val="24"/>
        </w:rPr>
        <w:t>嵌入式操作系统</w:t>
      </w:r>
      <w:r>
        <w:rPr>
          <w:rFonts w:cs="宋体" w:hint="eastAsia"/>
          <w:spacing w:val="0"/>
          <w:sz w:val="24"/>
          <w:szCs w:val="24"/>
        </w:rPr>
        <w:t>均是面向应用过程进行管理的，针对通信过程的管理过程通常由具体的应用内部进行实现。文献</w:t>
      </w:r>
      <w:r>
        <w:rPr>
          <w:rFonts w:cs="宋体" w:hint="eastAsia"/>
          <w:spacing w:val="0"/>
          <w:sz w:val="24"/>
          <w:szCs w:val="24"/>
        </w:rPr>
        <w:t>[</w:t>
      </w:r>
      <w:r>
        <w:rPr>
          <w:rFonts w:cs="宋体"/>
          <w:spacing w:val="0"/>
          <w:sz w:val="24"/>
          <w:szCs w:val="24"/>
        </w:rPr>
        <w:t>34]</w:t>
      </w:r>
      <w:r>
        <w:rPr>
          <w:rFonts w:cs="宋体" w:hint="eastAsia"/>
          <w:spacing w:val="0"/>
          <w:sz w:val="24"/>
          <w:szCs w:val="24"/>
        </w:rPr>
        <w:t>中，设计了一个面向通信过程的嵌入式节点操作系统</w:t>
      </w:r>
      <w:r>
        <w:rPr>
          <w:rFonts w:cs="宋体" w:hint="eastAsia"/>
          <w:spacing w:val="0"/>
          <w:sz w:val="24"/>
          <w:szCs w:val="24"/>
        </w:rPr>
        <w:t>e</w:t>
      </w:r>
      <w:r>
        <w:rPr>
          <w:rFonts w:cs="宋体"/>
          <w:spacing w:val="0"/>
          <w:sz w:val="24"/>
          <w:szCs w:val="24"/>
        </w:rPr>
        <w:t>NDOS</w:t>
      </w:r>
      <w:r>
        <w:rPr>
          <w:rFonts w:cs="宋体" w:hint="eastAsia"/>
          <w:spacing w:val="0"/>
          <w:sz w:val="24"/>
          <w:szCs w:val="24"/>
        </w:rPr>
        <w:t>，该操作系统实现于通信芯片的协议层底层，专用于对通信过程的管理。根据作者的测试结果，</w:t>
      </w:r>
      <w:r>
        <w:rPr>
          <w:rFonts w:cs="宋体" w:hint="eastAsia"/>
          <w:spacing w:val="0"/>
          <w:sz w:val="24"/>
          <w:szCs w:val="24"/>
        </w:rPr>
        <w:t>e</w:t>
      </w:r>
      <w:r>
        <w:rPr>
          <w:rFonts w:cs="宋体"/>
          <w:spacing w:val="0"/>
          <w:sz w:val="24"/>
          <w:szCs w:val="24"/>
        </w:rPr>
        <w:t>NDOS</w:t>
      </w:r>
      <w:r>
        <w:rPr>
          <w:rFonts w:cs="宋体" w:hint="eastAsia"/>
          <w:spacing w:val="0"/>
          <w:sz w:val="24"/>
          <w:szCs w:val="24"/>
        </w:rPr>
        <w:t>在任务切换和中断响应等方面的性能和目前业界广泛应用的</w:t>
      </w:r>
      <w:r w:rsidRPr="00E84E6F">
        <w:rPr>
          <w:rFonts w:cs="宋体" w:hint="eastAsia"/>
          <w:spacing w:val="0"/>
          <w:sz w:val="24"/>
          <w:szCs w:val="24"/>
        </w:rPr>
        <w:t>Free</w:t>
      </w:r>
      <w:r w:rsidRPr="00E84E6F">
        <w:rPr>
          <w:rFonts w:cs="宋体"/>
          <w:spacing w:val="0"/>
          <w:sz w:val="24"/>
          <w:szCs w:val="24"/>
        </w:rPr>
        <w:t>RTOS</w:t>
      </w:r>
      <w:r w:rsidRPr="00E84E6F">
        <w:rPr>
          <w:rFonts w:cs="宋体" w:hint="eastAsia"/>
          <w:spacing w:val="0"/>
          <w:sz w:val="24"/>
          <w:szCs w:val="24"/>
        </w:rPr>
        <w:t>以及</w:t>
      </w:r>
      <w:r>
        <w:rPr>
          <w:rFonts w:cs="宋体"/>
          <w:spacing w:val="0"/>
          <w:sz w:val="24"/>
          <w:szCs w:val="24"/>
        </w:rPr>
        <w:t>μCOS-II</w:t>
      </w:r>
      <w:r>
        <w:rPr>
          <w:rFonts w:cs="宋体" w:hint="eastAsia"/>
          <w:spacing w:val="0"/>
          <w:sz w:val="24"/>
          <w:szCs w:val="24"/>
        </w:rPr>
        <w:t>差别不大，可以达到实际物联网应用环境的任务处理实时性要求。针对不同无线传输协议的协议</w:t>
      </w:r>
      <w:proofErr w:type="gramStart"/>
      <w:r>
        <w:rPr>
          <w:rFonts w:cs="宋体" w:hint="eastAsia"/>
          <w:spacing w:val="0"/>
          <w:sz w:val="24"/>
          <w:szCs w:val="24"/>
        </w:rPr>
        <w:t>栈</w:t>
      </w:r>
      <w:proofErr w:type="gramEnd"/>
      <w:r>
        <w:rPr>
          <w:rFonts w:cs="宋体" w:hint="eastAsia"/>
          <w:spacing w:val="0"/>
          <w:sz w:val="24"/>
          <w:szCs w:val="24"/>
        </w:rPr>
        <w:t>分别设计了协议</w:t>
      </w:r>
      <w:proofErr w:type="gramStart"/>
      <w:r>
        <w:rPr>
          <w:rFonts w:cs="宋体" w:hint="eastAsia"/>
          <w:spacing w:val="0"/>
          <w:sz w:val="24"/>
          <w:szCs w:val="24"/>
        </w:rPr>
        <w:t>栈</w:t>
      </w:r>
      <w:proofErr w:type="gramEnd"/>
      <w:r>
        <w:rPr>
          <w:rFonts w:cs="宋体" w:hint="eastAsia"/>
          <w:spacing w:val="0"/>
          <w:sz w:val="24"/>
          <w:szCs w:val="24"/>
        </w:rPr>
        <w:t>接口和设备驱动接口，使</w:t>
      </w:r>
      <w:r>
        <w:rPr>
          <w:rFonts w:cs="宋体" w:hint="eastAsia"/>
          <w:spacing w:val="0"/>
          <w:sz w:val="24"/>
          <w:szCs w:val="24"/>
        </w:rPr>
        <w:t>e</w:t>
      </w:r>
      <w:r>
        <w:rPr>
          <w:rFonts w:cs="宋体"/>
          <w:spacing w:val="0"/>
          <w:sz w:val="24"/>
          <w:szCs w:val="24"/>
        </w:rPr>
        <w:t>NDOS</w:t>
      </w:r>
      <w:r>
        <w:rPr>
          <w:rFonts w:cs="宋体" w:hint="eastAsia"/>
          <w:spacing w:val="0"/>
          <w:sz w:val="24"/>
          <w:szCs w:val="24"/>
        </w:rPr>
        <w:t>节点操作系统能够正常工作在使用不同的无线传输协议的芯片上。</w:t>
      </w:r>
    </w:p>
    <w:p w:rsidR="00D40673" w:rsidRPr="00D40673" w:rsidRDefault="00D40673" w:rsidP="00D40673">
      <w:pPr>
        <w:adjustRightInd w:val="0"/>
        <w:snapToGrid w:val="0"/>
        <w:spacing w:line="360" w:lineRule="auto"/>
        <w:rPr>
          <w:rFonts w:eastAsia="仿宋_GB2312" w:hint="eastAsia"/>
          <w:sz w:val="24"/>
        </w:rPr>
      </w:pPr>
    </w:p>
    <w:p w:rsidR="00515B59" w:rsidRPr="009E4C20" w:rsidRDefault="00515B59" w:rsidP="00BA53CA">
      <w:pPr>
        <w:spacing w:beforeLines="100" w:before="240" w:afterLines="50" w:after="120" w:line="360" w:lineRule="auto"/>
        <w:rPr>
          <w:szCs w:val="22"/>
        </w:rPr>
      </w:pPr>
      <w:r w:rsidRPr="009E4C20">
        <w:rPr>
          <w:rFonts w:eastAsia="仿宋_GB2312"/>
          <w:b/>
          <w:sz w:val="24"/>
        </w:rPr>
        <w:t>参考文献：</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r w:rsidRPr="009E4C20">
        <w:rPr>
          <w:rFonts w:eastAsia="仿宋"/>
          <w:color w:val="000000"/>
          <w:kern w:val="0"/>
          <w:szCs w:val="21"/>
        </w:rPr>
        <w:t>IEC 61850 Communication networks and systems in substations[S] ED 1.0 2003.</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r w:rsidRPr="009E4C20">
        <w:rPr>
          <w:rFonts w:eastAsia="仿宋"/>
          <w:color w:val="000000"/>
          <w:kern w:val="0"/>
          <w:szCs w:val="21"/>
        </w:rPr>
        <w:t>IEC61850-7-420 Communication networks and systems for power utility automation. Part 7-420:Basic communicationstructure–Distributed energy resources logical nodes[S]</w:t>
      </w:r>
      <w:r w:rsidRPr="009E4C20">
        <w:rPr>
          <w:rFonts w:eastAsia="仿宋"/>
          <w:color w:val="000000"/>
          <w:kern w:val="0"/>
          <w:szCs w:val="21"/>
        </w:rPr>
        <w:t>．</w:t>
      </w:r>
      <w:r w:rsidRPr="009E4C20">
        <w:rPr>
          <w:rFonts w:eastAsia="仿宋"/>
          <w:color w:val="000000"/>
          <w:kern w:val="0"/>
          <w:szCs w:val="21"/>
        </w:rPr>
        <w:t>Geneva</w:t>
      </w:r>
      <w:proofErr w:type="gramStart"/>
      <w:r w:rsidRPr="009E4C20">
        <w:rPr>
          <w:rFonts w:eastAsia="仿宋"/>
          <w:color w:val="000000"/>
          <w:kern w:val="0"/>
          <w:szCs w:val="21"/>
        </w:rPr>
        <w:t>:IEC,2009</w:t>
      </w:r>
      <w:proofErr w:type="gramEnd"/>
      <w:r w:rsidRPr="009E4C20">
        <w:rPr>
          <w:rFonts w:eastAsia="仿宋"/>
          <w:color w:val="000000"/>
          <w:kern w:val="0"/>
          <w:szCs w:val="21"/>
        </w:rPr>
        <w:t>.</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r w:rsidRPr="009E4C20">
        <w:rPr>
          <w:rFonts w:eastAsia="仿宋"/>
          <w:color w:val="000000"/>
          <w:kern w:val="0"/>
          <w:szCs w:val="21"/>
        </w:rPr>
        <w:t>EC61400-25-4 Communications for monitoring and control of wind power plants-Mapping to Communication profiles[S].2008.</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r w:rsidRPr="009E4C20">
        <w:rPr>
          <w:rFonts w:eastAsia="仿宋"/>
          <w:color w:val="000000"/>
          <w:kern w:val="0"/>
          <w:szCs w:val="21"/>
        </w:rPr>
        <w:t>NIST, NIST Framework and Roadmap for Smart Grid Interoperability Standards, release 1.0, January 2010.</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r w:rsidRPr="009E4C20">
        <w:rPr>
          <w:rFonts w:eastAsia="仿宋"/>
          <w:color w:val="000000"/>
          <w:kern w:val="0"/>
          <w:szCs w:val="21"/>
        </w:rPr>
        <w:t>IEEE P2030, Draft Guide for Smart Grid Interoperability of Energy Technology and Information Technology and Information Technology Operation with the Electric Power System (EPS), and End-Use Applications and Loads, IEEE SA Standards Board, February 2011.</w:t>
      </w:r>
    </w:p>
    <w:p w:rsidR="00515B59" w:rsidRPr="009E4C20" w:rsidRDefault="00A4304A"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hyperlink r:id="rId9" w:tgtFrame="_blank" w:history="1">
        <w:proofErr w:type="gramStart"/>
        <w:r w:rsidR="00515B59" w:rsidRPr="009E4C20">
          <w:rPr>
            <w:rFonts w:eastAsia="仿宋"/>
            <w:color w:val="000000"/>
            <w:kern w:val="0"/>
            <w:szCs w:val="21"/>
          </w:rPr>
          <w:t>凌万水</w:t>
        </w:r>
        <w:proofErr w:type="gramEnd"/>
      </w:hyperlink>
      <w:r w:rsidR="00515B59" w:rsidRPr="009E4C20">
        <w:rPr>
          <w:rFonts w:eastAsia="仿宋" w:hint="eastAsia"/>
          <w:color w:val="000000"/>
          <w:kern w:val="0"/>
          <w:szCs w:val="21"/>
        </w:rPr>
        <w:t>,</w:t>
      </w:r>
      <w:hyperlink r:id="rId10" w:tgtFrame="_blank" w:history="1">
        <w:r w:rsidR="00515B59" w:rsidRPr="009E4C20">
          <w:rPr>
            <w:rFonts w:eastAsia="仿宋"/>
            <w:color w:val="000000"/>
            <w:kern w:val="0"/>
            <w:szCs w:val="21"/>
          </w:rPr>
          <w:t>刘东</w:t>
        </w:r>
      </w:hyperlink>
      <w:r w:rsidR="00515B59" w:rsidRPr="009E4C20">
        <w:rPr>
          <w:rFonts w:eastAsia="仿宋" w:hint="eastAsia"/>
          <w:color w:val="000000"/>
          <w:kern w:val="0"/>
          <w:szCs w:val="21"/>
        </w:rPr>
        <w:t>,</w:t>
      </w:r>
      <w:r w:rsidR="00515B59" w:rsidRPr="009E4C20">
        <w:rPr>
          <w:rFonts w:eastAsia="仿宋"/>
          <w:color w:val="000000"/>
          <w:kern w:val="0"/>
          <w:szCs w:val="21"/>
        </w:rPr>
        <w:t> </w:t>
      </w:r>
      <w:hyperlink r:id="rId11" w:tgtFrame="_blank" w:history="1">
        <w:r w:rsidR="00515B59" w:rsidRPr="009E4C20">
          <w:rPr>
            <w:rFonts w:eastAsia="仿宋"/>
            <w:color w:val="000000"/>
            <w:kern w:val="0"/>
            <w:szCs w:val="21"/>
          </w:rPr>
          <w:t>陆一鸣</w:t>
        </w:r>
      </w:hyperlink>
      <w:r w:rsidR="00515B59" w:rsidRPr="009E4C20">
        <w:rPr>
          <w:rFonts w:eastAsia="仿宋" w:hint="eastAsia"/>
          <w:color w:val="000000"/>
          <w:kern w:val="0"/>
          <w:szCs w:val="21"/>
        </w:rPr>
        <w:t>,</w:t>
      </w:r>
      <w:r w:rsidR="00515B59" w:rsidRPr="009E4C20">
        <w:rPr>
          <w:rFonts w:eastAsia="仿宋"/>
          <w:color w:val="000000"/>
          <w:kern w:val="0"/>
          <w:szCs w:val="21"/>
        </w:rPr>
        <w:t> </w:t>
      </w:r>
      <w:hyperlink r:id="rId12" w:tgtFrame="_blank" w:history="1">
        <w:r w:rsidR="00515B59" w:rsidRPr="009E4C20">
          <w:rPr>
            <w:rFonts w:eastAsia="仿宋"/>
            <w:color w:val="000000"/>
            <w:kern w:val="0"/>
            <w:szCs w:val="21"/>
          </w:rPr>
          <w:t>于文鹏</w:t>
        </w:r>
      </w:hyperlink>
      <w:r w:rsidR="00515B59" w:rsidRPr="009E4C20">
        <w:rPr>
          <w:rFonts w:eastAsia="仿宋" w:hint="eastAsia"/>
          <w:color w:val="000000"/>
          <w:kern w:val="0"/>
          <w:szCs w:val="21"/>
        </w:rPr>
        <w:t>.</w:t>
      </w:r>
      <w:r w:rsidR="00515B59" w:rsidRPr="009E4C20">
        <w:rPr>
          <w:rFonts w:eastAsia="仿宋"/>
          <w:color w:val="000000"/>
          <w:kern w:val="0"/>
          <w:szCs w:val="21"/>
        </w:rPr>
        <w:t>基于</w:t>
      </w:r>
      <w:r w:rsidR="00515B59" w:rsidRPr="009E4C20">
        <w:rPr>
          <w:rFonts w:eastAsia="仿宋"/>
          <w:color w:val="000000"/>
          <w:kern w:val="0"/>
          <w:szCs w:val="21"/>
        </w:rPr>
        <w:t>IEC 61850</w:t>
      </w:r>
      <w:r w:rsidR="00515B59" w:rsidRPr="009E4C20">
        <w:rPr>
          <w:rFonts w:eastAsia="仿宋"/>
          <w:color w:val="000000"/>
          <w:kern w:val="0"/>
          <w:szCs w:val="21"/>
        </w:rPr>
        <w:t>的智能分布式馈线自动化模型</w:t>
      </w:r>
      <w:r w:rsidR="00515B59" w:rsidRPr="009E4C20">
        <w:rPr>
          <w:rFonts w:eastAsia="仿宋" w:hint="eastAsia"/>
          <w:color w:val="000000"/>
          <w:kern w:val="0"/>
          <w:szCs w:val="21"/>
        </w:rPr>
        <w:t>[</w:t>
      </w:r>
      <w:r w:rsidR="00515B59" w:rsidRPr="009E4C20">
        <w:rPr>
          <w:rFonts w:eastAsia="仿宋"/>
          <w:color w:val="000000"/>
          <w:kern w:val="0"/>
          <w:szCs w:val="21"/>
        </w:rPr>
        <w:t>J</w:t>
      </w:r>
      <w:r w:rsidR="00515B59" w:rsidRPr="009E4C20">
        <w:rPr>
          <w:rFonts w:eastAsia="仿宋" w:hint="eastAsia"/>
          <w:color w:val="000000"/>
          <w:kern w:val="0"/>
          <w:szCs w:val="21"/>
        </w:rPr>
        <w:t>]</w:t>
      </w:r>
      <w:r w:rsidR="00515B59" w:rsidRPr="009E4C20">
        <w:rPr>
          <w:rFonts w:eastAsia="仿宋"/>
          <w:color w:val="000000"/>
          <w:kern w:val="0"/>
          <w:szCs w:val="21"/>
        </w:rPr>
        <w:t>.</w:t>
      </w:r>
      <w:r w:rsidR="00515B59" w:rsidRPr="009E4C20">
        <w:rPr>
          <w:rFonts w:eastAsia="仿宋" w:hint="eastAsia"/>
          <w:color w:val="000000"/>
          <w:kern w:val="0"/>
          <w:szCs w:val="21"/>
        </w:rPr>
        <w:t>电力系统</w:t>
      </w:r>
      <w:r w:rsidR="00515B59" w:rsidRPr="009E4C20">
        <w:rPr>
          <w:rFonts w:eastAsia="仿宋"/>
          <w:color w:val="000000"/>
          <w:kern w:val="0"/>
          <w:szCs w:val="21"/>
        </w:rPr>
        <w:t>自动化，</w:t>
      </w:r>
      <w:r w:rsidR="00515B59" w:rsidRPr="009E4C20">
        <w:rPr>
          <w:rFonts w:eastAsia="仿宋" w:hint="eastAsia"/>
          <w:color w:val="000000"/>
          <w:kern w:val="0"/>
          <w:szCs w:val="21"/>
        </w:rPr>
        <w:t>2012,06:90-91</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proofErr w:type="gramStart"/>
      <w:r w:rsidRPr="009E4C20">
        <w:rPr>
          <w:rFonts w:eastAsia="仿宋" w:hint="eastAsia"/>
          <w:color w:val="000000"/>
          <w:kern w:val="0"/>
          <w:szCs w:val="21"/>
        </w:rPr>
        <w:t>武会超</w:t>
      </w:r>
      <w:proofErr w:type="gramEnd"/>
      <w:r w:rsidRPr="009E4C20">
        <w:rPr>
          <w:rFonts w:eastAsia="仿宋"/>
          <w:color w:val="000000"/>
          <w:kern w:val="0"/>
          <w:szCs w:val="21"/>
        </w:rPr>
        <w:t>,</w:t>
      </w:r>
      <w:r w:rsidRPr="009E4C20">
        <w:rPr>
          <w:rFonts w:eastAsia="仿宋" w:hint="eastAsia"/>
          <w:color w:val="000000"/>
          <w:kern w:val="0"/>
          <w:szCs w:val="21"/>
        </w:rPr>
        <w:t>吴奕</w:t>
      </w:r>
      <w:r w:rsidRPr="009E4C20">
        <w:rPr>
          <w:rFonts w:eastAsia="仿宋"/>
          <w:color w:val="000000"/>
          <w:kern w:val="0"/>
          <w:szCs w:val="21"/>
        </w:rPr>
        <w:t>,</w:t>
      </w:r>
      <w:r w:rsidRPr="009E4C20">
        <w:rPr>
          <w:rFonts w:eastAsia="仿宋" w:hint="eastAsia"/>
          <w:color w:val="000000"/>
          <w:kern w:val="0"/>
          <w:szCs w:val="21"/>
        </w:rPr>
        <w:t>朱海兵</w:t>
      </w:r>
      <w:r w:rsidRPr="009E4C20">
        <w:rPr>
          <w:rFonts w:eastAsia="仿宋"/>
          <w:color w:val="000000"/>
          <w:kern w:val="0"/>
          <w:szCs w:val="21"/>
        </w:rPr>
        <w:t>,</w:t>
      </w:r>
      <w:r w:rsidRPr="009E4C20">
        <w:rPr>
          <w:rFonts w:eastAsia="仿宋" w:hint="eastAsia"/>
          <w:color w:val="000000"/>
          <w:kern w:val="0"/>
          <w:szCs w:val="21"/>
        </w:rPr>
        <w:t>谭志军</w:t>
      </w:r>
      <w:r w:rsidRPr="009E4C20">
        <w:rPr>
          <w:rFonts w:eastAsia="仿宋"/>
          <w:color w:val="000000"/>
          <w:kern w:val="0"/>
          <w:szCs w:val="21"/>
        </w:rPr>
        <w:t>,</w:t>
      </w:r>
      <w:r w:rsidRPr="009E4C20">
        <w:rPr>
          <w:rFonts w:eastAsia="仿宋" w:hint="eastAsia"/>
          <w:color w:val="000000"/>
          <w:kern w:val="0"/>
          <w:szCs w:val="21"/>
        </w:rPr>
        <w:t>刘明祥</w:t>
      </w:r>
      <w:r w:rsidRPr="009E4C20">
        <w:rPr>
          <w:rFonts w:eastAsia="仿宋"/>
          <w:color w:val="000000"/>
          <w:kern w:val="0"/>
          <w:szCs w:val="21"/>
        </w:rPr>
        <w:t xml:space="preserve">. </w:t>
      </w:r>
      <w:r w:rsidRPr="009E4C20">
        <w:rPr>
          <w:rFonts w:eastAsia="仿宋" w:hint="eastAsia"/>
          <w:color w:val="000000"/>
          <w:kern w:val="0"/>
          <w:szCs w:val="21"/>
        </w:rPr>
        <w:t>基于</w:t>
      </w:r>
      <w:r w:rsidRPr="009E4C20">
        <w:rPr>
          <w:rFonts w:eastAsia="仿宋" w:hint="eastAsia"/>
          <w:color w:val="000000"/>
          <w:kern w:val="0"/>
          <w:szCs w:val="21"/>
        </w:rPr>
        <w:t>IEC61850</w:t>
      </w:r>
      <w:r w:rsidRPr="009E4C20">
        <w:rPr>
          <w:rFonts w:eastAsia="仿宋" w:hint="eastAsia"/>
          <w:color w:val="000000"/>
          <w:kern w:val="0"/>
          <w:szCs w:val="21"/>
        </w:rPr>
        <w:t>标准的配电自动化终端即插即用体系研究</w:t>
      </w:r>
      <w:r w:rsidRPr="009E4C20">
        <w:rPr>
          <w:rFonts w:eastAsia="仿宋" w:hint="eastAsia"/>
          <w:color w:val="000000"/>
          <w:kern w:val="0"/>
          <w:szCs w:val="21"/>
        </w:rPr>
        <w:t>.</w:t>
      </w:r>
      <w:r w:rsidRPr="009E4C20">
        <w:rPr>
          <w:rFonts w:eastAsia="仿宋"/>
          <w:color w:val="000000"/>
          <w:kern w:val="0"/>
          <w:szCs w:val="21"/>
        </w:rPr>
        <w:t>2015,01:60-63</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proofErr w:type="gramStart"/>
      <w:r w:rsidRPr="009E4C20">
        <w:rPr>
          <w:rFonts w:eastAsia="仿宋" w:hint="eastAsia"/>
          <w:color w:val="000000"/>
          <w:kern w:val="0"/>
          <w:szCs w:val="21"/>
        </w:rPr>
        <w:t>王伊晓</w:t>
      </w:r>
      <w:proofErr w:type="gramEnd"/>
      <w:r w:rsidRPr="009E4C20">
        <w:rPr>
          <w:rFonts w:eastAsia="仿宋"/>
          <w:color w:val="000000"/>
          <w:kern w:val="0"/>
          <w:szCs w:val="21"/>
        </w:rPr>
        <w:t>,</w:t>
      </w:r>
      <w:r w:rsidRPr="009E4C20">
        <w:rPr>
          <w:rFonts w:eastAsia="仿宋" w:hint="eastAsia"/>
          <w:color w:val="000000"/>
          <w:kern w:val="0"/>
          <w:szCs w:val="21"/>
        </w:rPr>
        <w:t>刘东</w:t>
      </w:r>
      <w:r w:rsidRPr="009E4C20">
        <w:rPr>
          <w:rFonts w:eastAsia="仿宋"/>
          <w:color w:val="000000"/>
          <w:kern w:val="0"/>
          <w:szCs w:val="21"/>
        </w:rPr>
        <w:t>,</w:t>
      </w:r>
      <w:r w:rsidRPr="009E4C20">
        <w:rPr>
          <w:rFonts w:eastAsia="仿宋" w:hint="eastAsia"/>
          <w:color w:val="000000"/>
          <w:kern w:val="0"/>
          <w:szCs w:val="21"/>
        </w:rPr>
        <w:t>赵江河</w:t>
      </w:r>
      <w:r w:rsidRPr="009E4C20">
        <w:rPr>
          <w:rFonts w:eastAsia="仿宋"/>
          <w:color w:val="000000"/>
          <w:kern w:val="0"/>
          <w:szCs w:val="21"/>
        </w:rPr>
        <w:t>,</w:t>
      </w:r>
      <w:r w:rsidRPr="009E4C20">
        <w:rPr>
          <w:rFonts w:eastAsia="仿宋" w:hint="eastAsia"/>
          <w:color w:val="000000"/>
          <w:kern w:val="0"/>
          <w:szCs w:val="21"/>
        </w:rPr>
        <w:t>吕广宪</w:t>
      </w:r>
      <w:r w:rsidRPr="009E4C20">
        <w:rPr>
          <w:rFonts w:eastAsia="仿宋"/>
          <w:color w:val="000000"/>
          <w:kern w:val="0"/>
          <w:szCs w:val="21"/>
        </w:rPr>
        <w:t xml:space="preserve">. </w:t>
      </w:r>
      <w:r w:rsidRPr="009E4C20">
        <w:rPr>
          <w:rFonts w:eastAsia="仿宋" w:hint="eastAsia"/>
          <w:color w:val="000000"/>
          <w:kern w:val="0"/>
          <w:szCs w:val="21"/>
        </w:rPr>
        <w:t>基于</w:t>
      </w:r>
      <w:r w:rsidRPr="009E4C20">
        <w:rPr>
          <w:rFonts w:eastAsia="仿宋" w:hint="eastAsia"/>
          <w:color w:val="000000"/>
          <w:kern w:val="0"/>
          <w:szCs w:val="21"/>
        </w:rPr>
        <w:t>IEC61968</w:t>
      </w:r>
      <w:r w:rsidRPr="009E4C20">
        <w:rPr>
          <w:rFonts w:eastAsia="仿宋" w:hint="eastAsia"/>
          <w:color w:val="000000"/>
          <w:kern w:val="0"/>
          <w:szCs w:val="21"/>
        </w:rPr>
        <w:t>的电网静态拓扑模型表达方式研究</w:t>
      </w:r>
      <w:r w:rsidRPr="009E4C20">
        <w:rPr>
          <w:rFonts w:eastAsia="仿宋" w:hint="eastAsia"/>
          <w:color w:val="000000"/>
          <w:kern w:val="0"/>
          <w:szCs w:val="21"/>
        </w:rPr>
        <w:t>.</w:t>
      </w:r>
      <w:r w:rsidRPr="009E4C20">
        <w:rPr>
          <w:rFonts w:eastAsia="仿宋" w:hint="eastAsia"/>
          <w:color w:val="000000"/>
          <w:kern w:val="0"/>
          <w:szCs w:val="21"/>
        </w:rPr>
        <w:t>华东电力</w:t>
      </w:r>
      <w:r w:rsidRPr="009E4C20">
        <w:rPr>
          <w:rFonts w:eastAsia="仿宋"/>
          <w:color w:val="000000"/>
          <w:kern w:val="0"/>
          <w:szCs w:val="21"/>
        </w:rPr>
        <w:t>.2013,12:2450-2455</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r w:rsidRPr="009E4C20">
        <w:rPr>
          <w:rFonts w:eastAsia="仿宋"/>
          <w:color w:val="000000"/>
          <w:kern w:val="0"/>
          <w:szCs w:val="21"/>
        </w:rPr>
        <w:t>赵江河</w:t>
      </w:r>
      <w:r w:rsidRPr="009E4C20">
        <w:rPr>
          <w:rFonts w:eastAsia="仿宋"/>
          <w:color w:val="000000"/>
          <w:kern w:val="0"/>
          <w:szCs w:val="21"/>
        </w:rPr>
        <w:t>,</w:t>
      </w:r>
      <w:r w:rsidRPr="009E4C20">
        <w:rPr>
          <w:rFonts w:eastAsia="仿宋"/>
          <w:color w:val="000000"/>
          <w:kern w:val="0"/>
          <w:szCs w:val="21"/>
        </w:rPr>
        <w:t>王立岩</w:t>
      </w:r>
      <w:r w:rsidRPr="009E4C20">
        <w:rPr>
          <w:rFonts w:eastAsia="仿宋"/>
          <w:color w:val="000000"/>
          <w:kern w:val="0"/>
          <w:szCs w:val="21"/>
        </w:rPr>
        <w:t>.</w:t>
      </w:r>
      <w:r w:rsidRPr="009E4C20">
        <w:rPr>
          <w:rFonts w:eastAsia="仿宋"/>
          <w:color w:val="000000"/>
          <w:kern w:val="0"/>
          <w:szCs w:val="21"/>
        </w:rPr>
        <w:t>智能配电网的信息构架</w:t>
      </w:r>
      <w:r w:rsidRPr="009E4C20">
        <w:rPr>
          <w:rFonts w:eastAsia="仿宋"/>
          <w:color w:val="000000"/>
          <w:kern w:val="0"/>
          <w:szCs w:val="21"/>
        </w:rPr>
        <w:t>[J].</w:t>
      </w:r>
      <w:r w:rsidRPr="009E4C20">
        <w:rPr>
          <w:rFonts w:eastAsia="仿宋"/>
          <w:color w:val="000000"/>
          <w:kern w:val="0"/>
          <w:szCs w:val="21"/>
        </w:rPr>
        <w:t>电网技术</w:t>
      </w:r>
      <w:r w:rsidRPr="009E4C20">
        <w:rPr>
          <w:rFonts w:eastAsia="仿宋"/>
          <w:color w:val="000000"/>
          <w:kern w:val="0"/>
          <w:szCs w:val="21"/>
        </w:rPr>
        <w:t>,2009,33(15)26-29</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proofErr w:type="gramStart"/>
      <w:r w:rsidRPr="009E4C20">
        <w:rPr>
          <w:rFonts w:eastAsia="仿宋"/>
          <w:color w:val="000000"/>
          <w:kern w:val="0"/>
          <w:szCs w:val="21"/>
        </w:rPr>
        <w:t>任雁铭</w:t>
      </w:r>
      <w:proofErr w:type="gramEnd"/>
      <w:r w:rsidRPr="009E4C20">
        <w:rPr>
          <w:rFonts w:eastAsia="仿宋"/>
          <w:color w:val="000000"/>
          <w:kern w:val="0"/>
          <w:szCs w:val="21"/>
        </w:rPr>
        <w:t>,.IEC61850</w:t>
      </w:r>
      <w:r w:rsidRPr="009E4C20">
        <w:rPr>
          <w:rFonts w:eastAsia="仿宋"/>
          <w:color w:val="000000"/>
          <w:kern w:val="0"/>
          <w:szCs w:val="21"/>
        </w:rPr>
        <w:t>应用于配电自动化系统需要考虑的问题</w:t>
      </w:r>
      <w:r w:rsidRPr="009E4C20">
        <w:rPr>
          <w:rFonts w:eastAsia="仿宋"/>
          <w:color w:val="000000"/>
          <w:kern w:val="0"/>
          <w:szCs w:val="21"/>
        </w:rPr>
        <w:t>[J].</w:t>
      </w:r>
      <w:r w:rsidRPr="009E4C20">
        <w:rPr>
          <w:rFonts w:eastAsia="仿宋"/>
          <w:color w:val="000000"/>
          <w:kern w:val="0"/>
          <w:szCs w:val="21"/>
        </w:rPr>
        <w:t>供用电</w:t>
      </w:r>
      <w:r w:rsidRPr="009E4C20">
        <w:rPr>
          <w:rFonts w:eastAsia="仿宋"/>
          <w:color w:val="000000"/>
          <w:kern w:val="0"/>
          <w:szCs w:val="21"/>
        </w:rPr>
        <w:t>,2014(01)52-54.</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r w:rsidRPr="009E4C20">
        <w:rPr>
          <w:rFonts w:eastAsia="仿宋"/>
          <w:color w:val="000000"/>
          <w:kern w:val="0"/>
          <w:szCs w:val="21"/>
        </w:rPr>
        <w:t>顾建炜，周志芳，邵学俭</w:t>
      </w:r>
      <w:r w:rsidRPr="009E4C20">
        <w:rPr>
          <w:rFonts w:eastAsia="仿宋"/>
          <w:color w:val="000000"/>
          <w:kern w:val="0"/>
          <w:szCs w:val="21"/>
        </w:rPr>
        <w:t>.</w:t>
      </w:r>
      <w:r w:rsidRPr="009E4C20">
        <w:rPr>
          <w:rFonts w:eastAsia="仿宋"/>
          <w:color w:val="000000"/>
          <w:kern w:val="0"/>
          <w:szCs w:val="21"/>
        </w:rPr>
        <w:t>基于</w:t>
      </w:r>
      <w:r w:rsidRPr="009E4C20">
        <w:rPr>
          <w:rFonts w:eastAsia="仿宋"/>
          <w:color w:val="000000"/>
          <w:kern w:val="0"/>
          <w:szCs w:val="21"/>
        </w:rPr>
        <w:t>IEC 61968</w:t>
      </w:r>
      <w:r w:rsidRPr="009E4C20">
        <w:rPr>
          <w:rFonts w:eastAsia="仿宋"/>
          <w:color w:val="000000"/>
          <w:kern w:val="0"/>
          <w:szCs w:val="21"/>
        </w:rPr>
        <w:t>国际标准的智能电网信息集成</w:t>
      </w:r>
      <w:r w:rsidRPr="009E4C20">
        <w:rPr>
          <w:rFonts w:eastAsia="仿宋"/>
          <w:color w:val="000000"/>
          <w:kern w:val="0"/>
          <w:szCs w:val="21"/>
        </w:rPr>
        <w:t>[J].</w:t>
      </w:r>
      <w:r w:rsidRPr="009E4C20">
        <w:rPr>
          <w:rFonts w:eastAsia="仿宋"/>
          <w:color w:val="000000"/>
          <w:kern w:val="0"/>
          <w:szCs w:val="21"/>
        </w:rPr>
        <w:t>浙江电力，</w:t>
      </w:r>
      <w:r w:rsidRPr="009E4C20">
        <w:rPr>
          <w:rFonts w:eastAsia="仿宋"/>
          <w:color w:val="000000"/>
          <w:kern w:val="0"/>
          <w:szCs w:val="21"/>
        </w:rPr>
        <w:t>2011.4</w:t>
      </w:r>
      <w:r w:rsidRPr="009E4C20">
        <w:rPr>
          <w:rFonts w:eastAsia="仿宋"/>
          <w:color w:val="000000"/>
          <w:kern w:val="0"/>
          <w:szCs w:val="21"/>
        </w:rPr>
        <w:t>：</w:t>
      </w:r>
      <w:r w:rsidRPr="009E4C20">
        <w:rPr>
          <w:rFonts w:eastAsia="仿宋"/>
          <w:color w:val="000000"/>
          <w:kern w:val="0"/>
          <w:szCs w:val="21"/>
        </w:rPr>
        <w:t>30-34.</w:t>
      </w:r>
    </w:p>
    <w:p w:rsidR="00515B59" w:rsidRPr="009E4C20" w:rsidRDefault="00A4304A" w:rsidP="00515B59">
      <w:pPr>
        <w:widowControl/>
        <w:numPr>
          <w:ilvl w:val="0"/>
          <w:numId w:val="14"/>
        </w:numPr>
        <w:tabs>
          <w:tab w:val="clear" w:pos="720"/>
          <w:tab w:val="num" w:pos="567"/>
        </w:tabs>
        <w:spacing w:line="360" w:lineRule="auto"/>
        <w:ind w:left="567" w:hanging="567"/>
        <w:jc w:val="left"/>
        <w:rPr>
          <w:rFonts w:eastAsia="仿宋"/>
          <w:kern w:val="0"/>
          <w:szCs w:val="21"/>
          <w:shd w:val="clear" w:color="auto" w:fill="FFFF00"/>
        </w:rPr>
      </w:pPr>
      <w:hyperlink r:id="rId13" w:history="1">
        <w:r w:rsidR="00515B59" w:rsidRPr="009E4C20">
          <w:rPr>
            <w:rFonts w:eastAsia="仿宋"/>
            <w:color w:val="0000FF"/>
            <w:kern w:val="0"/>
            <w:u w:val="single"/>
          </w:rPr>
          <w:t>http://www.tissue.IEC61850.com</w:t>
        </w:r>
      </w:hyperlink>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kern w:val="0"/>
          <w:szCs w:val="21"/>
          <w:shd w:val="clear" w:color="auto" w:fill="FFFF00"/>
        </w:rPr>
      </w:pPr>
      <w:r w:rsidRPr="009E4C20">
        <w:rPr>
          <w:rFonts w:eastAsia="仿宋"/>
          <w:color w:val="000000"/>
          <w:kern w:val="0"/>
          <w:szCs w:val="21"/>
        </w:rPr>
        <w:t>韩国政，徐丙垠，张海台．</w:t>
      </w:r>
      <w:r w:rsidRPr="009E4C20">
        <w:rPr>
          <w:rFonts w:eastAsia="仿宋"/>
          <w:color w:val="000000"/>
          <w:kern w:val="0"/>
          <w:szCs w:val="21"/>
        </w:rPr>
        <w:t>IEC61850</w:t>
      </w:r>
      <w:r w:rsidRPr="009E4C20">
        <w:rPr>
          <w:rFonts w:eastAsia="仿宋"/>
          <w:color w:val="000000"/>
          <w:kern w:val="0"/>
          <w:szCs w:val="21"/>
        </w:rPr>
        <w:t>在高级配网自动化中的应用</w:t>
      </w:r>
      <w:r w:rsidRPr="009E4C20">
        <w:rPr>
          <w:rFonts w:eastAsia="仿宋"/>
          <w:color w:val="000000"/>
          <w:kern w:val="0"/>
          <w:szCs w:val="21"/>
        </w:rPr>
        <w:t>[J]</w:t>
      </w:r>
      <w:r w:rsidRPr="009E4C20">
        <w:rPr>
          <w:rFonts w:eastAsia="仿宋"/>
          <w:color w:val="000000"/>
          <w:kern w:val="0"/>
          <w:szCs w:val="21"/>
        </w:rPr>
        <w:t>．电力自动化设备，</w:t>
      </w:r>
      <w:r w:rsidRPr="009E4C20">
        <w:rPr>
          <w:rFonts w:eastAsia="仿宋"/>
          <w:color w:val="000000"/>
          <w:kern w:val="0"/>
          <w:szCs w:val="21"/>
        </w:rPr>
        <w:t>2011</w:t>
      </w:r>
      <w:r w:rsidRPr="009E4C20">
        <w:rPr>
          <w:rFonts w:eastAsia="仿宋"/>
          <w:color w:val="000000"/>
          <w:kern w:val="0"/>
          <w:szCs w:val="21"/>
        </w:rPr>
        <w:t>，</w:t>
      </w:r>
      <w:r w:rsidRPr="009E4C20">
        <w:rPr>
          <w:rFonts w:eastAsia="仿宋"/>
          <w:color w:val="000000"/>
          <w:kern w:val="0"/>
          <w:szCs w:val="21"/>
        </w:rPr>
        <w:t>31(5)</w:t>
      </w:r>
      <w:r w:rsidRPr="009E4C20">
        <w:rPr>
          <w:rFonts w:eastAsia="仿宋"/>
          <w:color w:val="000000"/>
          <w:kern w:val="0"/>
          <w:szCs w:val="21"/>
        </w:rPr>
        <w:t>：</w:t>
      </w:r>
      <w:r w:rsidRPr="009E4C20">
        <w:rPr>
          <w:rFonts w:eastAsia="仿宋"/>
          <w:color w:val="000000"/>
          <w:kern w:val="0"/>
          <w:szCs w:val="21"/>
        </w:rPr>
        <w:t>99-102</w:t>
      </w:r>
      <w:r w:rsidRPr="009E4C20">
        <w:rPr>
          <w:rFonts w:eastAsia="仿宋"/>
          <w:color w:val="000000"/>
          <w:kern w:val="0"/>
          <w:szCs w:val="21"/>
        </w:rPr>
        <w:t>．</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3" w:name="_Ref340034399"/>
      <w:r w:rsidRPr="009E4C20">
        <w:rPr>
          <w:rFonts w:eastAsia="仿宋"/>
          <w:color w:val="000000"/>
          <w:kern w:val="0"/>
          <w:szCs w:val="21"/>
        </w:rPr>
        <w:t xml:space="preserve">Aoki K, Ichimori T, Kanezashi M. Normal state optimal load allocation in distribution </w:t>
      </w:r>
      <w:proofErr w:type="gramStart"/>
      <w:r w:rsidRPr="009E4C20">
        <w:rPr>
          <w:rFonts w:eastAsia="仿宋"/>
          <w:color w:val="000000"/>
          <w:kern w:val="0"/>
          <w:szCs w:val="21"/>
        </w:rPr>
        <w:t>systems[</w:t>
      </w:r>
      <w:proofErr w:type="gramEnd"/>
      <w:r w:rsidRPr="009E4C20">
        <w:rPr>
          <w:rFonts w:eastAsia="仿宋"/>
          <w:color w:val="000000"/>
          <w:kern w:val="0"/>
          <w:szCs w:val="21"/>
        </w:rPr>
        <w:t>J]. IEEE Transactions on Power Delivery, 1987, 2(1):147-155.</w:t>
      </w:r>
      <w:bookmarkEnd w:id="3"/>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4" w:name="_Ref340034671"/>
      <w:r w:rsidRPr="009E4C20">
        <w:rPr>
          <w:rFonts w:eastAsia="仿宋"/>
          <w:color w:val="000000"/>
          <w:kern w:val="0"/>
          <w:szCs w:val="21"/>
        </w:rPr>
        <w:t xml:space="preserve">Stankovic A M, Calovic M S. Graph oriented algorithm for the steady-state security enhancement in distribution </w:t>
      </w:r>
      <w:proofErr w:type="gramStart"/>
      <w:r w:rsidRPr="009E4C20">
        <w:rPr>
          <w:rFonts w:eastAsia="仿宋"/>
          <w:color w:val="000000"/>
          <w:kern w:val="0"/>
          <w:szCs w:val="21"/>
        </w:rPr>
        <w:t>networks[</w:t>
      </w:r>
      <w:proofErr w:type="gramEnd"/>
      <w:r w:rsidRPr="009E4C20">
        <w:rPr>
          <w:rFonts w:eastAsia="仿宋"/>
          <w:color w:val="000000"/>
          <w:kern w:val="0"/>
          <w:szCs w:val="21"/>
        </w:rPr>
        <w:t>J]. IEEE Transactions on Power Delivery, 1989, 4(1):539-544.</w:t>
      </w:r>
      <w:bookmarkEnd w:id="4"/>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5" w:name="_Ref340060751"/>
      <w:r w:rsidRPr="009E4C20">
        <w:rPr>
          <w:rFonts w:eastAsia="仿宋"/>
          <w:color w:val="000000"/>
          <w:kern w:val="0"/>
          <w:szCs w:val="21"/>
        </w:rPr>
        <w:t xml:space="preserve">Perez Guerrero R, Heydt G T, Jack N J, et al. Optimal restoration of distribution systems using dynamic </w:t>
      </w:r>
      <w:proofErr w:type="gramStart"/>
      <w:r w:rsidRPr="009E4C20">
        <w:rPr>
          <w:rFonts w:eastAsia="仿宋"/>
          <w:color w:val="000000"/>
          <w:kern w:val="0"/>
          <w:szCs w:val="21"/>
        </w:rPr>
        <w:t>programming[</w:t>
      </w:r>
      <w:proofErr w:type="gramEnd"/>
      <w:r w:rsidRPr="009E4C20">
        <w:rPr>
          <w:rFonts w:eastAsia="仿宋"/>
          <w:color w:val="000000"/>
          <w:kern w:val="0"/>
          <w:szCs w:val="21"/>
        </w:rPr>
        <w:t>J]. IEEE Transactions on Power Delivery, 2008, 23(2):1589-1596.</w:t>
      </w:r>
      <w:bookmarkEnd w:id="5"/>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6" w:name="_Ref340042433"/>
      <w:r w:rsidRPr="009E4C20">
        <w:rPr>
          <w:rFonts w:eastAsia="仿宋"/>
          <w:color w:val="000000"/>
          <w:kern w:val="0"/>
          <w:szCs w:val="21"/>
        </w:rPr>
        <w:t xml:space="preserve">Chen C S, Lin C H, Tsai H Y. A rule-based expert system with colored Petri net models for distribution system service </w:t>
      </w:r>
      <w:proofErr w:type="gramStart"/>
      <w:r w:rsidRPr="009E4C20">
        <w:rPr>
          <w:rFonts w:eastAsia="仿宋"/>
          <w:color w:val="000000"/>
          <w:kern w:val="0"/>
          <w:szCs w:val="21"/>
        </w:rPr>
        <w:t>restoration[</w:t>
      </w:r>
      <w:proofErr w:type="gramEnd"/>
      <w:r w:rsidRPr="009E4C20">
        <w:rPr>
          <w:rFonts w:eastAsia="仿宋"/>
          <w:color w:val="000000"/>
          <w:kern w:val="0"/>
          <w:szCs w:val="21"/>
        </w:rPr>
        <w:t>J]. IEEE Transactions on Power Systems, 2002, 17(4):1073-1080.</w:t>
      </w:r>
      <w:bookmarkEnd w:id="6"/>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7" w:name="_Ref340042443"/>
      <w:r w:rsidRPr="009E4C20">
        <w:rPr>
          <w:rFonts w:eastAsia="仿宋"/>
          <w:color w:val="000000"/>
          <w:kern w:val="0"/>
          <w:szCs w:val="21"/>
        </w:rPr>
        <w:t xml:space="preserve">Menshen Tsai. Development of an object-oriented service restoration expert system with load </w:t>
      </w:r>
      <w:proofErr w:type="gramStart"/>
      <w:r w:rsidRPr="009E4C20">
        <w:rPr>
          <w:rFonts w:eastAsia="仿宋"/>
          <w:color w:val="000000"/>
          <w:kern w:val="0"/>
          <w:szCs w:val="21"/>
        </w:rPr>
        <w:t>variations[</w:t>
      </w:r>
      <w:proofErr w:type="gramEnd"/>
      <w:r w:rsidRPr="009E4C20">
        <w:rPr>
          <w:rFonts w:eastAsia="仿宋"/>
          <w:color w:val="000000"/>
          <w:kern w:val="0"/>
          <w:szCs w:val="21"/>
        </w:rPr>
        <w:t>J]. IEEE Transactions on Power Systems, 2008, 23(1):219-225.</w:t>
      </w:r>
      <w:bookmarkEnd w:id="7"/>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8" w:name="_Ref340042570"/>
      <w:r w:rsidRPr="009E4C20">
        <w:rPr>
          <w:rFonts w:eastAsia="仿宋"/>
          <w:color w:val="000000"/>
          <w:kern w:val="0"/>
          <w:szCs w:val="21"/>
        </w:rPr>
        <w:t>Wu J S, Liu C C, Liou K L</w:t>
      </w:r>
      <w:proofErr w:type="gramStart"/>
      <w:r w:rsidRPr="009E4C20">
        <w:rPr>
          <w:rFonts w:eastAsia="仿宋"/>
          <w:color w:val="000000"/>
          <w:kern w:val="0"/>
          <w:szCs w:val="21"/>
        </w:rPr>
        <w:t>,et</w:t>
      </w:r>
      <w:proofErr w:type="gramEnd"/>
      <w:r w:rsidRPr="009E4C20">
        <w:rPr>
          <w:rFonts w:eastAsia="仿宋"/>
          <w:color w:val="000000"/>
          <w:kern w:val="0"/>
          <w:szCs w:val="21"/>
        </w:rPr>
        <w:t xml:space="preserve"> al. A Petri net algorithm for scheduling of generic restoration </w:t>
      </w:r>
      <w:proofErr w:type="gramStart"/>
      <w:r w:rsidRPr="009E4C20">
        <w:rPr>
          <w:rFonts w:eastAsia="仿宋"/>
          <w:color w:val="000000"/>
          <w:kern w:val="0"/>
          <w:szCs w:val="21"/>
        </w:rPr>
        <w:t>actions[</w:t>
      </w:r>
      <w:proofErr w:type="gramEnd"/>
      <w:r w:rsidRPr="009E4C20">
        <w:rPr>
          <w:rFonts w:eastAsia="仿宋"/>
          <w:color w:val="000000"/>
          <w:kern w:val="0"/>
          <w:szCs w:val="21"/>
        </w:rPr>
        <w:t>J]. IEEE Transaction on Power Systems, 1997, 12(1):69-76.</w:t>
      </w:r>
      <w:bookmarkEnd w:id="8"/>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9" w:name="_Ref340042586"/>
      <w:r w:rsidRPr="009E4C20">
        <w:rPr>
          <w:rFonts w:eastAsia="仿宋"/>
          <w:color w:val="000000"/>
          <w:kern w:val="0"/>
          <w:szCs w:val="21"/>
        </w:rPr>
        <w:lastRenderedPageBreak/>
        <w:t>马骞</w:t>
      </w:r>
      <w:r w:rsidRPr="009E4C20">
        <w:rPr>
          <w:rFonts w:eastAsia="仿宋"/>
          <w:color w:val="000000"/>
          <w:kern w:val="0"/>
          <w:szCs w:val="21"/>
        </w:rPr>
        <w:t xml:space="preserve">, </w:t>
      </w:r>
      <w:r w:rsidRPr="009E4C20">
        <w:rPr>
          <w:rFonts w:eastAsia="仿宋"/>
          <w:color w:val="000000"/>
          <w:kern w:val="0"/>
          <w:szCs w:val="21"/>
        </w:rPr>
        <w:t>杨</w:t>
      </w:r>
      <w:proofErr w:type="gramStart"/>
      <w:r w:rsidRPr="009E4C20">
        <w:rPr>
          <w:rFonts w:eastAsia="仿宋"/>
          <w:color w:val="000000"/>
          <w:kern w:val="0"/>
          <w:szCs w:val="21"/>
        </w:rPr>
        <w:t>以涵</w:t>
      </w:r>
      <w:r w:rsidRPr="009E4C20">
        <w:rPr>
          <w:rFonts w:eastAsia="仿宋"/>
          <w:color w:val="000000"/>
          <w:kern w:val="0"/>
          <w:szCs w:val="21"/>
        </w:rPr>
        <w:t>,</w:t>
      </w:r>
      <w:proofErr w:type="gramEnd"/>
      <w:r w:rsidRPr="009E4C20">
        <w:rPr>
          <w:rFonts w:eastAsia="仿宋"/>
          <w:color w:val="000000"/>
          <w:kern w:val="0"/>
          <w:szCs w:val="21"/>
        </w:rPr>
        <w:t>刘文颖</w:t>
      </w:r>
      <w:r w:rsidRPr="009E4C20">
        <w:rPr>
          <w:rFonts w:eastAsia="仿宋"/>
          <w:color w:val="000000"/>
          <w:kern w:val="0"/>
          <w:szCs w:val="21"/>
        </w:rPr>
        <w:t xml:space="preserve">, </w:t>
      </w:r>
      <w:r w:rsidRPr="009E4C20">
        <w:rPr>
          <w:rFonts w:eastAsia="仿宋"/>
          <w:color w:val="000000"/>
          <w:kern w:val="0"/>
          <w:szCs w:val="21"/>
        </w:rPr>
        <w:t>等</w:t>
      </w:r>
      <w:r w:rsidRPr="009E4C20">
        <w:rPr>
          <w:rFonts w:eastAsia="仿宋"/>
          <w:color w:val="000000"/>
          <w:kern w:val="0"/>
          <w:szCs w:val="21"/>
        </w:rPr>
        <w:t xml:space="preserve">. </w:t>
      </w:r>
      <w:r w:rsidRPr="009E4C20">
        <w:rPr>
          <w:rFonts w:eastAsia="仿宋"/>
          <w:color w:val="000000"/>
          <w:kern w:val="0"/>
          <w:szCs w:val="21"/>
        </w:rPr>
        <w:t>基于对象</w:t>
      </w:r>
      <w:r w:rsidRPr="009E4C20">
        <w:rPr>
          <w:rFonts w:eastAsia="仿宋"/>
          <w:color w:val="000000"/>
          <w:kern w:val="0"/>
          <w:szCs w:val="21"/>
        </w:rPr>
        <w:t>Petri</w:t>
      </w:r>
      <w:r w:rsidRPr="009E4C20">
        <w:rPr>
          <w:rFonts w:eastAsia="仿宋"/>
          <w:color w:val="000000"/>
          <w:kern w:val="0"/>
          <w:szCs w:val="21"/>
        </w:rPr>
        <w:t>网技术的电力系统故障恢复方法</w:t>
      </w:r>
      <w:r w:rsidRPr="009E4C20">
        <w:rPr>
          <w:rFonts w:eastAsia="仿宋"/>
          <w:color w:val="000000"/>
          <w:kern w:val="0"/>
          <w:szCs w:val="21"/>
        </w:rPr>
        <w:t xml:space="preserve">[J]. </w:t>
      </w:r>
      <w:r w:rsidRPr="009E4C20">
        <w:rPr>
          <w:rFonts w:eastAsia="仿宋"/>
          <w:color w:val="000000"/>
          <w:kern w:val="0"/>
          <w:szCs w:val="21"/>
        </w:rPr>
        <w:t>电网技术</w:t>
      </w:r>
      <w:r w:rsidRPr="009E4C20">
        <w:rPr>
          <w:rFonts w:eastAsia="仿宋"/>
          <w:color w:val="000000"/>
          <w:kern w:val="0"/>
          <w:szCs w:val="21"/>
        </w:rPr>
        <w:t>, 2005, 29(3):21-28.</w:t>
      </w:r>
      <w:bookmarkEnd w:id="9"/>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10" w:name="_Ref340042722"/>
      <w:r w:rsidRPr="009E4C20">
        <w:rPr>
          <w:rFonts w:eastAsia="仿宋"/>
          <w:color w:val="000000"/>
          <w:kern w:val="0"/>
          <w:szCs w:val="21"/>
        </w:rPr>
        <w:t xml:space="preserve">Hong Tzer Yang, Chao Ming Huang. Distribution system service restoration using fuzzy Petri net </w:t>
      </w:r>
      <w:proofErr w:type="gramStart"/>
      <w:r w:rsidRPr="009E4C20">
        <w:rPr>
          <w:rFonts w:eastAsia="仿宋"/>
          <w:color w:val="000000"/>
          <w:kern w:val="0"/>
          <w:szCs w:val="21"/>
        </w:rPr>
        <w:t>models[</w:t>
      </w:r>
      <w:proofErr w:type="gramEnd"/>
      <w:r w:rsidRPr="009E4C20">
        <w:rPr>
          <w:rFonts w:eastAsia="仿宋"/>
          <w:color w:val="000000"/>
          <w:kern w:val="0"/>
          <w:szCs w:val="21"/>
        </w:rPr>
        <w:t>J]. Electrical Power and Energy System, 2002, 24(5):395-403.</w:t>
      </w:r>
      <w:bookmarkEnd w:id="10"/>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11" w:name="_Ref340034664"/>
      <w:r w:rsidRPr="009E4C20">
        <w:rPr>
          <w:rFonts w:eastAsia="仿宋"/>
          <w:color w:val="000000"/>
          <w:kern w:val="0"/>
          <w:szCs w:val="21"/>
        </w:rPr>
        <w:t xml:space="preserve">Nahman J, Strbac G. A new algorithm for service restoration in large-scale urban distribution </w:t>
      </w:r>
      <w:proofErr w:type="gramStart"/>
      <w:r w:rsidRPr="009E4C20">
        <w:rPr>
          <w:rFonts w:eastAsia="仿宋"/>
          <w:color w:val="000000"/>
          <w:kern w:val="0"/>
          <w:szCs w:val="21"/>
        </w:rPr>
        <w:t>systems[</w:t>
      </w:r>
      <w:proofErr w:type="gramEnd"/>
      <w:r w:rsidRPr="009E4C20">
        <w:rPr>
          <w:rFonts w:eastAsia="仿宋"/>
          <w:color w:val="000000"/>
          <w:kern w:val="0"/>
          <w:szCs w:val="21"/>
        </w:rPr>
        <w:t>J]. Electric Power Systems Research, 1994, 29(3):181-192.</w:t>
      </w:r>
      <w:bookmarkEnd w:id="11"/>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12" w:name="_Ref340042750"/>
      <w:r w:rsidRPr="009E4C20">
        <w:rPr>
          <w:rFonts w:eastAsia="仿宋"/>
          <w:color w:val="000000"/>
          <w:kern w:val="0"/>
          <w:szCs w:val="21"/>
        </w:rPr>
        <w:t>葛朝强</w:t>
      </w:r>
      <w:r w:rsidRPr="009E4C20">
        <w:rPr>
          <w:rFonts w:eastAsia="仿宋"/>
          <w:color w:val="000000"/>
          <w:kern w:val="0"/>
          <w:szCs w:val="21"/>
        </w:rPr>
        <w:t xml:space="preserve">, </w:t>
      </w:r>
      <w:r w:rsidRPr="009E4C20">
        <w:rPr>
          <w:rFonts w:eastAsia="仿宋"/>
          <w:color w:val="000000"/>
          <w:kern w:val="0"/>
          <w:szCs w:val="21"/>
        </w:rPr>
        <w:t>唐国庆</w:t>
      </w:r>
      <w:r w:rsidRPr="009E4C20">
        <w:rPr>
          <w:rFonts w:eastAsia="仿宋"/>
          <w:color w:val="000000"/>
          <w:kern w:val="0"/>
          <w:szCs w:val="21"/>
        </w:rPr>
        <w:t xml:space="preserve">, </w:t>
      </w:r>
      <w:r w:rsidRPr="009E4C20">
        <w:rPr>
          <w:rFonts w:eastAsia="仿宋"/>
          <w:color w:val="000000"/>
          <w:kern w:val="0"/>
          <w:szCs w:val="21"/>
        </w:rPr>
        <w:t>王磊</w:t>
      </w:r>
      <w:r w:rsidRPr="009E4C20">
        <w:rPr>
          <w:rFonts w:eastAsia="仿宋"/>
          <w:color w:val="000000"/>
          <w:kern w:val="0"/>
          <w:szCs w:val="21"/>
        </w:rPr>
        <w:t xml:space="preserve">. </w:t>
      </w:r>
      <w:r w:rsidRPr="009E4C20">
        <w:rPr>
          <w:rFonts w:eastAsia="仿宋"/>
          <w:color w:val="000000"/>
          <w:kern w:val="0"/>
          <w:szCs w:val="21"/>
        </w:rPr>
        <w:t>综合智能式的故障恢复专家系统</w:t>
      </w:r>
      <w:r w:rsidRPr="009E4C20">
        <w:rPr>
          <w:rFonts w:eastAsia="仿宋"/>
          <w:color w:val="000000"/>
          <w:kern w:val="0"/>
          <w:szCs w:val="21"/>
        </w:rPr>
        <w:t xml:space="preserve">[J]. </w:t>
      </w:r>
      <w:r w:rsidRPr="009E4C20">
        <w:rPr>
          <w:rFonts w:eastAsia="仿宋"/>
          <w:color w:val="000000"/>
          <w:kern w:val="0"/>
          <w:szCs w:val="21"/>
        </w:rPr>
        <w:t>电力系统自动化</w:t>
      </w:r>
      <w:r w:rsidRPr="009E4C20">
        <w:rPr>
          <w:rFonts w:eastAsia="仿宋"/>
          <w:color w:val="000000"/>
          <w:kern w:val="0"/>
          <w:szCs w:val="21"/>
        </w:rPr>
        <w:t>, 2000, 24(2):17-21.</w:t>
      </w:r>
      <w:bookmarkEnd w:id="12"/>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13" w:name="_Ref340034692"/>
      <w:r w:rsidRPr="009E4C20">
        <w:rPr>
          <w:rFonts w:eastAsia="仿宋"/>
          <w:color w:val="000000"/>
          <w:kern w:val="0"/>
          <w:szCs w:val="21"/>
        </w:rPr>
        <w:t>朱峻</w:t>
      </w:r>
      <w:r w:rsidRPr="009E4C20">
        <w:rPr>
          <w:rFonts w:eastAsia="仿宋"/>
          <w:color w:val="000000"/>
          <w:kern w:val="0"/>
          <w:szCs w:val="21"/>
        </w:rPr>
        <w:t xml:space="preserve">, </w:t>
      </w:r>
      <w:r w:rsidRPr="009E4C20">
        <w:rPr>
          <w:rFonts w:eastAsia="仿宋"/>
          <w:color w:val="000000"/>
          <w:kern w:val="0"/>
          <w:szCs w:val="21"/>
        </w:rPr>
        <w:t>薛禹胜</w:t>
      </w:r>
      <w:r w:rsidRPr="009E4C20">
        <w:rPr>
          <w:rFonts w:eastAsia="仿宋"/>
          <w:color w:val="000000"/>
          <w:kern w:val="0"/>
          <w:szCs w:val="21"/>
        </w:rPr>
        <w:t xml:space="preserve">. </w:t>
      </w:r>
      <w:r w:rsidRPr="009E4C20">
        <w:rPr>
          <w:rFonts w:eastAsia="仿宋"/>
          <w:color w:val="000000"/>
          <w:kern w:val="0"/>
          <w:szCs w:val="21"/>
        </w:rPr>
        <w:t>配电网系统恢复专家系统</w:t>
      </w:r>
      <w:r w:rsidRPr="009E4C20">
        <w:rPr>
          <w:rFonts w:eastAsia="仿宋"/>
          <w:color w:val="000000"/>
          <w:kern w:val="0"/>
          <w:szCs w:val="21"/>
        </w:rPr>
        <w:t xml:space="preserve">[J]. </w:t>
      </w:r>
      <w:r w:rsidRPr="009E4C20">
        <w:rPr>
          <w:rFonts w:eastAsia="仿宋"/>
          <w:color w:val="000000"/>
          <w:kern w:val="0"/>
          <w:szCs w:val="21"/>
        </w:rPr>
        <w:t>电力系统自动化</w:t>
      </w:r>
      <w:r w:rsidRPr="009E4C20">
        <w:rPr>
          <w:rFonts w:eastAsia="仿宋"/>
          <w:color w:val="000000"/>
          <w:kern w:val="0"/>
          <w:szCs w:val="21"/>
        </w:rPr>
        <w:t>, 1991, 15(3):22-28.</w:t>
      </w:r>
      <w:bookmarkEnd w:id="13"/>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14" w:name="_Ref340041655"/>
      <w:r w:rsidRPr="009E4C20">
        <w:rPr>
          <w:rFonts w:eastAsia="仿宋"/>
          <w:color w:val="000000"/>
          <w:kern w:val="0"/>
          <w:szCs w:val="21"/>
        </w:rPr>
        <w:t>刘健</w:t>
      </w:r>
      <w:r w:rsidRPr="009E4C20">
        <w:rPr>
          <w:rFonts w:eastAsia="仿宋"/>
          <w:color w:val="000000"/>
          <w:kern w:val="0"/>
          <w:szCs w:val="21"/>
        </w:rPr>
        <w:t xml:space="preserve">. </w:t>
      </w:r>
      <w:r w:rsidRPr="009E4C20">
        <w:rPr>
          <w:rFonts w:eastAsia="仿宋"/>
          <w:color w:val="000000"/>
          <w:kern w:val="0"/>
          <w:szCs w:val="21"/>
        </w:rPr>
        <w:t>变结构耗散网络</w:t>
      </w:r>
      <w:r w:rsidRPr="009E4C20">
        <w:rPr>
          <w:rFonts w:eastAsia="仿宋"/>
          <w:color w:val="000000"/>
          <w:kern w:val="0"/>
          <w:szCs w:val="21"/>
        </w:rPr>
        <w:t>-</w:t>
      </w:r>
      <w:r w:rsidRPr="009E4C20">
        <w:rPr>
          <w:rFonts w:eastAsia="仿宋"/>
          <w:color w:val="000000"/>
          <w:kern w:val="0"/>
          <w:szCs w:val="21"/>
        </w:rPr>
        <w:t>配电网自动化新算法</w:t>
      </w:r>
      <w:r w:rsidRPr="009E4C20">
        <w:rPr>
          <w:rFonts w:eastAsia="仿宋"/>
          <w:color w:val="000000"/>
          <w:kern w:val="0"/>
          <w:szCs w:val="21"/>
        </w:rPr>
        <w:t xml:space="preserve">[M]. </w:t>
      </w:r>
      <w:r w:rsidRPr="009E4C20">
        <w:rPr>
          <w:rFonts w:eastAsia="仿宋"/>
          <w:color w:val="000000"/>
          <w:kern w:val="0"/>
          <w:szCs w:val="21"/>
        </w:rPr>
        <w:t>北京</w:t>
      </w:r>
      <w:r w:rsidRPr="009E4C20">
        <w:rPr>
          <w:rFonts w:eastAsia="仿宋"/>
          <w:color w:val="000000"/>
          <w:kern w:val="0"/>
          <w:szCs w:val="21"/>
        </w:rPr>
        <w:t>:</w:t>
      </w:r>
      <w:r w:rsidRPr="009E4C20">
        <w:rPr>
          <w:rFonts w:eastAsia="仿宋"/>
          <w:color w:val="000000"/>
          <w:kern w:val="0"/>
          <w:szCs w:val="21"/>
        </w:rPr>
        <w:t>中国水利水电出版社</w:t>
      </w:r>
      <w:r w:rsidRPr="009E4C20">
        <w:rPr>
          <w:rFonts w:eastAsia="仿宋"/>
          <w:color w:val="000000"/>
          <w:kern w:val="0"/>
          <w:szCs w:val="21"/>
        </w:rPr>
        <w:t>, 2000:75-80.</w:t>
      </w:r>
      <w:bookmarkEnd w:id="14"/>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15" w:name="_Ref340041664"/>
      <w:r w:rsidRPr="009E4C20">
        <w:rPr>
          <w:rFonts w:eastAsia="仿宋"/>
          <w:color w:val="000000"/>
          <w:kern w:val="0"/>
          <w:szCs w:val="21"/>
        </w:rPr>
        <w:t>张锋</w:t>
      </w:r>
      <w:r w:rsidRPr="009E4C20">
        <w:rPr>
          <w:rFonts w:eastAsia="仿宋"/>
          <w:color w:val="000000"/>
          <w:kern w:val="0"/>
          <w:szCs w:val="21"/>
        </w:rPr>
        <w:t xml:space="preserve">, </w:t>
      </w:r>
      <w:proofErr w:type="gramStart"/>
      <w:r w:rsidRPr="009E4C20">
        <w:rPr>
          <w:rFonts w:eastAsia="仿宋"/>
          <w:color w:val="000000"/>
          <w:kern w:val="0"/>
          <w:szCs w:val="21"/>
        </w:rPr>
        <w:t>江道灼</w:t>
      </w:r>
      <w:proofErr w:type="gramEnd"/>
      <w:r w:rsidRPr="009E4C20">
        <w:rPr>
          <w:rFonts w:eastAsia="仿宋"/>
          <w:color w:val="000000"/>
          <w:kern w:val="0"/>
          <w:szCs w:val="21"/>
        </w:rPr>
        <w:t xml:space="preserve">, </w:t>
      </w:r>
      <w:r w:rsidRPr="009E4C20">
        <w:rPr>
          <w:rFonts w:eastAsia="仿宋"/>
          <w:color w:val="000000"/>
          <w:kern w:val="0"/>
          <w:szCs w:val="21"/>
        </w:rPr>
        <w:t>张怡</w:t>
      </w:r>
      <w:r w:rsidRPr="009E4C20">
        <w:rPr>
          <w:rFonts w:eastAsia="仿宋"/>
          <w:color w:val="000000"/>
          <w:kern w:val="0"/>
          <w:szCs w:val="21"/>
        </w:rPr>
        <w:t xml:space="preserve">. </w:t>
      </w:r>
      <w:r w:rsidRPr="009E4C20">
        <w:rPr>
          <w:rFonts w:eastAsia="仿宋"/>
          <w:color w:val="000000"/>
          <w:kern w:val="0"/>
          <w:szCs w:val="21"/>
        </w:rPr>
        <w:t>基于变结构耗散网络的特殊配电网接线故障恢复的改进算法</w:t>
      </w:r>
      <w:r w:rsidRPr="009E4C20">
        <w:rPr>
          <w:rFonts w:eastAsia="仿宋"/>
          <w:color w:val="000000"/>
          <w:kern w:val="0"/>
          <w:szCs w:val="21"/>
        </w:rPr>
        <w:t xml:space="preserve">[J]. </w:t>
      </w:r>
      <w:r w:rsidRPr="009E4C20">
        <w:rPr>
          <w:rFonts w:eastAsia="仿宋"/>
          <w:color w:val="000000"/>
          <w:kern w:val="0"/>
          <w:szCs w:val="21"/>
        </w:rPr>
        <w:t>电网技术</w:t>
      </w:r>
      <w:r w:rsidRPr="009E4C20">
        <w:rPr>
          <w:rFonts w:eastAsia="仿宋"/>
          <w:color w:val="000000"/>
          <w:kern w:val="0"/>
          <w:szCs w:val="21"/>
        </w:rPr>
        <w:t>, 2003, 27(4):49-53.</w:t>
      </w:r>
      <w:bookmarkEnd w:id="15"/>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16" w:name="_Ref340042686"/>
      <w:r w:rsidRPr="009E4C20">
        <w:rPr>
          <w:rFonts w:eastAsia="仿宋"/>
          <w:color w:val="000000"/>
          <w:kern w:val="0"/>
          <w:szCs w:val="21"/>
        </w:rPr>
        <w:t xml:space="preserve">YuanYin Hsu, Han Ching Kou, et al. A heuristic based fuzzy reasoning approach for distribution system service </w:t>
      </w:r>
      <w:proofErr w:type="gramStart"/>
      <w:r w:rsidRPr="009E4C20">
        <w:rPr>
          <w:rFonts w:eastAsia="仿宋"/>
          <w:color w:val="000000"/>
          <w:kern w:val="0"/>
          <w:szCs w:val="21"/>
        </w:rPr>
        <w:t>restoration[</w:t>
      </w:r>
      <w:proofErr w:type="gramEnd"/>
      <w:r w:rsidRPr="009E4C20">
        <w:rPr>
          <w:rFonts w:eastAsia="仿宋"/>
          <w:color w:val="000000"/>
          <w:kern w:val="0"/>
          <w:szCs w:val="21"/>
        </w:rPr>
        <w:t>J]. IEEE Transactions on Power Delivery, 1994, 9(2):948-953.</w:t>
      </w:r>
      <w:bookmarkEnd w:id="16"/>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rPr>
      </w:pPr>
      <w:bookmarkStart w:id="17" w:name="_Ref340081480"/>
      <w:proofErr w:type="gramStart"/>
      <w:r w:rsidRPr="009E4C20">
        <w:rPr>
          <w:rFonts w:eastAsia="仿宋"/>
          <w:color w:val="000000"/>
          <w:kern w:val="0"/>
          <w:szCs w:val="21"/>
        </w:rPr>
        <w:t>颜萍</w:t>
      </w:r>
      <w:proofErr w:type="gramEnd"/>
      <w:r w:rsidRPr="009E4C20">
        <w:rPr>
          <w:rFonts w:eastAsia="仿宋"/>
          <w:color w:val="000000"/>
          <w:kern w:val="0"/>
          <w:szCs w:val="21"/>
        </w:rPr>
        <w:t xml:space="preserve">, </w:t>
      </w:r>
      <w:proofErr w:type="gramStart"/>
      <w:r w:rsidRPr="009E4C20">
        <w:rPr>
          <w:rFonts w:eastAsia="仿宋"/>
          <w:color w:val="000000"/>
          <w:kern w:val="0"/>
          <w:szCs w:val="21"/>
        </w:rPr>
        <w:t>顾锦汶</w:t>
      </w:r>
      <w:proofErr w:type="gramEnd"/>
      <w:r w:rsidRPr="009E4C20">
        <w:rPr>
          <w:rFonts w:eastAsia="仿宋"/>
          <w:color w:val="000000"/>
          <w:kern w:val="0"/>
          <w:szCs w:val="21"/>
        </w:rPr>
        <w:t xml:space="preserve">, </w:t>
      </w:r>
      <w:r w:rsidRPr="009E4C20">
        <w:rPr>
          <w:rFonts w:eastAsia="仿宋"/>
          <w:color w:val="000000"/>
          <w:kern w:val="0"/>
          <w:szCs w:val="21"/>
        </w:rPr>
        <w:t>张广</w:t>
      </w:r>
      <w:r w:rsidRPr="009E4C20">
        <w:rPr>
          <w:rFonts w:eastAsia="仿宋"/>
          <w:color w:val="000000"/>
          <w:kern w:val="0"/>
          <w:szCs w:val="21"/>
        </w:rPr>
        <w:t xml:space="preserve">. </w:t>
      </w:r>
      <w:r w:rsidRPr="009E4C20">
        <w:rPr>
          <w:rFonts w:eastAsia="仿宋"/>
          <w:color w:val="000000"/>
          <w:kern w:val="0"/>
          <w:szCs w:val="21"/>
        </w:rPr>
        <w:t>一种快速高效的配电网供电恢复算法</w:t>
      </w:r>
      <w:r w:rsidRPr="009E4C20">
        <w:rPr>
          <w:rFonts w:eastAsia="仿宋"/>
          <w:color w:val="000000"/>
          <w:kern w:val="0"/>
          <w:szCs w:val="21"/>
        </w:rPr>
        <w:t xml:space="preserve">[J]. </w:t>
      </w:r>
      <w:r w:rsidRPr="009E4C20">
        <w:rPr>
          <w:rFonts w:eastAsia="仿宋"/>
          <w:color w:val="000000"/>
          <w:kern w:val="0"/>
          <w:szCs w:val="21"/>
        </w:rPr>
        <w:t>电力系统自动化</w:t>
      </w:r>
      <w:r w:rsidRPr="009E4C20">
        <w:rPr>
          <w:rFonts w:eastAsia="仿宋"/>
          <w:color w:val="000000"/>
          <w:kern w:val="0"/>
          <w:szCs w:val="21"/>
        </w:rPr>
        <w:t>, 2008, 32(2):52-56.</w:t>
      </w:r>
      <w:bookmarkEnd w:id="17"/>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18" w:name="_Ref325382273"/>
      <w:r w:rsidRPr="009E4C20">
        <w:rPr>
          <w:rFonts w:eastAsia="仿宋"/>
          <w:color w:val="000000"/>
          <w:kern w:val="0"/>
          <w:szCs w:val="21"/>
        </w:rPr>
        <w:t>王益民</w:t>
      </w:r>
      <w:r w:rsidRPr="009E4C20">
        <w:rPr>
          <w:rFonts w:eastAsia="仿宋"/>
          <w:color w:val="000000"/>
          <w:kern w:val="0"/>
          <w:szCs w:val="21"/>
        </w:rPr>
        <w:t xml:space="preserve">. </w:t>
      </w:r>
      <w:r w:rsidRPr="009E4C20">
        <w:rPr>
          <w:rFonts w:eastAsia="仿宋"/>
          <w:color w:val="000000"/>
          <w:kern w:val="0"/>
          <w:szCs w:val="21"/>
        </w:rPr>
        <w:t>实用型配电自动化技术</w:t>
      </w:r>
      <w:r w:rsidRPr="009E4C20">
        <w:rPr>
          <w:rFonts w:eastAsia="仿宋"/>
          <w:color w:val="000000"/>
          <w:kern w:val="0"/>
          <w:szCs w:val="21"/>
        </w:rPr>
        <w:t xml:space="preserve">[M]. </w:t>
      </w:r>
      <w:r w:rsidRPr="009E4C20">
        <w:rPr>
          <w:rFonts w:eastAsia="仿宋"/>
          <w:color w:val="000000"/>
          <w:kern w:val="0"/>
          <w:szCs w:val="21"/>
        </w:rPr>
        <w:t>北京</w:t>
      </w:r>
      <w:r w:rsidRPr="009E4C20">
        <w:rPr>
          <w:rFonts w:eastAsia="仿宋"/>
          <w:color w:val="000000"/>
          <w:kern w:val="0"/>
          <w:szCs w:val="21"/>
        </w:rPr>
        <w:t>:</w:t>
      </w:r>
      <w:r w:rsidRPr="009E4C20">
        <w:rPr>
          <w:rFonts w:eastAsia="仿宋"/>
          <w:color w:val="000000"/>
          <w:kern w:val="0"/>
          <w:szCs w:val="21"/>
        </w:rPr>
        <w:t>中国电力出版社</w:t>
      </w:r>
      <w:r w:rsidRPr="009E4C20">
        <w:rPr>
          <w:rFonts w:eastAsia="仿宋"/>
          <w:color w:val="000000"/>
          <w:kern w:val="0"/>
          <w:szCs w:val="21"/>
        </w:rPr>
        <w:t>, 2008.</w:t>
      </w:r>
      <w:bookmarkEnd w:id="18"/>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19" w:name="_Ref325381361"/>
      <w:r w:rsidRPr="009E4C20">
        <w:rPr>
          <w:rFonts w:eastAsia="仿宋"/>
          <w:color w:val="000000"/>
          <w:kern w:val="0"/>
          <w:szCs w:val="21"/>
        </w:rPr>
        <w:t>陈勇</w:t>
      </w:r>
      <w:r w:rsidRPr="009E4C20">
        <w:rPr>
          <w:rFonts w:eastAsia="仿宋"/>
          <w:color w:val="000000"/>
          <w:kern w:val="0"/>
          <w:szCs w:val="21"/>
        </w:rPr>
        <w:t xml:space="preserve">, </w:t>
      </w:r>
      <w:r w:rsidRPr="009E4C20">
        <w:rPr>
          <w:rFonts w:eastAsia="仿宋"/>
          <w:color w:val="000000"/>
          <w:kern w:val="0"/>
          <w:szCs w:val="21"/>
        </w:rPr>
        <w:t>海涛</w:t>
      </w:r>
      <w:r w:rsidRPr="009E4C20">
        <w:rPr>
          <w:rFonts w:eastAsia="仿宋"/>
          <w:color w:val="000000"/>
          <w:kern w:val="0"/>
          <w:szCs w:val="21"/>
        </w:rPr>
        <w:t xml:space="preserve">. </w:t>
      </w:r>
      <w:r w:rsidRPr="009E4C20">
        <w:rPr>
          <w:rFonts w:eastAsia="仿宋"/>
          <w:color w:val="000000"/>
          <w:kern w:val="0"/>
          <w:szCs w:val="21"/>
        </w:rPr>
        <w:t>电压型馈线自动化系统</w:t>
      </w:r>
      <w:r w:rsidRPr="009E4C20">
        <w:rPr>
          <w:rFonts w:eastAsia="仿宋"/>
          <w:color w:val="000000"/>
          <w:kern w:val="0"/>
          <w:szCs w:val="21"/>
        </w:rPr>
        <w:t xml:space="preserve">[J]. </w:t>
      </w:r>
      <w:r w:rsidRPr="009E4C20">
        <w:rPr>
          <w:rFonts w:eastAsia="仿宋"/>
          <w:color w:val="000000"/>
          <w:kern w:val="0"/>
          <w:szCs w:val="21"/>
        </w:rPr>
        <w:t>电网技术</w:t>
      </w:r>
      <w:r w:rsidRPr="009E4C20">
        <w:rPr>
          <w:rFonts w:eastAsia="仿宋"/>
          <w:color w:val="000000"/>
          <w:kern w:val="0"/>
          <w:szCs w:val="21"/>
        </w:rPr>
        <w:t>, 1999, 23 (7):31-33.</w:t>
      </w:r>
      <w:bookmarkEnd w:id="19"/>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0" w:name="_Ref340081679"/>
      <w:r w:rsidRPr="009E4C20">
        <w:rPr>
          <w:rFonts w:eastAsia="仿宋"/>
          <w:color w:val="000000"/>
          <w:kern w:val="0"/>
          <w:szCs w:val="21"/>
        </w:rPr>
        <w:t>王章启</w:t>
      </w:r>
      <w:r w:rsidRPr="009E4C20">
        <w:rPr>
          <w:rFonts w:eastAsia="仿宋"/>
          <w:color w:val="000000"/>
          <w:kern w:val="0"/>
          <w:szCs w:val="21"/>
        </w:rPr>
        <w:t xml:space="preserve">, </w:t>
      </w:r>
      <w:r w:rsidRPr="009E4C20">
        <w:rPr>
          <w:rFonts w:eastAsia="仿宋"/>
          <w:color w:val="000000"/>
          <w:kern w:val="0"/>
          <w:szCs w:val="21"/>
        </w:rPr>
        <w:t>顾霓鸿</w:t>
      </w:r>
      <w:r w:rsidRPr="009E4C20">
        <w:rPr>
          <w:rFonts w:eastAsia="仿宋"/>
          <w:color w:val="000000"/>
          <w:kern w:val="0"/>
          <w:szCs w:val="21"/>
        </w:rPr>
        <w:t xml:space="preserve">. </w:t>
      </w:r>
      <w:r w:rsidRPr="009E4C20">
        <w:rPr>
          <w:rFonts w:eastAsia="仿宋"/>
          <w:color w:val="000000"/>
          <w:kern w:val="0"/>
          <w:szCs w:val="21"/>
        </w:rPr>
        <w:t>配电自动化开关设备</w:t>
      </w:r>
      <w:r w:rsidRPr="009E4C20">
        <w:rPr>
          <w:rFonts w:eastAsia="仿宋"/>
          <w:color w:val="000000"/>
          <w:kern w:val="0"/>
          <w:szCs w:val="21"/>
        </w:rPr>
        <w:t xml:space="preserve">[M]. </w:t>
      </w:r>
      <w:r w:rsidRPr="009E4C20">
        <w:rPr>
          <w:rFonts w:eastAsia="仿宋"/>
          <w:color w:val="000000"/>
          <w:kern w:val="0"/>
          <w:szCs w:val="21"/>
        </w:rPr>
        <w:t>北京</w:t>
      </w:r>
      <w:r w:rsidRPr="009E4C20">
        <w:rPr>
          <w:rFonts w:eastAsia="仿宋"/>
          <w:color w:val="000000"/>
          <w:kern w:val="0"/>
          <w:szCs w:val="21"/>
        </w:rPr>
        <w:t>:</w:t>
      </w:r>
      <w:r w:rsidRPr="009E4C20">
        <w:rPr>
          <w:rFonts w:eastAsia="仿宋"/>
          <w:color w:val="000000"/>
          <w:kern w:val="0"/>
          <w:szCs w:val="21"/>
        </w:rPr>
        <w:t>水利电力出版社</w:t>
      </w:r>
      <w:r w:rsidRPr="009E4C20">
        <w:rPr>
          <w:rFonts w:eastAsia="仿宋"/>
          <w:color w:val="000000"/>
          <w:kern w:val="0"/>
          <w:szCs w:val="21"/>
        </w:rPr>
        <w:t>, 1995.</w:t>
      </w:r>
      <w:bookmarkEnd w:id="20"/>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1" w:name="_Ref340081785"/>
      <w:r w:rsidRPr="009E4C20">
        <w:rPr>
          <w:rFonts w:eastAsia="仿宋"/>
          <w:color w:val="000000"/>
          <w:kern w:val="0"/>
          <w:szCs w:val="21"/>
        </w:rPr>
        <w:t>刘健</w:t>
      </w:r>
      <w:r w:rsidRPr="009E4C20">
        <w:rPr>
          <w:rFonts w:eastAsia="仿宋"/>
          <w:color w:val="000000"/>
          <w:kern w:val="0"/>
          <w:szCs w:val="21"/>
        </w:rPr>
        <w:t xml:space="preserve">, </w:t>
      </w:r>
      <w:r w:rsidRPr="009E4C20">
        <w:rPr>
          <w:rFonts w:eastAsia="仿宋"/>
          <w:color w:val="000000"/>
          <w:kern w:val="0"/>
          <w:szCs w:val="21"/>
        </w:rPr>
        <w:t>崔建中</w:t>
      </w:r>
      <w:r w:rsidRPr="009E4C20">
        <w:rPr>
          <w:rFonts w:eastAsia="仿宋"/>
          <w:color w:val="000000"/>
          <w:kern w:val="0"/>
          <w:szCs w:val="21"/>
        </w:rPr>
        <w:t xml:space="preserve">, </w:t>
      </w:r>
      <w:proofErr w:type="gramStart"/>
      <w:r w:rsidRPr="009E4C20">
        <w:rPr>
          <w:rFonts w:eastAsia="仿宋"/>
          <w:color w:val="000000"/>
          <w:kern w:val="0"/>
          <w:szCs w:val="21"/>
        </w:rPr>
        <w:t>顾海勇</w:t>
      </w:r>
      <w:proofErr w:type="gramEnd"/>
      <w:r w:rsidRPr="009E4C20">
        <w:rPr>
          <w:rFonts w:eastAsia="仿宋"/>
          <w:color w:val="000000"/>
          <w:kern w:val="0"/>
          <w:szCs w:val="21"/>
        </w:rPr>
        <w:t xml:space="preserve">. </w:t>
      </w:r>
      <w:r w:rsidRPr="009E4C20">
        <w:rPr>
          <w:rFonts w:eastAsia="仿宋"/>
          <w:color w:val="000000"/>
          <w:kern w:val="0"/>
          <w:szCs w:val="21"/>
        </w:rPr>
        <w:t>一组适合于农网的新颖馈线自动化方案</w:t>
      </w:r>
      <w:r w:rsidRPr="009E4C20">
        <w:rPr>
          <w:rFonts w:eastAsia="仿宋"/>
          <w:color w:val="000000"/>
          <w:kern w:val="0"/>
          <w:szCs w:val="21"/>
        </w:rPr>
        <w:t xml:space="preserve">[J]. </w:t>
      </w:r>
      <w:r w:rsidRPr="009E4C20">
        <w:rPr>
          <w:rFonts w:eastAsia="仿宋"/>
          <w:color w:val="000000"/>
          <w:kern w:val="0"/>
          <w:szCs w:val="21"/>
        </w:rPr>
        <w:t>电力系统自动化</w:t>
      </w:r>
      <w:r w:rsidRPr="009E4C20">
        <w:rPr>
          <w:rFonts w:eastAsia="仿宋"/>
          <w:color w:val="000000"/>
          <w:kern w:val="0"/>
          <w:szCs w:val="21"/>
        </w:rPr>
        <w:t>, 2005, 29(11):82-86.</w:t>
      </w:r>
      <w:bookmarkEnd w:id="21"/>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2" w:name="_Ref325382564"/>
      <w:r w:rsidRPr="009E4C20">
        <w:rPr>
          <w:rFonts w:eastAsia="仿宋"/>
          <w:color w:val="000000"/>
          <w:kern w:val="0"/>
          <w:szCs w:val="21"/>
        </w:rPr>
        <w:t>刘健</w:t>
      </w:r>
      <w:r w:rsidRPr="009E4C20">
        <w:rPr>
          <w:rFonts w:eastAsia="仿宋"/>
          <w:color w:val="000000"/>
          <w:kern w:val="0"/>
          <w:szCs w:val="21"/>
        </w:rPr>
        <w:t xml:space="preserve">, </w:t>
      </w:r>
      <w:r w:rsidRPr="009E4C20">
        <w:rPr>
          <w:rFonts w:eastAsia="仿宋"/>
          <w:color w:val="000000"/>
          <w:kern w:val="0"/>
          <w:szCs w:val="21"/>
        </w:rPr>
        <w:t>赵树仁</w:t>
      </w:r>
      <w:r w:rsidRPr="009E4C20">
        <w:rPr>
          <w:rFonts w:eastAsia="仿宋"/>
          <w:color w:val="000000"/>
          <w:kern w:val="0"/>
          <w:szCs w:val="21"/>
        </w:rPr>
        <w:t xml:space="preserve">, </w:t>
      </w:r>
      <w:proofErr w:type="gramStart"/>
      <w:r w:rsidRPr="009E4C20">
        <w:rPr>
          <w:rFonts w:eastAsia="仿宋"/>
          <w:color w:val="000000"/>
          <w:kern w:val="0"/>
          <w:szCs w:val="21"/>
        </w:rPr>
        <w:t>贠保记</w:t>
      </w:r>
      <w:proofErr w:type="gramEnd"/>
      <w:r w:rsidRPr="009E4C20">
        <w:rPr>
          <w:rFonts w:eastAsia="仿宋"/>
          <w:color w:val="000000"/>
          <w:kern w:val="0"/>
          <w:szCs w:val="21"/>
        </w:rPr>
        <w:t>,</w:t>
      </w:r>
      <w:r w:rsidRPr="009E4C20">
        <w:rPr>
          <w:rFonts w:eastAsia="仿宋"/>
          <w:color w:val="000000"/>
          <w:kern w:val="0"/>
          <w:szCs w:val="21"/>
        </w:rPr>
        <w:t>等</w:t>
      </w:r>
      <w:r w:rsidRPr="009E4C20">
        <w:rPr>
          <w:rFonts w:eastAsia="仿宋"/>
          <w:color w:val="000000"/>
          <w:kern w:val="0"/>
          <w:szCs w:val="21"/>
        </w:rPr>
        <w:t xml:space="preserve">. </w:t>
      </w:r>
      <w:r w:rsidRPr="009E4C20">
        <w:rPr>
          <w:rFonts w:eastAsia="仿宋"/>
          <w:color w:val="000000"/>
          <w:kern w:val="0"/>
          <w:szCs w:val="21"/>
        </w:rPr>
        <w:t>分布智能型馈线自动化系统快速自愈技术及可靠性保障措施</w:t>
      </w:r>
      <w:r w:rsidRPr="009E4C20">
        <w:rPr>
          <w:rFonts w:eastAsia="仿宋"/>
          <w:color w:val="000000"/>
          <w:kern w:val="0"/>
          <w:szCs w:val="21"/>
        </w:rPr>
        <w:t>[J].</w:t>
      </w:r>
      <w:r w:rsidRPr="009E4C20">
        <w:rPr>
          <w:rFonts w:eastAsia="仿宋"/>
          <w:color w:val="000000"/>
          <w:kern w:val="0"/>
          <w:szCs w:val="21"/>
        </w:rPr>
        <w:t>电力系统自动化</w:t>
      </w:r>
      <w:r w:rsidRPr="009E4C20">
        <w:rPr>
          <w:rFonts w:eastAsia="仿宋"/>
          <w:color w:val="000000"/>
          <w:kern w:val="0"/>
          <w:szCs w:val="21"/>
        </w:rPr>
        <w:t xml:space="preserve">, </w:t>
      </w:r>
      <w:hyperlink r:id="rId14" w:tgtFrame="_blank" w:history="1">
        <w:r w:rsidRPr="009E4C20">
          <w:rPr>
            <w:rFonts w:eastAsia="仿宋"/>
            <w:color w:val="000000"/>
            <w:kern w:val="0"/>
            <w:szCs w:val="21"/>
          </w:rPr>
          <w:t>2011, 25(17):67-71</w:t>
        </w:r>
      </w:hyperlink>
      <w:r w:rsidRPr="009E4C20">
        <w:rPr>
          <w:rFonts w:eastAsia="仿宋"/>
          <w:color w:val="000000"/>
          <w:kern w:val="0"/>
          <w:szCs w:val="21"/>
        </w:rPr>
        <w:t>.</w:t>
      </w:r>
      <w:bookmarkEnd w:id="22"/>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3" w:name="_Ref340081861"/>
      <w:proofErr w:type="gramStart"/>
      <w:r w:rsidRPr="009E4C20">
        <w:rPr>
          <w:rFonts w:eastAsia="仿宋"/>
          <w:color w:val="000000"/>
          <w:kern w:val="0"/>
          <w:szCs w:val="21"/>
        </w:rPr>
        <w:t>章琦</w:t>
      </w:r>
      <w:proofErr w:type="gramEnd"/>
      <w:r w:rsidRPr="009E4C20">
        <w:rPr>
          <w:rFonts w:eastAsia="仿宋"/>
          <w:color w:val="000000"/>
          <w:kern w:val="0"/>
          <w:szCs w:val="21"/>
        </w:rPr>
        <w:t xml:space="preserve">. </w:t>
      </w:r>
      <w:r w:rsidRPr="009E4C20">
        <w:rPr>
          <w:rFonts w:eastAsia="仿宋"/>
          <w:color w:val="000000"/>
          <w:kern w:val="0"/>
          <w:szCs w:val="21"/>
        </w:rPr>
        <w:t>基于面保护原理的配电网故障处理</w:t>
      </w:r>
      <w:r w:rsidRPr="009E4C20">
        <w:rPr>
          <w:rFonts w:eastAsia="仿宋"/>
          <w:color w:val="000000"/>
          <w:kern w:val="0"/>
          <w:szCs w:val="21"/>
        </w:rPr>
        <w:t xml:space="preserve">[J]. </w:t>
      </w:r>
      <w:r w:rsidRPr="009E4C20">
        <w:rPr>
          <w:rFonts w:eastAsia="仿宋"/>
          <w:color w:val="000000"/>
          <w:kern w:val="0"/>
          <w:szCs w:val="21"/>
        </w:rPr>
        <w:t>浙江电力</w:t>
      </w:r>
      <w:r w:rsidRPr="009E4C20">
        <w:rPr>
          <w:rFonts w:eastAsia="仿宋"/>
          <w:color w:val="000000"/>
          <w:kern w:val="0"/>
          <w:szCs w:val="21"/>
        </w:rPr>
        <w:t>, 2002, 21(2):14-17.</w:t>
      </w:r>
      <w:bookmarkEnd w:id="23"/>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4" w:name="_Ref340081863"/>
      <w:r w:rsidRPr="009E4C20">
        <w:rPr>
          <w:rFonts w:eastAsia="仿宋"/>
          <w:color w:val="000000"/>
          <w:kern w:val="0"/>
          <w:szCs w:val="21"/>
        </w:rPr>
        <w:t>焦振有</w:t>
      </w:r>
      <w:r w:rsidRPr="009E4C20">
        <w:rPr>
          <w:rFonts w:eastAsia="仿宋"/>
          <w:color w:val="000000"/>
          <w:kern w:val="0"/>
          <w:szCs w:val="21"/>
        </w:rPr>
        <w:t xml:space="preserve">, </w:t>
      </w:r>
      <w:r w:rsidRPr="009E4C20">
        <w:rPr>
          <w:rFonts w:eastAsia="仿宋"/>
          <w:color w:val="000000"/>
          <w:kern w:val="0"/>
          <w:szCs w:val="21"/>
        </w:rPr>
        <w:t>焦邵华</w:t>
      </w:r>
      <w:r w:rsidRPr="009E4C20">
        <w:rPr>
          <w:rFonts w:eastAsia="仿宋"/>
          <w:color w:val="000000"/>
          <w:kern w:val="0"/>
          <w:szCs w:val="21"/>
        </w:rPr>
        <w:t xml:space="preserve">, </w:t>
      </w:r>
      <w:r w:rsidRPr="009E4C20">
        <w:rPr>
          <w:rFonts w:eastAsia="仿宋"/>
          <w:color w:val="000000"/>
          <w:kern w:val="0"/>
          <w:szCs w:val="21"/>
        </w:rPr>
        <w:t>刘万顺</w:t>
      </w:r>
      <w:r w:rsidRPr="009E4C20">
        <w:rPr>
          <w:rFonts w:eastAsia="仿宋"/>
          <w:color w:val="000000"/>
          <w:kern w:val="0"/>
          <w:szCs w:val="21"/>
        </w:rPr>
        <w:t xml:space="preserve">. </w:t>
      </w:r>
      <w:r w:rsidRPr="009E4C20">
        <w:rPr>
          <w:rFonts w:eastAsia="仿宋"/>
          <w:color w:val="000000"/>
          <w:kern w:val="0"/>
          <w:szCs w:val="21"/>
        </w:rPr>
        <w:t>配电网馈线系统保护原理及分析</w:t>
      </w:r>
      <w:r w:rsidRPr="009E4C20">
        <w:rPr>
          <w:rFonts w:eastAsia="仿宋"/>
          <w:color w:val="000000"/>
          <w:kern w:val="0"/>
          <w:szCs w:val="21"/>
        </w:rPr>
        <w:t xml:space="preserve">[J]. </w:t>
      </w:r>
      <w:r w:rsidRPr="009E4C20">
        <w:rPr>
          <w:rFonts w:eastAsia="仿宋"/>
          <w:color w:val="000000"/>
          <w:kern w:val="0"/>
          <w:szCs w:val="21"/>
        </w:rPr>
        <w:t>电网技术</w:t>
      </w:r>
      <w:r w:rsidRPr="009E4C20">
        <w:rPr>
          <w:rFonts w:eastAsia="仿宋"/>
          <w:color w:val="000000"/>
          <w:kern w:val="0"/>
          <w:szCs w:val="21"/>
        </w:rPr>
        <w:t>, 2002, 26 (12):75-78.</w:t>
      </w:r>
      <w:bookmarkEnd w:id="24"/>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5" w:name="_Ref340156451"/>
      <w:proofErr w:type="gramStart"/>
      <w:r w:rsidRPr="009E4C20">
        <w:rPr>
          <w:rFonts w:eastAsia="仿宋"/>
          <w:color w:val="000000"/>
          <w:kern w:val="0"/>
          <w:szCs w:val="21"/>
        </w:rPr>
        <w:t>林功平</w:t>
      </w:r>
      <w:proofErr w:type="gramEnd"/>
      <w:r w:rsidRPr="009E4C20">
        <w:rPr>
          <w:rFonts w:eastAsia="仿宋"/>
          <w:color w:val="000000"/>
          <w:kern w:val="0"/>
          <w:szCs w:val="21"/>
        </w:rPr>
        <w:t xml:space="preserve">. </w:t>
      </w:r>
      <w:r w:rsidRPr="009E4C20">
        <w:rPr>
          <w:rFonts w:eastAsia="仿宋"/>
          <w:color w:val="000000"/>
          <w:kern w:val="0"/>
          <w:szCs w:val="21"/>
        </w:rPr>
        <w:t>配电网馈线自动化解决方案的技术策略</w:t>
      </w:r>
      <w:r w:rsidRPr="009E4C20">
        <w:rPr>
          <w:rFonts w:eastAsia="仿宋"/>
          <w:color w:val="000000"/>
          <w:kern w:val="0"/>
          <w:szCs w:val="21"/>
        </w:rPr>
        <w:t xml:space="preserve">[J]. </w:t>
      </w:r>
      <w:r w:rsidRPr="009E4C20">
        <w:rPr>
          <w:rFonts w:eastAsia="仿宋"/>
          <w:color w:val="000000"/>
          <w:kern w:val="0"/>
          <w:szCs w:val="21"/>
        </w:rPr>
        <w:t>电力系统自动化</w:t>
      </w:r>
      <w:r w:rsidRPr="009E4C20">
        <w:rPr>
          <w:rFonts w:eastAsia="仿宋"/>
          <w:color w:val="000000"/>
          <w:kern w:val="0"/>
          <w:szCs w:val="21"/>
        </w:rPr>
        <w:t>, 2001, 25(4):52-55.</w:t>
      </w:r>
      <w:bookmarkEnd w:id="25"/>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6" w:name="_Ref358725370"/>
      <w:r w:rsidRPr="009E4C20">
        <w:rPr>
          <w:rFonts w:eastAsia="仿宋"/>
          <w:color w:val="000000"/>
          <w:kern w:val="0"/>
          <w:szCs w:val="21"/>
        </w:rPr>
        <w:t xml:space="preserve">Mcarthur S D J, Davidson E M, Catterson V M, et al. Multi-agent systems for power engineering applications part I: concepts, approaches, and technical </w:t>
      </w:r>
      <w:proofErr w:type="gramStart"/>
      <w:r w:rsidRPr="009E4C20">
        <w:rPr>
          <w:rFonts w:eastAsia="仿宋"/>
          <w:color w:val="000000"/>
          <w:kern w:val="0"/>
          <w:szCs w:val="21"/>
        </w:rPr>
        <w:t>challenges[</w:t>
      </w:r>
      <w:proofErr w:type="gramEnd"/>
      <w:r w:rsidRPr="009E4C20">
        <w:rPr>
          <w:rFonts w:eastAsia="仿宋"/>
          <w:color w:val="000000"/>
          <w:kern w:val="0"/>
          <w:szCs w:val="21"/>
        </w:rPr>
        <w:t>J]. IEEE Transactions on Power Systems, 2007, 22(4):1743-1753.</w:t>
      </w:r>
      <w:bookmarkEnd w:id="26"/>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7" w:name="_Ref358725372"/>
      <w:r w:rsidRPr="009E4C20">
        <w:rPr>
          <w:rFonts w:eastAsia="仿宋"/>
          <w:color w:val="000000"/>
          <w:kern w:val="0"/>
          <w:szCs w:val="21"/>
        </w:rPr>
        <w:t xml:space="preserve">Mcarthur S D J, Davidson E M, Catterson V M, et al. Multi-agent systems for power engineering applications part II: technologies, standards, and tools for building multi-agent </w:t>
      </w:r>
      <w:proofErr w:type="gramStart"/>
      <w:r w:rsidRPr="009E4C20">
        <w:rPr>
          <w:rFonts w:eastAsia="仿宋"/>
          <w:color w:val="000000"/>
          <w:kern w:val="0"/>
          <w:szCs w:val="21"/>
        </w:rPr>
        <w:t>systems[</w:t>
      </w:r>
      <w:proofErr w:type="gramEnd"/>
      <w:r w:rsidRPr="009E4C20">
        <w:rPr>
          <w:rFonts w:eastAsia="仿宋"/>
          <w:color w:val="000000"/>
          <w:kern w:val="0"/>
          <w:szCs w:val="21"/>
        </w:rPr>
        <w:t>J]. IEEE Transactions on Power Systems, 2007, 22(4): 1753-1760.</w:t>
      </w:r>
      <w:bookmarkEnd w:id="27"/>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8" w:name="_Ref344108352"/>
      <w:r w:rsidRPr="009E4C20">
        <w:rPr>
          <w:rFonts w:eastAsia="仿宋"/>
          <w:color w:val="000000"/>
          <w:kern w:val="0"/>
          <w:szCs w:val="21"/>
        </w:rPr>
        <w:t>IEC 61850-7-4: Communication Networks and Systems in Substations – Part 7-4, Basic communication structure for substation and feeder equipment- Compatible logical node classes and data classes</w:t>
      </w:r>
      <w:bookmarkEnd w:id="28"/>
      <w:r w:rsidRPr="009E4C20">
        <w:rPr>
          <w:rFonts w:eastAsia="仿宋"/>
          <w:color w:val="000000"/>
          <w:kern w:val="0"/>
          <w:szCs w:val="21"/>
        </w:rPr>
        <w:t>[S]. Switzerland: IEC, 2010.</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r w:rsidRPr="009E4C20">
        <w:rPr>
          <w:rFonts w:eastAsia="仿宋"/>
          <w:color w:val="000000"/>
          <w:kern w:val="0"/>
          <w:szCs w:val="21"/>
        </w:rPr>
        <w:t>IEC 61850-6: Communication Networks and Systems in Substations – Part 6, Configuration description language for communication in electrical substations related to IEDs[S]. Switzerland: IEC, 2010.</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29" w:name="_Ref352916593"/>
      <w:r w:rsidRPr="009E4C20">
        <w:rPr>
          <w:rFonts w:eastAsia="仿宋"/>
          <w:color w:val="000000"/>
          <w:kern w:val="0"/>
          <w:szCs w:val="21"/>
        </w:rPr>
        <w:lastRenderedPageBreak/>
        <w:t>IEC 61850-2: Communication Networks and Systems in Substations – Part 2, Glossary</w:t>
      </w:r>
      <w:bookmarkEnd w:id="29"/>
      <w:r w:rsidRPr="009E4C20">
        <w:rPr>
          <w:rFonts w:eastAsia="仿宋"/>
          <w:color w:val="000000"/>
          <w:kern w:val="0"/>
          <w:szCs w:val="21"/>
        </w:rPr>
        <w:t>[S]. Switzerland: IEC, 2010.</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30" w:name="_Ref354295628"/>
      <w:r w:rsidRPr="009E4C20">
        <w:rPr>
          <w:rFonts w:eastAsia="仿宋"/>
          <w:color w:val="000000"/>
          <w:kern w:val="0"/>
          <w:szCs w:val="21"/>
        </w:rPr>
        <w:t>IEC 61850-7-1: Communication Networks and Systems in Substations – Part 7-1, Basic communication structure for substation and feeder equipment – Principles and models Glossary[S].</w:t>
      </w:r>
      <w:bookmarkEnd w:id="30"/>
      <w:r w:rsidRPr="009E4C20">
        <w:rPr>
          <w:rFonts w:eastAsia="仿宋"/>
          <w:color w:val="000000"/>
          <w:kern w:val="0"/>
          <w:szCs w:val="21"/>
        </w:rPr>
        <w:t xml:space="preserve"> Switzerland: IEC, 2010.</w:t>
      </w:r>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31" w:name="_Ref350593199"/>
      <w:r w:rsidRPr="009E4C20">
        <w:rPr>
          <w:rFonts w:eastAsia="仿宋"/>
          <w:color w:val="000000"/>
          <w:kern w:val="0"/>
          <w:szCs w:val="21"/>
        </w:rPr>
        <w:t>廖真哲</w:t>
      </w:r>
      <w:r w:rsidRPr="009E4C20">
        <w:rPr>
          <w:rFonts w:eastAsia="仿宋"/>
          <w:color w:val="000000"/>
          <w:kern w:val="0"/>
          <w:szCs w:val="21"/>
        </w:rPr>
        <w:t xml:space="preserve">, </w:t>
      </w:r>
      <w:r w:rsidRPr="009E4C20">
        <w:rPr>
          <w:rFonts w:eastAsia="仿宋"/>
          <w:color w:val="000000"/>
          <w:kern w:val="0"/>
          <w:szCs w:val="21"/>
        </w:rPr>
        <w:t>刘东</w:t>
      </w:r>
      <w:r w:rsidRPr="009E4C20">
        <w:rPr>
          <w:rFonts w:eastAsia="仿宋"/>
          <w:color w:val="000000"/>
          <w:kern w:val="0"/>
          <w:szCs w:val="21"/>
        </w:rPr>
        <w:t xml:space="preserve">, </w:t>
      </w:r>
      <w:r w:rsidRPr="009E4C20">
        <w:rPr>
          <w:rFonts w:eastAsia="仿宋"/>
          <w:color w:val="000000"/>
          <w:kern w:val="0"/>
          <w:szCs w:val="21"/>
        </w:rPr>
        <w:t>陆一鸣</w:t>
      </w:r>
      <w:r w:rsidRPr="009E4C20">
        <w:rPr>
          <w:rFonts w:eastAsia="仿宋"/>
          <w:color w:val="000000"/>
          <w:kern w:val="0"/>
          <w:szCs w:val="21"/>
        </w:rPr>
        <w:t xml:space="preserve">, </w:t>
      </w:r>
      <w:r w:rsidRPr="009E4C20">
        <w:rPr>
          <w:rFonts w:eastAsia="仿宋"/>
          <w:color w:val="000000"/>
          <w:kern w:val="0"/>
          <w:szCs w:val="21"/>
        </w:rPr>
        <w:t>等</w:t>
      </w:r>
      <w:r w:rsidRPr="009E4C20">
        <w:rPr>
          <w:rFonts w:eastAsia="仿宋"/>
          <w:color w:val="000000"/>
          <w:kern w:val="0"/>
          <w:szCs w:val="21"/>
        </w:rPr>
        <w:t xml:space="preserve">. </w:t>
      </w:r>
      <w:r w:rsidRPr="009E4C20">
        <w:rPr>
          <w:rFonts w:eastAsia="仿宋"/>
          <w:color w:val="000000"/>
          <w:kern w:val="0"/>
          <w:szCs w:val="21"/>
        </w:rPr>
        <w:t>基于</w:t>
      </w:r>
      <w:r w:rsidRPr="009E4C20">
        <w:rPr>
          <w:rFonts w:eastAsia="仿宋"/>
          <w:color w:val="000000"/>
          <w:kern w:val="0"/>
          <w:szCs w:val="21"/>
        </w:rPr>
        <w:t xml:space="preserve"> IEC 61850 </w:t>
      </w:r>
      <w:r w:rsidRPr="009E4C20">
        <w:rPr>
          <w:rFonts w:eastAsia="仿宋"/>
          <w:color w:val="000000"/>
          <w:kern w:val="0"/>
          <w:szCs w:val="21"/>
        </w:rPr>
        <w:t>与</w:t>
      </w:r>
      <w:r w:rsidRPr="009E4C20">
        <w:rPr>
          <w:rFonts w:eastAsia="仿宋"/>
          <w:color w:val="000000"/>
          <w:kern w:val="0"/>
          <w:szCs w:val="21"/>
        </w:rPr>
        <w:t xml:space="preserve"> CIM </w:t>
      </w:r>
      <w:r w:rsidRPr="009E4C20">
        <w:rPr>
          <w:rFonts w:eastAsia="仿宋"/>
          <w:color w:val="000000"/>
          <w:kern w:val="0"/>
          <w:szCs w:val="21"/>
        </w:rPr>
        <w:t>融合的分布式能源模型扩展研究</w:t>
      </w:r>
      <w:r w:rsidRPr="009E4C20">
        <w:rPr>
          <w:rFonts w:eastAsia="仿宋"/>
          <w:color w:val="000000"/>
          <w:kern w:val="0"/>
          <w:szCs w:val="21"/>
        </w:rPr>
        <w:t xml:space="preserve">[J]. </w:t>
      </w:r>
      <w:r w:rsidRPr="009E4C20">
        <w:rPr>
          <w:rFonts w:eastAsia="仿宋"/>
          <w:color w:val="000000"/>
          <w:kern w:val="0"/>
          <w:szCs w:val="21"/>
        </w:rPr>
        <w:t>华东电力</w:t>
      </w:r>
      <w:r w:rsidRPr="009E4C20">
        <w:rPr>
          <w:rFonts w:eastAsia="仿宋"/>
          <w:color w:val="000000"/>
          <w:kern w:val="0"/>
          <w:szCs w:val="21"/>
        </w:rPr>
        <w:t>, 2012, 40(4):568-571.</w:t>
      </w:r>
      <w:bookmarkEnd w:id="31"/>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32" w:name="_Ref325382060"/>
      <w:proofErr w:type="gramStart"/>
      <w:r w:rsidRPr="009E4C20">
        <w:rPr>
          <w:rFonts w:eastAsia="仿宋"/>
          <w:color w:val="000000"/>
          <w:kern w:val="0"/>
          <w:szCs w:val="21"/>
        </w:rPr>
        <w:t>童晓阳</w:t>
      </w:r>
      <w:proofErr w:type="gramEnd"/>
      <w:r w:rsidRPr="009E4C20">
        <w:rPr>
          <w:rFonts w:eastAsia="仿宋"/>
          <w:color w:val="000000"/>
          <w:kern w:val="0"/>
          <w:szCs w:val="21"/>
        </w:rPr>
        <w:t xml:space="preserve">, </w:t>
      </w:r>
      <w:r w:rsidRPr="009E4C20">
        <w:rPr>
          <w:rFonts w:eastAsia="仿宋"/>
          <w:color w:val="000000"/>
          <w:kern w:val="0"/>
          <w:szCs w:val="21"/>
        </w:rPr>
        <w:t>王晓茹</w:t>
      </w:r>
      <w:r w:rsidRPr="009E4C20">
        <w:rPr>
          <w:rFonts w:eastAsia="仿宋"/>
          <w:color w:val="000000"/>
          <w:kern w:val="0"/>
          <w:szCs w:val="21"/>
        </w:rPr>
        <w:t xml:space="preserve">, </w:t>
      </w:r>
      <w:r w:rsidRPr="009E4C20">
        <w:rPr>
          <w:rFonts w:eastAsia="仿宋"/>
          <w:color w:val="000000"/>
          <w:kern w:val="0"/>
          <w:szCs w:val="21"/>
        </w:rPr>
        <w:t>丁力</w:t>
      </w:r>
      <w:r w:rsidRPr="009E4C20">
        <w:rPr>
          <w:rFonts w:eastAsia="仿宋"/>
          <w:color w:val="000000"/>
          <w:kern w:val="0"/>
          <w:szCs w:val="21"/>
        </w:rPr>
        <w:t xml:space="preserve">. </w:t>
      </w:r>
      <w:r w:rsidRPr="009E4C20">
        <w:rPr>
          <w:rFonts w:eastAsia="仿宋"/>
          <w:color w:val="000000"/>
          <w:kern w:val="0"/>
          <w:szCs w:val="21"/>
        </w:rPr>
        <w:t>基于</w:t>
      </w:r>
      <w:r w:rsidRPr="009E4C20">
        <w:rPr>
          <w:rFonts w:eastAsia="仿宋"/>
          <w:color w:val="000000"/>
          <w:kern w:val="0"/>
          <w:szCs w:val="21"/>
        </w:rPr>
        <w:t>IEC 61850</w:t>
      </w:r>
      <w:r w:rsidRPr="009E4C20">
        <w:rPr>
          <w:rFonts w:eastAsia="仿宋"/>
          <w:color w:val="000000"/>
          <w:kern w:val="0"/>
          <w:szCs w:val="21"/>
        </w:rPr>
        <w:t>构造变电站广域保护代理的信息模型</w:t>
      </w:r>
      <w:r w:rsidRPr="009E4C20">
        <w:rPr>
          <w:rFonts w:eastAsia="仿宋"/>
          <w:color w:val="000000"/>
          <w:kern w:val="0"/>
          <w:szCs w:val="21"/>
        </w:rPr>
        <w:t xml:space="preserve">[J]. </w:t>
      </w:r>
      <w:r w:rsidRPr="009E4C20">
        <w:rPr>
          <w:rFonts w:eastAsia="仿宋"/>
          <w:color w:val="000000"/>
          <w:kern w:val="0"/>
          <w:szCs w:val="21"/>
        </w:rPr>
        <w:t>电力系统自动化</w:t>
      </w:r>
      <w:r w:rsidRPr="009E4C20">
        <w:rPr>
          <w:rFonts w:eastAsia="仿宋"/>
          <w:color w:val="000000"/>
          <w:kern w:val="0"/>
          <w:szCs w:val="21"/>
        </w:rPr>
        <w:t>, 2008, 32(5):63-67.</w:t>
      </w:r>
      <w:bookmarkEnd w:id="32"/>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33" w:name="_Ref325382063"/>
      <w:proofErr w:type="gramStart"/>
      <w:r w:rsidRPr="009E4C20">
        <w:rPr>
          <w:rFonts w:eastAsia="仿宋"/>
          <w:color w:val="000000"/>
          <w:kern w:val="0"/>
          <w:szCs w:val="21"/>
        </w:rPr>
        <w:t>丁峰</w:t>
      </w:r>
      <w:proofErr w:type="gramEnd"/>
      <w:r w:rsidRPr="009E4C20">
        <w:rPr>
          <w:rFonts w:eastAsia="仿宋"/>
          <w:color w:val="000000"/>
          <w:kern w:val="0"/>
          <w:szCs w:val="21"/>
        </w:rPr>
        <w:t xml:space="preserve">, </w:t>
      </w:r>
      <w:proofErr w:type="gramStart"/>
      <w:r w:rsidRPr="009E4C20">
        <w:rPr>
          <w:rFonts w:eastAsia="仿宋"/>
          <w:color w:val="000000"/>
          <w:kern w:val="0"/>
          <w:szCs w:val="21"/>
        </w:rPr>
        <w:t>陆承宇</w:t>
      </w:r>
      <w:proofErr w:type="gramEnd"/>
      <w:r w:rsidRPr="009E4C20">
        <w:rPr>
          <w:rFonts w:eastAsia="仿宋"/>
          <w:color w:val="000000"/>
          <w:kern w:val="0"/>
          <w:szCs w:val="21"/>
        </w:rPr>
        <w:t xml:space="preserve">. </w:t>
      </w:r>
      <w:r w:rsidRPr="009E4C20">
        <w:rPr>
          <w:rFonts w:eastAsia="仿宋"/>
          <w:color w:val="000000"/>
          <w:kern w:val="0"/>
          <w:szCs w:val="21"/>
        </w:rPr>
        <w:t>基于</w:t>
      </w:r>
      <w:r w:rsidRPr="009E4C20">
        <w:rPr>
          <w:rFonts w:eastAsia="仿宋"/>
          <w:color w:val="000000"/>
          <w:kern w:val="0"/>
          <w:szCs w:val="21"/>
        </w:rPr>
        <w:t>IEC 61850</w:t>
      </w:r>
      <w:r w:rsidRPr="009E4C20">
        <w:rPr>
          <w:rFonts w:eastAsia="仿宋"/>
          <w:color w:val="000000"/>
          <w:kern w:val="0"/>
          <w:szCs w:val="21"/>
        </w:rPr>
        <w:t>标准的变电站防误闭锁工程应用</w:t>
      </w:r>
      <w:r w:rsidRPr="009E4C20">
        <w:rPr>
          <w:rFonts w:eastAsia="仿宋"/>
          <w:color w:val="000000"/>
          <w:kern w:val="0"/>
          <w:szCs w:val="21"/>
        </w:rPr>
        <w:t xml:space="preserve">[J]. </w:t>
      </w:r>
      <w:r w:rsidRPr="009E4C20">
        <w:rPr>
          <w:rFonts w:eastAsia="仿宋"/>
          <w:color w:val="000000"/>
          <w:kern w:val="0"/>
          <w:szCs w:val="21"/>
        </w:rPr>
        <w:t>电力系统保护与控制</w:t>
      </w:r>
      <w:r w:rsidRPr="009E4C20">
        <w:rPr>
          <w:rFonts w:eastAsia="仿宋"/>
          <w:color w:val="000000"/>
          <w:kern w:val="0"/>
          <w:szCs w:val="21"/>
        </w:rPr>
        <w:t xml:space="preserve">, </w:t>
      </w:r>
      <w:hyperlink r:id="rId15" w:tgtFrame="_blank" w:history="1">
        <w:r w:rsidRPr="009E4C20">
          <w:rPr>
            <w:rFonts w:eastAsia="仿宋"/>
            <w:color w:val="000000"/>
            <w:kern w:val="0"/>
            <w:szCs w:val="21"/>
          </w:rPr>
          <w:t>2010, 38(9):</w:t>
        </w:r>
      </w:hyperlink>
      <w:r w:rsidRPr="009E4C20">
        <w:rPr>
          <w:rFonts w:eastAsia="仿宋"/>
          <w:color w:val="000000"/>
          <w:kern w:val="0"/>
          <w:szCs w:val="21"/>
        </w:rPr>
        <w:t>96-99.</w:t>
      </w:r>
      <w:bookmarkEnd w:id="33"/>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34" w:name="_Ref325382066"/>
      <w:r w:rsidRPr="009E4C20">
        <w:rPr>
          <w:rFonts w:eastAsia="仿宋"/>
          <w:color w:val="000000"/>
          <w:kern w:val="0"/>
          <w:szCs w:val="21"/>
        </w:rPr>
        <w:t>国家电网公司</w:t>
      </w:r>
      <w:r w:rsidRPr="009E4C20">
        <w:rPr>
          <w:rFonts w:eastAsia="仿宋"/>
          <w:color w:val="000000"/>
          <w:kern w:val="0"/>
          <w:szCs w:val="21"/>
        </w:rPr>
        <w:t>. IEC_61850</w:t>
      </w:r>
      <w:r w:rsidRPr="009E4C20">
        <w:rPr>
          <w:rFonts w:eastAsia="仿宋"/>
          <w:color w:val="000000"/>
          <w:kern w:val="0"/>
          <w:szCs w:val="21"/>
        </w:rPr>
        <w:t>工程继电保护应用模型</w:t>
      </w:r>
      <w:r w:rsidRPr="009E4C20">
        <w:rPr>
          <w:rFonts w:eastAsia="仿宋"/>
          <w:color w:val="000000"/>
          <w:kern w:val="0"/>
          <w:szCs w:val="21"/>
        </w:rPr>
        <w:t xml:space="preserve">[S]. </w:t>
      </w:r>
      <w:r w:rsidRPr="009E4C20">
        <w:rPr>
          <w:rFonts w:eastAsia="仿宋"/>
          <w:color w:val="000000"/>
          <w:kern w:val="0"/>
          <w:szCs w:val="21"/>
        </w:rPr>
        <w:t>国家电网公司</w:t>
      </w:r>
      <w:r w:rsidRPr="009E4C20">
        <w:rPr>
          <w:rFonts w:eastAsia="仿宋"/>
          <w:color w:val="000000"/>
          <w:kern w:val="0"/>
          <w:szCs w:val="21"/>
        </w:rPr>
        <w:t xml:space="preserve">, </w:t>
      </w:r>
      <w:r w:rsidRPr="009E4C20">
        <w:rPr>
          <w:rFonts w:eastAsia="仿宋"/>
          <w:color w:val="000000"/>
          <w:kern w:val="0"/>
          <w:szCs w:val="21"/>
        </w:rPr>
        <w:t>北京</w:t>
      </w:r>
      <w:r w:rsidRPr="009E4C20">
        <w:rPr>
          <w:rFonts w:eastAsia="仿宋"/>
          <w:color w:val="000000"/>
          <w:kern w:val="0"/>
          <w:szCs w:val="21"/>
        </w:rPr>
        <w:t>, 2009.</w:t>
      </w:r>
      <w:bookmarkEnd w:id="34"/>
    </w:p>
    <w:p w:rsidR="00515B59" w:rsidRPr="009E4C20" w:rsidRDefault="00515B59" w:rsidP="00515B59">
      <w:pPr>
        <w:widowControl/>
        <w:numPr>
          <w:ilvl w:val="0"/>
          <w:numId w:val="14"/>
        </w:numPr>
        <w:tabs>
          <w:tab w:val="clear" w:pos="720"/>
          <w:tab w:val="num" w:pos="567"/>
        </w:tabs>
        <w:spacing w:line="360" w:lineRule="auto"/>
        <w:ind w:left="567" w:hanging="567"/>
        <w:jc w:val="left"/>
        <w:rPr>
          <w:rFonts w:eastAsia="仿宋"/>
          <w:color w:val="000000"/>
          <w:kern w:val="0"/>
          <w:szCs w:val="21"/>
        </w:rPr>
      </w:pPr>
      <w:bookmarkStart w:id="35" w:name="_Ref325382081"/>
      <w:r w:rsidRPr="009E4C20">
        <w:rPr>
          <w:rFonts w:eastAsia="仿宋"/>
          <w:color w:val="000000"/>
          <w:kern w:val="0"/>
          <w:szCs w:val="21"/>
        </w:rPr>
        <w:t>Apostolov A P. Modeling systems with distributed generators in IEC 61850[C]. Power Systems Conference, 2009. PSC'09. IEEE, 2009: 1-6.</w:t>
      </w:r>
      <w:bookmarkEnd w:id="35"/>
    </w:p>
    <w:p w:rsidR="00C06BA7" w:rsidRPr="009E4C20" w:rsidRDefault="00C06BA7">
      <w:pPr>
        <w:widowControl/>
        <w:jc w:val="left"/>
        <w:rPr>
          <w:rFonts w:eastAsia="仿宋_GB2312"/>
          <w:b/>
          <w:sz w:val="30"/>
        </w:rPr>
      </w:pPr>
      <w:r w:rsidRPr="009E4C20">
        <w:rPr>
          <w:rFonts w:eastAsia="仿宋_GB2312"/>
          <w:b/>
          <w:sz w:val="30"/>
        </w:rPr>
        <w:br w:type="page"/>
      </w:r>
    </w:p>
    <w:p w:rsidR="002B0D3C" w:rsidRPr="009E4C20" w:rsidRDefault="002B0D3C" w:rsidP="00075AE5">
      <w:pPr>
        <w:numPr>
          <w:ilvl w:val="0"/>
          <w:numId w:val="2"/>
        </w:numPr>
        <w:adjustRightInd w:val="0"/>
        <w:snapToGrid w:val="0"/>
        <w:spacing w:line="360" w:lineRule="auto"/>
        <w:ind w:left="482" w:hanging="482"/>
        <w:outlineLvl w:val="0"/>
        <w:rPr>
          <w:rFonts w:eastAsia="仿宋_GB2312"/>
          <w:b/>
          <w:sz w:val="30"/>
        </w:rPr>
      </w:pPr>
      <w:r w:rsidRPr="009E4C20">
        <w:rPr>
          <w:rFonts w:eastAsia="仿宋_GB2312"/>
          <w:b/>
          <w:sz w:val="30"/>
        </w:rPr>
        <w:lastRenderedPageBreak/>
        <w:t>项目的理论和实践依据</w:t>
      </w:r>
    </w:p>
    <w:p w:rsidR="004D5F5D" w:rsidRPr="00095947" w:rsidRDefault="006A5A58" w:rsidP="00095947">
      <w:pPr>
        <w:adjustRightInd w:val="0"/>
        <w:snapToGrid w:val="0"/>
        <w:spacing w:beforeLines="50" w:before="120" w:afterLines="50" w:after="120" w:line="360" w:lineRule="auto"/>
        <w:outlineLvl w:val="1"/>
        <w:rPr>
          <w:rFonts w:eastAsia="仿宋_GB2312" w:hint="eastAsia"/>
          <w:b/>
          <w:sz w:val="24"/>
        </w:rPr>
      </w:pPr>
      <w:bookmarkStart w:id="36" w:name="_Toc402362090"/>
      <w:r w:rsidRPr="009E4C20">
        <w:rPr>
          <w:rFonts w:eastAsia="仿宋_GB2312"/>
          <w:b/>
          <w:sz w:val="24"/>
        </w:rPr>
        <w:t>3.1</w:t>
      </w:r>
      <w:r w:rsidRPr="009E4C20">
        <w:rPr>
          <w:rFonts w:eastAsia="仿宋_GB2312"/>
          <w:b/>
          <w:sz w:val="24"/>
        </w:rPr>
        <w:t>项目理论依据</w:t>
      </w:r>
      <w:bookmarkEnd w:id="36"/>
    </w:p>
    <w:p w:rsidR="004D5F5D" w:rsidRPr="009E4C20" w:rsidRDefault="00D55AED" w:rsidP="00BA53CA">
      <w:pPr>
        <w:adjustRightInd w:val="0"/>
        <w:snapToGrid w:val="0"/>
        <w:spacing w:beforeLines="50" w:before="120" w:afterLines="50" w:after="120" w:line="360" w:lineRule="auto"/>
        <w:outlineLvl w:val="2"/>
        <w:rPr>
          <w:rFonts w:eastAsia="仿宋_GB2312"/>
          <w:b/>
          <w:bCs/>
          <w:sz w:val="24"/>
        </w:rPr>
      </w:pPr>
      <w:r>
        <w:rPr>
          <w:rFonts w:eastAsia="仿宋_GB2312"/>
          <w:b/>
          <w:bCs/>
          <w:sz w:val="24"/>
        </w:rPr>
        <w:t>3.1.1</w:t>
      </w:r>
      <w:r w:rsidR="004D5F5D" w:rsidRPr="009E4C20">
        <w:rPr>
          <w:rFonts w:eastAsia="仿宋_GB2312"/>
          <w:b/>
          <w:bCs/>
          <w:sz w:val="24"/>
        </w:rPr>
        <w:t xml:space="preserve"> IEC 61968</w:t>
      </w:r>
      <w:r w:rsidR="004D5F5D" w:rsidRPr="009E4C20">
        <w:rPr>
          <w:rFonts w:eastAsia="仿宋_GB2312"/>
          <w:b/>
          <w:bCs/>
          <w:sz w:val="24"/>
        </w:rPr>
        <w:t>标准</w:t>
      </w:r>
    </w:p>
    <w:p w:rsidR="004D5F5D" w:rsidRPr="009E4C20" w:rsidRDefault="004D5F5D" w:rsidP="000E017E">
      <w:pPr>
        <w:adjustRightInd w:val="0"/>
        <w:snapToGrid w:val="0"/>
        <w:spacing w:line="360" w:lineRule="auto"/>
        <w:ind w:firstLineChars="200" w:firstLine="480"/>
        <w:jc w:val="left"/>
        <w:rPr>
          <w:rFonts w:eastAsia="仿宋_GB2312"/>
          <w:sz w:val="24"/>
        </w:rPr>
      </w:pPr>
      <w:r w:rsidRPr="009E4C20">
        <w:rPr>
          <w:rFonts w:eastAsia="仿宋_GB2312"/>
          <w:sz w:val="24"/>
        </w:rPr>
        <w:t>IEC 61968</w:t>
      </w:r>
      <w:r w:rsidRPr="009E4C20">
        <w:rPr>
          <w:rFonts w:eastAsia="仿宋_GB2312"/>
          <w:sz w:val="24"/>
        </w:rPr>
        <w:t>标准是电力企业各专业管理应用系统之间的接口信息定义和配电通用模型。本标准是智能电网的基础性标准之一，适应于智能电网企业应用层面的互操作。</w:t>
      </w:r>
      <w:r w:rsidRPr="009E4C20">
        <w:rPr>
          <w:rFonts w:eastAsia="仿宋_GB2312"/>
          <w:sz w:val="24"/>
        </w:rPr>
        <w:t>DL/T 1080</w:t>
      </w:r>
      <w:r w:rsidRPr="009E4C20">
        <w:rPr>
          <w:rFonts w:eastAsia="仿宋_GB2312"/>
          <w:sz w:val="24"/>
        </w:rPr>
        <w:t>《电力企业应用集成</w:t>
      </w:r>
      <w:r w:rsidRPr="009E4C20">
        <w:rPr>
          <w:rFonts w:eastAsia="仿宋_GB2312"/>
          <w:sz w:val="24"/>
        </w:rPr>
        <w:t>-</w:t>
      </w:r>
      <w:r w:rsidRPr="009E4C20">
        <w:rPr>
          <w:rFonts w:eastAsia="仿宋_GB2312"/>
          <w:sz w:val="24"/>
        </w:rPr>
        <w:t>配电管理的系统接口》系列标准支持配电网管理的多种应用系统的应用间集成。</w:t>
      </w:r>
    </w:p>
    <w:p w:rsidR="00540816" w:rsidRPr="00D55AED" w:rsidRDefault="004D5F5D" w:rsidP="00095947">
      <w:pPr>
        <w:adjustRightInd w:val="0"/>
        <w:snapToGrid w:val="0"/>
        <w:spacing w:line="360" w:lineRule="auto"/>
        <w:ind w:firstLineChars="200" w:firstLine="480"/>
        <w:jc w:val="left"/>
        <w:rPr>
          <w:rFonts w:eastAsia="仿宋_GB2312" w:hint="eastAsia"/>
          <w:sz w:val="24"/>
        </w:rPr>
      </w:pPr>
      <w:r w:rsidRPr="009E4C20">
        <w:rPr>
          <w:rFonts w:eastAsia="仿宋_GB2312"/>
          <w:sz w:val="24"/>
        </w:rPr>
        <w:t>IEC 61968</w:t>
      </w:r>
      <w:r w:rsidRPr="009E4C20">
        <w:rPr>
          <w:rFonts w:eastAsia="仿宋_GB2312"/>
          <w:sz w:val="24"/>
        </w:rPr>
        <w:t>系列标准旨在实现各类分布式的应用软件的集成，这类集成是相对于内部软件的集成，主要是围绕配电网管理的应用软件。内部功能集成在一个应用系统中</w:t>
      </w:r>
      <w:r w:rsidR="0027157D">
        <w:rPr>
          <w:rFonts w:eastAsia="仿宋_GB2312" w:hint="eastAsia"/>
          <w:sz w:val="24"/>
        </w:rPr>
        <w:t>，各功能</w:t>
      </w:r>
      <w:r w:rsidRPr="009E4C20">
        <w:rPr>
          <w:rFonts w:eastAsia="仿宋_GB2312"/>
          <w:sz w:val="24"/>
        </w:rPr>
        <w:t>程序通常</w:t>
      </w:r>
      <w:r w:rsidR="0027157D">
        <w:rPr>
          <w:rFonts w:eastAsia="仿宋_GB2312"/>
          <w:sz w:val="24"/>
        </w:rPr>
        <w:t>采用嵌入式中间件实现相互联系</w:t>
      </w:r>
      <w:r w:rsidR="0027157D">
        <w:rPr>
          <w:rFonts w:eastAsia="仿宋_GB2312" w:hint="eastAsia"/>
          <w:sz w:val="24"/>
        </w:rPr>
        <w:t>。</w:t>
      </w:r>
      <w:r w:rsidR="0027157D">
        <w:rPr>
          <w:rFonts w:eastAsia="仿宋_GB2312"/>
          <w:sz w:val="24"/>
        </w:rPr>
        <w:t>中间件在后台运行，优化运行环境</w:t>
      </w:r>
      <w:r w:rsidR="0027157D">
        <w:rPr>
          <w:rFonts w:eastAsia="仿宋_GB2312" w:hint="eastAsia"/>
          <w:sz w:val="24"/>
        </w:rPr>
        <w:t>，</w:t>
      </w:r>
      <w:r w:rsidR="0027157D">
        <w:rPr>
          <w:rFonts w:eastAsia="仿宋_GB2312"/>
          <w:sz w:val="24"/>
        </w:rPr>
        <w:t>使不同系统做到实时和同步</w:t>
      </w:r>
      <w:r w:rsidR="0027157D">
        <w:rPr>
          <w:rFonts w:eastAsia="仿宋_GB2312" w:hint="eastAsia"/>
          <w:sz w:val="24"/>
        </w:rPr>
        <w:t>，</w:t>
      </w:r>
      <w:r w:rsidRPr="009E4C20">
        <w:rPr>
          <w:rFonts w:eastAsia="仿宋_GB2312"/>
          <w:sz w:val="24"/>
        </w:rPr>
        <w:t>实现信息交互、请求</w:t>
      </w:r>
      <w:r w:rsidRPr="009E4C20">
        <w:rPr>
          <w:rFonts w:eastAsia="仿宋_GB2312"/>
          <w:sz w:val="24"/>
        </w:rPr>
        <w:t>/</w:t>
      </w:r>
      <w:r w:rsidRPr="009E4C20">
        <w:rPr>
          <w:rFonts w:eastAsia="仿宋_GB2312"/>
          <w:sz w:val="24"/>
        </w:rPr>
        <w:t>回复、交谈沟通功能。</w:t>
      </w:r>
    </w:p>
    <w:p w:rsidR="00540816" w:rsidRPr="009E4C20" w:rsidRDefault="00540816" w:rsidP="00540816">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3.1.</w:t>
      </w:r>
      <w:r>
        <w:rPr>
          <w:rFonts w:eastAsia="仿宋_GB2312"/>
          <w:b/>
          <w:bCs/>
          <w:sz w:val="24"/>
        </w:rPr>
        <w:t xml:space="preserve">2 </w:t>
      </w:r>
      <w:r w:rsidRPr="009E4C20">
        <w:rPr>
          <w:rFonts w:eastAsia="仿宋_GB2312"/>
          <w:b/>
          <w:bCs/>
          <w:sz w:val="24"/>
        </w:rPr>
        <w:t>FA</w:t>
      </w:r>
      <w:r w:rsidRPr="009E4C20">
        <w:rPr>
          <w:rFonts w:eastAsia="仿宋_GB2312"/>
          <w:b/>
          <w:bCs/>
          <w:sz w:val="24"/>
        </w:rPr>
        <w:t>算法理论</w:t>
      </w:r>
    </w:p>
    <w:p w:rsidR="00540816" w:rsidRPr="009E4C20" w:rsidRDefault="00540816" w:rsidP="00540816">
      <w:pPr>
        <w:adjustRightInd w:val="0"/>
        <w:snapToGrid w:val="0"/>
        <w:spacing w:line="360" w:lineRule="auto"/>
        <w:ind w:firstLineChars="200" w:firstLine="480"/>
        <w:rPr>
          <w:rFonts w:eastAsia="仿宋_GB2312"/>
          <w:sz w:val="24"/>
        </w:rPr>
      </w:pPr>
      <w:r w:rsidRPr="009E4C20">
        <w:rPr>
          <w:rFonts w:eastAsia="仿宋_GB2312" w:hint="eastAsia"/>
          <w:sz w:val="24"/>
        </w:rPr>
        <w:t>F</w:t>
      </w:r>
      <w:r w:rsidRPr="009E4C20">
        <w:rPr>
          <w:rFonts w:eastAsia="仿宋_GB2312"/>
          <w:sz w:val="24"/>
        </w:rPr>
        <w:t>A</w:t>
      </w:r>
      <w:r w:rsidRPr="009E4C20">
        <w:rPr>
          <w:rFonts w:eastAsia="仿宋_GB2312"/>
          <w:sz w:val="24"/>
        </w:rPr>
        <w:t>算法</w:t>
      </w:r>
      <w:r w:rsidRPr="009E4C20">
        <w:rPr>
          <w:rFonts w:eastAsia="仿宋_GB2312" w:hint="eastAsia"/>
          <w:sz w:val="24"/>
        </w:rPr>
        <w:t>理论</w:t>
      </w:r>
      <w:r w:rsidRPr="009E4C20">
        <w:rPr>
          <w:rFonts w:eastAsia="仿宋_GB2312"/>
          <w:sz w:val="24"/>
        </w:rPr>
        <w:t>是一个多目标、多维数、多约束及多时段非线性的组态优化求解问题。</w:t>
      </w:r>
      <w:r w:rsidRPr="009E4C20">
        <w:rPr>
          <w:rFonts w:eastAsia="仿宋_GB2312" w:hint="eastAsia"/>
          <w:sz w:val="24"/>
        </w:rPr>
        <w:t>相关</w:t>
      </w:r>
      <w:r w:rsidRPr="009E4C20">
        <w:rPr>
          <w:rFonts w:eastAsia="仿宋_GB2312"/>
          <w:sz w:val="24"/>
        </w:rPr>
        <w:t>研究提出了各种算法与解决方案，主要包括集中式故障处理与分布式故障处理两大类。</w:t>
      </w:r>
      <w:r w:rsidRPr="009E4C20">
        <w:rPr>
          <w:rFonts w:eastAsia="仿宋_GB2312"/>
          <w:sz w:val="24"/>
        </w:rPr>
        <w:t>FA</w:t>
      </w:r>
      <w:r w:rsidRPr="009E4C20">
        <w:rPr>
          <w:rFonts w:eastAsia="仿宋_GB2312"/>
          <w:sz w:val="24"/>
        </w:rPr>
        <w:t>算法分类如图</w:t>
      </w:r>
      <w:r w:rsidRPr="009E4C20">
        <w:rPr>
          <w:rFonts w:eastAsia="仿宋_GB2312" w:hint="eastAsia"/>
          <w:sz w:val="24"/>
        </w:rPr>
        <w:t>3</w:t>
      </w:r>
      <w:r w:rsidRPr="009E4C20">
        <w:rPr>
          <w:rFonts w:eastAsia="仿宋_GB2312"/>
          <w:sz w:val="24"/>
        </w:rPr>
        <w:t>-1</w:t>
      </w:r>
      <w:r w:rsidRPr="009E4C20">
        <w:rPr>
          <w:rFonts w:eastAsia="仿宋_GB2312"/>
          <w:sz w:val="24"/>
        </w:rPr>
        <w:t>所示：</w:t>
      </w:r>
    </w:p>
    <w:p w:rsidR="00540816" w:rsidRPr="009E4C20" w:rsidRDefault="00540816" w:rsidP="00540816">
      <w:pPr>
        <w:adjustRightInd w:val="0"/>
        <w:snapToGrid w:val="0"/>
        <w:spacing w:line="360" w:lineRule="auto"/>
        <w:ind w:firstLine="709"/>
        <w:rPr>
          <w:rFonts w:eastAsia="仿宋_GB2312"/>
          <w:sz w:val="24"/>
        </w:rPr>
      </w:pPr>
      <w:r w:rsidRPr="009E4C20">
        <w:rPr>
          <w:noProof/>
        </w:rPr>
        <w:drawing>
          <wp:inline distT="0" distB="0" distL="0" distR="0" wp14:anchorId="4DBBE920" wp14:editId="3CEB5481">
            <wp:extent cx="4799128" cy="32596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2208" cy="3261759"/>
                    </a:xfrm>
                    <a:prstGeom prst="rect">
                      <a:avLst/>
                    </a:prstGeom>
                    <a:noFill/>
                    <a:ln>
                      <a:noFill/>
                    </a:ln>
                  </pic:spPr>
                </pic:pic>
              </a:graphicData>
            </a:graphic>
          </wp:inline>
        </w:drawing>
      </w:r>
    </w:p>
    <w:p w:rsidR="00540816" w:rsidRPr="009E4C20" w:rsidRDefault="00540816" w:rsidP="00540816">
      <w:pPr>
        <w:adjustRightInd w:val="0"/>
        <w:snapToGrid w:val="0"/>
        <w:spacing w:line="360" w:lineRule="auto"/>
        <w:jc w:val="center"/>
        <w:rPr>
          <w:rFonts w:eastAsia="仿宋_GB2312"/>
          <w:sz w:val="24"/>
        </w:rPr>
      </w:pPr>
      <w:bookmarkStart w:id="37" w:name="_Ref358490782"/>
      <w:r w:rsidRPr="009E4C20">
        <w:rPr>
          <w:rFonts w:eastAsia="仿宋_GB2312"/>
          <w:szCs w:val="21"/>
        </w:rPr>
        <w:t>图</w:t>
      </w:r>
      <w:r w:rsidRPr="009E4C20">
        <w:rPr>
          <w:rFonts w:eastAsia="仿宋_GB2312"/>
          <w:szCs w:val="21"/>
        </w:rPr>
        <w:t>3-1 FA</w:t>
      </w:r>
      <w:r w:rsidRPr="009E4C20">
        <w:rPr>
          <w:rFonts w:eastAsia="仿宋_GB2312"/>
          <w:szCs w:val="21"/>
        </w:rPr>
        <w:t>算法分类</w:t>
      </w:r>
      <w:bookmarkEnd w:id="37"/>
      <w:r w:rsidRPr="009E4C20">
        <w:rPr>
          <w:rFonts w:eastAsia="仿宋_GB2312"/>
          <w:szCs w:val="21"/>
        </w:rPr>
        <w:t>图</w:t>
      </w:r>
    </w:p>
    <w:p w:rsidR="00540816" w:rsidRPr="009E4C20" w:rsidRDefault="00540816" w:rsidP="00540816">
      <w:pPr>
        <w:adjustRightInd w:val="0"/>
        <w:snapToGrid w:val="0"/>
        <w:spacing w:line="360" w:lineRule="auto"/>
        <w:ind w:firstLineChars="200" w:firstLine="482"/>
        <w:rPr>
          <w:rFonts w:eastAsia="仿宋_GB2312"/>
          <w:sz w:val="24"/>
        </w:rPr>
      </w:pPr>
      <w:r w:rsidRPr="009E4C20">
        <w:rPr>
          <w:rFonts w:eastAsia="仿宋_GB2312"/>
          <w:b/>
          <w:sz w:val="24"/>
        </w:rPr>
        <w:t>集中式故障处理</w:t>
      </w:r>
      <w:r w:rsidRPr="009E4C20">
        <w:rPr>
          <w:rFonts w:eastAsia="仿宋_GB2312"/>
          <w:sz w:val="24"/>
        </w:rPr>
        <w:t>基于通信网络、现场</w:t>
      </w:r>
      <w:r w:rsidRPr="009E4C20">
        <w:rPr>
          <w:rFonts w:eastAsia="仿宋_GB2312" w:hint="eastAsia"/>
          <w:sz w:val="24"/>
        </w:rPr>
        <w:t>配电</w:t>
      </w:r>
      <w:r w:rsidRPr="009E4C20">
        <w:rPr>
          <w:rFonts w:eastAsia="仿宋_GB2312"/>
          <w:sz w:val="24"/>
        </w:rPr>
        <w:t>自动化终端与实现故障处理决策的配电自动</w:t>
      </w:r>
      <w:r w:rsidRPr="009E4C20">
        <w:rPr>
          <w:rFonts w:eastAsia="仿宋_GB2312"/>
          <w:sz w:val="24"/>
        </w:rPr>
        <w:lastRenderedPageBreak/>
        <w:t>化主站系统之间的紧密配合，由现场配电自动化终端监测故障信号，并通过通信网络将这些信号发送给配电自动化主站系统，配电自动化主站系统结合网络拓扑，进行故障定位，并通过手动或自动的方式下发开关控制指令给终端，实现故障区域隔离与非故障区域的供电恢复。在配电自动化主站与现场终端之间有时还配置有配电自动化子站，既可以减轻主站系统的通信和计算负载，也可以承担本区域配电网络的馈线自动化功能。从算法实现的角度来看，</w:t>
      </w:r>
      <w:r w:rsidRPr="009E4C20">
        <w:rPr>
          <w:rFonts w:eastAsia="仿宋_GB2312"/>
          <w:b/>
          <w:sz w:val="24"/>
        </w:rPr>
        <w:t>集中式故障处理算法的主要包括：动态规划法，专家系统法，基于模糊理论与变结构耗散网络模型法，启发式算法，遗传算法，以及其他各种智能优化算法等</w:t>
      </w:r>
      <w:r w:rsidRPr="009E4C20">
        <w:rPr>
          <w:rFonts w:eastAsia="仿宋_GB2312"/>
          <w:sz w:val="24"/>
        </w:rPr>
        <w:t>。</w:t>
      </w:r>
    </w:p>
    <w:p w:rsidR="00540816" w:rsidRPr="00095947" w:rsidRDefault="00540816" w:rsidP="00095947">
      <w:pPr>
        <w:adjustRightInd w:val="0"/>
        <w:snapToGrid w:val="0"/>
        <w:spacing w:line="360" w:lineRule="auto"/>
        <w:ind w:firstLineChars="200" w:firstLine="482"/>
        <w:rPr>
          <w:rFonts w:eastAsia="仿宋_GB2312" w:hint="eastAsia"/>
          <w:b/>
          <w:bCs/>
          <w:sz w:val="24"/>
        </w:rPr>
      </w:pPr>
      <w:r w:rsidRPr="009E4C20">
        <w:rPr>
          <w:rFonts w:eastAsia="仿宋_GB2312"/>
          <w:b/>
          <w:sz w:val="24"/>
        </w:rPr>
        <w:t>分布式故障处理</w:t>
      </w:r>
      <w:r w:rsidRPr="009E4C20">
        <w:rPr>
          <w:rFonts w:eastAsia="仿宋_GB2312"/>
          <w:sz w:val="24"/>
        </w:rPr>
        <w:t>模式不需要</w:t>
      </w:r>
      <w:r w:rsidRPr="009E4C20">
        <w:rPr>
          <w:rFonts w:eastAsia="仿宋_GB2312" w:hint="eastAsia"/>
          <w:sz w:val="24"/>
        </w:rPr>
        <w:t>配电自动化</w:t>
      </w:r>
      <w:r w:rsidRPr="009E4C20">
        <w:rPr>
          <w:rFonts w:eastAsia="仿宋_GB2312"/>
          <w:sz w:val="24"/>
        </w:rPr>
        <w:t>主站而依靠智能开关设备相互配合就能达到故障隔离和健全区域恢复供电的目标。</w:t>
      </w:r>
      <w:r w:rsidRPr="009E4C20">
        <w:rPr>
          <w:rFonts w:eastAsia="仿宋_GB2312"/>
          <w:b/>
          <w:sz w:val="24"/>
        </w:rPr>
        <w:t>实际应用中，分布式处理模式包括重合器分段器模式，广域保护模式（面保护模式），以及基于多代理系统（</w:t>
      </w:r>
      <w:r w:rsidRPr="009E4C20">
        <w:rPr>
          <w:rFonts w:eastAsia="仿宋_GB2312"/>
          <w:b/>
          <w:sz w:val="24"/>
        </w:rPr>
        <w:t>Multi-Agent System</w:t>
      </w:r>
      <w:r w:rsidRPr="009E4C20">
        <w:rPr>
          <w:rFonts w:eastAsia="仿宋_GB2312"/>
          <w:b/>
          <w:sz w:val="24"/>
        </w:rPr>
        <w:t>，</w:t>
      </w:r>
      <w:r w:rsidRPr="009E4C20">
        <w:rPr>
          <w:rFonts w:eastAsia="仿宋_GB2312"/>
          <w:b/>
          <w:sz w:val="24"/>
        </w:rPr>
        <w:t>MAS</w:t>
      </w:r>
      <w:r w:rsidRPr="009E4C20">
        <w:rPr>
          <w:rFonts w:eastAsia="仿宋_GB2312"/>
          <w:b/>
          <w:sz w:val="24"/>
        </w:rPr>
        <w:t>）的就地控制模式</w:t>
      </w:r>
      <w:r w:rsidRPr="009E4C20">
        <w:rPr>
          <w:rFonts w:eastAsia="仿宋_GB2312"/>
          <w:sz w:val="24"/>
        </w:rPr>
        <w:t>。依据智能开关设备之间配合方法的区别，重合器分段器模式又可以细分为重合器与电压时间型分段器配合模式、重合器与重合器配合模式、重合器与过流脉冲计数型分段器配合模式等。它们的基本特征是重合器与分段器依据本地配置及其采集的信息做出控制决策，决策过程不依赖于任何通信，通过时间或动作次数的整定，实现</w:t>
      </w:r>
      <w:r w:rsidRPr="009E4C20">
        <w:rPr>
          <w:rFonts w:eastAsia="仿宋_GB2312" w:hint="eastAsia"/>
          <w:sz w:val="24"/>
        </w:rPr>
        <w:t>故障快速</w:t>
      </w:r>
      <w:r w:rsidRPr="009E4C20">
        <w:rPr>
          <w:rFonts w:eastAsia="仿宋_GB2312"/>
          <w:sz w:val="24"/>
        </w:rPr>
        <w:t>定位、隔离及非故障区域</w:t>
      </w:r>
      <w:r w:rsidRPr="009E4C20">
        <w:rPr>
          <w:rFonts w:eastAsia="仿宋_GB2312" w:hint="eastAsia"/>
          <w:sz w:val="24"/>
        </w:rPr>
        <w:t>恢复供电。</w:t>
      </w:r>
      <w:r w:rsidRPr="009E4C20">
        <w:rPr>
          <w:rFonts w:eastAsia="仿宋_GB2312"/>
          <w:sz w:val="24"/>
        </w:rPr>
        <w:t>与此同时</w:t>
      </w:r>
      <w:r w:rsidRPr="009E4C20">
        <w:rPr>
          <w:rFonts w:eastAsia="仿宋_GB2312" w:hint="eastAsia"/>
          <w:sz w:val="24"/>
        </w:rPr>
        <w:t>，</w:t>
      </w:r>
      <w:r w:rsidRPr="009E4C20">
        <w:rPr>
          <w:rFonts w:eastAsia="仿宋_GB2312"/>
          <w:sz w:val="24"/>
        </w:rPr>
        <w:t>随着计算机技术、光纤以太网通信技术以及数字化变电站技术的发展，广域保护模式被应用于分布式故障处理模式，其典型特征是通过继电保护设备之间的时间与信号配合，最终实现故障上游区段不停电，故障下游区段在极短时间内恢复供电；甚至在闭环运行网络中可以实现故障区域直接隔离，非故障区域不停电的目标。</w:t>
      </w:r>
      <w:r w:rsidRPr="009E4C20">
        <w:rPr>
          <w:rFonts w:eastAsia="仿宋_GB2312"/>
          <w:sz w:val="24"/>
        </w:rPr>
        <w:t>MAS</w:t>
      </w:r>
      <w:r w:rsidRPr="009E4C20">
        <w:rPr>
          <w:rFonts w:eastAsia="仿宋_GB2312"/>
          <w:sz w:val="24"/>
        </w:rPr>
        <w:t>是一种可以适应环境变化的自治系统，它通过</w:t>
      </w:r>
      <w:r w:rsidRPr="009E4C20">
        <w:rPr>
          <w:rFonts w:eastAsia="仿宋_GB2312"/>
          <w:sz w:val="24"/>
        </w:rPr>
        <w:t>MAS</w:t>
      </w:r>
      <w:r w:rsidRPr="009E4C20">
        <w:rPr>
          <w:rFonts w:eastAsia="仿宋_GB2312"/>
          <w:sz w:val="24"/>
        </w:rPr>
        <w:t>代理相互协同来实现目标的控制，为区别前述的几种模式，这种模式又简称为智能分布式模式。</w:t>
      </w:r>
    </w:p>
    <w:p w:rsidR="00D55AED" w:rsidRPr="009E4C20" w:rsidRDefault="00D55AED" w:rsidP="00D55AED">
      <w:pPr>
        <w:adjustRightInd w:val="0"/>
        <w:snapToGrid w:val="0"/>
        <w:spacing w:beforeLines="50" w:before="120" w:afterLines="50" w:after="120" w:line="360" w:lineRule="auto"/>
        <w:outlineLvl w:val="2"/>
        <w:rPr>
          <w:rFonts w:eastAsia="仿宋_GB2312"/>
          <w:b/>
          <w:bCs/>
          <w:sz w:val="24"/>
        </w:rPr>
      </w:pPr>
      <w:r>
        <w:rPr>
          <w:rFonts w:eastAsia="仿宋_GB2312"/>
          <w:b/>
          <w:bCs/>
          <w:sz w:val="24"/>
        </w:rPr>
        <w:t>3.1.</w:t>
      </w:r>
      <w:r w:rsidR="00540816">
        <w:rPr>
          <w:rFonts w:eastAsia="仿宋_GB2312"/>
          <w:b/>
          <w:bCs/>
          <w:sz w:val="24"/>
        </w:rPr>
        <w:t>3</w:t>
      </w:r>
      <w:r>
        <w:rPr>
          <w:rFonts w:eastAsia="仿宋_GB2312"/>
          <w:b/>
          <w:bCs/>
          <w:sz w:val="24"/>
        </w:rPr>
        <w:t xml:space="preserve"> </w:t>
      </w:r>
      <w:proofErr w:type="gramStart"/>
      <w:r>
        <w:rPr>
          <w:rFonts w:eastAsia="仿宋_GB2312" w:hint="eastAsia"/>
          <w:b/>
          <w:bCs/>
          <w:sz w:val="24"/>
        </w:rPr>
        <w:t>协作物联技术</w:t>
      </w:r>
      <w:proofErr w:type="gramEnd"/>
      <w:r w:rsidRPr="009E4C20">
        <w:rPr>
          <w:rFonts w:eastAsia="仿宋_GB2312"/>
          <w:b/>
          <w:bCs/>
          <w:sz w:val="24"/>
        </w:rPr>
        <w:t xml:space="preserve"> </w:t>
      </w:r>
    </w:p>
    <w:p w:rsidR="00D55AED" w:rsidRPr="009E4C20" w:rsidRDefault="00D55AED" w:rsidP="00D55AED">
      <w:pPr>
        <w:adjustRightInd w:val="0"/>
        <w:snapToGrid w:val="0"/>
        <w:spacing w:beforeLines="50" w:before="120" w:afterLines="50" w:after="120" w:line="360" w:lineRule="auto"/>
        <w:outlineLvl w:val="2"/>
        <w:rPr>
          <w:rFonts w:eastAsia="仿宋_GB2312"/>
          <w:b/>
          <w:bCs/>
          <w:sz w:val="24"/>
        </w:rPr>
      </w:pPr>
      <w:r>
        <w:rPr>
          <w:rFonts w:eastAsia="仿宋_GB2312"/>
          <w:b/>
          <w:bCs/>
          <w:sz w:val="24"/>
        </w:rPr>
        <w:t>3.1.</w:t>
      </w:r>
      <w:r w:rsidR="00540816">
        <w:rPr>
          <w:rFonts w:eastAsia="仿宋_GB2312"/>
          <w:b/>
          <w:bCs/>
          <w:sz w:val="24"/>
        </w:rPr>
        <w:t>4</w:t>
      </w:r>
      <w:r>
        <w:rPr>
          <w:rFonts w:eastAsia="仿宋_GB2312"/>
          <w:b/>
          <w:bCs/>
          <w:sz w:val="24"/>
        </w:rPr>
        <w:t xml:space="preserve"> </w:t>
      </w:r>
      <w:r>
        <w:rPr>
          <w:rFonts w:eastAsia="仿宋_GB2312" w:hint="eastAsia"/>
          <w:b/>
          <w:bCs/>
          <w:sz w:val="24"/>
        </w:rPr>
        <w:t>协作</w:t>
      </w:r>
      <w:r>
        <w:rPr>
          <w:rFonts w:eastAsia="仿宋_GB2312" w:hint="eastAsia"/>
          <w:b/>
          <w:bCs/>
          <w:sz w:val="24"/>
        </w:rPr>
        <w:t>智能</w:t>
      </w:r>
      <w:r>
        <w:rPr>
          <w:rFonts w:eastAsia="仿宋_GB2312" w:hint="eastAsia"/>
          <w:b/>
          <w:bCs/>
          <w:sz w:val="24"/>
        </w:rPr>
        <w:t>技术</w:t>
      </w:r>
      <w:r w:rsidRPr="009E4C20">
        <w:rPr>
          <w:rFonts w:eastAsia="仿宋_GB2312"/>
          <w:b/>
          <w:bCs/>
          <w:sz w:val="24"/>
        </w:rPr>
        <w:t xml:space="preserve"> </w:t>
      </w:r>
    </w:p>
    <w:p w:rsidR="00D55AED" w:rsidRPr="009E4C20" w:rsidRDefault="00D55AED" w:rsidP="00D55AED">
      <w:pPr>
        <w:adjustRightInd w:val="0"/>
        <w:snapToGrid w:val="0"/>
        <w:spacing w:beforeLines="50" w:before="120" w:afterLines="50" w:after="120" w:line="360" w:lineRule="auto"/>
        <w:outlineLvl w:val="2"/>
        <w:rPr>
          <w:rFonts w:eastAsia="仿宋_GB2312"/>
          <w:b/>
          <w:bCs/>
          <w:sz w:val="24"/>
        </w:rPr>
      </w:pPr>
      <w:r>
        <w:rPr>
          <w:rFonts w:eastAsia="仿宋_GB2312"/>
          <w:b/>
          <w:bCs/>
          <w:sz w:val="24"/>
        </w:rPr>
        <w:t>3.1.</w:t>
      </w:r>
      <w:r w:rsidR="00540816">
        <w:rPr>
          <w:rFonts w:eastAsia="仿宋_GB2312"/>
          <w:b/>
          <w:bCs/>
          <w:sz w:val="24"/>
        </w:rPr>
        <w:t>5</w:t>
      </w:r>
      <w:r>
        <w:rPr>
          <w:rFonts w:eastAsia="仿宋_GB2312"/>
          <w:b/>
          <w:bCs/>
          <w:sz w:val="24"/>
        </w:rPr>
        <w:t xml:space="preserve"> </w:t>
      </w:r>
      <w:r>
        <w:rPr>
          <w:rFonts w:eastAsia="仿宋_GB2312" w:hint="eastAsia"/>
          <w:b/>
          <w:bCs/>
          <w:sz w:val="24"/>
        </w:rPr>
        <w:t>配电网多模芯片</w:t>
      </w:r>
      <w:r>
        <w:rPr>
          <w:rFonts w:eastAsia="仿宋_GB2312" w:hint="eastAsia"/>
          <w:b/>
          <w:bCs/>
          <w:sz w:val="24"/>
        </w:rPr>
        <w:t>技术</w:t>
      </w:r>
      <w:r w:rsidRPr="009E4C20">
        <w:rPr>
          <w:rFonts w:eastAsia="仿宋_GB2312"/>
          <w:b/>
          <w:bCs/>
          <w:sz w:val="24"/>
        </w:rPr>
        <w:t xml:space="preserve"> </w:t>
      </w:r>
    </w:p>
    <w:p w:rsidR="009D6226" w:rsidRPr="009E4C20" w:rsidRDefault="009D6226" w:rsidP="00BA53CA">
      <w:pPr>
        <w:adjustRightInd w:val="0"/>
        <w:snapToGrid w:val="0"/>
        <w:spacing w:beforeLines="50" w:before="120" w:afterLines="50" w:after="120" w:line="360" w:lineRule="auto"/>
        <w:outlineLvl w:val="2"/>
        <w:rPr>
          <w:rFonts w:eastAsia="仿宋_GB2312"/>
          <w:b/>
          <w:bCs/>
          <w:sz w:val="24"/>
        </w:rPr>
      </w:pPr>
      <w:bookmarkStart w:id="38" w:name="_Toc402362091"/>
      <w:r w:rsidRPr="009E4C20">
        <w:rPr>
          <w:rFonts w:eastAsia="仿宋_GB2312"/>
          <w:b/>
          <w:bCs/>
          <w:sz w:val="24"/>
        </w:rPr>
        <w:t>3.1.</w:t>
      </w:r>
      <w:r w:rsidR="00540816">
        <w:rPr>
          <w:rFonts w:eastAsia="仿宋_GB2312"/>
          <w:b/>
          <w:bCs/>
          <w:sz w:val="24"/>
        </w:rPr>
        <w:t>6</w:t>
      </w:r>
      <w:r w:rsidR="001A6767" w:rsidRPr="009E4C20">
        <w:rPr>
          <w:rFonts w:eastAsia="仿宋_GB2312"/>
          <w:b/>
          <w:bCs/>
          <w:sz w:val="24"/>
        </w:rPr>
        <w:t>配电</w:t>
      </w:r>
      <w:r w:rsidR="00634B2B" w:rsidRPr="009E4C20">
        <w:rPr>
          <w:rFonts w:eastAsia="仿宋_GB2312"/>
          <w:b/>
          <w:bCs/>
          <w:sz w:val="24"/>
        </w:rPr>
        <w:t>自动化相关</w:t>
      </w:r>
      <w:r w:rsidRPr="009E4C20">
        <w:rPr>
          <w:rFonts w:eastAsia="仿宋_GB2312"/>
          <w:b/>
          <w:bCs/>
          <w:sz w:val="24"/>
        </w:rPr>
        <w:t>标准</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GB/T 13729    </w:t>
      </w:r>
      <w:r w:rsidRPr="009E4C20">
        <w:rPr>
          <w:rFonts w:ascii="Times New Roman" w:eastAsia="仿宋_GB2312" w:hAnsi="Times New Roman"/>
          <w:color w:val="000000" w:themeColor="text1"/>
          <w:sz w:val="24"/>
        </w:rPr>
        <w:t>远动终端设备</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GB/T 14285    </w:t>
      </w:r>
      <w:r w:rsidRPr="009E4C20">
        <w:rPr>
          <w:rFonts w:ascii="Times New Roman" w:eastAsia="仿宋_GB2312" w:hAnsi="Times New Roman"/>
          <w:color w:val="000000" w:themeColor="text1"/>
          <w:sz w:val="24"/>
        </w:rPr>
        <w:t>继电保护和安全自动装置技术规程</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DL/T 599      </w:t>
      </w:r>
      <w:r w:rsidRPr="009E4C20">
        <w:rPr>
          <w:rFonts w:ascii="Times New Roman" w:eastAsia="仿宋_GB2312" w:hAnsi="Times New Roman"/>
          <w:color w:val="000000" w:themeColor="text1"/>
          <w:sz w:val="24"/>
        </w:rPr>
        <w:t>城市中低压配电网改造技术导则</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DL/T 634      </w:t>
      </w:r>
      <w:r w:rsidRPr="009E4C20">
        <w:rPr>
          <w:rFonts w:ascii="Times New Roman" w:eastAsia="仿宋_GB2312" w:hAnsi="Times New Roman"/>
          <w:color w:val="000000" w:themeColor="text1"/>
          <w:sz w:val="24"/>
        </w:rPr>
        <w:t>远动设备及系统</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lastRenderedPageBreak/>
        <w:t xml:space="preserve">DL/T 721      </w:t>
      </w:r>
      <w:r w:rsidRPr="009E4C20">
        <w:rPr>
          <w:rFonts w:ascii="Times New Roman" w:eastAsia="仿宋_GB2312" w:hAnsi="Times New Roman"/>
          <w:color w:val="000000" w:themeColor="text1"/>
          <w:sz w:val="24"/>
        </w:rPr>
        <w:t>配电网自动化系统远方终端</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DL/T 790      </w:t>
      </w:r>
      <w:r w:rsidRPr="009E4C20">
        <w:rPr>
          <w:rFonts w:ascii="Times New Roman" w:eastAsia="仿宋_GB2312" w:hAnsi="Times New Roman"/>
          <w:color w:val="000000" w:themeColor="text1"/>
          <w:sz w:val="24"/>
        </w:rPr>
        <w:t>采用配电线载波的配电自动化</w:t>
      </w:r>
    </w:p>
    <w:p w:rsidR="009D6226" w:rsidRPr="009E4C20" w:rsidRDefault="007C3A4E"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DL/T 814     </w:t>
      </w:r>
      <w:r w:rsidRPr="009E4C20">
        <w:rPr>
          <w:rFonts w:ascii="Times New Roman" w:eastAsia="仿宋_GB2312" w:hAnsi="Times New Roman" w:hint="eastAsia"/>
          <w:color w:val="000000" w:themeColor="text1"/>
          <w:sz w:val="24"/>
        </w:rPr>
        <w:t xml:space="preserve">　</w:t>
      </w:r>
      <w:r w:rsidR="009D6226" w:rsidRPr="009E4C20">
        <w:rPr>
          <w:rFonts w:ascii="Times New Roman" w:eastAsia="仿宋_GB2312" w:hAnsi="Times New Roman"/>
          <w:color w:val="000000" w:themeColor="text1"/>
          <w:sz w:val="24"/>
        </w:rPr>
        <w:t>配电自动化系统功能规范</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Q/GDW 156     </w:t>
      </w:r>
      <w:r w:rsidRPr="009E4C20">
        <w:rPr>
          <w:rFonts w:ascii="Times New Roman" w:eastAsia="仿宋_GB2312" w:hAnsi="Times New Roman"/>
          <w:color w:val="000000" w:themeColor="text1"/>
          <w:sz w:val="24"/>
        </w:rPr>
        <w:t>城市电力网规划设计导则</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Q/GDW 370     </w:t>
      </w:r>
      <w:r w:rsidRPr="009E4C20">
        <w:rPr>
          <w:rFonts w:ascii="Times New Roman" w:eastAsia="仿宋_GB2312" w:hAnsi="Times New Roman"/>
          <w:color w:val="000000" w:themeColor="text1"/>
          <w:sz w:val="24"/>
        </w:rPr>
        <w:t>城市配电网技术导则</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Q/GDW 382     </w:t>
      </w:r>
      <w:r w:rsidRPr="009E4C20">
        <w:rPr>
          <w:rFonts w:ascii="Times New Roman" w:eastAsia="仿宋_GB2312" w:hAnsi="Times New Roman"/>
          <w:color w:val="000000" w:themeColor="text1"/>
          <w:sz w:val="24"/>
        </w:rPr>
        <w:t>配电自动化技术导则</w:t>
      </w:r>
    </w:p>
    <w:p w:rsidR="009D6226" w:rsidRPr="009E4C20" w:rsidRDefault="00A4304A"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hyperlink r:id="rId17" w:tgtFrame="_blank" w:history="1">
        <w:r w:rsidR="009D6226" w:rsidRPr="009E4C20">
          <w:rPr>
            <w:rFonts w:ascii="Times New Roman" w:eastAsia="仿宋_GB2312" w:hAnsi="Times New Roman"/>
            <w:color w:val="000000" w:themeColor="text1"/>
            <w:sz w:val="24"/>
          </w:rPr>
          <w:t xml:space="preserve">Q/GDW 513     </w:t>
        </w:r>
        <w:r w:rsidR="009D6226" w:rsidRPr="009E4C20">
          <w:rPr>
            <w:rFonts w:ascii="Times New Roman" w:eastAsia="仿宋_GB2312" w:hAnsi="Times New Roman"/>
            <w:color w:val="000000" w:themeColor="text1"/>
            <w:sz w:val="24"/>
          </w:rPr>
          <w:t>配电自动化主站系统功能规范</w:t>
        </w:r>
      </w:hyperlink>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Q/GDW 514     </w:t>
      </w:r>
      <w:r w:rsidRPr="009E4C20">
        <w:rPr>
          <w:rFonts w:ascii="Times New Roman" w:eastAsia="仿宋_GB2312" w:hAnsi="Times New Roman"/>
          <w:color w:val="000000" w:themeColor="text1"/>
          <w:sz w:val="24"/>
        </w:rPr>
        <w:t>配电自动化终端</w:t>
      </w:r>
      <w:r w:rsidRPr="009E4C20">
        <w:rPr>
          <w:rFonts w:ascii="Times New Roman" w:eastAsia="仿宋_GB2312" w:hAnsi="Times New Roman"/>
          <w:color w:val="000000" w:themeColor="text1"/>
          <w:sz w:val="24"/>
        </w:rPr>
        <w:t>/</w:t>
      </w:r>
      <w:r w:rsidRPr="009E4C20">
        <w:rPr>
          <w:rFonts w:ascii="Times New Roman" w:eastAsia="仿宋_GB2312" w:hAnsi="Times New Roman"/>
          <w:color w:val="000000" w:themeColor="text1"/>
          <w:sz w:val="24"/>
        </w:rPr>
        <w:t>子</w:t>
      </w:r>
      <w:proofErr w:type="gramStart"/>
      <w:r w:rsidRPr="009E4C20">
        <w:rPr>
          <w:rFonts w:ascii="Times New Roman" w:eastAsia="仿宋_GB2312" w:hAnsi="Times New Roman"/>
          <w:color w:val="000000" w:themeColor="text1"/>
          <w:sz w:val="24"/>
        </w:rPr>
        <w:t>站功能</w:t>
      </w:r>
      <w:proofErr w:type="gramEnd"/>
      <w:r w:rsidRPr="009E4C20">
        <w:rPr>
          <w:rFonts w:ascii="Times New Roman" w:eastAsia="仿宋_GB2312" w:hAnsi="Times New Roman"/>
          <w:color w:val="000000" w:themeColor="text1"/>
          <w:sz w:val="24"/>
        </w:rPr>
        <w:t>规范</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Q/GDW 625     </w:t>
      </w:r>
      <w:r w:rsidRPr="009E4C20">
        <w:rPr>
          <w:rFonts w:ascii="Times New Roman" w:eastAsia="仿宋_GB2312" w:hAnsi="Times New Roman"/>
          <w:color w:val="000000" w:themeColor="text1"/>
          <w:sz w:val="24"/>
        </w:rPr>
        <w:t>配电自动化建设改造标准化设计技术规定</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Q/GDW 1738    </w:t>
      </w:r>
      <w:r w:rsidRPr="009E4C20">
        <w:rPr>
          <w:rFonts w:ascii="Times New Roman" w:eastAsia="仿宋_GB2312" w:hAnsi="Times New Roman"/>
          <w:color w:val="000000" w:themeColor="text1"/>
          <w:sz w:val="24"/>
        </w:rPr>
        <w:t>配电网规划设计技术导则</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Q/GDW 519     </w:t>
      </w:r>
      <w:r w:rsidRPr="009E4C20">
        <w:rPr>
          <w:rFonts w:ascii="Times New Roman" w:eastAsia="仿宋_GB2312" w:hAnsi="Times New Roman"/>
          <w:color w:val="000000" w:themeColor="text1"/>
          <w:sz w:val="24"/>
        </w:rPr>
        <w:t>配电网运行规程</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Q/GDW 626  </w:t>
      </w:r>
      <w:r w:rsidRPr="009E4C20">
        <w:rPr>
          <w:rFonts w:ascii="Times New Roman" w:eastAsia="仿宋_GB2312" w:hAnsi="Times New Roman"/>
          <w:color w:val="000000" w:themeColor="text1"/>
          <w:sz w:val="24"/>
        </w:rPr>
        <w:t>配电自动化系统运行维护管理规范</w:t>
      </w:r>
    </w:p>
    <w:p w:rsidR="007C3A4E" w:rsidRPr="009E4C20" w:rsidRDefault="007C3A4E" w:rsidP="007C3A4E">
      <w:pPr>
        <w:pStyle w:val="a6"/>
        <w:numPr>
          <w:ilvl w:val="2"/>
          <w:numId w:val="5"/>
        </w:numPr>
        <w:adjustRightInd w:val="0"/>
        <w:snapToGrid w:val="0"/>
        <w:spacing w:line="360" w:lineRule="auto"/>
        <w:ind w:left="1134" w:firstLineChars="0" w:hanging="567"/>
        <w:rPr>
          <w:rFonts w:ascii="Times New Roman" w:eastAsia="仿宋_GB2312" w:hAnsi="Times New Roman"/>
          <w:sz w:val="24"/>
        </w:rPr>
      </w:pPr>
      <w:r w:rsidRPr="009E4C20">
        <w:rPr>
          <w:rFonts w:ascii="Times New Roman" w:eastAsia="仿宋_GB2312" w:hAnsi="Times New Roman"/>
          <w:sz w:val="24"/>
        </w:rPr>
        <w:t>配电自动化终端技术规范</w:t>
      </w:r>
    </w:p>
    <w:p w:rsidR="007C3A4E" w:rsidRPr="009E4C20" w:rsidRDefault="007C3A4E" w:rsidP="007C3A4E">
      <w:pPr>
        <w:pStyle w:val="a6"/>
        <w:numPr>
          <w:ilvl w:val="2"/>
          <w:numId w:val="5"/>
        </w:numPr>
        <w:adjustRightInd w:val="0"/>
        <w:snapToGrid w:val="0"/>
        <w:spacing w:line="360" w:lineRule="auto"/>
        <w:ind w:left="1134" w:firstLineChars="0" w:hanging="567"/>
        <w:rPr>
          <w:rFonts w:ascii="Times New Roman" w:eastAsia="仿宋_GB2312" w:hAnsi="Times New Roman"/>
          <w:sz w:val="24"/>
        </w:rPr>
      </w:pPr>
      <w:r w:rsidRPr="009E4C20">
        <w:rPr>
          <w:rFonts w:ascii="Times New Roman" w:eastAsia="仿宋_GB2312" w:hAnsi="Times New Roman"/>
          <w:sz w:val="24"/>
        </w:rPr>
        <w:t>配电自动化规划设计导则</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IEC6l 850-1(DL/T860.1)</w:t>
      </w:r>
      <w:r w:rsidR="007C3A4E" w:rsidRPr="009E4C20">
        <w:rPr>
          <w:rFonts w:ascii="Times New Roman" w:eastAsia="仿宋_GB2312" w:hAnsi="Times New Roman"/>
          <w:color w:val="000000" w:themeColor="text1"/>
          <w:sz w:val="24"/>
        </w:rPr>
        <w:t xml:space="preserve">　</w:t>
      </w:r>
      <w:r w:rsidRPr="009E4C20">
        <w:rPr>
          <w:rFonts w:ascii="Times New Roman" w:eastAsia="仿宋_GB2312" w:hAnsi="Times New Roman"/>
          <w:color w:val="000000" w:themeColor="text1"/>
          <w:sz w:val="24"/>
        </w:rPr>
        <w:t>基本原则</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IEC61850-2(DL/T860.2)</w:t>
      </w:r>
      <w:r w:rsidR="007C3A4E" w:rsidRPr="009E4C20">
        <w:rPr>
          <w:rFonts w:ascii="Times New Roman" w:eastAsia="仿宋_GB2312" w:hAnsi="Times New Roman"/>
          <w:color w:val="000000" w:themeColor="text1"/>
          <w:sz w:val="24"/>
        </w:rPr>
        <w:t xml:space="preserve">　</w:t>
      </w:r>
      <w:r w:rsidRPr="009E4C20">
        <w:rPr>
          <w:rFonts w:ascii="Times New Roman" w:eastAsia="仿宋_GB2312" w:hAnsi="Times New Roman"/>
          <w:color w:val="000000" w:themeColor="text1"/>
          <w:sz w:val="24"/>
        </w:rPr>
        <w:t>术语</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IEC61850-3 (DL/T860.3)</w:t>
      </w:r>
      <w:r w:rsidR="007C3A4E" w:rsidRPr="009E4C20">
        <w:rPr>
          <w:rFonts w:ascii="Times New Roman" w:eastAsia="仿宋_GB2312" w:hAnsi="Times New Roman"/>
          <w:color w:val="000000" w:themeColor="text1"/>
          <w:sz w:val="24"/>
        </w:rPr>
        <w:t xml:space="preserve">　</w:t>
      </w:r>
      <w:r w:rsidRPr="009E4C20">
        <w:rPr>
          <w:rFonts w:ascii="Times New Roman" w:eastAsia="仿宋_GB2312" w:hAnsi="Times New Roman"/>
          <w:color w:val="000000" w:themeColor="text1"/>
          <w:sz w:val="24"/>
        </w:rPr>
        <w:t>一般要求</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IEC61850-4(DL/T860.4)</w:t>
      </w:r>
      <w:r w:rsidR="007C3A4E" w:rsidRPr="009E4C20">
        <w:rPr>
          <w:rFonts w:ascii="Times New Roman" w:eastAsia="仿宋_GB2312" w:hAnsi="Times New Roman"/>
          <w:color w:val="000000" w:themeColor="text1"/>
          <w:sz w:val="24"/>
        </w:rPr>
        <w:t xml:space="preserve">　</w:t>
      </w:r>
      <w:r w:rsidRPr="009E4C20">
        <w:rPr>
          <w:rFonts w:ascii="Times New Roman" w:eastAsia="仿宋_GB2312" w:hAnsi="Times New Roman"/>
          <w:color w:val="000000" w:themeColor="text1"/>
          <w:sz w:val="24"/>
        </w:rPr>
        <w:t>系统和工程管理</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IEC61850-5(DL/T860.5)</w:t>
      </w:r>
      <w:r w:rsidR="007C3A4E" w:rsidRPr="009E4C20">
        <w:rPr>
          <w:rFonts w:ascii="Times New Roman" w:eastAsia="仿宋_GB2312" w:hAnsi="Times New Roman"/>
          <w:color w:val="000000" w:themeColor="text1"/>
          <w:sz w:val="24"/>
        </w:rPr>
        <w:t xml:space="preserve">　</w:t>
      </w:r>
      <w:r w:rsidRPr="009E4C20">
        <w:rPr>
          <w:rFonts w:ascii="Times New Roman" w:eastAsia="仿宋_GB2312" w:hAnsi="Times New Roman"/>
          <w:color w:val="000000" w:themeColor="text1"/>
          <w:sz w:val="24"/>
        </w:rPr>
        <w:t>功能和装置模型的通信要求</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IEC61850-6(DL/T860.6)</w:t>
      </w:r>
      <w:hyperlink r:id="rId18" w:tgtFrame="_blank" w:history="1">
        <w:r w:rsidRPr="009E4C20">
          <w:rPr>
            <w:rFonts w:ascii="Times New Roman" w:eastAsia="仿宋_GB2312" w:hAnsi="Times New Roman"/>
            <w:color w:val="000000" w:themeColor="text1"/>
            <w:sz w:val="24"/>
          </w:rPr>
          <w:t>自动化系统</w:t>
        </w:r>
      </w:hyperlink>
      <w:r w:rsidRPr="009E4C20">
        <w:rPr>
          <w:rFonts w:ascii="Times New Roman" w:eastAsia="仿宋_GB2312" w:hAnsi="Times New Roman"/>
          <w:color w:val="000000" w:themeColor="text1"/>
          <w:sz w:val="24"/>
        </w:rPr>
        <w:t>结构语言</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IEC61850-7-1(DL/T860.71)</w:t>
      </w:r>
      <w:r w:rsidRPr="009E4C20">
        <w:rPr>
          <w:rFonts w:ascii="Times New Roman" w:eastAsia="仿宋_GB2312" w:hAnsi="Times New Roman"/>
          <w:color w:val="000000" w:themeColor="text1"/>
          <w:sz w:val="24"/>
        </w:rPr>
        <w:t>变电站和馈线设备的基本通信结构一一原理和模式</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IEC61850-7-2(DL/T860.72)</w:t>
      </w:r>
      <w:r w:rsidRPr="009E4C20">
        <w:rPr>
          <w:rFonts w:ascii="Times New Roman" w:eastAsia="仿宋_GB2312" w:hAnsi="Times New Roman"/>
          <w:color w:val="000000" w:themeColor="text1"/>
          <w:sz w:val="24"/>
        </w:rPr>
        <w:t>变电站和馈线没备的基本通信结构一一抽象通信服务接口（</w:t>
      </w:r>
      <w:r w:rsidRPr="009E4C20">
        <w:rPr>
          <w:rFonts w:ascii="Times New Roman" w:eastAsia="仿宋_GB2312" w:hAnsi="Times New Roman"/>
          <w:color w:val="000000" w:themeColor="text1"/>
          <w:sz w:val="24"/>
        </w:rPr>
        <w:t>ACSI</w:t>
      </w:r>
      <w:r w:rsidRPr="009E4C20">
        <w:rPr>
          <w:rFonts w:ascii="Times New Roman" w:eastAsia="仿宋_GB2312" w:hAnsi="Times New Roman"/>
          <w:color w:val="000000" w:themeColor="text1"/>
          <w:sz w:val="24"/>
        </w:rPr>
        <w:t>：</w:t>
      </w:r>
      <w:r w:rsidRPr="009E4C20">
        <w:rPr>
          <w:rFonts w:ascii="Times New Roman" w:eastAsia="仿宋_GB2312" w:hAnsi="Times New Roman"/>
          <w:color w:val="000000" w:themeColor="text1"/>
          <w:sz w:val="24"/>
        </w:rPr>
        <w:t xml:space="preserve">Abstract Communication service interface) </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IEC61850-7-3(DL/T860.73)</w:t>
      </w:r>
      <w:r w:rsidRPr="009E4C20">
        <w:rPr>
          <w:rFonts w:ascii="Times New Roman" w:eastAsia="仿宋_GB2312" w:hAnsi="Times New Roman"/>
          <w:color w:val="000000" w:themeColor="text1"/>
          <w:sz w:val="24"/>
        </w:rPr>
        <w:t>变电站和馈线设备的基本通信结构一一公共数据级别和属性</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IEC61850-7-4(DL/T860.74)</w:t>
      </w:r>
      <w:r w:rsidRPr="009E4C20">
        <w:rPr>
          <w:rFonts w:ascii="Times New Roman" w:eastAsia="仿宋_GB2312" w:hAnsi="Times New Roman"/>
          <w:color w:val="000000" w:themeColor="text1"/>
          <w:sz w:val="24"/>
        </w:rPr>
        <w:t>变电站和馈线设备的基本通信结构一一兼容的逻辑节点和</w:t>
      </w:r>
      <w:hyperlink r:id="rId19" w:tgtFrame="_blank" w:history="1">
        <w:r w:rsidRPr="009E4C20">
          <w:rPr>
            <w:rFonts w:ascii="Times New Roman" w:eastAsia="仿宋_GB2312" w:hAnsi="Times New Roman"/>
            <w:color w:val="000000" w:themeColor="text1"/>
            <w:sz w:val="24"/>
          </w:rPr>
          <w:t>数据对象</w:t>
        </w:r>
      </w:hyperlink>
      <w:r w:rsidRPr="009E4C20">
        <w:rPr>
          <w:rFonts w:ascii="Times New Roman" w:eastAsia="仿宋_GB2312" w:hAnsi="Times New Roman"/>
          <w:color w:val="000000" w:themeColor="text1"/>
          <w:sz w:val="24"/>
        </w:rPr>
        <w:t>（</w:t>
      </w:r>
      <w:r w:rsidRPr="009E4C20">
        <w:rPr>
          <w:rFonts w:ascii="Times New Roman" w:eastAsia="仿宋_GB2312" w:hAnsi="Times New Roman"/>
          <w:color w:val="000000" w:themeColor="text1"/>
          <w:sz w:val="24"/>
        </w:rPr>
        <w:t>DO</w:t>
      </w:r>
      <w:r w:rsidRPr="009E4C20">
        <w:rPr>
          <w:rFonts w:ascii="Times New Roman" w:eastAsia="仿宋_GB2312" w:hAnsi="Times New Roman"/>
          <w:color w:val="000000" w:themeColor="text1"/>
          <w:sz w:val="24"/>
        </w:rPr>
        <w:t>：</w:t>
      </w:r>
      <w:r w:rsidRPr="009E4C20">
        <w:rPr>
          <w:rFonts w:ascii="Times New Roman" w:eastAsia="仿宋_GB2312" w:hAnsi="Times New Roman"/>
          <w:color w:val="000000" w:themeColor="text1"/>
          <w:sz w:val="24"/>
        </w:rPr>
        <w:t>Data 0bject)</w:t>
      </w:r>
      <w:hyperlink r:id="rId20" w:tgtFrame="_blank" w:history="1">
        <w:r w:rsidRPr="009E4C20">
          <w:rPr>
            <w:rFonts w:ascii="Times New Roman" w:eastAsia="仿宋_GB2312" w:hAnsi="Times New Roman"/>
            <w:color w:val="000000" w:themeColor="text1"/>
            <w:sz w:val="24"/>
          </w:rPr>
          <w:t>寻址</w:t>
        </w:r>
      </w:hyperlink>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IEC61850-8-1(DL/T860.81)</w:t>
      </w:r>
      <w:r w:rsidRPr="009E4C20">
        <w:rPr>
          <w:rFonts w:ascii="Times New Roman" w:eastAsia="仿宋_GB2312" w:hAnsi="Times New Roman"/>
          <w:color w:val="000000" w:themeColor="text1"/>
          <w:sz w:val="24"/>
        </w:rPr>
        <w:t>特殊通信服务映射</w:t>
      </w:r>
      <w:r w:rsidRPr="009E4C20">
        <w:rPr>
          <w:rFonts w:ascii="Times New Roman" w:eastAsia="仿宋_GB2312" w:hAnsi="Times New Roman"/>
          <w:color w:val="000000" w:themeColor="text1"/>
          <w:sz w:val="24"/>
        </w:rPr>
        <w:t>(SCSM</w:t>
      </w:r>
      <w:r w:rsidRPr="009E4C20">
        <w:rPr>
          <w:rFonts w:ascii="Times New Roman" w:eastAsia="仿宋_GB2312" w:hAnsi="Times New Roman"/>
          <w:color w:val="000000" w:themeColor="text1"/>
          <w:sz w:val="24"/>
        </w:rPr>
        <w:t>：</w:t>
      </w:r>
      <w:r w:rsidRPr="009E4C20">
        <w:rPr>
          <w:rFonts w:ascii="Times New Roman" w:eastAsia="仿宋_GB2312" w:hAnsi="Times New Roman"/>
          <w:color w:val="000000" w:themeColor="text1"/>
          <w:sz w:val="24"/>
        </w:rPr>
        <w:t>Special Communication Service Mapping)</w:t>
      </w:r>
      <w:r w:rsidRPr="009E4C20">
        <w:rPr>
          <w:rFonts w:ascii="Times New Roman" w:eastAsia="仿宋_GB2312" w:hAnsi="Times New Roman"/>
          <w:color w:val="000000" w:themeColor="text1"/>
          <w:sz w:val="24"/>
        </w:rPr>
        <w:t>：到变电站和间隔层内以及变电站层和间隔层之间通信映射</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IEC61850-9-1(DL/T860.91)</w:t>
      </w:r>
      <w:r w:rsidRPr="009E4C20">
        <w:rPr>
          <w:rFonts w:ascii="Times New Roman" w:eastAsia="仿宋_GB2312" w:hAnsi="Times New Roman"/>
          <w:color w:val="000000" w:themeColor="text1"/>
          <w:sz w:val="24"/>
        </w:rPr>
        <w:t>特殊通信服务映射：间隔层和过程层内以及间隔层和</w:t>
      </w:r>
      <w:r w:rsidRPr="009E4C20">
        <w:rPr>
          <w:rFonts w:ascii="Times New Roman" w:eastAsia="仿宋_GB2312" w:hAnsi="Times New Roman"/>
          <w:color w:val="000000" w:themeColor="text1"/>
          <w:sz w:val="24"/>
        </w:rPr>
        <w:lastRenderedPageBreak/>
        <w:t>过程层之间通信的映射，单向多路点对点串行链路上的采样值</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IEC61850-9-2(DL/T860.92)</w:t>
      </w:r>
      <w:r w:rsidRPr="009E4C20">
        <w:rPr>
          <w:rFonts w:ascii="Times New Roman" w:eastAsia="仿宋_GB2312" w:hAnsi="Times New Roman"/>
          <w:color w:val="000000" w:themeColor="text1"/>
          <w:sz w:val="24"/>
        </w:rPr>
        <w:t>特殊通信服务映射：间隔层和过程层内以及间隔层和过程层之间通信的映射，映射到</w:t>
      </w:r>
      <w:r w:rsidRPr="009E4C20">
        <w:rPr>
          <w:rFonts w:ascii="Times New Roman" w:eastAsia="仿宋_GB2312" w:hAnsi="Times New Roman"/>
          <w:color w:val="000000" w:themeColor="text1"/>
          <w:sz w:val="24"/>
        </w:rPr>
        <w:t>ISO/IEC 8802-3</w:t>
      </w:r>
      <w:r w:rsidRPr="009E4C20">
        <w:rPr>
          <w:rFonts w:ascii="Times New Roman" w:eastAsia="仿宋_GB2312" w:hAnsi="Times New Roman"/>
          <w:color w:val="000000" w:themeColor="text1"/>
          <w:sz w:val="24"/>
        </w:rPr>
        <w:t>的采样值</w:t>
      </w:r>
    </w:p>
    <w:p w:rsidR="009D6226" w:rsidRPr="009E4C20" w:rsidRDefault="009D622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IEC61850-10(DL/T860.10) </w:t>
      </w:r>
      <w:r w:rsidRPr="009E4C20">
        <w:rPr>
          <w:rFonts w:ascii="Times New Roman" w:eastAsia="仿宋_GB2312" w:hAnsi="Times New Roman"/>
          <w:color w:val="000000" w:themeColor="text1"/>
          <w:sz w:val="24"/>
        </w:rPr>
        <w:t>一致性测试</w:t>
      </w:r>
    </w:p>
    <w:p w:rsidR="004A6C76" w:rsidRPr="009E4C20" w:rsidRDefault="001827A6" w:rsidP="00431B13">
      <w:pPr>
        <w:pStyle w:val="a6"/>
        <w:numPr>
          <w:ilvl w:val="2"/>
          <w:numId w:val="5"/>
        </w:numPr>
        <w:adjustRightInd w:val="0"/>
        <w:snapToGrid w:val="0"/>
        <w:spacing w:line="360" w:lineRule="auto"/>
        <w:ind w:left="1134" w:firstLineChars="0" w:hanging="567"/>
        <w:rPr>
          <w:rFonts w:ascii="Times New Roman" w:eastAsia="仿宋_GB2312" w:hAnsi="Times New Roman"/>
          <w:color w:val="000000" w:themeColor="text1"/>
          <w:sz w:val="24"/>
        </w:rPr>
      </w:pPr>
      <w:r w:rsidRPr="009E4C20">
        <w:rPr>
          <w:rFonts w:ascii="Times New Roman" w:eastAsia="仿宋_GB2312" w:hAnsi="Times New Roman"/>
          <w:color w:val="000000" w:themeColor="text1"/>
          <w:sz w:val="24"/>
        </w:rPr>
        <w:t xml:space="preserve">IEC </w:t>
      </w:r>
      <w:r w:rsidR="004A6C76" w:rsidRPr="009E4C20">
        <w:rPr>
          <w:rFonts w:ascii="Times New Roman" w:eastAsia="仿宋_GB2312" w:hAnsi="Times New Roman"/>
          <w:color w:val="000000" w:themeColor="text1"/>
          <w:sz w:val="24"/>
        </w:rPr>
        <w:t>61968/61970</w:t>
      </w:r>
      <w:r w:rsidRPr="009E4C20">
        <w:rPr>
          <w:rFonts w:ascii="Times New Roman" w:eastAsia="仿宋_GB2312" w:hAnsi="Times New Roman"/>
          <w:color w:val="000000" w:themeColor="text1"/>
          <w:sz w:val="24"/>
        </w:rPr>
        <w:t>公共信息模型</w:t>
      </w:r>
    </w:p>
    <w:p w:rsidR="006A5A58" w:rsidRPr="009E4C20" w:rsidRDefault="006A5A58" w:rsidP="00BA53CA">
      <w:pPr>
        <w:adjustRightInd w:val="0"/>
        <w:snapToGrid w:val="0"/>
        <w:spacing w:beforeLines="50" w:before="120" w:afterLines="50" w:after="120" w:line="360" w:lineRule="auto"/>
        <w:outlineLvl w:val="1"/>
        <w:rPr>
          <w:rFonts w:eastAsia="仿宋_GB2312"/>
          <w:b/>
          <w:sz w:val="24"/>
        </w:rPr>
      </w:pPr>
      <w:r w:rsidRPr="009E4C20">
        <w:rPr>
          <w:rFonts w:eastAsia="仿宋_GB2312"/>
          <w:b/>
          <w:sz w:val="24"/>
        </w:rPr>
        <w:t>3.2</w:t>
      </w:r>
      <w:r w:rsidRPr="009E4C20">
        <w:rPr>
          <w:rFonts w:eastAsia="仿宋_GB2312"/>
          <w:b/>
          <w:sz w:val="24"/>
        </w:rPr>
        <w:t>项目实践依据</w:t>
      </w:r>
      <w:bookmarkEnd w:id="38"/>
    </w:p>
    <w:p w:rsidR="00F9252B" w:rsidRPr="009E4C20" w:rsidRDefault="00F9252B" w:rsidP="00431B13">
      <w:pPr>
        <w:spacing w:line="360" w:lineRule="auto"/>
        <w:ind w:firstLineChars="200" w:firstLine="482"/>
        <w:rPr>
          <w:rFonts w:eastAsia="仿宋_GB2312"/>
          <w:b/>
          <w:sz w:val="24"/>
        </w:rPr>
      </w:pPr>
      <w:bookmarkStart w:id="39" w:name="_Toc402362092"/>
      <w:r w:rsidRPr="009E4C20">
        <w:rPr>
          <w:rFonts w:eastAsia="仿宋_GB2312"/>
          <w:b/>
          <w:sz w:val="24"/>
        </w:rPr>
        <w:t>（</w:t>
      </w:r>
      <w:r w:rsidRPr="009E4C20">
        <w:rPr>
          <w:rFonts w:eastAsia="仿宋_GB2312"/>
          <w:b/>
          <w:sz w:val="24"/>
        </w:rPr>
        <w:t>1</w:t>
      </w:r>
      <w:r w:rsidRPr="009E4C20">
        <w:rPr>
          <w:rFonts w:eastAsia="仿宋_GB2312"/>
          <w:b/>
          <w:sz w:val="24"/>
        </w:rPr>
        <w:t>）</w:t>
      </w:r>
      <w:r w:rsidRPr="009E4C20">
        <w:rPr>
          <w:rFonts w:eastAsia="仿宋_GB2312"/>
          <w:b/>
          <w:bCs/>
          <w:sz w:val="24"/>
        </w:rPr>
        <w:t>基于自描述的配电终端即插即用技术研究</w:t>
      </w:r>
    </w:p>
    <w:p w:rsidR="00F9252B" w:rsidRPr="009E4C20" w:rsidRDefault="00B80DAB" w:rsidP="00F9252B">
      <w:pPr>
        <w:spacing w:line="360" w:lineRule="auto"/>
        <w:ind w:firstLineChars="200" w:firstLine="480"/>
        <w:rPr>
          <w:rFonts w:eastAsia="仿宋_GB2312"/>
          <w:sz w:val="24"/>
        </w:rPr>
      </w:pPr>
      <w:r w:rsidRPr="009E4C20">
        <w:rPr>
          <w:rFonts w:eastAsia="仿宋_GB2312"/>
          <w:sz w:val="24"/>
        </w:rPr>
        <w:t>江苏省电力公司</w:t>
      </w:r>
      <w:r w:rsidR="00F9252B" w:rsidRPr="009E4C20">
        <w:rPr>
          <w:rFonts w:eastAsia="仿宋_GB2312"/>
          <w:sz w:val="24"/>
        </w:rPr>
        <w:t>、</w:t>
      </w:r>
      <w:r w:rsidR="00310478">
        <w:rPr>
          <w:rFonts w:eastAsia="仿宋_GB2312"/>
          <w:sz w:val="24"/>
        </w:rPr>
        <w:t>中科院上海微系统研究所</w:t>
      </w:r>
      <w:r w:rsidR="00F9252B" w:rsidRPr="009E4C20">
        <w:rPr>
          <w:rFonts w:eastAsia="仿宋_GB2312"/>
          <w:sz w:val="24"/>
        </w:rPr>
        <w:t>、</w:t>
      </w:r>
      <w:r w:rsidR="009B765A">
        <w:rPr>
          <w:rFonts w:eastAsia="仿宋_GB2312"/>
          <w:sz w:val="24"/>
        </w:rPr>
        <w:t>清华大学深圳国际研究生院</w:t>
      </w:r>
      <w:proofErr w:type="gramStart"/>
      <w:r w:rsidR="00F9252B" w:rsidRPr="009E4C20">
        <w:rPr>
          <w:rFonts w:eastAsia="仿宋_GB2312"/>
          <w:sz w:val="24"/>
        </w:rPr>
        <w:t>属于国网直属</w:t>
      </w:r>
      <w:proofErr w:type="gramEnd"/>
      <w:r w:rsidR="00F9252B" w:rsidRPr="009E4C20">
        <w:rPr>
          <w:rFonts w:eastAsia="仿宋_GB2312"/>
          <w:sz w:val="24"/>
        </w:rPr>
        <w:t>单位，在配电自动化终端自动识别、即插即用及</w:t>
      </w:r>
      <w:r w:rsidR="00F9252B" w:rsidRPr="009E4C20">
        <w:rPr>
          <w:rFonts w:eastAsia="仿宋_GB2312"/>
          <w:sz w:val="24"/>
        </w:rPr>
        <w:t>IEC61850</w:t>
      </w:r>
      <w:r w:rsidR="00F9252B" w:rsidRPr="009E4C20">
        <w:rPr>
          <w:rFonts w:eastAsia="仿宋_GB2312"/>
          <w:sz w:val="24"/>
        </w:rPr>
        <w:t>标准在配电自动化终端的应用等方面前期已经开展了较多的研究工作，</w:t>
      </w:r>
      <w:r w:rsidR="00F9252B" w:rsidRPr="009E4C20">
        <w:rPr>
          <w:rFonts w:eastAsia="仿宋_GB2312"/>
          <w:b/>
          <w:sz w:val="24"/>
        </w:rPr>
        <w:t>其中</w:t>
      </w:r>
      <w:r w:rsidR="009B765A">
        <w:rPr>
          <w:rFonts w:eastAsia="仿宋_GB2312"/>
          <w:b/>
          <w:sz w:val="24"/>
        </w:rPr>
        <w:t>清华大学深圳国际研究生院</w:t>
      </w:r>
      <w:r w:rsidR="00F9252B" w:rsidRPr="009E4C20">
        <w:rPr>
          <w:rFonts w:eastAsia="仿宋_GB2312"/>
          <w:b/>
          <w:sz w:val="24"/>
        </w:rPr>
        <w:t>承担了国家电网公司</w:t>
      </w:r>
      <w:r w:rsidR="00F9252B" w:rsidRPr="009E4C20">
        <w:rPr>
          <w:rFonts w:eastAsia="仿宋_GB2312"/>
          <w:b/>
          <w:sz w:val="24"/>
        </w:rPr>
        <w:t>2015</w:t>
      </w:r>
      <w:r w:rsidR="00F9252B" w:rsidRPr="009E4C20">
        <w:rPr>
          <w:rFonts w:eastAsia="仿宋_GB2312"/>
          <w:b/>
          <w:sz w:val="24"/>
        </w:rPr>
        <w:t>年项目《基于</w:t>
      </w:r>
      <w:r w:rsidR="00F9252B" w:rsidRPr="009E4C20">
        <w:rPr>
          <w:rFonts w:eastAsia="仿宋_GB2312"/>
          <w:b/>
          <w:sz w:val="24"/>
        </w:rPr>
        <w:t>IEC61850</w:t>
      </w:r>
      <w:r w:rsidR="00F9252B" w:rsidRPr="009E4C20">
        <w:rPr>
          <w:rFonts w:eastAsia="仿宋_GB2312"/>
          <w:b/>
          <w:sz w:val="24"/>
        </w:rPr>
        <w:t>标准的智能配电网关键技术研究》</w:t>
      </w:r>
      <w:r w:rsidR="00F9252B" w:rsidRPr="009E4C20">
        <w:rPr>
          <w:rFonts w:eastAsia="仿宋_GB2312"/>
          <w:sz w:val="24"/>
        </w:rPr>
        <w:t>的研究工作，目前相关研究内容已经取得了较大的</w:t>
      </w:r>
      <w:r w:rsidR="00077456" w:rsidRPr="009E4C20">
        <w:rPr>
          <w:rFonts w:eastAsia="仿宋_GB2312" w:hint="eastAsia"/>
          <w:sz w:val="24"/>
        </w:rPr>
        <w:t>进展</w:t>
      </w:r>
      <w:r w:rsidR="00F9252B" w:rsidRPr="009E4C20">
        <w:rPr>
          <w:rFonts w:eastAsia="仿宋_GB2312"/>
          <w:sz w:val="24"/>
        </w:rPr>
        <w:t>；</w:t>
      </w:r>
      <w:r w:rsidRPr="009E4C20">
        <w:rPr>
          <w:rFonts w:eastAsia="仿宋_GB2312"/>
          <w:b/>
          <w:sz w:val="24"/>
        </w:rPr>
        <w:t>江苏省电力公司</w:t>
      </w:r>
      <w:r w:rsidR="00F9252B" w:rsidRPr="009E4C20">
        <w:rPr>
          <w:rFonts w:eastAsia="仿宋_GB2312"/>
          <w:b/>
          <w:sz w:val="24"/>
        </w:rPr>
        <w:t>、</w:t>
      </w:r>
      <w:r w:rsidR="00310478">
        <w:rPr>
          <w:rFonts w:eastAsia="仿宋_GB2312"/>
          <w:b/>
          <w:sz w:val="24"/>
        </w:rPr>
        <w:t>中科院上海微系统研究所</w:t>
      </w:r>
      <w:r w:rsidR="00F9252B" w:rsidRPr="009E4C20">
        <w:rPr>
          <w:rFonts w:eastAsia="仿宋_GB2312"/>
          <w:b/>
          <w:sz w:val="24"/>
        </w:rPr>
        <w:t>联合东南大学也开展了</w:t>
      </w:r>
      <w:r w:rsidRPr="009E4C20">
        <w:rPr>
          <w:rFonts w:eastAsia="仿宋_GB2312"/>
          <w:b/>
          <w:sz w:val="24"/>
        </w:rPr>
        <w:t>江苏省电力公司</w:t>
      </w:r>
      <w:r w:rsidR="00F9252B" w:rsidRPr="009E4C20">
        <w:rPr>
          <w:rFonts w:eastAsia="仿宋_GB2312"/>
          <w:b/>
          <w:sz w:val="24"/>
        </w:rPr>
        <w:t>2015</w:t>
      </w:r>
      <w:r w:rsidR="00F9252B" w:rsidRPr="009E4C20">
        <w:rPr>
          <w:rFonts w:eastAsia="仿宋_GB2312"/>
          <w:b/>
          <w:sz w:val="24"/>
        </w:rPr>
        <w:t>年度科技项目《具备自描述能力的配电自动化终端的研究与应用》的研究</w:t>
      </w:r>
      <w:r w:rsidR="00F9252B" w:rsidRPr="009E4C20">
        <w:rPr>
          <w:rFonts w:eastAsia="仿宋_GB2312"/>
          <w:sz w:val="24"/>
        </w:rPr>
        <w:t>，目前相关研究工作也取得了丰富的成果；</w:t>
      </w:r>
      <w:r w:rsidR="00077456" w:rsidRPr="009E4C20">
        <w:rPr>
          <w:rFonts w:eastAsia="仿宋_GB2312" w:hint="eastAsia"/>
          <w:sz w:val="24"/>
        </w:rPr>
        <w:t>研究团队</w:t>
      </w:r>
      <w:r w:rsidR="00F9252B" w:rsidRPr="009E4C20">
        <w:rPr>
          <w:rFonts w:eastAsia="仿宋_GB2312"/>
          <w:sz w:val="24"/>
        </w:rPr>
        <w:t>对配电自动化终端自描述及</w:t>
      </w:r>
      <w:r w:rsidR="00F9252B" w:rsidRPr="009E4C20">
        <w:rPr>
          <w:rFonts w:eastAsia="仿宋_GB2312"/>
          <w:sz w:val="24"/>
        </w:rPr>
        <w:t>IEC61850</w:t>
      </w:r>
      <w:r w:rsidR="00F9252B" w:rsidRPr="009E4C20">
        <w:rPr>
          <w:rFonts w:eastAsia="仿宋_GB2312"/>
          <w:sz w:val="24"/>
        </w:rPr>
        <w:t>标准在配电自动化系统的应用有着深刻的理解，</w:t>
      </w:r>
      <w:r w:rsidR="00077456" w:rsidRPr="009E4C20">
        <w:rPr>
          <w:rFonts w:eastAsia="仿宋_GB2312" w:hint="eastAsia"/>
          <w:sz w:val="24"/>
        </w:rPr>
        <w:t>产、</w:t>
      </w:r>
      <w:r w:rsidR="00077456" w:rsidRPr="009E4C20">
        <w:rPr>
          <w:rFonts w:eastAsia="仿宋_GB2312"/>
          <w:sz w:val="24"/>
        </w:rPr>
        <w:t>学、</w:t>
      </w:r>
      <w:proofErr w:type="gramStart"/>
      <w:r w:rsidR="00077456" w:rsidRPr="009E4C20">
        <w:rPr>
          <w:rFonts w:eastAsia="仿宋_GB2312"/>
          <w:sz w:val="24"/>
        </w:rPr>
        <w:t>研</w:t>
      </w:r>
      <w:proofErr w:type="gramEnd"/>
      <w:r w:rsidR="00077456" w:rsidRPr="009E4C20">
        <w:rPr>
          <w:rFonts w:eastAsia="仿宋_GB2312"/>
          <w:sz w:val="24"/>
        </w:rPr>
        <w:t>、用</w:t>
      </w:r>
      <w:r w:rsidR="00F9252B" w:rsidRPr="009E4C20">
        <w:rPr>
          <w:rFonts w:eastAsia="仿宋_GB2312"/>
          <w:sz w:val="24"/>
        </w:rPr>
        <w:t>相结合的模式有利于在基于自描述的配电终端即插即用方面做出创新性探索。</w:t>
      </w:r>
    </w:p>
    <w:p w:rsidR="00F9252B" w:rsidRPr="009E4C20" w:rsidRDefault="00F9252B" w:rsidP="003400F3">
      <w:pPr>
        <w:spacing w:line="360" w:lineRule="auto"/>
        <w:ind w:firstLineChars="146" w:firstLine="352"/>
        <w:rPr>
          <w:rFonts w:eastAsia="仿宋_GB2312"/>
          <w:b/>
          <w:sz w:val="24"/>
        </w:rPr>
      </w:pPr>
      <w:r w:rsidRPr="009E4C20">
        <w:rPr>
          <w:rFonts w:eastAsia="仿宋_GB2312"/>
          <w:b/>
          <w:sz w:val="24"/>
        </w:rPr>
        <w:t>（</w:t>
      </w:r>
      <w:r w:rsidRPr="009E4C20">
        <w:rPr>
          <w:rFonts w:eastAsia="仿宋_GB2312"/>
          <w:b/>
          <w:sz w:val="24"/>
        </w:rPr>
        <w:t>2</w:t>
      </w:r>
      <w:r w:rsidRPr="009E4C20">
        <w:rPr>
          <w:rFonts w:eastAsia="仿宋_GB2312"/>
          <w:b/>
          <w:sz w:val="24"/>
        </w:rPr>
        <w:t>）基于智能分布式</w:t>
      </w:r>
      <w:r w:rsidRPr="009E4C20">
        <w:rPr>
          <w:rFonts w:eastAsia="仿宋_GB2312"/>
          <w:b/>
          <w:sz w:val="24"/>
        </w:rPr>
        <w:t xml:space="preserve">FA </w:t>
      </w:r>
      <w:r w:rsidRPr="009E4C20">
        <w:rPr>
          <w:rFonts w:eastAsia="仿宋_GB2312"/>
          <w:b/>
          <w:sz w:val="24"/>
        </w:rPr>
        <w:t>的配电线路自组网技术研究</w:t>
      </w:r>
    </w:p>
    <w:p w:rsidR="00F9252B" w:rsidRPr="009E4C20" w:rsidRDefault="00310478" w:rsidP="00F9252B">
      <w:pPr>
        <w:spacing w:line="360" w:lineRule="auto"/>
        <w:ind w:firstLine="480"/>
        <w:rPr>
          <w:rFonts w:eastAsia="仿宋_GB2312"/>
          <w:color w:val="000000" w:themeColor="text1"/>
          <w:sz w:val="24"/>
        </w:rPr>
      </w:pPr>
      <w:r>
        <w:rPr>
          <w:rFonts w:eastAsia="仿宋_GB2312"/>
          <w:color w:val="000000" w:themeColor="text1"/>
          <w:sz w:val="24"/>
        </w:rPr>
        <w:t>中科院上海微系统研究所</w:t>
      </w:r>
      <w:r w:rsidR="00F9252B" w:rsidRPr="009E4C20">
        <w:rPr>
          <w:rFonts w:eastAsia="仿宋_GB2312"/>
          <w:color w:val="000000" w:themeColor="text1"/>
          <w:sz w:val="24"/>
        </w:rPr>
        <w:t>、上海交通大学长期从事智能分布式</w:t>
      </w:r>
      <w:r w:rsidR="00F9252B" w:rsidRPr="009E4C20">
        <w:rPr>
          <w:rFonts w:eastAsia="仿宋_GB2312"/>
          <w:color w:val="000000" w:themeColor="text1"/>
          <w:sz w:val="24"/>
        </w:rPr>
        <w:t>FA</w:t>
      </w:r>
      <w:r w:rsidR="00F9252B" w:rsidRPr="009E4C20">
        <w:rPr>
          <w:rFonts w:eastAsia="仿宋_GB2312"/>
          <w:color w:val="000000" w:themeColor="text1"/>
          <w:sz w:val="24"/>
        </w:rPr>
        <w:t>算法及相关技术研究，</w:t>
      </w:r>
      <w:r w:rsidR="00F9252B" w:rsidRPr="009E4C20">
        <w:rPr>
          <w:rFonts w:eastAsia="仿宋_GB2312"/>
          <w:b/>
          <w:color w:val="000000" w:themeColor="text1"/>
          <w:sz w:val="24"/>
        </w:rPr>
        <w:t>上海交通大学参与了上海浦东新区配电自动化建设过程中智能分布式</w:t>
      </w:r>
      <w:r w:rsidR="00F9252B" w:rsidRPr="009E4C20">
        <w:rPr>
          <w:rFonts w:eastAsia="仿宋_GB2312"/>
          <w:b/>
          <w:color w:val="000000" w:themeColor="text1"/>
          <w:sz w:val="24"/>
        </w:rPr>
        <w:t>FA</w:t>
      </w:r>
      <w:r w:rsidR="00F9252B" w:rsidRPr="009E4C20">
        <w:rPr>
          <w:rFonts w:eastAsia="仿宋_GB2312"/>
          <w:b/>
          <w:color w:val="000000" w:themeColor="text1"/>
          <w:sz w:val="24"/>
        </w:rPr>
        <w:t>测试环境的开发</w:t>
      </w:r>
      <w:r w:rsidR="00F9252B" w:rsidRPr="009E4C20">
        <w:rPr>
          <w:rFonts w:eastAsia="仿宋_GB2312"/>
          <w:color w:val="000000" w:themeColor="text1"/>
          <w:sz w:val="24"/>
        </w:rPr>
        <w:t>相关工作</w:t>
      </w:r>
      <w:r w:rsidR="00BA22CE" w:rsidRPr="009E4C20">
        <w:rPr>
          <w:rFonts w:eastAsia="仿宋_GB2312" w:hint="eastAsia"/>
          <w:color w:val="000000" w:themeColor="text1"/>
          <w:sz w:val="24"/>
        </w:rPr>
        <w:t>，</w:t>
      </w:r>
      <w:r w:rsidR="00BA22CE" w:rsidRPr="009E4C20">
        <w:rPr>
          <w:rFonts w:eastAsia="仿宋_GB2312"/>
          <w:b/>
          <w:color w:val="000000" w:themeColor="text1"/>
          <w:sz w:val="24"/>
        </w:rPr>
        <w:t>上海交通大学和江苏省电力公司联合开展了</w:t>
      </w:r>
      <w:r w:rsidR="00BA22CE" w:rsidRPr="009E4C20">
        <w:rPr>
          <w:rFonts w:eastAsia="仿宋_GB2312"/>
          <w:b/>
          <w:sz w:val="24"/>
        </w:rPr>
        <w:t>江苏省电力公司</w:t>
      </w:r>
      <w:r w:rsidR="00BA22CE" w:rsidRPr="009E4C20">
        <w:rPr>
          <w:rFonts w:eastAsia="仿宋_GB2312"/>
          <w:b/>
          <w:sz w:val="24"/>
        </w:rPr>
        <w:t>2014</w:t>
      </w:r>
      <w:r w:rsidR="00BA22CE" w:rsidRPr="009E4C20">
        <w:rPr>
          <w:rFonts w:eastAsia="仿宋_GB2312"/>
          <w:b/>
          <w:sz w:val="24"/>
        </w:rPr>
        <w:t>年度科技项目《</w:t>
      </w:r>
      <w:r w:rsidR="00BA22CE" w:rsidRPr="009E4C20">
        <w:rPr>
          <w:rFonts w:eastAsia="仿宋_GB2312" w:hint="eastAsia"/>
          <w:b/>
          <w:sz w:val="24"/>
        </w:rPr>
        <w:t>配电自动化现场</w:t>
      </w:r>
      <w:r w:rsidR="00BA22CE" w:rsidRPr="009E4C20">
        <w:rPr>
          <w:rFonts w:eastAsia="仿宋_GB2312"/>
          <w:b/>
          <w:sz w:val="24"/>
        </w:rPr>
        <w:t>测试自动化技术研究与应用》</w:t>
      </w:r>
      <w:r w:rsidR="007E46F1" w:rsidRPr="009E4C20">
        <w:rPr>
          <w:rFonts w:eastAsia="仿宋_GB2312" w:hint="eastAsia"/>
          <w:color w:val="000000" w:themeColor="text1"/>
          <w:sz w:val="24"/>
        </w:rPr>
        <w:t>。</w:t>
      </w:r>
      <w:r>
        <w:rPr>
          <w:rFonts w:eastAsia="仿宋_GB2312"/>
          <w:color w:val="000000" w:themeColor="text1"/>
          <w:sz w:val="24"/>
        </w:rPr>
        <w:t>中科院上海微系统研究所</w:t>
      </w:r>
      <w:r w:rsidR="00F9252B" w:rsidRPr="009E4C20">
        <w:rPr>
          <w:rFonts w:eastAsia="仿宋_GB2312"/>
          <w:color w:val="000000" w:themeColor="text1"/>
          <w:sz w:val="24"/>
        </w:rPr>
        <w:t>研发的配电自动化产品也参与了国家电网公司配电自动化建设中的智能分布式</w:t>
      </w:r>
      <w:r w:rsidR="00F9252B" w:rsidRPr="009E4C20">
        <w:rPr>
          <w:rFonts w:eastAsia="仿宋_GB2312"/>
          <w:color w:val="000000" w:themeColor="text1"/>
          <w:sz w:val="24"/>
        </w:rPr>
        <w:t>FA</w:t>
      </w:r>
      <w:r w:rsidR="00F9252B" w:rsidRPr="009E4C20">
        <w:rPr>
          <w:rFonts w:eastAsia="仿宋_GB2312"/>
          <w:color w:val="000000" w:themeColor="text1"/>
          <w:sz w:val="24"/>
        </w:rPr>
        <w:t>试点工程建设，自</w:t>
      </w:r>
      <w:r w:rsidR="00F9252B" w:rsidRPr="009E4C20">
        <w:rPr>
          <w:rFonts w:eastAsia="仿宋_GB2312"/>
          <w:color w:val="000000" w:themeColor="text1"/>
          <w:sz w:val="24"/>
        </w:rPr>
        <w:t>2012</w:t>
      </w:r>
      <w:r w:rsidR="00F9252B" w:rsidRPr="009E4C20">
        <w:rPr>
          <w:rFonts w:eastAsia="仿宋_GB2312"/>
          <w:color w:val="000000" w:themeColor="text1"/>
          <w:sz w:val="24"/>
        </w:rPr>
        <w:t>年开始在</w:t>
      </w:r>
      <w:r w:rsidR="00F9252B" w:rsidRPr="009E4C20">
        <w:rPr>
          <w:rFonts w:eastAsia="仿宋_GB2312"/>
          <w:b/>
          <w:color w:val="000000" w:themeColor="text1"/>
          <w:sz w:val="24"/>
        </w:rPr>
        <w:t>扬州配电自动化项目建设了多个环网的智能分布式试点应用</w:t>
      </w:r>
      <w:r w:rsidR="00F9252B" w:rsidRPr="009E4C20">
        <w:rPr>
          <w:rFonts w:eastAsia="仿宋_GB2312"/>
          <w:color w:val="000000" w:themeColor="text1"/>
          <w:sz w:val="24"/>
        </w:rPr>
        <w:t>；自</w:t>
      </w:r>
      <w:r w:rsidR="00F9252B" w:rsidRPr="009E4C20">
        <w:rPr>
          <w:rFonts w:eastAsia="仿宋_GB2312"/>
          <w:color w:val="000000" w:themeColor="text1"/>
          <w:sz w:val="24"/>
        </w:rPr>
        <w:t>2014</w:t>
      </w:r>
      <w:r w:rsidR="00F9252B" w:rsidRPr="009E4C20">
        <w:rPr>
          <w:rFonts w:eastAsia="仿宋_GB2312"/>
          <w:color w:val="000000" w:themeColor="text1"/>
          <w:sz w:val="24"/>
        </w:rPr>
        <w:t>年</w:t>
      </w:r>
      <w:r w:rsidR="00F9252B" w:rsidRPr="009E4C20">
        <w:rPr>
          <w:rFonts w:eastAsia="仿宋_GB2312"/>
          <w:color w:val="000000" w:themeColor="text1"/>
          <w:sz w:val="24"/>
        </w:rPr>
        <w:t>12</w:t>
      </w:r>
      <w:r w:rsidR="00F9252B" w:rsidRPr="009E4C20">
        <w:rPr>
          <w:rFonts w:eastAsia="仿宋_GB2312"/>
          <w:color w:val="000000" w:themeColor="text1"/>
          <w:sz w:val="24"/>
        </w:rPr>
        <w:t>月开始</w:t>
      </w:r>
      <w:r w:rsidR="00F9252B" w:rsidRPr="009E4C20">
        <w:rPr>
          <w:rFonts w:eastAsia="仿宋_GB2312"/>
          <w:b/>
          <w:color w:val="000000" w:themeColor="text1"/>
          <w:sz w:val="24"/>
        </w:rPr>
        <w:t>上海浦东配电自动化系统智能</w:t>
      </w:r>
      <w:r w:rsidR="00F9252B" w:rsidRPr="009E4C20">
        <w:rPr>
          <w:rFonts w:eastAsia="仿宋_GB2312"/>
          <w:b/>
          <w:color w:val="000000" w:themeColor="text1"/>
          <w:sz w:val="24"/>
        </w:rPr>
        <w:t>FA</w:t>
      </w:r>
      <w:r w:rsidR="00F9252B" w:rsidRPr="009E4C20">
        <w:rPr>
          <w:rFonts w:eastAsia="仿宋_GB2312"/>
          <w:color w:val="000000" w:themeColor="text1"/>
          <w:sz w:val="24"/>
        </w:rPr>
        <w:t>的建设工作，已经在上海浦东建成了</w:t>
      </w:r>
      <w:r w:rsidR="00F9252B" w:rsidRPr="009E4C20">
        <w:rPr>
          <w:rFonts w:eastAsia="仿宋_GB2312"/>
          <w:color w:val="000000" w:themeColor="text1"/>
          <w:sz w:val="24"/>
        </w:rPr>
        <w:t>7</w:t>
      </w:r>
      <w:r w:rsidR="00F9252B" w:rsidRPr="009E4C20">
        <w:rPr>
          <w:rFonts w:eastAsia="仿宋_GB2312"/>
          <w:color w:val="000000" w:themeColor="text1"/>
          <w:sz w:val="24"/>
        </w:rPr>
        <w:t>个环网（</w:t>
      </w:r>
      <w:r w:rsidR="00F9252B" w:rsidRPr="009E4C20">
        <w:rPr>
          <w:rFonts w:eastAsia="仿宋_GB2312"/>
          <w:color w:val="000000" w:themeColor="text1"/>
          <w:sz w:val="24"/>
        </w:rPr>
        <w:t>DTU</w:t>
      </w:r>
      <w:r w:rsidR="00F9252B" w:rsidRPr="009E4C20">
        <w:rPr>
          <w:rFonts w:eastAsia="仿宋_GB2312"/>
          <w:color w:val="000000" w:themeColor="text1"/>
          <w:sz w:val="24"/>
        </w:rPr>
        <w:t>环网</w:t>
      </w:r>
      <w:r w:rsidR="00F9252B" w:rsidRPr="009E4C20">
        <w:rPr>
          <w:rFonts w:eastAsia="仿宋_GB2312"/>
          <w:color w:val="000000" w:themeColor="text1"/>
          <w:sz w:val="24"/>
        </w:rPr>
        <w:t>4</w:t>
      </w:r>
      <w:r w:rsidR="00F9252B" w:rsidRPr="009E4C20">
        <w:rPr>
          <w:rFonts w:eastAsia="仿宋_GB2312"/>
          <w:color w:val="000000" w:themeColor="text1"/>
          <w:sz w:val="24"/>
        </w:rPr>
        <w:t>个，</w:t>
      </w:r>
      <w:r w:rsidR="00F9252B" w:rsidRPr="009E4C20">
        <w:rPr>
          <w:rFonts w:eastAsia="仿宋_GB2312"/>
          <w:color w:val="000000" w:themeColor="text1"/>
          <w:sz w:val="24"/>
        </w:rPr>
        <w:t>FTU</w:t>
      </w:r>
      <w:r w:rsidR="00F9252B" w:rsidRPr="009E4C20">
        <w:rPr>
          <w:rFonts w:eastAsia="仿宋_GB2312"/>
          <w:color w:val="000000" w:themeColor="text1"/>
          <w:sz w:val="24"/>
        </w:rPr>
        <w:t>环网</w:t>
      </w:r>
      <w:r w:rsidR="00F9252B" w:rsidRPr="009E4C20">
        <w:rPr>
          <w:rFonts w:eastAsia="仿宋_GB2312"/>
          <w:color w:val="000000" w:themeColor="text1"/>
          <w:sz w:val="24"/>
        </w:rPr>
        <w:t>3</w:t>
      </w:r>
      <w:r w:rsidR="00F9252B" w:rsidRPr="009E4C20">
        <w:rPr>
          <w:rFonts w:eastAsia="仿宋_GB2312"/>
          <w:color w:val="000000" w:themeColor="text1"/>
          <w:sz w:val="24"/>
        </w:rPr>
        <w:t>个）的智能分布式</w:t>
      </w:r>
      <w:r w:rsidR="00F9252B" w:rsidRPr="009E4C20">
        <w:rPr>
          <w:rFonts w:eastAsia="仿宋_GB2312"/>
          <w:color w:val="000000" w:themeColor="text1"/>
          <w:sz w:val="24"/>
        </w:rPr>
        <w:t>FA</w:t>
      </w:r>
      <w:r w:rsidR="00F9252B" w:rsidRPr="009E4C20">
        <w:rPr>
          <w:rFonts w:eastAsia="仿宋_GB2312"/>
          <w:color w:val="000000" w:themeColor="text1"/>
          <w:sz w:val="24"/>
        </w:rPr>
        <w:t>项目，目前所有设备及功能运行状态良好</w:t>
      </w:r>
      <w:r w:rsidR="007E46F1" w:rsidRPr="009E4C20">
        <w:rPr>
          <w:rFonts w:eastAsia="仿宋_GB2312" w:hint="eastAsia"/>
          <w:color w:val="000000" w:themeColor="text1"/>
          <w:sz w:val="24"/>
        </w:rPr>
        <w:t>。</w:t>
      </w:r>
      <w:r w:rsidR="00F9252B" w:rsidRPr="009E4C20">
        <w:rPr>
          <w:rFonts w:eastAsia="仿宋_GB2312"/>
          <w:color w:val="000000" w:themeColor="text1"/>
          <w:sz w:val="24"/>
        </w:rPr>
        <w:t>因此在实践中积累了丰富的现场运行及测试经验，可以为基于智能分布式</w:t>
      </w:r>
      <w:r w:rsidR="00F9252B" w:rsidRPr="009E4C20">
        <w:rPr>
          <w:rFonts w:eastAsia="仿宋_GB2312"/>
          <w:color w:val="000000" w:themeColor="text1"/>
          <w:sz w:val="24"/>
        </w:rPr>
        <w:t xml:space="preserve">FA </w:t>
      </w:r>
      <w:r w:rsidR="00F9252B" w:rsidRPr="009E4C20">
        <w:rPr>
          <w:rFonts w:eastAsia="仿宋_GB2312"/>
          <w:color w:val="000000" w:themeColor="text1"/>
          <w:sz w:val="24"/>
        </w:rPr>
        <w:t>的配电线路自组网技术的研究提供强有力的支撑。</w:t>
      </w:r>
    </w:p>
    <w:p w:rsidR="00F9252B" w:rsidRPr="009E4C20" w:rsidRDefault="00F9252B" w:rsidP="003400F3">
      <w:pPr>
        <w:spacing w:line="360" w:lineRule="auto"/>
        <w:ind w:firstLineChars="147" w:firstLine="354"/>
        <w:rPr>
          <w:rFonts w:eastAsia="仿宋_GB2312"/>
          <w:b/>
          <w:color w:val="FF0000"/>
          <w:sz w:val="24"/>
        </w:rPr>
      </w:pPr>
      <w:r w:rsidRPr="009E4C20">
        <w:rPr>
          <w:rFonts w:eastAsia="仿宋_GB2312"/>
          <w:b/>
          <w:sz w:val="24"/>
        </w:rPr>
        <w:t>（</w:t>
      </w:r>
      <w:r w:rsidRPr="009E4C20">
        <w:rPr>
          <w:rFonts w:eastAsia="仿宋_GB2312"/>
          <w:b/>
          <w:sz w:val="24"/>
        </w:rPr>
        <w:t>3</w:t>
      </w:r>
      <w:r w:rsidRPr="009E4C20">
        <w:rPr>
          <w:rFonts w:eastAsia="仿宋_GB2312"/>
          <w:b/>
          <w:sz w:val="24"/>
        </w:rPr>
        <w:t>）</w:t>
      </w:r>
      <w:r w:rsidR="00540816">
        <w:rPr>
          <w:rFonts w:eastAsia="仿宋_GB2312" w:hint="eastAsia"/>
          <w:b/>
          <w:sz w:val="24"/>
        </w:rPr>
        <w:t>芯片</w:t>
      </w:r>
      <w:proofErr w:type="gramStart"/>
      <w:r w:rsidR="00540816">
        <w:rPr>
          <w:rFonts w:eastAsia="仿宋_GB2312" w:hint="eastAsia"/>
          <w:b/>
          <w:sz w:val="24"/>
        </w:rPr>
        <w:t>级实现</w:t>
      </w:r>
      <w:proofErr w:type="gramEnd"/>
      <w:r w:rsidR="00540816">
        <w:rPr>
          <w:rFonts w:eastAsia="仿宋_GB2312" w:hint="eastAsia"/>
          <w:b/>
          <w:sz w:val="24"/>
        </w:rPr>
        <w:t>的智能分布式</w:t>
      </w:r>
      <w:r w:rsidR="00540816">
        <w:rPr>
          <w:rFonts w:eastAsia="仿宋_GB2312" w:hint="eastAsia"/>
          <w:b/>
          <w:sz w:val="24"/>
        </w:rPr>
        <w:t>FA</w:t>
      </w:r>
      <w:r w:rsidR="00540816">
        <w:rPr>
          <w:rFonts w:eastAsia="仿宋_GB2312" w:hint="eastAsia"/>
          <w:b/>
          <w:sz w:val="24"/>
        </w:rPr>
        <w:t>技术原型</w:t>
      </w:r>
    </w:p>
    <w:p w:rsidR="00540816" w:rsidRDefault="00540816" w:rsidP="00540816">
      <w:pPr>
        <w:spacing w:line="400" w:lineRule="exact"/>
        <w:ind w:firstLineChars="200" w:firstLine="420"/>
        <w:rPr>
          <w:rFonts w:cs="宋体"/>
        </w:rPr>
      </w:pPr>
      <w:r>
        <w:rPr>
          <w:rFonts w:cs="宋体" w:hint="eastAsia"/>
          <w:lang w:val="zh-TW" w:eastAsia="zh-TW"/>
        </w:rPr>
        <w:t>针对</w:t>
      </w:r>
      <w:r>
        <w:rPr>
          <w:rFonts w:cs="宋体" w:hint="eastAsia"/>
          <w:lang w:val="zh-TW"/>
        </w:rPr>
        <w:t>现有物联网场景下存在的</w:t>
      </w:r>
      <w:r w:rsidRPr="00B1594A">
        <w:rPr>
          <w:rFonts w:hint="eastAsia"/>
        </w:rPr>
        <w:t>不同</w:t>
      </w:r>
      <w:r>
        <w:rPr>
          <w:rFonts w:hint="eastAsia"/>
        </w:rPr>
        <w:t>设备厂商和产品型号的物联网</w:t>
      </w:r>
      <w:r w:rsidRPr="00B1594A">
        <w:rPr>
          <w:rFonts w:hint="eastAsia"/>
        </w:rPr>
        <w:t>终端软硬件接口不一致</w:t>
      </w:r>
      <w:r>
        <w:rPr>
          <w:rFonts w:hint="eastAsia"/>
        </w:rPr>
        <w:t>、</w:t>
      </w:r>
      <w:r w:rsidRPr="00B1594A">
        <w:rPr>
          <w:rFonts w:cs="宋体" w:hint="eastAsia"/>
        </w:rPr>
        <w:t>业务数据</w:t>
      </w:r>
      <w:r w:rsidRPr="00B1594A">
        <w:rPr>
          <w:rFonts w:cs="宋体" w:hint="eastAsia"/>
        </w:rPr>
        <w:lastRenderedPageBreak/>
        <w:t>格式</w:t>
      </w:r>
      <w:r>
        <w:rPr>
          <w:rFonts w:cs="宋体" w:hint="eastAsia"/>
        </w:rPr>
        <w:t>封装规范不统一所导致的节点间共享信息困难，无法高效交互等问题，本章主要介绍协议层</w:t>
      </w:r>
      <w:r>
        <w:rPr>
          <w:rFonts w:hint="eastAsia"/>
        </w:rPr>
        <w:t>eND</w:t>
      </w:r>
      <w:r>
        <w:t>OS</w:t>
      </w:r>
      <w:r>
        <w:rPr>
          <w:rFonts w:hint="eastAsia"/>
        </w:rPr>
        <w:t>操作系统增强模块内</w:t>
      </w:r>
      <w:r>
        <w:rPr>
          <w:rFonts w:cs="宋体" w:hint="eastAsia"/>
        </w:rPr>
        <w:t>用于节点之间相互识别和信息交互的节点相知相识算法，通过</w:t>
      </w:r>
      <w:r w:rsidRPr="00B1594A">
        <w:rPr>
          <w:rFonts w:cs="宋体" w:hint="eastAsia"/>
        </w:rPr>
        <w:t>定义数据格式标准</w:t>
      </w:r>
      <w:r>
        <w:rPr>
          <w:rFonts w:cs="宋体" w:hint="eastAsia"/>
        </w:rPr>
        <w:t>封装格式</w:t>
      </w:r>
      <w:r w:rsidRPr="00B1594A">
        <w:rPr>
          <w:rFonts w:cs="宋体" w:hint="eastAsia"/>
        </w:rPr>
        <w:t>，设计节点名片文件；</w:t>
      </w:r>
      <w:r>
        <w:rPr>
          <w:rFonts w:cs="宋体" w:hint="eastAsia"/>
        </w:rPr>
        <w:t>设计节点相知相识</w:t>
      </w:r>
      <w:r w:rsidRPr="00B1594A">
        <w:rPr>
          <w:rFonts w:cs="宋体" w:hint="eastAsia"/>
        </w:rPr>
        <w:t>算法</w:t>
      </w:r>
      <w:r>
        <w:rPr>
          <w:rFonts w:cs="宋体" w:hint="eastAsia"/>
        </w:rPr>
        <w:t>三个阶段的具体流程，</w:t>
      </w:r>
      <w:r>
        <w:rPr>
          <w:rFonts w:cs="宋体" w:hint="eastAsia"/>
          <w:lang w:val="zh-TW" w:eastAsia="zh-TW"/>
        </w:rPr>
        <w:t>消除</w:t>
      </w:r>
      <w:r>
        <w:rPr>
          <w:rFonts w:cs="宋体" w:hint="eastAsia"/>
          <w:lang w:val="zh-TW"/>
        </w:rPr>
        <w:t>终端设备型号及接口的限制，</w:t>
      </w:r>
      <w:r>
        <w:rPr>
          <w:rFonts w:cs="宋体" w:hint="eastAsia"/>
        </w:rPr>
        <w:t>实现非同源节点之间的交互操作和</w:t>
      </w:r>
      <w:r w:rsidRPr="00F73A11">
        <w:rPr>
          <w:rFonts w:cs="宋体" w:hint="eastAsia"/>
          <w:lang w:val="zh-TW" w:eastAsia="zh-TW"/>
        </w:rPr>
        <w:t>数据共享</w:t>
      </w:r>
      <w:r>
        <w:rPr>
          <w:rFonts w:cs="宋体" w:hint="eastAsia"/>
        </w:rPr>
        <w:t>。本章将针对节点相知相识算法的提出、实现流程以及节点名片文件的设计进行详细介绍。</w:t>
      </w:r>
    </w:p>
    <w:p w:rsidR="00540816" w:rsidRDefault="00540816" w:rsidP="00540816">
      <w:pPr>
        <w:spacing w:line="400" w:lineRule="exact"/>
        <w:ind w:firstLine="480"/>
      </w:pPr>
      <w:r>
        <w:rPr>
          <w:rFonts w:hint="eastAsia"/>
        </w:rPr>
        <w:t>物理层的上一层是针对这些物理层设备及模组的驱动管理程序。</w:t>
      </w:r>
      <w:r>
        <w:rPr>
          <w:rFonts w:hint="eastAsia"/>
        </w:rPr>
        <w:t>eND</w:t>
      </w:r>
      <w:r>
        <w:t>OS</w:t>
      </w:r>
      <w:r>
        <w:rPr>
          <w:rFonts w:hint="eastAsia"/>
        </w:rPr>
        <w:t>使用设备驱动接口与这些驱动管理程序进行交互。</w:t>
      </w:r>
      <w:r>
        <w:rPr>
          <w:rFonts w:hint="eastAsia"/>
        </w:rPr>
        <w:t>eND</w:t>
      </w:r>
      <w:r>
        <w:t>OS</w:t>
      </w:r>
      <w:proofErr w:type="gramStart"/>
      <w:r>
        <w:rPr>
          <w:rFonts w:hint="eastAsia"/>
        </w:rPr>
        <w:t>层完成</w:t>
      </w:r>
      <w:proofErr w:type="gramEnd"/>
      <w:r>
        <w:rPr>
          <w:rFonts w:hint="eastAsia"/>
        </w:rPr>
        <w:t>对通信过程的管理、数据的缓存以及更新、消息报文的预取和推送等过程。对通信过程的管理、数据的缓存以及更新将在本章中进行介绍，而消息报文的预取和推送将在第</w:t>
      </w:r>
      <w:r>
        <w:rPr>
          <w:rFonts w:hint="eastAsia"/>
        </w:rPr>
        <w:t>4</w:t>
      </w:r>
      <w:r>
        <w:rPr>
          <w:rFonts w:hint="eastAsia"/>
        </w:rPr>
        <w:t>章进行介绍。这种迁移的做法对于通信过程有更高的管理效率和更好的针对性。</w:t>
      </w:r>
      <w:r>
        <w:rPr>
          <w:rFonts w:hint="eastAsia"/>
        </w:rPr>
        <w:t>eND</w:t>
      </w:r>
      <w:r>
        <w:t>OS</w:t>
      </w:r>
      <w:r>
        <w:rPr>
          <w:rFonts w:hint="eastAsia"/>
        </w:rPr>
        <w:t>的文件系统、中断处理等模块对于这些过程及策略的实现是必不可少的。例如</w:t>
      </w:r>
      <w:r>
        <w:rPr>
          <w:rFonts w:hint="eastAsia"/>
        </w:rPr>
        <w:t>3</w:t>
      </w:r>
      <w:r>
        <w:t>.4</w:t>
      </w:r>
      <w:r>
        <w:rPr>
          <w:rFonts w:hint="eastAsia"/>
        </w:rPr>
        <w:t>节介绍的用于节点交互的名片文件的存储依赖于文件系统，名片文件的更新依赖于定时器中断的触发以及对应的中断处理程序或中断服务函数。需要注意的一点是，仅仅依赖实现于链路层的</w:t>
      </w:r>
      <w:r>
        <w:rPr>
          <w:rFonts w:hint="eastAsia"/>
        </w:rPr>
        <w:t>eND</w:t>
      </w:r>
      <w:r>
        <w:t>OS</w:t>
      </w:r>
      <w:r>
        <w:rPr>
          <w:rFonts w:hint="eastAsia"/>
        </w:rPr>
        <w:t>不足以支撑路由的发现和选择以及端口可靠性传输的保障。基于</w:t>
      </w:r>
      <w:r>
        <w:rPr>
          <w:rFonts w:hint="eastAsia"/>
        </w:rPr>
        <w:t>eND</w:t>
      </w:r>
      <w:r>
        <w:t>OS</w:t>
      </w:r>
      <w:r>
        <w:rPr>
          <w:rFonts w:hint="eastAsia"/>
        </w:rPr>
        <w:t>的协议</w:t>
      </w:r>
      <w:proofErr w:type="gramStart"/>
      <w:r>
        <w:rPr>
          <w:rFonts w:hint="eastAsia"/>
        </w:rPr>
        <w:t>栈</w:t>
      </w:r>
      <w:proofErr w:type="gramEnd"/>
      <w:r>
        <w:rPr>
          <w:rFonts w:hint="eastAsia"/>
        </w:rPr>
        <w:t>用来完成这些工作。协议</w:t>
      </w:r>
      <w:proofErr w:type="gramStart"/>
      <w:r>
        <w:rPr>
          <w:rFonts w:hint="eastAsia"/>
        </w:rPr>
        <w:t>栈</w:t>
      </w:r>
      <w:proofErr w:type="gramEnd"/>
      <w:r>
        <w:rPr>
          <w:rFonts w:hint="eastAsia"/>
        </w:rPr>
        <w:t>包括公有协议</w:t>
      </w:r>
      <w:proofErr w:type="gramStart"/>
      <w:r>
        <w:rPr>
          <w:rFonts w:hint="eastAsia"/>
        </w:rPr>
        <w:t>栈</w:t>
      </w:r>
      <w:proofErr w:type="gramEnd"/>
      <w:r>
        <w:rPr>
          <w:rFonts w:hint="eastAsia"/>
        </w:rPr>
        <w:t>以及私有协议</w:t>
      </w:r>
      <w:proofErr w:type="gramStart"/>
      <w:r>
        <w:rPr>
          <w:rFonts w:hint="eastAsia"/>
        </w:rPr>
        <w:t>栈</w:t>
      </w:r>
      <w:proofErr w:type="gramEnd"/>
      <w:r>
        <w:rPr>
          <w:rFonts w:hint="eastAsia"/>
        </w:rPr>
        <w:t>。公有协议</w:t>
      </w:r>
      <w:proofErr w:type="gramStart"/>
      <w:r>
        <w:rPr>
          <w:rFonts w:hint="eastAsia"/>
        </w:rPr>
        <w:t>栈</w:t>
      </w:r>
      <w:proofErr w:type="gramEnd"/>
      <w:r>
        <w:rPr>
          <w:rFonts w:hint="eastAsia"/>
        </w:rPr>
        <w:t>包括</w:t>
      </w:r>
      <w:r>
        <w:rPr>
          <w:rFonts w:hint="eastAsia"/>
        </w:rPr>
        <w:t>WiFi</w:t>
      </w:r>
      <w:r>
        <w:rPr>
          <w:rFonts w:hint="eastAsia"/>
        </w:rPr>
        <w:t>以及</w:t>
      </w:r>
      <w:r>
        <w:rPr>
          <w:rFonts w:hint="eastAsia"/>
        </w:rPr>
        <w:t>B</w:t>
      </w:r>
      <w:r>
        <w:t>LE</w:t>
      </w:r>
      <w:r>
        <w:rPr>
          <w:rFonts w:hint="eastAsia"/>
        </w:rPr>
        <w:t>等，私有协议</w:t>
      </w:r>
      <w:proofErr w:type="gramStart"/>
      <w:r>
        <w:rPr>
          <w:rFonts w:hint="eastAsia"/>
        </w:rPr>
        <w:t>栈</w:t>
      </w:r>
      <w:proofErr w:type="gramEnd"/>
      <w:r>
        <w:rPr>
          <w:rFonts w:hint="eastAsia"/>
        </w:rPr>
        <w:t>指的是根据实际需要自行开发的具有同样或者类似功能的一系列协议。</w:t>
      </w:r>
      <w:r>
        <w:rPr>
          <w:rFonts w:hint="eastAsia"/>
        </w:rPr>
        <w:t>eND</w:t>
      </w:r>
      <w:r>
        <w:t>OS</w:t>
      </w:r>
      <w:r>
        <w:rPr>
          <w:rFonts w:hint="eastAsia"/>
        </w:rPr>
        <w:t>加上基于</w:t>
      </w:r>
      <w:r>
        <w:rPr>
          <w:rFonts w:hint="eastAsia"/>
        </w:rPr>
        <w:t>eND</w:t>
      </w:r>
      <w:r>
        <w:t>OS</w:t>
      </w:r>
      <w:r>
        <w:rPr>
          <w:rFonts w:hint="eastAsia"/>
        </w:rPr>
        <w:t>运行的协议</w:t>
      </w:r>
      <w:proofErr w:type="gramStart"/>
      <w:r>
        <w:rPr>
          <w:rFonts w:hint="eastAsia"/>
        </w:rPr>
        <w:t>栈</w:t>
      </w:r>
      <w:proofErr w:type="gramEnd"/>
      <w:r>
        <w:rPr>
          <w:rFonts w:hint="eastAsia"/>
        </w:rPr>
        <w:t>共同完成了数据链路层、网络层以及传输层的功能。最上层为应用层，通过对通信过程的迁移和管理，开发者针对应用层的开发省去了底层通信过程实现的细节，减少了管理开销，从而专注于应用逻辑的实现。</w:t>
      </w:r>
    </w:p>
    <w:p w:rsidR="00540816" w:rsidRDefault="00540816" w:rsidP="00540816">
      <w:pPr>
        <w:jc w:val="center"/>
      </w:pPr>
      <w:r>
        <w:rPr>
          <w:noProof/>
        </w:rPr>
        <w:drawing>
          <wp:inline distT="0" distB="0" distL="0" distR="0" wp14:anchorId="10852646" wp14:editId="5F19F8E9">
            <wp:extent cx="4067251" cy="2416274"/>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6C1E70.tmp"/>
                    <pic:cNvPicPr/>
                  </pic:nvPicPr>
                  <pic:blipFill>
                    <a:blip r:embed="rId21">
                      <a:extLst>
                        <a:ext uri="{28A0092B-C50C-407E-A947-70E740481C1C}">
                          <a14:useLocalDpi xmlns:a14="http://schemas.microsoft.com/office/drawing/2010/main" val="0"/>
                        </a:ext>
                      </a:extLst>
                    </a:blip>
                    <a:stretch>
                      <a:fillRect/>
                    </a:stretch>
                  </pic:blipFill>
                  <pic:spPr>
                    <a:xfrm>
                      <a:off x="0" y="0"/>
                      <a:ext cx="4087954" cy="2428574"/>
                    </a:xfrm>
                    <a:prstGeom prst="rect">
                      <a:avLst/>
                    </a:prstGeom>
                  </pic:spPr>
                </pic:pic>
              </a:graphicData>
            </a:graphic>
          </wp:inline>
        </w:drawing>
      </w:r>
    </w:p>
    <w:p w:rsidR="00540816" w:rsidRDefault="00540816" w:rsidP="00540816">
      <w:pPr>
        <w:pStyle w:val="af0"/>
        <w:snapToGrid w:val="0"/>
        <w:spacing w:line="240" w:lineRule="auto"/>
        <w:ind w:left="0" w:right="0"/>
        <w:jc w:val="center"/>
        <w:rPr>
          <w:rFonts w:ascii="宋体" w:hAnsi="宋体"/>
        </w:rPr>
      </w:pPr>
      <w:r w:rsidRPr="00D40063">
        <w:rPr>
          <w:rFonts w:ascii="宋体" w:hAnsi="宋体" w:hint="eastAsia"/>
        </w:rPr>
        <w:t>图3</w:t>
      </w:r>
      <w:r>
        <w:rPr>
          <w:rFonts w:ascii="宋体" w:hAnsi="宋体"/>
        </w:rPr>
        <w:t>.2</w:t>
      </w:r>
      <w:r w:rsidRPr="00D40063">
        <w:rPr>
          <w:rFonts w:ascii="宋体" w:hAnsi="宋体"/>
        </w:rPr>
        <w:t xml:space="preserve"> </w:t>
      </w:r>
      <w:r>
        <w:rPr>
          <w:rFonts w:ascii="宋体" w:hAnsi="宋体"/>
        </w:rPr>
        <w:t xml:space="preserve"> </w:t>
      </w:r>
      <w:r w:rsidRPr="00D40063">
        <w:rPr>
          <w:rFonts w:ascii="宋体" w:hAnsi="宋体" w:hint="eastAsia"/>
        </w:rPr>
        <w:t>节点相知相识算法实现的位置及层次</w:t>
      </w:r>
    </w:p>
    <w:p w:rsidR="00540816" w:rsidRDefault="00540816" w:rsidP="00540816">
      <w:pPr>
        <w:spacing w:after="120" w:line="400" w:lineRule="exact"/>
        <w:ind w:firstLine="425"/>
      </w:pPr>
      <w:r>
        <w:rPr>
          <w:rFonts w:hint="eastAsia"/>
        </w:rPr>
        <w:t>提出了一种基于去中心化分布式架构的节点交互方式，如图</w:t>
      </w:r>
      <w:r>
        <w:rPr>
          <w:rFonts w:hint="eastAsia"/>
        </w:rPr>
        <w:t>3</w:t>
      </w:r>
      <w:r>
        <w:t>.4</w:t>
      </w:r>
      <w:r>
        <w:rPr>
          <w:rFonts w:hint="eastAsia"/>
        </w:rPr>
        <w:t>(</w:t>
      </w:r>
      <w:r>
        <w:t xml:space="preserve">b) </w:t>
      </w:r>
      <w:r>
        <w:rPr>
          <w:rFonts w:hint="eastAsia"/>
        </w:rPr>
        <w:t>所示。物联网设备终端通过</w:t>
      </w:r>
      <w:r>
        <w:rPr>
          <w:rFonts w:hint="eastAsia"/>
        </w:rPr>
        <w:t>C</w:t>
      </w:r>
      <w:r>
        <w:t>-I</w:t>
      </w:r>
      <w:r>
        <w:rPr>
          <w:rFonts w:hint="eastAsia"/>
        </w:rPr>
        <w:t>oT</w:t>
      </w:r>
      <w:r>
        <w:rPr>
          <w:rFonts w:hint="eastAsia"/>
        </w:rPr>
        <w:t>通信模组进行数据传输及指令交互。通过植入在</w:t>
      </w:r>
      <w:r>
        <w:rPr>
          <w:rFonts w:hint="eastAsia"/>
        </w:rPr>
        <w:t>C</w:t>
      </w:r>
      <w:r>
        <w:t>-I</w:t>
      </w:r>
      <w:r>
        <w:rPr>
          <w:rFonts w:hint="eastAsia"/>
        </w:rPr>
        <w:t>oT</w:t>
      </w:r>
      <w:r>
        <w:rPr>
          <w:rFonts w:hint="eastAsia"/>
        </w:rPr>
        <w:t>通信模组的通信芯片内部的协议层</w:t>
      </w:r>
      <w:r>
        <w:rPr>
          <w:rFonts w:hint="eastAsia"/>
        </w:rPr>
        <w:t>eNDOS</w:t>
      </w:r>
      <w:r>
        <w:rPr>
          <w:rFonts w:hint="eastAsia"/>
        </w:rPr>
        <w:t>操作系统执行节点相知相识算法以及数据及通信管理策略，各个辅助通信模组共同构成协作物联网的节点。协作物联网中的各个节点可以完成组网、入网、数据的传输与更新、身份信息及交互的交换等一系列过程。利用</w:t>
      </w:r>
      <w:r>
        <w:rPr>
          <w:rFonts w:hint="eastAsia"/>
        </w:rPr>
        <w:t>C-</w:t>
      </w:r>
      <w:r>
        <w:t>I</w:t>
      </w:r>
      <w:r>
        <w:rPr>
          <w:rFonts w:hint="eastAsia"/>
        </w:rPr>
        <w:t>oT</w:t>
      </w:r>
      <w:r>
        <w:rPr>
          <w:rFonts w:hint="eastAsia"/>
        </w:rPr>
        <w:t>辅助通信模组进行组网，在组建的新网络中进行</w:t>
      </w:r>
      <w:proofErr w:type="gramStart"/>
      <w:r>
        <w:rPr>
          <w:rFonts w:hint="eastAsia"/>
        </w:rPr>
        <w:t>交互和</w:t>
      </w:r>
      <w:proofErr w:type="gramEnd"/>
      <w:r>
        <w:rPr>
          <w:rFonts w:hint="eastAsia"/>
        </w:rPr>
        <w:t>通信，将原设备模组上的数据进行</w:t>
      </w:r>
      <w:proofErr w:type="gramStart"/>
      <w:r>
        <w:rPr>
          <w:rFonts w:hint="eastAsia"/>
        </w:rPr>
        <w:t>交互和</w:t>
      </w:r>
      <w:proofErr w:type="gramEnd"/>
      <w:r>
        <w:rPr>
          <w:rFonts w:hint="eastAsia"/>
        </w:rPr>
        <w:t>传输。设备原有模组和</w:t>
      </w:r>
      <w:r>
        <w:rPr>
          <w:rFonts w:hint="eastAsia"/>
        </w:rPr>
        <w:t>C</w:t>
      </w:r>
      <w:r>
        <w:t>-I</w:t>
      </w:r>
      <w:r>
        <w:rPr>
          <w:rFonts w:hint="eastAsia"/>
        </w:rPr>
        <w:t>oT</w:t>
      </w:r>
      <w:r>
        <w:rPr>
          <w:rFonts w:hint="eastAsia"/>
        </w:rPr>
        <w:t>模组之间使用异步串口</w:t>
      </w:r>
      <w:r>
        <w:rPr>
          <w:rFonts w:hint="eastAsia"/>
        </w:rPr>
        <w:t>U</w:t>
      </w:r>
      <w:r>
        <w:t>ART</w:t>
      </w:r>
      <w:r>
        <w:rPr>
          <w:rFonts w:hint="eastAsia"/>
        </w:rPr>
        <w:t>进行通信。这一过程：</w:t>
      </w:r>
    </w:p>
    <w:p w:rsidR="00540816" w:rsidRDefault="00540816" w:rsidP="00540816">
      <w:pPr>
        <w:spacing w:line="360" w:lineRule="auto"/>
        <w:jc w:val="center"/>
      </w:pPr>
      <w:r w:rsidRPr="00F73A11">
        <w:rPr>
          <w:noProof/>
        </w:rPr>
        <w:lastRenderedPageBreak/>
        <w:drawing>
          <wp:inline distT="0" distB="0" distL="0" distR="0" wp14:anchorId="39EC8CEF" wp14:editId="42E7725C">
            <wp:extent cx="4904878" cy="2336273"/>
            <wp:effectExtent l="0" t="0" r="0" b="6985"/>
            <wp:docPr id="14"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屏幕剪辑"/>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44622" cy="2355204"/>
                    </a:xfrm>
                    <a:prstGeom prst="rect">
                      <a:avLst/>
                    </a:prstGeom>
                    <a:noFill/>
                    <a:ln>
                      <a:noFill/>
                    </a:ln>
                  </pic:spPr>
                </pic:pic>
              </a:graphicData>
            </a:graphic>
          </wp:inline>
        </w:drawing>
      </w:r>
    </w:p>
    <w:p w:rsidR="00540816" w:rsidRPr="00D40063" w:rsidRDefault="00540816" w:rsidP="00540816">
      <w:pPr>
        <w:pStyle w:val="af0"/>
        <w:snapToGrid w:val="0"/>
        <w:spacing w:line="240" w:lineRule="auto"/>
        <w:ind w:left="0" w:right="0"/>
        <w:jc w:val="center"/>
        <w:rPr>
          <w:rFonts w:ascii="宋体" w:hAnsi="宋体"/>
        </w:rPr>
      </w:pPr>
      <w:r w:rsidRPr="00D40063">
        <w:rPr>
          <w:rFonts w:ascii="宋体" w:hAnsi="宋体" w:hint="eastAsia"/>
        </w:rPr>
        <w:t>图3</w:t>
      </w:r>
      <w:r>
        <w:rPr>
          <w:rFonts w:ascii="宋体" w:hAnsi="宋体"/>
        </w:rPr>
        <w:t>.4</w:t>
      </w:r>
      <w:r>
        <w:rPr>
          <w:rFonts w:ascii="宋体" w:hAnsi="宋体" w:hint="eastAsia"/>
        </w:rPr>
        <w:t>(</w:t>
      </w:r>
      <w:r>
        <w:rPr>
          <w:rFonts w:ascii="宋体" w:hAnsi="宋体"/>
        </w:rPr>
        <w:t xml:space="preserve">a) </w:t>
      </w:r>
      <w:r>
        <w:rPr>
          <w:rFonts w:ascii="宋体" w:hAnsi="宋体" w:hint="eastAsia"/>
        </w:rPr>
        <w:t xml:space="preserve">传统架构节点交互方式 </w:t>
      </w:r>
      <w:r>
        <w:rPr>
          <w:rFonts w:ascii="宋体" w:hAnsi="宋体"/>
        </w:rPr>
        <w:t xml:space="preserve">      </w:t>
      </w:r>
      <w:r w:rsidRPr="00D40063">
        <w:rPr>
          <w:rFonts w:ascii="宋体" w:hAnsi="宋体" w:hint="eastAsia"/>
        </w:rPr>
        <w:t>图3</w:t>
      </w:r>
      <w:r>
        <w:rPr>
          <w:rFonts w:ascii="宋体" w:hAnsi="宋体"/>
        </w:rPr>
        <w:t>.4</w:t>
      </w:r>
      <w:r>
        <w:rPr>
          <w:rFonts w:ascii="宋体" w:hAnsi="宋体" w:hint="eastAsia"/>
        </w:rPr>
        <w:t>(b</w:t>
      </w:r>
      <w:r>
        <w:rPr>
          <w:rFonts w:ascii="宋体" w:hAnsi="宋体"/>
        </w:rPr>
        <w:t xml:space="preserve">) </w:t>
      </w:r>
      <w:r>
        <w:rPr>
          <w:rFonts w:ascii="宋体" w:hAnsi="宋体" w:hint="eastAsia"/>
        </w:rPr>
        <w:t>分布式架构下节点交互方式</w:t>
      </w:r>
    </w:p>
    <w:p w:rsidR="00540816" w:rsidRPr="003C1056" w:rsidRDefault="00540816" w:rsidP="00540816">
      <w:pPr>
        <w:pStyle w:val="af0"/>
        <w:snapToGrid w:val="0"/>
        <w:spacing w:line="240" w:lineRule="auto"/>
        <w:ind w:left="0" w:right="0"/>
        <w:jc w:val="center"/>
        <w:rPr>
          <w:rFonts w:ascii="宋体" w:hAnsi="宋体"/>
        </w:rPr>
      </w:pPr>
      <w:r w:rsidRPr="00D40063">
        <w:rPr>
          <w:rFonts w:ascii="宋体" w:hAnsi="宋体" w:hint="eastAsia"/>
        </w:rPr>
        <w:t>图3</w:t>
      </w:r>
      <w:r>
        <w:rPr>
          <w:rFonts w:ascii="宋体" w:hAnsi="宋体"/>
        </w:rPr>
        <w:t>.4</w:t>
      </w:r>
      <w:r w:rsidRPr="00D40063">
        <w:rPr>
          <w:rFonts w:ascii="宋体" w:hAnsi="宋体"/>
        </w:rPr>
        <w:t xml:space="preserve"> </w:t>
      </w:r>
      <w:r>
        <w:rPr>
          <w:rFonts w:ascii="宋体" w:hAnsi="宋体"/>
        </w:rPr>
        <w:t xml:space="preserve"> </w:t>
      </w:r>
      <w:r>
        <w:rPr>
          <w:rFonts w:ascii="宋体" w:hAnsi="宋体" w:hint="eastAsia"/>
        </w:rPr>
        <w:t>不同架构下节点交互方式的比较</w:t>
      </w:r>
    </w:p>
    <w:p w:rsidR="00F9252B" w:rsidRPr="00540816" w:rsidRDefault="00F9252B" w:rsidP="00DF49AB">
      <w:pPr>
        <w:adjustRightInd w:val="0"/>
        <w:snapToGrid w:val="0"/>
        <w:spacing w:line="360" w:lineRule="auto"/>
        <w:ind w:firstLineChars="200" w:firstLine="482"/>
        <w:rPr>
          <w:rFonts w:eastAsia="仿宋_GB2312"/>
          <w:b/>
          <w:sz w:val="24"/>
        </w:rPr>
      </w:pPr>
    </w:p>
    <w:p w:rsidR="006A5A58" w:rsidRPr="009E4C20" w:rsidRDefault="006A5A58" w:rsidP="00BA53CA">
      <w:pPr>
        <w:adjustRightInd w:val="0"/>
        <w:snapToGrid w:val="0"/>
        <w:spacing w:beforeLines="50" w:before="120" w:afterLines="50" w:after="120" w:line="360" w:lineRule="auto"/>
        <w:outlineLvl w:val="1"/>
        <w:rPr>
          <w:rFonts w:eastAsia="仿宋_GB2312"/>
          <w:b/>
          <w:sz w:val="24"/>
        </w:rPr>
      </w:pPr>
      <w:r w:rsidRPr="009E4C20">
        <w:rPr>
          <w:rFonts w:eastAsia="仿宋_GB2312"/>
          <w:b/>
          <w:sz w:val="24"/>
        </w:rPr>
        <w:t xml:space="preserve">3.3 </w:t>
      </w:r>
      <w:r w:rsidRPr="009E4C20">
        <w:rPr>
          <w:rFonts w:eastAsia="仿宋_GB2312"/>
          <w:b/>
          <w:sz w:val="24"/>
        </w:rPr>
        <w:t>项目研究的关键点与难点</w:t>
      </w:r>
      <w:bookmarkEnd w:id="39"/>
    </w:p>
    <w:p w:rsidR="000F053B" w:rsidRPr="009E4C20" w:rsidRDefault="00073108" w:rsidP="00073108">
      <w:pPr>
        <w:adjustRightInd w:val="0"/>
        <w:snapToGrid w:val="0"/>
        <w:spacing w:line="360" w:lineRule="auto"/>
        <w:rPr>
          <w:rFonts w:eastAsia="仿宋_GB2312"/>
          <w:b/>
          <w:sz w:val="24"/>
        </w:rPr>
      </w:pPr>
      <w:r w:rsidRPr="009E4C20">
        <w:rPr>
          <w:rFonts w:eastAsia="仿宋_GB2312" w:hint="eastAsia"/>
          <w:b/>
          <w:sz w:val="24"/>
        </w:rPr>
        <w:t>关</w:t>
      </w:r>
      <w:r w:rsidRPr="009E4C20">
        <w:rPr>
          <w:rFonts w:eastAsia="仿宋_GB2312"/>
          <w:b/>
          <w:sz w:val="24"/>
        </w:rPr>
        <w:t>键点与难点</w:t>
      </w:r>
      <w:proofErr w:type="gramStart"/>
      <w:r w:rsidRPr="009E4C20">
        <w:rPr>
          <w:rFonts w:eastAsia="仿宋_GB2312" w:hint="eastAsia"/>
          <w:b/>
          <w:sz w:val="24"/>
        </w:rPr>
        <w:t>一</w:t>
      </w:r>
      <w:proofErr w:type="gramEnd"/>
      <w:r w:rsidRPr="009E4C20">
        <w:rPr>
          <w:rFonts w:eastAsia="仿宋_GB2312"/>
          <w:b/>
          <w:sz w:val="24"/>
        </w:rPr>
        <w:t>：</w:t>
      </w:r>
      <w:r w:rsidRPr="009E4C20">
        <w:rPr>
          <w:rFonts w:eastAsia="仿宋_GB2312" w:hint="eastAsia"/>
          <w:b/>
          <w:sz w:val="24"/>
        </w:rPr>
        <w:t>如何</w:t>
      </w:r>
      <w:r w:rsidRPr="009E4C20">
        <w:rPr>
          <w:rFonts w:eastAsia="仿宋_GB2312"/>
          <w:b/>
          <w:sz w:val="24"/>
        </w:rPr>
        <w:t>实现</w:t>
      </w:r>
      <w:r w:rsidR="000F053B" w:rsidRPr="009E4C20">
        <w:rPr>
          <w:rFonts w:eastAsia="仿宋_GB2312"/>
          <w:b/>
          <w:sz w:val="24"/>
        </w:rPr>
        <w:t>基于自发现</w:t>
      </w:r>
      <w:r w:rsidR="000F053B" w:rsidRPr="009E4C20">
        <w:rPr>
          <w:rFonts w:eastAsia="仿宋_GB2312"/>
          <w:b/>
          <w:sz w:val="24"/>
        </w:rPr>
        <w:t>/</w:t>
      </w:r>
      <w:r w:rsidR="000F053B" w:rsidRPr="009E4C20">
        <w:rPr>
          <w:rFonts w:eastAsia="仿宋_GB2312"/>
          <w:b/>
          <w:sz w:val="24"/>
        </w:rPr>
        <w:t>自描述的智能配电终端</w:t>
      </w:r>
      <w:r w:rsidR="000F053B" w:rsidRPr="009E4C20">
        <w:rPr>
          <w:rFonts w:eastAsia="仿宋_GB2312"/>
          <w:b/>
          <w:sz w:val="24"/>
        </w:rPr>
        <w:t>“</w:t>
      </w:r>
      <w:r w:rsidR="000F053B" w:rsidRPr="009E4C20">
        <w:rPr>
          <w:rFonts w:eastAsia="仿宋_GB2312"/>
          <w:b/>
          <w:sz w:val="24"/>
        </w:rPr>
        <w:t>即插即用</w:t>
      </w:r>
      <w:r w:rsidR="000F053B" w:rsidRPr="009E4C20">
        <w:rPr>
          <w:rFonts w:eastAsia="仿宋_GB2312"/>
          <w:b/>
          <w:sz w:val="24"/>
        </w:rPr>
        <w:t>”</w:t>
      </w:r>
      <w:r w:rsidR="000F053B" w:rsidRPr="009E4C20">
        <w:rPr>
          <w:rFonts w:eastAsia="仿宋_GB2312"/>
          <w:b/>
          <w:sz w:val="24"/>
        </w:rPr>
        <w:t>技术</w:t>
      </w:r>
    </w:p>
    <w:p w:rsidR="000F053B" w:rsidRPr="009E4C20" w:rsidRDefault="003954A2" w:rsidP="000153A3">
      <w:pPr>
        <w:adjustRightInd w:val="0"/>
        <w:snapToGrid w:val="0"/>
        <w:spacing w:line="360" w:lineRule="auto"/>
        <w:ind w:firstLineChars="200" w:firstLine="480"/>
        <w:rPr>
          <w:rFonts w:eastAsia="仿宋_GB2312"/>
          <w:color w:val="000000" w:themeColor="text1"/>
          <w:sz w:val="24"/>
        </w:rPr>
      </w:pPr>
      <w:r w:rsidRPr="009E4C20">
        <w:rPr>
          <w:rFonts w:eastAsia="仿宋_GB2312"/>
          <w:color w:val="000000" w:themeColor="text1"/>
          <w:sz w:val="24"/>
        </w:rPr>
        <w:t>配电自动化建设过程中，由于设备厂家众多、技术水平参差不齐、软硬件接口及外围设备配置差异较大等原因，导致不同厂家的配电自动化终端及主站之间实现即插即用功能难度较大，因此建立标准化的配电终端自描述信息模型、制定完善且适应范围广的配电自动化终端自发现及注册机制，实现基于自发现</w:t>
      </w:r>
      <w:r w:rsidRPr="009E4C20">
        <w:rPr>
          <w:rFonts w:eastAsia="仿宋_GB2312"/>
          <w:color w:val="000000" w:themeColor="text1"/>
          <w:sz w:val="24"/>
        </w:rPr>
        <w:t>/</w:t>
      </w:r>
      <w:r w:rsidRPr="009E4C20">
        <w:rPr>
          <w:rFonts w:eastAsia="仿宋_GB2312"/>
          <w:color w:val="000000" w:themeColor="text1"/>
          <w:sz w:val="24"/>
        </w:rPr>
        <w:t>自描述的智能配电自动化终端即插即用技术是本</w:t>
      </w:r>
      <w:r w:rsidR="006030FE" w:rsidRPr="009E4C20">
        <w:rPr>
          <w:rFonts w:eastAsia="仿宋_GB2312" w:hint="eastAsia"/>
          <w:sz w:val="24"/>
        </w:rPr>
        <w:t>项目</w:t>
      </w:r>
      <w:r w:rsidRPr="009E4C20">
        <w:rPr>
          <w:rFonts w:eastAsia="仿宋_GB2312"/>
          <w:sz w:val="24"/>
        </w:rPr>
        <w:t>的一个关键点和难点。</w:t>
      </w:r>
    </w:p>
    <w:p w:rsidR="000F053B" w:rsidRPr="009E4C20" w:rsidRDefault="00073108" w:rsidP="00073108">
      <w:pPr>
        <w:adjustRightInd w:val="0"/>
        <w:snapToGrid w:val="0"/>
        <w:spacing w:line="360" w:lineRule="auto"/>
        <w:jc w:val="left"/>
        <w:rPr>
          <w:rFonts w:eastAsia="仿宋_GB2312"/>
          <w:b/>
          <w:color w:val="FF0000"/>
          <w:sz w:val="24"/>
        </w:rPr>
      </w:pPr>
      <w:r w:rsidRPr="009E4C20">
        <w:rPr>
          <w:rFonts w:eastAsia="仿宋_GB2312" w:hint="eastAsia"/>
          <w:b/>
          <w:sz w:val="24"/>
        </w:rPr>
        <w:t>关</w:t>
      </w:r>
      <w:r w:rsidRPr="009E4C20">
        <w:rPr>
          <w:rFonts w:eastAsia="仿宋_GB2312"/>
          <w:b/>
          <w:sz w:val="24"/>
        </w:rPr>
        <w:t>键点与难点</w:t>
      </w:r>
      <w:r w:rsidRPr="009E4C20">
        <w:rPr>
          <w:rFonts w:eastAsia="仿宋_GB2312" w:hint="eastAsia"/>
          <w:b/>
          <w:sz w:val="24"/>
        </w:rPr>
        <w:t>二</w:t>
      </w:r>
      <w:r w:rsidRPr="009E4C20">
        <w:rPr>
          <w:rFonts w:eastAsia="仿宋_GB2312"/>
          <w:b/>
          <w:sz w:val="24"/>
        </w:rPr>
        <w:t>：</w:t>
      </w:r>
      <w:r w:rsidRPr="009E4C20">
        <w:rPr>
          <w:rFonts w:eastAsia="仿宋_GB2312" w:hint="eastAsia"/>
          <w:b/>
          <w:sz w:val="24"/>
        </w:rPr>
        <w:t>如何实现</w:t>
      </w:r>
      <w:r w:rsidR="000F053B" w:rsidRPr="009E4C20">
        <w:rPr>
          <w:rFonts w:eastAsia="仿宋_GB2312"/>
          <w:b/>
          <w:sz w:val="24"/>
        </w:rPr>
        <w:t>面向多源配电线路的智能分布式</w:t>
      </w:r>
      <w:r w:rsidR="007F2A52" w:rsidRPr="009E4C20">
        <w:rPr>
          <w:rFonts w:eastAsia="仿宋_GB2312" w:hint="eastAsia"/>
          <w:b/>
          <w:sz w:val="24"/>
        </w:rPr>
        <w:t>FA</w:t>
      </w:r>
      <w:r w:rsidR="000F053B" w:rsidRPr="009E4C20">
        <w:rPr>
          <w:rFonts w:eastAsia="仿宋_GB2312"/>
          <w:b/>
          <w:sz w:val="24"/>
        </w:rPr>
        <w:t>终端自组网技术</w:t>
      </w:r>
    </w:p>
    <w:p w:rsidR="0045712B" w:rsidRPr="009E4C20" w:rsidRDefault="0045712B" w:rsidP="0045712B">
      <w:pPr>
        <w:adjustRightInd w:val="0"/>
        <w:snapToGrid w:val="0"/>
        <w:spacing w:line="360" w:lineRule="auto"/>
        <w:ind w:firstLineChars="200" w:firstLine="480"/>
        <w:rPr>
          <w:rFonts w:eastAsia="仿宋_GB2312"/>
          <w:sz w:val="24"/>
        </w:rPr>
      </w:pPr>
      <w:r w:rsidRPr="009E4C20">
        <w:rPr>
          <w:rFonts w:eastAsia="仿宋_GB2312"/>
          <w:sz w:val="24"/>
        </w:rPr>
        <w:t>智能分布式</w:t>
      </w:r>
      <w:r w:rsidRPr="009E4C20">
        <w:rPr>
          <w:rFonts w:eastAsia="仿宋_GB2312"/>
          <w:sz w:val="24"/>
        </w:rPr>
        <w:t>FA</w:t>
      </w:r>
      <w:r w:rsidRPr="009E4C20">
        <w:rPr>
          <w:rFonts w:eastAsia="仿宋_GB2312"/>
          <w:sz w:val="24"/>
        </w:rPr>
        <w:t>在实现智能配电终端</w:t>
      </w:r>
      <w:r w:rsidRPr="009E4C20">
        <w:rPr>
          <w:rFonts w:eastAsia="仿宋_GB2312"/>
          <w:sz w:val="24"/>
        </w:rPr>
        <w:t xml:space="preserve"> “</w:t>
      </w:r>
      <w:r w:rsidRPr="009E4C20">
        <w:rPr>
          <w:rFonts w:eastAsia="仿宋_GB2312"/>
          <w:sz w:val="24"/>
        </w:rPr>
        <w:t>即插即用</w:t>
      </w:r>
      <w:r w:rsidRPr="009E4C20">
        <w:rPr>
          <w:rFonts w:eastAsia="仿宋_GB2312"/>
          <w:sz w:val="24"/>
        </w:rPr>
        <w:t>”</w:t>
      </w:r>
      <w:r w:rsidRPr="009E4C20">
        <w:rPr>
          <w:rFonts w:eastAsia="仿宋_GB2312"/>
          <w:sz w:val="24"/>
        </w:rPr>
        <w:t>的同时，还要能够适应多源配电线路拓扑的改变。配电线路状态适应性变化不仅包括配电线路负荷转供、线路检修等引起的拓扑</w:t>
      </w:r>
      <w:proofErr w:type="gramStart"/>
      <w:r w:rsidRPr="009E4C20">
        <w:rPr>
          <w:rFonts w:eastAsia="仿宋_GB2312"/>
          <w:sz w:val="24"/>
        </w:rPr>
        <w:t>变化自</w:t>
      </w:r>
      <w:proofErr w:type="gramEnd"/>
      <w:r w:rsidRPr="009E4C20">
        <w:rPr>
          <w:rFonts w:eastAsia="仿宋_GB2312"/>
          <w:sz w:val="24"/>
        </w:rPr>
        <w:t>适应、配电线路故障发生后故障隔离引起的拓扑</w:t>
      </w:r>
      <w:proofErr w:type="gramStart"/>
      <w:r w:rsidRPr="009E4C20">
        <w:rPr>
          <w:rFonts w:eastAsia="仿宋_GB2312"/>
          <w:sz w:val="24"/>
        </w:rPr>
        <w:t>变化自</w:t>
      </w:r>
      <w:proofErr w:type="gramEnd"/>
      <w:r w:rsidRPr="009E4C20">
        <w:rPr>
          <w:rFonts w:eastAsia="仿宋_GB2312"/>
          <w:sz w:val="24"/>
        </w:rPr>
        <w:t>适应、隔离成功后非故障区域供电</w:t>
      </w:r>
      <w:r w:rsidR="00391199">
        <w:rPr>
          <w:rFonts w:eastAsia="仿宋_GB2312"/>
          <w:sz w:val="24"/>
        </w:rPr>
        <w:t>恢复</w:t>
      </w:r>
      <w:r w:rsidRPr="009E4C20">
        <w:rPr>
          <w:rFonts w:eastAsia="仿宋_GB2312"/>
          <w:sz w:val="24"/>
        </w:rPr>
        <w:t>引起的拓扑</w:t>
      </w:r>
      <w:proofErr w:type="gramStart"/>
      <w:r w:rsidRPr="009E4C20">
        <w:rPr>
          <w:rFonts w:eastAsia="仿宋_GB2312"/>
          <w:sz w:val="24"/>
        </w:rPr>
        <w:t>变化自</w:t>
      </w:r>
      <w:proofErr w:type="gramEnd"/>
      <w:r w:rsidRPr="009E4C20">
        <w:rPr>
          <w:rFonts w:eastAsia="仿宋_GB2312"/>
          <w:sz w:val="24"/>
        </w:rPr>
        <w:t>适应，还包含了对不同配电线路</w:t>
      </w:r>
      <w:r w:rsidR="00391199">
        <w:rPr>
          <w:rFonts w:eastAsia="仿宋_GB2312"/>
          <w:sz w:val="24"/>
        </w:rPr>
        <w:t>网络类型的自适应。终端拓扑运行模型的信息</w:t>
      </w:r>
      <w:proofErr w:type="gramStart"/>
      <w:r w:rsidR="00391199">
        <w:rPr>
          <w:rFonts w:eastAsia="仿宋_GB2312"/>
          <w:sz w:val="24"/>
        </w:rPr>
        <w:t>交互应</w:t>
      </w:r>
      <w:proofErr w:type="gramEnd"/>
      <w:r w:rsidR="00391199">
        <w:rPr>
          <w:rFonts w:eastAsia="仿宋_GB2312"/>
          <w:sz w:val="24"/>
        </w:rPr>
        <w:t>能够实时响应配电线路开关的状态变化，实现</w:t>
      </w:r>
      <w:r w:rsidRPr="009E4C20">
        <w:rPr>
          <w:rFonts w:eastAsia="仿宋_GB2312"/>
          <w:sz w:val="24"/>
        </w:rPr>
        <w:t>拓扑运行信息模型的无缝切换，保证拓扑运行信息的正确性</w:t>
      </w:r>
      <w:r w:rsidR="007F2A52" w:rsidRPr="009E4C20">
        <w:rPr>
          <w:rFonts w:eastAsia="仿宋_GB2312" w:hint="eastAsia"/>
          <w:sz w:val="24"/>
        </w:rPr>
        <w:t>。</w:t>
      </w:r>
      <w:r w:rsidRPr="009E4C20">
        <w:rPr>
          <w:rFonts w:eastAsia="仿宋_GB2312"/>
          <w:sz w:val="24"/>
        </w:rPr>
        <w:t>实现智能分布式</w:t>
      </w:r>
      <w:r w:rsidR="007F2A52" w:rsidRPr="009E4C20">
        <w:rPr>
          <w:rFonts w:eastAsia="仿宋_GB2312" w:hint="eastAsia"/>
          <w:sz w:val="24"/>
        </w:rPr>
        <w:t>FA</w:t>
      </w:r>
      <w:r w:rsidRPr="009E4C20">
        <w:rPr>
          <w:rFonts w:eastAsia="仿宋_GB2312"/>
          <w:sz w:val="24"/>
        </w:rPr>
        <w:t>终端的拓扑自组网</w:t>
      </w:r>
      <w:r w:rsidR="007F2A52" w:rsidRPr="009E4C20">
        <w:rPr>
          <w:rFonts w:eastAsia="仿宋_GB2312"/>
          <w:color w:val="000000" w:themeColor="text1"/>
          <w:sz w:val="24"/>
        </w:rPr>
        <w:t>是本</w:t>
      </w:r>
      <w:r w:rsidR="006030FE" w:rsidRPr="009E4C20">
        <w:rPr>
          <w:rFonts w:eastAsia="仿宋_GB2312" w:hint="eastAsia"/>
          <w:sz w:val="24"/>
        </w:rPr>
        <w:t>项目</w:t>
      </w:r>
      <w:r w:rsidR="007F2A52" w:rsidRPr="009E4C20">
        <w:rPr>
          <w:rFonts w:eastAsia="仿宋_GB2312"/>
          <w:sz w:val="24"/>
        </w:rPr>
        <w:t>的一个关键点和难点</w:t>
      </w:r>
      <w:r w:rsidRPr="009E4C20">
        <w:rPr>
          <w:rFonts w:eastAsia="仿宋_GB2312"/>
          <w:sz w:val="24"/>
        </w:rPr>
        <w:t>。</w:t>
      </w:r>
    </w:p>
    <w:p w:rsidR="00B71511" w:rsidRPr="009E4C20" w:rsidRDefault="00073108" w:rsidP="00073108">
      <w:pPr>
        <w:adjustRightInd w:val="0"/>
        <w:snapToGrid w:val="0"/>
        <w:spacing w:line="360" w:lineRule="auto"/>
        <w:rPr>
          <w:rFonts w:eastAsia="仿宋_GB2312"/>
          <w:sz w:val="24"/>
        </w:rPr>
      </w:pPr>
      <w:r w:rsidRPr="009E4C20">
        <w:rPr>
          <w:rFonts w:eastAsia="仿宋_GB2312" w:hint="eastAsia"/>
          <w:b/>
          <w:sz w:val="24"/>
        </w:rPr>
        <w:t>关</w:t>
      </w:r>
      <w:r w:rsidRPr="009E4C20">
        <w:rPr>
          <w:rFonts w:eastAsia="仿宋_GB2312"/>
          <w:b/>
          <w:sz w:val="24"/>
        </w:rPr>
        <w:t>键点与难点</w:t>
      </w:r>
      <w:r w:rsidRPr="009E4C20">
        <w:rPr>
          <w:rFonts w:eastAsia="仿宋_GB2312" w:hint="eastAsia"/>
          <w:b/>
          <w:sz w:val="24"/>
        </w:rPr>
        <w:t>三：如何</w:t>
      </w:r>
      <w:r w:rsidR="003B7C82">
        <w:rPr>
          <w:rFonts w:eastAsia="仿宋_GB2312" w:hint="eastAsia"/>
          <w:b/>
          <w:sz w:val="24"/>
        </w:rPr>
        <w:t>在芯片定制研发中更好的</w:t>
      </w:r>
      <w:r w:rsidRPr="009E4C20">
        <w:rPr>
          <w:rFonts w:eastAsia="仿宋_GB2312" w:hint="eastAsia"/>
          <w:b/>
          <w:sz w:val="24"/>
        </w:rPr>
        <w:t>实现</w:t>
      </w:r>
      <w:r w:rsidR="002E2D1E" w:rsidRPr="009E4C20">
        <w:rPr>
          <w:rFonts w:eastAsia="仿宋_GB2312"/>
          <w:b/>
          <w:sz w:val="24"/>
          <w:szCs w:val="22"/>
        </w:rPr>
        <w:t>智能分布</w:t>
      </w:r>
      <w:r w:rsidR="002E2D1E" w:rsidRPr="009E4C20">
        <w:rPr>
          <w:rFonts w:eastAsia="仿宋_GB2312"/>
          <w:b/>
          <w:sz w:val="24"/>
        </w:rPr>
        <w:t>式</w:t>
      </w:r>
      <w:r w:rsidR="002E2D1E" w:rsidRPr="009E4C20">
        <w:rPr>
          <w:rFonts w:eastAsia="仿宋_GB2312"/>
          <w:b/>
          <w:sz w:val="24"/>
        </w:rPr>
        <w:t>FA</w:t>
      </w:r>
      <w:r w:rsidR="00DF4EE3" w:rsidRPr="009E4C20">
        <w:rPr>
          <w:rFonts w:eastAsia="仿宋_GB2312"/>
          <w:b/>
          <w:sz w:val="24"/>
        </w:rPr>
        <w:t>机制</w:t>
      </w:r>
    </w:p>
    <w:p w:rsidR="002E2D1E" w:rsidRPr="009E4C20" w:rsidRDefault="001A33B8" w:rsidP="001A33B8">
      <w:pPr>
        <w:spacing w:line="360" w:lineRule="auto"/>
        <w:ind w:firstLineChars="200" w:firstLine="480"/>
        <w:rPr>
          <w:rFonts w:eastAsia="仿宋"/>
          <w:sz w:val="24"/>
        </w:rPr>
      </w:pPr>
      <w:r w:rsidRPr="009E4C20">
        <w:rPr>
          <w:rFonts w:eastAsia="仿宋_GB2312"/>
          <w:sz w:val="24"/>
        </w:rPr>
        <w:t>分布式</w:t>
      </w:r>
      <w:r w:rsidRPr="009E4C20">
        <w:rPr>
          <w:rFonts w:eastAsia="仿宋_GB2312"/>
          <w:sz w:val="24"/>
        </w:rPr>
        <w:t>FA</w:t>
      </w:r>
      <w:r w:rsidRPr="009E4C20">
        <w:rPr>
          <w:rFonts w:eastAsia="仿宋_GB2312"/>
          <w:sz w:val="24"/>
        </w:rPr>
        <w:t>动作迅速</w:t>
      </w:r>
      <w:r w:rsidR="00FB2E0E" w:rsidRPr="009E4C20">
        <w:rPr>
          <w:rFonts w:eastAsia="仿宋_GB2312" w:hint="eastAsia"/>
          <w:sz w:val="24"/>
        </w:rPr>
        <w:t>、</w:t>
      </w:r>
      <w:r w:rsidRPr="009E4C20">
        <w:rPr>
          <w:rFonts w:eastAsia="仿宋_GB2312"/>
          <w:sz w:val="24"/>
        </w:rPr>
        <w:t>定位准确，集中式</w:t>
      </w:r>
      <w:r w:rsidRPr="009E4C20">
        <w:rPr>
          <w:rFonts w:eastAsia="仿宋_GB2312"/>
          <w:sz w:val="24"/>
        </w:rPr>
        <w:t>FA</w:t>
      </w:r>
      <w:r w:rsidRPr="009E4C20">
        <w:rPr>
          <w:rFonts w:eastAsia="仿宋_GB2312"/>
          <w:sz w:val="24"/>
        </w:rPr>
        <w:t>对全网系统进行分析，能给出最优策略。在配电线路故障时刻，分布式</w:t>
      </w:r>
      <w:r w:rsidRPr="009E4C20">
        <w:rPr>
          <w:rFonts w:eastAsia="仿宋_GB2312"/>
          <w:sz w:val="24"/>
        </w:rPr>
        <w:t>FA</w:t>
      </w:r>
      <w:r w:rsidRPr="009E4C20">
        <w:rPr>
          <w:rFonts w:eastAsia="仿宋_GB2312"/>
          <w:sz w:val="24"/>
        </w:rPr>
        <w:t>启动故障隔离及恢复，并将动作信息上送配电主站，配</w:t>
      </w:r>
      <w:r w:rsidRPr="009E4C20">
        <w:rPr>
          <w:rFonts w:eastAsia="仿宋_GB2312"/>
          <w:sz w:val="24"/>
        </w:rPr>
        <w:lastRenderedPageBreak/>
        <w:t>电主站监听到故障处理信息后，监视分布式</w:t>
      </w:r>
      <w:r w:rsidRPr="009E4C20">
        <w:rPr>
          <w:rFonts w:eastAsia="仿宋_GB2312"/>
          <w:sz w:val="24"/>
        </w:rPr>
        <w:t>FA</w:t>
      </w:r>
      <w:r w:rsidRPr="009E4C20">
        <w:rPr>
          <w:rFonts w:eastAsia="仿宋_GB2312"/>
          <w:sz w:val="24"/>
        </w:rPr>
        <w:t>的动作情况并分析提出最优策略。如何实现智能分布式</w:t>
      </w:r>
      <w:r w:rsidRPr="009E4C20">
        <w:rPr>
          <w:rFonts w:eastAsia="仿宋_GB2312"/>
          <w:sz w:val="24"/>
        </w:rPr>
        <w:t>FA</w:t>
      </w:r>
      <w:r w:rsidRPr="009E4C20">
        <w:rPr>
          <w:rFonts w:eastAsia="仿宋_GB2312"/>
          <w:sz w:val="24"/>
        </w:rPr>
        <w:t>的快速动作与主站集中式</w:t>
      </w:r>
      <w:r w:rsidRPr="009E4C20">
        <w:rPr>
          <w:rFonts w:eastAsia="仿宋_GB2312"/>
          <w:sz w:val="24"/>
        </w:rPr>
        <w:t>FA</w:t>
      </w:r>
      <w:r w:rsidRPr="009E4C20">
        <w:rPr>
          <w:rFonts w:eastAsia="仿宋_GB2312"/>
          <w:sz w:val="24"/>
        </w:rPr>
        <w:t>最优</w:t>
      </w:r>
      <w:r w:rsidRPr="009E4C20">
        <w:rPr>
          <w:rFonts w:eastAsia="仿宋"/>
          <w:sz w:val="24"/>
        </w:rPr>
        <w:t>策略的协同机制，是本项目研究的一个关键点和难点。</w:t>
      </w:r>
    </w:p>
    <w:p w:rsidR="00C06BA7" w:rsidRPr="009E4C20" w:rsidRDefault="00C06BA7">
      <w:pPr>
        <w:widowControl/>
        <w:jc w:val="left"/>
        <w:rPr>
          <w:rFonts w:eastAsia="仿宋_GB2312"/>
          <w:b/>
          <w:sz w:val="30"/>
        </w:rPr>
      </w:pPr>
      <w:r w:rsidRPr="009E4C20">
        <w:rPr>
          <w:rFonts w:eastAsia="仿宋_GB2312"/>
          <w:b/>
          <w:sz w:val="30"/>
        </w:rPr>
        <w:br w:type="page"/>
      </w:r>
    </w:p>
    <w:p w:rsidR="002B0D3C" w:rsidRPr="009E4C20" w:rsidRDefault="002B0D3C" w:rsidP="00075AE5">
      <w:pPr>
        <w:numPr>
          <w:ilvl w:val="0"/>
          <w:numId w:val="2"/>
        </w:numPr>
        <w:adjustRightInd w:val="0"/>
        <w:snapToGrid w:val="0"/>
        <w:spacing w:line="360" w:lineRule="auto"/>
        <w:ind w:left="482" w:hanging="482"/>
        <w:outlineLvl w:val="0"/>
        <w:rPr>
          <w:rFonts w:eastAsia="仿宋_GB2312"/>
          <w:b/>
          <w:sz w:val="30"/>
        </w:rPr>
      </w:pPr>
      <w:r w:rsidRPr="009E4C20">
        <w:rPr>
          <w:rFonts w:eastAsia="仿宋_GB2312"/>
          <w:b/>
          <w:sz w:val="30"/>
        </w:rPr>
        <w:lastRenderedPageBreak/>
        <w:t>项目研究内容和实施方案</w:t>
      </w:r>
    </w:p>
    <w:p w:rsidR="0092486A" w:rsidRPr="009E4C20" w:rsidRDefault="00543257" w:rsidP="00BA53CA">
      <w:pPr>
        <w:adjustRightInd w:val="0"/>
        <w:snapToGrid w:val="0"/>
        <w:spacing w:beforeLines="50" w:before="120" w:afterLines="50" w:after="120" w:line="360" w:lineRule="auto"/>
        <w:ind w:left="410" w:hangingChars="170" w:hanging="410"/>
        <w:outlineLvl w:val="1"/>
        <w:rPr>
          <w:rFonts w:eastAsia="仿宋_GB2312"/>
          <w:b/>
          <w:sz w:val="24"/>
        </w:rPr>
      </w:pPr>
      <w:r w:rsidRPr="009E4C20">
        <w:rPr>
          <w:rFonts w:eastAsia="仿宋_GB2312"/>
          <w:b/>
          <w:sz w:val="24"/>
        </w:rPr>
        <w:t>4.1</w:t>
      </w:r>
      <w:r w:rsidR="0092486A" w:rsidRPr="009E4C20">
        <w:rPr>
          <w:rFonts w:eastAsia="仿宋_GB2312"/>
          <w:b/>
          <w:sz w:val="24"/>
        </w:rPr>
        <w:t>研究内容</w:t>
      </w:r>
    </w:p>
    <w:p w:rsidR="00543257" w:rsidRPr="009E4C20" w:rsidRDefault="00543257" w:rsidP="00543257">
      <w:pPr>
        <w:adjustRightInd w:val="0"/>
        <w:snapToGrid w:val="0"/>
        <w:spacing w:line="360" w:lineRule="auto"/>
        <w:ind w:firstLine="480"/>
        <w:rPr>
          <w:rFonts w:eastAsia="仿宋_GB2312"/>
          <w:sz w:val="24"/>
        </w:rPr>
      </w:pPr>
      <w:r w:rsidRPr="009E4C20">
        <w:rPr>
          <w:rFonts w:eastAsia="仿宋_GB2312"/>
          <w:sz w:val="24"/>
        </w:rPr>
        <w:t>本</w:t>
      </w:r>
      <w:r w:rsidR="005477BF" w:rsidRPr="009E4C20">
        <w:rPr>
          <w:rFonts w:eastAsia="仿宋_GB2312" w:hint="eastAsia"/>
          <w:sz w:val="24"/>
        </w:rPr>
        <w:t>项目</w:t>
      </w:r>
      <w:r w:rsidRPr="009E4C20">
        <w:rPr>
          <w:rFonts w:eastAsia="仿宋_GB2312"/>
          <w:sz w:val="24"/>
        </w:rPr>
        <w:t>开展</w:t>
      </w:r>
      <w:r w:rsidR="008D29F7" w:rsidRPr="008D29F7">
        <w:rPr>
          <w:rFonts w:eastAsia="仿宋_GB2312" w:hint="eastAsia"/>
          <w:sz w:val="24"/>
        </w:rPr>
        <w:t>面向配电网设备互</w:t>
      </w:r>
      <w:proofErr w:type="gramStart"/>
      <w:r w:rsidR="008D29F7" w:rsidRPr="008D29F7">
        <w:rPr>
          <w:rFonts w:eastAsia="仿宋_GB2312" w:hint="eastAsia"/>
          <w:sz w:val="24"/>
        </w:rPr>
        <w:t>操作与即插</w:t>
      </w:r>
      <w:proofErr w:type="gramEnd"/>
      <w:r w:rsidR="008D29F7" w:rsidRPr="008D29F7">
        <w:rPr>
          <w:rFonts w:eastAsia="仿宋_GB2312" w:hint="eastAsia"/>
          <w:sz w:val="24"/>
        </w:rPr>
        <w:t>即用关键技术的国产定制化芯片研究</w:t>
      </w:r>
      <w:r w:rsidRPr="009E4C20">
        <w:rPr>
          <w:rFonts w:eastAsia="仿宋_GB2312"/>
          <w:sz w:val="24"/>
        </w:rPr>
        <w:t>，从以下</w:t>
      </w:r>
      <w:r w:rsidRPr="009E4C20">
        <w:rPr>
          <w:rFonts w:eastAsia="仿宋_GB2312"/>
          <w:sz w:val="24"/>
        </w:rPr>
        <w:t>3</w:t>
      </w:r>
      <w:r w:rsidRPr="009E4C20">
        <w:rPr>
          <w:rFonts w:eastAsia="仿宋_GB2312"/>
          <w:sz w:val="24"/>
        </w:rPr>
        <w:t>个</w:t>
      </w:r>
      <w:r w:rsidR="008D29F7">
        <w:rPr>
          <w:rFonts w:eastAsia="仿宋_GB2312" w:hint="eastAsia"/>
          <w:sz w:val="24"/>
        </w:rPr>
        <w:t>内容</w:t>
      </w:r>
      <w:r w:rsidR="001D4CB7">
        <w:rPr>
          <w:rFonts w:eastAsia="仿宋_GB2312" w:hint="eastAsia"/>
          <w:sz w:val="24"/>
        </w:rPr>
        <w:t>及示范工程</w:t>
      </w:r>
      <w:r w:rsidRPr="009E4C20">
        <w:rPr>
          <w:rFonts w:eastAsia="仿宋_GB2312"/>
          <w:sz w:val="24"/>
        </w:rPr>
        <w:t>开展工作：</w:t>
      </w:r>
    </w:p>
    <w:p w:rsidR="00543257" w:rsidRPr="009E4C20" w:rsidRDefault="008D29F7" w:rsidP="00543257">
      <w:pPr>
        <w:adjustRightInd w:val="0"/>
        <w:snapToGrid w:val="0"/>
        <w:spacing w:line="360" w:lineRule="auto"/>
        <w:ind w:firstLine="480"/>
        <w:rPr>
          <w:rFonts w:eastAsia="仿宋_GB2312"/>
          <w:sz w:val="24"/>
        </w:rPr>
      </w:pPr>
      <w:r>
        <w:rPr>
          <w:rFonts w:eastAsia="仿宋_GB2312" w:hint="eastAsia"/>
          <w:sz w:val="24"/>
        </w:rPr>
        <w:t>内容</w:t>
      </w:r>
      <w:r w:rsidR="00543257" w:rsidRPr="009E4C20">
        <w:rPr>
          <w:rFonts w:eastAsia="仿宋_GB2312"/>
          <w:sz w:val="24"/>
        </w:rPr>
        <w:t>1</w:t>
      </w:r>
      <w:r w:rsidR="00543257" w:rsidRPr="009E4C20">
        <w:rPr>
          <w:rFonts w:eastAsia="仿宋_GB2312"/>
          <w:sz w:val="24"/>
        </w:rPr>
        <w:t>：基于自描述的配电终端即插即用技术</w:t>
      </w:r>
      <w:r w:rsidR="00C35882">
        <w:rPr>
          <w:rFonts w:eastAsia="仿宋_GB2312" w:hint="eastAsia"/>
          <w:sz w:val="24"/>
        </w:rPr>
        <w:t>及芯片定制化</w:t>
      </w:r>
      <w:r w:rsidR="00543257" w:rsidRPr="009E4C20">
        <w:rPr>
          <w:rFonts w:eastAsia="仿宋_GB2312"/>
          <w:sz w:val="24"/>
        </w:rPr>
        <w:t>研究</w:t>
      </w:r>
    </w:p>
    <w:p w:rsidR="00543257" w:rsidRPr="009E4C20" w:rsidRDefault="008D29F7" w:rsidP="00543257">
      <w:pPr>
        <w:adjustRightInd w:val="0"/>
        <w:snapToGrid w:val="0"/>
        <w:spacing w:line="360" w:lineRule="auto"/>
        <w:ind w:firstLine="480"/>
        <w:rPr>
          <w:rFonts w:eastAsia="仿宋_GB2312"/>
          <w:sz w:val="24"/>
        </w:rPr>
      </w:pPr>
      <w:r>
        <w:rPr>
          <w:rFonts w:eastAsia="仿宋_GB2312" w:hint="eastAsia"/>
          <w:sz w:val="24"/>
        </w:rPr>
        <w:t>内容</w:t>
      </w:r>
      <w:r w:rsidR="00543257" w:rsidRPr="009E4C20">
        <w:rPr>
          <w:rFonts w:eastAsia="仿宋_GB2312"/>
          <w:sz w:val="24"/>
        </w:rPr>
        <w:t>2</w:t>
      </w:r>
      <w:r w:rsidR="00543257" w:rsidRPr="009E4C20">
        <w:rPr>
          <w:rFonts w:eastAsia="仿宋_GB2312"/>
          <w:sz w:val="24"/>
        </w:rPr>
        <w:t>：基于智能分布式</w:t>
      </w:r>
      <w:r w:rsidR="00543257" w:rsidRPr="009E4C20">
        <w:rPr>
          <w:rFonts w:eastAsia="仿宋_GB2312"/>
          <w:sz w:val="24"/>
        </w:rPr>
        <w:t xml:space="preserve">FA </w:t>
      </w:r>
      <w:r w:rsidR="00543257" w:rsidRPr="009E4C20">
        <w:rPr>
          <w:rFonts w:eastAsia="仿宋_GB2312"/>
          <w:sz w:val="24"/>
        </w:rPr>
        <w:t>的配电线路自组网技术</w:t>
      </w:r>
      <w:r w:rsidR="00C35882">
        <w:rPr>
          <w:rFonts w:eastAsia="仿宋_GB2312" w:hint="eastAsia"/>
          <w:sz w:val="24"/>
        </w:rPr>
        <w:t>及芯片定制化</w:t>
      </w:r>
      <w:r w:rsidR="00543257" w:rsidRPr="009E4C20">
        <w:rPr>
          <w:rFonts w:eastAsia="仿宋_GB2312"/>
          <w:sz w:val="24"/>
        </w:rPr>
        <w:t>研究</w:t>
      </w:r>
    </w:p>
    <w:p w:rsidR="00543257" w:rsidRPr="009E4C20" w:rsidRDefault="008D29F7" w:rsidP="00543257">
      <w:pPr>
        <w:adjustRightInd w:val="0"/>
        <w:snapToGrid w:val="0"/>
        <w:spacing w:line="360" w:lineRule="auto"/>
        <w:ind w:firstLine="480"/>
        <w:rPr>
          <w:rFonts w:eastAsia="仿宋_GB2312"/>
          <w:sz w:val="24"/>
        </w:rPr>
      </w:pPr>
      <w:r>
        <w:rPr>
          <w:rFonts w:eastAsia="仿宋_GB2312" w:hint="eastAsia"/>
          <w:sz w:val="24"/>
        </w:rPr>
        <w:t>内容</w:t>
      </w:r>
      <w:r w:rsidR="00543257" w:rsidRPr="009E4C20">
        <w:rPr>
          <w:rFonts w:eastAsia="仿宋_GB2312"/>
          <w:sz w:val="24"/>
        </w:rPr>
        <w:t>3</w:t>
      </w:r>
      <w:r w:rsidR="00543257" w:rsidRPr="009E4C20">
        <w:rPr>
          <w:rFonts w:eastAsia="仿宋_GB2312"/>
          <w:sz w:val="24"/>
        </w:rPr>
        <w:t>：</w:t>
      </w:r>
      <w:r w:rsidR="00BC46A1">
        <w:rPr>
          <w:rFonts w:eastAsia="仿宋_GB2312" w:hint="eastAsia"/>
          <w:sz w:val="24"/>
        </w:rPr>
        <w:t>基于</w:t>
      </w:r>
      <w:r w:rsidR="006C4E01">
        <w:rPr>
          <w:rFonts w:eastAsia="仿宋_GB2312" w:hint="eastAsia"/>
          <w:sz w:val="24"/>
        </w:rPr>
        <w:t>设备</w:t>
      </w:r>
      <w:r w:rsidR="00BC46A1">
        <w:rPr>
          <w:rFonts w:eastAsia="仿宋_GB2312" w:hint="eastAsia"/>
          <w:sz w:val="24"/>
        </w:rPr>
        <w:t>环境感知的边缘侧轻量级智能处理技术</w:t>
      </w:r>
      <w:r w:rsidR="00C35882">
        <w:rPr>
          <w:rFonts w:eastAsia="仿宋_GB2312" w:hint="eastAsia"/>
          <w:sz w:val="24"/>
        </w:rPr>
        <w:t>及芯片定制化</w:t>
      </w:r>
      <w:r w:rsidR="00BC46A1">
        <w:rPr>
          <w:rFonts w:eastAsia="仿宋_GB2312" w:hint="eastAsia"/>
          <w:sz w:val="24"/>
        </w:rPr>
        <w:t>研究</w:t>
      </w:r>
    </w:p>
    <w:p w:rsidR="00582588" w:rsidRPr="009E4C20" w:rsidRDefault="00582588" w:rsidP="00543257">
      <w:pPr>
        <w:adjustRightInd w:val="0"/>
        <w:snapToGrid w:val="0"/>
        <w:spacing w:line="360" w:lineRule="auto"/>
        <w:ind w:firstLine="480"/>
        <w:rPr>
          <w:rFonts w:eastAsia="仿宋_GB2312"/>
          <w:sz w:val="24"/>
        </w:rPr>
      </w:pPr>
      <w:r w:rsidRPr="009E4C20">
        <w:rPr>
          <w:rFonts w:eastAsia="仿宋_GB2312"/>
          <w:sz w:val="24"/>
        </w:rPr>
        <w:t>示范工程</w:t>
      </w:r>
      <w:r w:rsidRPr="009E4C20">
        <w:rPr>
          <w:rFonts w:eastAsia="仿宋_GB2312" w:hint="eastAsia"/>
          <w:sz w:val="24"/>
        </w:rPr>
        <w:t>：南京</w:t>
      </w:r>
      <w:r w:rsidR="00342586" w:rsidRPr="009E4C20">
        <w:rPr>
          <w:rFonts w:eastAsia="仿宋_GB2312" w:hint="eastAsia"/>
          <w:sz w:val="24"/>
        </w:rPr>
        <w:t>江北新区</w:t>
      </w:r>
      <w:r w:rsidRPr="009E4C20">
        <w:rPr>
          <w:rFonts w:eastAsia="仿宋_GB2312" w:hint="eastAsia"/>
          <w:sz w:val="24"/>
        </w:rPr>
        <w:t>智能电网示范区示范应用</w:t>
      </w:r>
    </w:p>
    <w:p w:rsidR="00543257" w:rsidRPr="009E4C20" w:rsidRDefault="00543257" w:rsidP="00543257">
      <w:pPr>
        <w:adjustRightInd w:val="0"/>
        <w:snapToGrid w:val="0"/>
        <w:spacing w:line="360" w:lineRule="auto"/>
        <w:ind w:firstLine="480"/>
        <w:rPr>
          <w:rFonts w:eastAsia="仿宋_GB2312"/>
          <w:sz w:val="24"/>
        </w:rPr>
      </w:pPr>
      <w:r w:rsidRPr="009E4C20">
        <w:rPr>
          <w:rFonts w:eastAsia="仿宋_GB2312"/>
          <w:sz w:val="24"/>
        </w:rPr>
        <w:t>本项目的总体研究框架如</w:t>
      </w:r>
      <w:r w:rsidR="00A5198E" w:rsidRPr="009E4C20">
        <w:rPr>
          <w:rFonts w:eastAsia="仿宋_GB2312"/>
          <w:sz w:val="24"/>
        </w:rPr>
        <w:t>图</w:t>
      </w:r>
      <w:r w:rsidRPr="009E4C20">
        <w:rPr>
          <w:rFonts w:eastAsia="仿宋_GB2312"/>
          <w:sz w:val="24"/>
        </w:rPr>
        <w:t>4-1</w:t>
      </w:r>
      <w:r w:rsidRPr="009E4C20">
        <w:rPr>
          <w:rFonts w:eastAsia="仿宋_GB2312"/>
          <w:sz w:val="24"/>
        </w:rPr>
        <w:t>所示：</w:t>
      </w:r>
    </w:p>
    <w:p w:rsidR="00543257" w:rsidRPr="009E4C20" w:rsidRDefault="00342586" w:rsidP="00543257">
      <w:pPr>
        <w:widowControl/>
        <w:jc w:val="center"/>
        <w:rPr>
          <w:kern w:val="0"/>
          <w:sz w:val="24"/>
        </w:rPr>
      </w:pPr>
      <w:r w:rsidRPr="009E4C20">
        <w:object w:dxaOrig="8685"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pt;height:295pt" o:ole="">
            <v:imagedata r:id="rId23" o:title="" cropbottom="6951f"/>
          </v:shape>
          <o:OLEObject Type="Embed" ProgID="Visio.Drawing.11" ShapeID="_x0000_i1025" DrawAspect="Content" ObjectID="_1657115737" r:id="rId24"/>
        </w:object>
      </w:r>
      <w:r w:rsidR="002313E1">
        <w:rPr>
          <w:rFonts w:hint="eastAsia"/>
        </w:rPr>
        <w:t>(</w:t>
      </w:r>
      <w:r w:rsidR="00BE6803">
        <w:rPr>
          <w:rFonts w:hint="eastAsia"/>
        </w:rPr>
        <w:t>需要修改</w:t>
      </w:r>
      <w:r w:rsidR="00BE6803">
        <w:rPr>
          <w:rFonts w:hint="eastAsia"/>
        </w:rPr>
        <w:t>)</w:t>
      </w:r>
    </w:p>
    <w:p w:rsidR="000026B8" w:rsidRPr="009E4C20" w:rsidRDefault="000026B8" w:rsidP="00431B13">
      <w:pPr>
        <w:adjustRightInd w:val="0"/>
        <w:snapToGrid w:val="0"/>
        <w:spacing w:line="360" w:lineRule="auto"/>
        <w:ind w:left="357" w:hangingChars="170" w:hanging="357"/>
        <w:jc w:val="center"/>
        <w:rPr>
          <w:rFonts w:eastAsia="仿宋_GB2312"/>
          <w:szCs w:val="21"/>
        </w:rPr>
      </w:pPr>
      <w:r w:rsidRPr="009E4C20">
        <w:rPr>
          <w:rFonts w:eastAsia="仿宋_GB2312"/>
          <w:szCs w:val="21"/>
        </w:rPr>
        <w:t>图</w:t>
      </w:r>
      <w:r w:rsidRPr="009E4C20">
        <w:rPr>
          <w:rFonts w:eastAsia="仿宋_GB2312"/>
          <w:szCs w:val="21"/>
        </w:rPr>
        <w:t>4</w:t>
      </w:r>
      <w:r w:rsidRPr="009E4C20">
        <w:rPr>
          <w:rFonts w:eastAsia="仿宋_GB2312"/>
          <w:szCs w:val="21"/>
        </w:rPr>
        <w:noBreakHyphen/>
      </w:r>
      <w:r w:rsidR="00843E27" w:rsidRPr="009E4C20">
        <w:rPr>
          <w:rFonts w:eastAsia="仿宋_GB2312"/>
          <w:szCs w:val="21"/>
        </w:rPr>
        <w:fldChar w:fldCharType="begin"/>
      </w:r>
      <w:r w:rsidR="00ED43D5" w:rsidRPr="009E4C20">
        <w:rPr>
          <w:rFonts w:eastAsia="仿宋_GB2312"/>
          <w:szCs w:val="21"/>
        </w:rPr>
        <w:instrText xml:space="preserve"> SEQ </w:instrText>
      </w:r>
      <w:r w:rsidR="00ED43D5" w:rsidRPr="009E4C20">
        <w:rPr>
          <w:rFonts w:eastAsia="仿宋_GB2312"/>
          <w:szCs w:val="21"/>
        </w:rPr>
        <w:instrText>图</w:instrText>
      </w:r>
      <w:r w:rsidR="00ED43D5" w:rsidRPr="009E4C20">
        <w:rPr>
          <w:rFonts w:eastAsia="仿宋_GB2312"/>
          <w:szCs w:val="21"/>
        </w:rPr>
        <w:instrText xml:space="preserve"> \* ARABIC \s 1 </w:instrText>
      </w:r>
      <w:r w:rsidR="00843E27" w:rsidRPr="009E4C20">
        <w:rPr>
          <w:rFonts w:eastAsia="仿宋_GB2312"/>
          <w:szCs w:val="21"/>
        </w:rPr>
        <w:fldChar w:fldCharType="separate"/>
      </w:r>
      <w:r w:rsidR="00B55AC2">
        <w:rPr>
          <w:rFonts w:eastAsia="仿宋_GB2312"/>
          <w:noProof/>
          <w:szCs w:val="21"/>
        </w:rPr>
        <w:t>1</w:t>
      </w:r>
      <w:r w:rsidR="00843E27" w:rsidRPr="009E4C20">
        <w:rPr>
          <w:rFonts w:eastAsia="仿宋_GB2312"/>
          <w:szCs w:val="21"/>
        </w:rPr>
        <w:fldChar w:fldCharType="end"/>
      </w:r>
      <w:r w:rsidRPr="009E4C20">
        <w:rPr>
          <w:rFonts w:eastAsia="仿宋_GB2312"/>
          <w:szCs w:val="21"/>
        </w:rPr>
        <w:t>项目总体研究框架</w:t>
      </w:r>
    </w:p>
    <w:p w:rsidR="00543257" w:rsidRPr="009E4C20" w:rsidRDefault="00543257" w:rsidP="00431B13">
      <w:pPr>
        <w:adjustRightInd w:val="0"/>
        <w:snapToGrid w:val="0"/>
        <w:spacing w:line="360" w:lineRule="auto"/>
        <w:ind w:firstLineChars="200" w:firstLine="480"/>
        <w:rPr>
          <w:rFonts w:eastAsia="仿宋_GB2312"/>
          <w:color w:val="000000"/>
          <w:sz w:val="24"/>
        </w:rPr>
      </w:pPr>
      <w:r w:rsidRPr="009E4C20">
        <w:rPr>
          <w:rFonts w:eastAsia="仿宋_GB2312"/>
          <w:color w:val="000000"/>
          <w:sz w:val="24"/>
        </w:rPr>
        <w:t>本项目主要从配电终端即插即用技术、智能分布式</w:t>
      </w:r>
      <w:r w:rsidRPr="009E4C20">
        <w:rPr>
          <w:rFonts w:eastAsia="仿宋_GB2312"/>
          <w:color w:val="000000"/>
          <w:sz w:val="24"/>
        </w:rPr>
        <w:t xml:space="preserve">FA </w:t>
      </w:r>
      <w:r w:rsidRPr="009E4C20">
        <w:rPr>
          <w:rFonts w:eastAsia="仿宋_GB2312"/>
          <w:color w:val="000000"/>
          <w:sz w:val="24"/>
        </w:rPr>
        <w:t>配电线路自组网技术及智能分布式</w:t>
      </w:r>
      <w:r w:rsidRPr="009E4C20">
        <w:rPr>
          <w:rFonts w:eastAsia="仿宋_GB2312"/>
          <w:color w:val="000000"/>
          <w:sz w:val="24"/>
        </w:rPr>
        <w:t xml:space="preserve">FA </w:t>
      </w:r>
      <w:r w:rsidR="00DA5AA2">
        <w:rPr>
          <w:rFonts w:eastAsia="仿宋_GB2312"/>
          <w:color w:val="000000"/>
          <w:sz w:val="24"/>
        </w:rPr>
        <w:t>与主站交互技术等三个</w:t>
      </w:r>
      <w:r w:rsidR="00DA5AA2">
        <w:rPr>
          <w:rFonts w:eastAsia="仿宋_GB2312" w:hint="eastAsia"/>
          <w:color w:val="000000"/>
          <w:sz w:val="24"/>
        </w:rPr>
        <w:t>内容</w:t>
      </w:r>
      <w:r w:rsidRPr="009E4C20">
        <w:rPr>
          <w:rFonts w:eastAsia="仿宋_GB2312"/>
          <w:color w:val="000000"/>
          <w:sz w:val="24"/>
        </w:rPr>
        <w:t>展开研究，</w:t>
      </w:r>
      <w:r w:rsidR="003F13A4">
        <w:rPr>
          <w:rFonts w:eastAsia="仿宋_GB2312"/>
          <w:color w:val="000000"/>
          <w:sz w:val="24"/>
        </w:rPr>
        <w:t>内容</w:t>
      </w:r>
      <w:r w:rsidRPr="009E4C20">
        <w:rPr>
          <w:rFonts w:eastAsia="仿宋_GB2312"/>
          <w:color w:val="000000"/>
          <w:sz w:val="24"/>
        </w:rPr>
        <w:t>1</w:t>
      </w:r>
      <w:r w:rsidRPr="009E4C20">
        <w:rPr>
          <w:rFonts w:eastAsia="仿宋_GB2312"/>
          <w:color w:val="000000"/>
          <w:sz w:val="24"/>
        </w:rPr>
        <w:t>是</w:t>
      </w:r>
      <w:r w:rsidR="003F13A4">
        <w:rPr>
          <w:rFonts w:eastAsia="仿宋_GB2312"/>
          <w:color w:val="000000"/>
          <w:sz w:val="24"/>
        </w:rPr>
        <w:t>内容</w:t>
      </w:r>
      <w:r w:rsidRPr="009E4C20">
        <w:rPr>
          <w:rFonts w:eastAsia="仿宋_GB2312"/>
          <w:color w:val="000000"/>
          <w:sz w:val="24"/>
        </w:rPr>
        <w:t>2</w:t>
      </w:r>
      <w:r w:rsidRPr="009E4C20">
        <w:rPr>
          <w:rFonts w:eastAsia="仿宋_GB2312"/>
          <w:color w:val="000000"/>
          <w:sz w:val="24"/>
        </w:rPr>
        <w:t>、</w:t>
      </w:r>
      <w:r w:rsidR="003F13A4">
        <w:rPr>
          <w:rFonts w:eastAsia="仿宋_GB2312"/>
          <w:color w:val="000000"/>
          <w:sz w:val="24"/>
        </w:rPr>
        <w:t>内容</w:t>
      </w:r>
      <w:r w:rsidRPr="009E4C20">
        <w:rPr>
          <w:rFonts w:eastAsia="仿宋_GB2312"/>
          <w:color w:val="000000"/>
          <w:sz w:val="24"/>
        </w:rPr>
        <w:t>3</w:t>
      </w:r>
      <w:r w:rsidRPr="009E4C20">
        <w:rPr>
          <w:rFonts w:eastAsia="仿宋_GB2312"/>
          <w:color w:val="000000"/>
          <w:sz w:val="24"/>
        </w:rPr>
        <w:t>研究的基础；</w:t>
      </w:r>
      <w:r w:rsidR="003F13A4">
        <w:rPr>
          <w:rFonts w:eastAsia="仿宋_GB2312"/>
          <w:color w:val="000000"/>
          <w:sz w:val="24"/>
        </w:rPr>
        <w:t>内容</w:t>
      </w:r>
      <w:r w:rsidRPr="009E4C20">
        <w:rPr>
          <w:rFonts w:eastAsia="仿宋_GB2312"/>
          <w:color w:val="000000"/>
          <w:sz w:val="24"/>
        </w:rPr>
        <w:t>2</w:t>
      </w:r>
      <w:r w:rsidRPr="009E4C20">
        <w:rPr>
          <w:rFonts w:eastAsia="仿宋_GB2312"/>
          <w:color w:val="000000"/>
          <w:sz w:val="24"/>
        </w:rPr>
        <w:t>、</w:t>
      </w:r>
      <w:r w:rsidR="003F13A4">
        <w:rPr>
          <w:rFonts w:eastAsia="仿宋_GB2312"/>
          <w:color w:val="000000"/>
          <w:sz w:val="24"/>
        </w:rPr>
        <w:t>内容</w:t>
      </w:r>
      <w:r w:rsidRPr="009E4C20">
        <w:rPr>
          <w:rFonts w:eastAsia="仿宋_GB2312"/>
          <w:color w:val="000000"/>
          <w:sz w:val="24"/>
        </w:rPr>
        <w:t>3</w:t>
      </w:r>
      <w:r w:rsidRPr="009E4C20">
        <w:rPr>
          <w:rFonts w:eastAsia="仿宋_GB2312"/>
          <w:color w:val="000000"/>
          <w:sz w:val="24"/>
        </w:rPr>
        <w:t>研究成果相互支撑，相辅相成；</w:t>
      </w:r>
      <w:r w:rsidR="003F13A4">
        <w:rPr>
          <w:rFonts w:eastAsia="仿宋_GB2312"/>
          <w:color w:val="000000"/>
          <w:sz w:val="24"/>
        </w:rPr>
        <w:t>内容</w:t>
      </w:r>
      <w:r w:rsidRPr="009E4C20">
        <w:rPr>
          <w:rFonts w:eastAsia="仿宋_GB2312"/>
          <w:color w:val="000000"/>
          <w:sz w:val="24"/>
        </w:rPr>
        <w:t>1</w:t>
      </w:r>
      <w:r w:rsidRPr="009E4C20">
        <w:rPr>
          <w:rFonts w:eastAsia="仿宋_GB2312"/>
          <w:color w:val="000000"/>
          <w:sz w:val="24"/>
        </w:rPr>
        <w:t>主要在配电自动化终端自描述、组态技术及模型映射的基础上研究配电自动化终端自动识别、即插即用及远程维护技术；</w:t>
      </w:r>
      <w:r w:rsidR="003F13A4">
        <w:rPr>
          <w:rFonts w:eastAsia="仿宋_GB2312"/>
          <w:color w:val="000000"/>
          <w:sz w:val="24"/>
        </w:rPr>
        <w:t>内容</w:t>
      </w:r>
      <w:r w:rsidRPr="009E4C20">
        <w:rPr>
          <w:rFonts w:eastAsia="仿宋_GB2312"/>
          <w:color w:val="000000"/>
          <w:sz w:val="24"/>
        </w:rPr>
        <w:t>2</w:t>
      </w:r>
      <w:r w:rsidRPr="009E4C20">
        <w:rPr>
          <w:rFonts w:eastAsia="仿宋_GB2312"/>
          <w:color w:val="000000"/>
          <w:sz w:val="24"/>
        </w:rPr>
        <w:t>主要研究配电终端智能分布式</w:t>
      </w:r>
      <w:r w:rsidRPr="009E4C20">
        <w:rPr>
          <w:rFonts w:eastAsia="仿宋_GB2312"/>
          <w:color w:val="000000"/>
          <w:sz w:val="24"/>
        </w:rPr>
        <w:t>FA</w:t>
      </w:r>
      <w:r w:rsidRPr="009E4C20">
        <w:rPr>
          <w:rFonts w:eastAsia="仿宋_GB2312"/>
          <w:color w:val="000000"/>
          <w:sz w:val="24"/>
        </w:rPr>
        <w:t>实现技术和配电线路拓扑自组</w:t>
      </w:r>
      <w:proofErr w:type="gramStart"/>
      <w:r w:rsidRPr="009E4C20">
        <w:rPr>
          <w:rFonts w:eastAsia="仿宋_GB2312"/>
          <w:color w:val="000000"/>
          <w:sz w:val="24"/>
        </w:rPr>
        <w:t>网关键</w:t>
      </w:r>
      <w:proofErr w:type="gramEnd"/>
      <w:r w:rsidRPr="009E4C20">
        <w:rPr>
          <w:rFonts w:eastAsia="仿宋_GB2312"/>
          <w:color w:val="000000"/>
          <w:sz w:val="24"/>
        </w:rPr>
        <w:t>技术；</w:t>
      </w:r>
      <w:r w:rsidR="003F13A4">
        <w:rPr>
          <w:rFonts w:eastAsia="仿宋_GB2312"/>
          <w:color w:val="000000"/>
          <w:sz w:val="24"/>
        </w:rPr>
        <w:t>内容</w:t>
      </w:r>
      <w:r w:rsidRPr="009E4C20">
        <w:rPr>
          <w:rFonts w:eastAsia="仿宋_GB2312"/>
          <w:color w:val="000000"/>
          <w:sz w:val="24"/>
        </w:rPr>
        <w:t>3</w:t>
      </w:r>
      <w:r w:rsidRPr="009E4C20">
        <w:rPr>
          <w:rFonts w:eastAsia="仿宋_GB2312"/>
          <w:color w:val="000000"/>
          <w:sz w:val="24"/>
        </w:rPr>
        <w:t>主要研究智能分布式</w:t>
      </w:r>
      <w:r w:rsidRPr="009E4C20">
        <w:rPr>
          <w:rFonts w:eastAsia="仿宋_GB2312"/>
          <w:color w:val="000000"/>
          <w:sz w:val="24"/>
        </w:rPr>
        <w:t>FA</w:t>
      </w:r>
      <w:r w:rsidRPr="009E4C20">
        <w:rPr>
          <w:rFonts w:eastAsia="仿宋_GB2312"/>
          <w:color w:val="000000"/>
          <w:sz w:val="24"/>
        </w:rPr>
        <w:t>与配电主站的交互技术和智能分布式</w:t>
      </w:r>
      <w:r w:rsidRPr="009E4C20">
        <w:rPr>
          <w:rFonts w:eastAsia="仿宋_GB2312"/>
          <w:color w:val="000000"/>
          <w:sz w:val="24"/>
        </w:rPr>
        <w:t>FA</w:t>
      </w:r>
      <w:r w:rsidRPr="009E4C20">
        <w:rPr>
          <w:rFonts w:eastAsia="仿宋_GB2312"/>
          <w:color w:val="000000"/>
          <w:sz w:val="24"/>
        </w:rPr>
        <w:t>的运维技术。</w:t>
      </w:r>
    </w:p>
    <w:p w:rsidR="0092486A" w:rsidRPr="009E4C20" w:rsidRDefault="0092486A"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lastRenderedPageBreak/>
        <w:t>4.</w:t>
      </w:r>
      <w:r w:rsidR="00D657A2" w:rsidRPr="009E4C20">
        <w:rPr>
          <w:rFonts w:eastAsia="仿宋_GB2312"/>
          <w:b/>
          <w:bCs/>
          <w:sz w:val="24"/>
        </w:rPr>
        <w:t>1</w:t>
      </w:r>
      <w:r w:rsidRPr="009E4C20">
        <w:rPr>
          <w:rFonts w:eastAsia="仿宋_GB2312"/>
          <w:b/>
          <w:bCs/>
          <w:sz w:val="24"/>
        </w:rPr>
        <w:t>.1</w:t>
      </w:r>
      <w:r w:rsidRPr="009E4C20">
        <w:rPr>
          <w:rFonts w:eastAsia="仿宋_GB2312"/>
          <w:b/>
          <w:bCs/>
          <w:sz w:val="24"/>
        </w:rPr>
        <w:t>基于自描述的配电终端即插即用技术</w:t>
      </w:r>
      <w:r w:rsidR="00C35882">
        <w:rPr>
          <w:rFonts w:eastAsia="仿宋_GB2312" w:hint="eastAsia"/>
          <w:b/>
          <w:bCs/>
          <w:sz w:val="24"/>
        </w:rPr>
        <w:t>及芯片定制化</w:t>
      </w:r>
      <w:r w:rsidRPr="009E4C20">
        <w:rPr>
          <w:rFonts w:eastAsia="仿宋_GB2312"/>
          <w:b/>
          <w:bCs/>
          <w:sz w:val="24"/>
        </w:rPr>
        <w:t>研究</w:t>
      </w:r>
    </w:p>
    <w:p w:rsidR="0092486A" w:rsidRPr="009E4C20" w:rsidRDefault="0092486A"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4.</w:t>
      </w:r>
      <w:r w:rsidR="00D657A2" w:rsidRPr="009E4C20">
        <w:rPr>
          <w:rFonts w:eastAsia="仿宋_GB2312"/>
          <w:b/>
          <w:bCs/>
          <w:sz w:val="24"/>
        </w:rPr>
        <w:t>1</w:t>
      </w:r>
      <w:r w:rsidRPr="009E4C20">
        <w:rPr>
          <w:rFonts w:eastAsia="仿宋_GB2312"/>
          <w:b/>
          <w:bCs/>
          <w:sz w:val="24"/>
        </w:rPr>
        <w:t xml:space="preserve">.2 </w:t>
      </w:r>
      <w:r w:rsidRPr="009E4C20">
        <w:rPr>
          <w:rFonts w:eastAsia="仿宋_GB2312"/>
          <w:b/>
          <w:bCs/>
          <w:sz w:val="24"/>
        </w:rPr>
        <w:t>基于智能分布式</w:t>
      </w:r>
      <w:r w:rsidRPr="009E4C20">
        <w:rPr>
          <w:rFonts w:eastAsia="仿宋_GB2312"/>
          <w:b/>
          <w:bCs/>
          <w:sz w:val="24"/>
        </w:rPr>
        <w:t xml:space="preserve">FA </w:t>
      </w:r>
      <w:r w:rsidRPr="009E4C20">
        <w:rPr>
          <w:rFonts w:eastAsia="仿宋_GB2312"/>
          <w:b/>
          <w:bCs/>
          <w:sz w:val="24"/>
        </w:rPr>
        <w:t>的配电线路自组网技术</w:t>
      </w:r>
      <w:r w:rsidR="00C35882">
        <w:rPr>
          <w:rFonts w:eastAsia="仿宋_GB2312" w:hint="eastAsia"/>
          <w:b/>
          <w:bCs/>
          <w:sz w:val="24"/>
        </w:rPr>
        <w:t>及芯片定制化</w:t>
      </w:r>
      <w:r w:rsidRPr="009E4C20">
        <w:rPr>
          <w:rFonts w:eastAsia="仿宋_GB2312"/>
          <w:b/>
          <w:bCs/>
          <w:sz w:val="24"/>
        </w:rPr>
        <w:t>研究</w:t>
      </w:r>
    </w:p>
    <w:p w:rsidR="003400F3" w:rsidRPr="009E4C20" w:rsidRDefault="0092486A"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4.</w:t>
      </w:r>
      <w:r w:rsidR="00D657A2" w:rsidRPr="009E4C20">
        <w:rPr>
          <w:rFonts w:eastAsia="仿宋_GB2312"/>
          <w:b/>
          <w:bCs/>
          <w:sz w:val="24"/>
        </w:rPr>
        <w:t>1</w:t>
      </w:r>
      <w:r w:rsidRPr="009E4C20">
        <w:rPr>
          <w:rFonts w:eastAsia="仿宋_GB2312"/>
          <w:b/>
          <w:bCs/>
          <w:sz w:val="24"/>
        </w:rPr>
        <w:t xml:space="preserve">.3 </w:t>
      </w:r>
      <w:r w:rsidR="00D802DA">
        <w:rPr>
          <w:rFonts w:eastAsia="仿宋_GB2312" w:hint="eastAsia"/>
          <w:b/>
          <w:bCs/>
          <w:sz w:val="24"/>
        </w:rPr>
        <w:t>基于设备环境感知的轻量级智能处理技术</w:t>
      </w:r>
      <w:r w:rsidR="00C35882">
        <w:rPr>
          <w:rFonts w:eastAsia="仿宋_GB2312" w:hint="eastAsia"/>
          <w:b/>
          <w:bCs/>
          <w:sz w:val="24"/>
        </w:rPr>
        <w:t>及芯片定制化</w:t>
      </w:r>
      <w:r w:rsidR="00D802DA">
        <w:rPr>
          <w:rFonts w:eastAsia="仿宋_GB2312" w:hint="eastAsia"/>
          <w:b/>
          <w:bCs/>
          <w:sz w:val="24"/>
        </w:rPr>
        <w:t>研究</w:t>
      </w:r>
    </w:p>
    <w:p w:rsidR="00173C6E" w:rsidRPr="009E4C20" w:rsidRDefault="00173C6E" w:rsidP="00431B13">
      <w:pPr>
        <w:adjustRightInd w:val="0"/>
        <w:snapToGrid w:val="0"/>
        <w:spacing w:line="360" w:lineRule="auto"/>
        <w:ind w:firstLineChars="200" w:firstLine="480"/>
        <w:rPr>
          <w:rFonts w:eastAsia="仿宋_GB2312"/>
          <w:color w:val="000000"/>
          <w:sz w:val="24"/>
        </w:rPr>
      </w:pPr>
    </w:p>
    <w:p w:rsidR="0092486A" w:rsidRPr="009E4C20" w:rsidRDefault="0092486A" w:rsidP="00BA53CA">
      <w:pPr>
        <w:adjustRightInd w:val="0"/>
        <w:snapToGrid w:val="0"/>
        <w:spacing w:beforeLines="50" w:before="120" w:afterLines="50" w:after="120" w:line="360" w:lineRule="auto"/>
        <w:ind w:left="410" w:hangingChars="170" w:hanging="410"/>
        <w:outlineLvl w:val="1"/>
        <w:rPr>
          <w:rFonts w:eastAsia="仿宋_GB2312"/>
          <w:b/>
          <w:sz w:val="24"/>
        </w:rPr>
      </w:pPr>
      <w:r w:rsidRPr="009E4C20">
        <w:rPr>
          <w:rFonts w:eastAsia="仿宋_GB2312"/>
          <w:b/>
          <w:sz w:val="24"/>
        </w:rPr>
        <w:t>4.</w:t>
      </w:r>
      <w:r w:rsidR="00D657A2" w:rsidRPr="009E4C20">
        <w:rPr>
          <w:rFonts w:eastAsia="仿宋_GB2312"/>
          <w:b/>
          <w:sz w:val="24"/>
        </w:rPr>
        <w:t>2</w:t>
      </w:r>
      <w:r w:rsidRPr="009E4C20">
        <w:rPr>
          <w:rFonts w:eastAsia="仿宋_GB2312"/>
          <w:b/>
          <w:sz w:val="24"/>
        </w:rPr>
        <w:t>实施方案</w:t>
      </w:r>
    </w:p>
    <w:p w:rsidR="008E5E31" w:rsidRPr="009E4C20" w:rsidRDefault="008E5E31" w:rsidP="00431B13">
      <w:pPr>
        <w:adjustRightInd w:val="0"/>
        <w:snapToGrid w:val="0"/>
        <w:spacing w:line="360" w:lineRule="auto"/>
        <w:ind w:firstLineChars="200" w:firstLine="480"/>
        <w:rPr>
          <w:rFonts w:eastAsia="仿宋_GB2312"/>
          <w:color w:val="000000"/>
          <w:sz w:val="24"/>
        </w:rPr>
      </w:pPr>
      <w:r w:rsidRPr="009E4C20">
        <w:rPr>
          <w:rFonts w:eastAsia="仿宋_GB2312"/>
          <w:color w:val="000000"/>
          <w:sz w:val="24"/>
        </w:rPr>
        <w:t>项目总体实施方案如图</w:t>
      </w:r>
      <w:r w:rsidRPr="009E4C20">
        <w:rPr>
          <w:rFonts w:eastAsia="仿宋_GB2312"/>
          <w:color w:val="000000"/>
          <w:sz w:val="24"/>
        </w:rPr>
        <w:t>4-</w:t>
      </w:r>
      <w:r w:rsidR="004C3B50" w:rsidRPr="009E4C20">
        <w:rPr>
          <w:rFonts w:eastAsia="仿宋_GB2312"/>
          <w:color w:val="000000"/>
          <w:sz w:val="24"/>
        </w:rPr>
        <w:t>5</w:t>
      </w:r>
      <w:r w:rsidRPr="009E4C20">
        <w:rPr>
          <w:rFonts w:eastAsia="仿宋_GB2312"/>
          <w:color w:val="000000"/>
          <w:sz w:val="24"/>
        </w:rPr>
        <w:t>所示：</w:t>
      </w:r>
    </w:p>
    <w:p w:rsidR="008E5E31" w:rsidRPr="009E4C20" w:rsidRDefault="00FB4F92" w:rsidP="00BA53CA">
      <w:pPr>
        <w:adjustRightInd w:val="0"/>
        <w:snapToGrid w:val="0"/>
        <w:spacing w:beforeLines="100" w:before="240" w:afterLines="50" w:after="120" w:line="360" w:lineRule="auto"/>
        <w:ind w:left="357" w:hangingChars="170" w:hanging="357"/>
        <w:jc w:val="center"/>
      </w:pPr>
      <w:r w:rsidRPr="009E4C20">
        <w:object w:dxaOrig="6056" w:dyaOrig="6262">
          <v:shape id="_x0000_i1026" type="#_x0000_t75" style="width:382pt;height:396.5pt" o:ole="">
            <v:imagedata r:id="rId25" o:title=""/>
          </v:shape>
          <o:OLEObject Type="Embed" ProgID="Visio.Drawing.15" ShapeID="_x0000_i1026" DrawAspect="Content" ObjectID="_1657115738" r:id="rId26"/>
        </w:object>
      </w:r>
    </w:p>
    <w:p w:rsidR="008E5E31" w:rsidRDefault="008E5E31" w:rsidP="00431B13">
      <w:pPr>
        <w:adjustRightInd w:val="0"/>
        <w:snapToGrid w:val="0"/>
        <w:spacing w:line="360" w:lineRule="auto"/>
        <w:ind w:left="357" w:hangingChars="170" w:hanging="357"/>
        <w:jc w:val="center"/>
        <w:rPr>
          <w:rFonts w:eastAsia="仿宋_GB2312"/>
          <w:szCs w:val="21"/>
        </w:rPr>
      </w:pPr>
      <w:r w:rsidRPr="009E4C20">
        <w:rPr>
          <w:rFonts w:eastAsia="仿宋_GB2312"/>
          <w:szCs w:val="21"/>
        </w:rPr>
        <w:t>图</w:t>
      </w:r>
      <w:r w:rsidRPr="009E4C20">
        <w:rPr>
          <w:rFonts w:eastAsia="仿宋_GB2312"/>
          <w:szCs w:val="21"/>
        </w:rPr>
        <w:t>4-</w:t>
      </w:r>
      <w:r w:rsidR="004C3B50" w:rsidRPr="009E4C20">
        <w:rPr>
          <w:rFonts w:eastAsia="仿宋_GB2312"/>
          <w:szCs w:val="21"/>
        </w:rPr>
        <w:t>5</w:t>
      </w:r>
      <w:r w:rsidRPr="009E4C20">
        <w:rPr>
          <w:rFonts w:eastAsia="仿宋_GB2312"/>
          <w:szCs w:val="21"/>
        </w:rPr>
        <w:t>课题</w:t>
      </w:r>
      <w:r w:rsidR="00E57B42" w:rsidRPr="009E4C20">
        <w:rPr>
          <w:rFonts w:eastAsia="仿宋_GB2312"/>
          <w:szCs w:val="21"/>
        </w:rPr>
        <w:t>总体实施方案</w:t>
      </w:r>
    </w:p>
    <w:p w:rsidR="00A92948" w:rsidRPr="009E4C20" w:rsidRDefault="00A92948" w:rsidP="00431B13">
      <w:pPr>
        <w:adjustRightInd w:val="0"/>
        <w:snapToGrid w:val="0"/>
        <w:spacing w:line="360" w:lineRule="auto"/>
        <w:ind w:left="357" w:hangingChars="170" w:hanging="357"/>
        <w:jc w:val="center"/>
        <w:rPr>
          <w:rFonts w:eastAsia="仿宋_GB2312" w:hint="eastAsia"/>
          <w:szCs w:val="21"/>
        </w:rPr>
      </w:pPr>
      <w:r>
        <w:rPr>
          <w:rFonts w:eastAsia="仿宋_GB2312" w:hint="eastAsia"/>
          <w:szCs w:val="21"/>
        </w:rPr>
        <w:t>（需要修改）</w:t>
      </w:r>
    </w:p>
    <w:p w:rsidR="00E57B42" w:rsidRPr="009907F7" w:rsidRDefault="00E57B42" w:rsidP="00E57B42">
      <w:pPr>
        <w:adjustRightInd w:val="0"/>
        <w:snapToGrid w:val="0"/>
        <w:spacing w:line="360" w:lineRule="auto"/>
        <w:ind w:firstLineChars="200" w:firstLine="480"/>
        <w:rPr>
          <w:rFonts w:eastAsia="仿宋_GB2312"/>
          <w:color w:val="FF0000"/>
          <w:sz w:val="24"/>
        </w:rPr>
      </w:pPr>
      <w:r w:rsidRPr="009907F7">
        <w:rPr>
          <w:rFonts w:eastAsia="仿宋_GB2312"/>
          <w:color w:val="FF0000"/>
          <w:sz w:val="24"/>
        </w:rPr>
        <w:t>（</w:t>
      </w:r>
      <w:r w:rsidRPr="009907F7">
        <w:rPr>
          <w:rFonts w:eastAsia="仿宋_GB2312"/>
          <w:color w:val="FF0000"/>
          <w:sz w:val="24"/>
        </w:rPr>
        <w:t>1</w:t>
      </w:r>
      <w:r w:rsidRPr="009907F7">
        <w:rPr>
          <w:rFonts w:eastAsia="仿宋_GB2312"/>
          <w:color w:val="FF0000"/>
          <w:sz w:val="24"/>
        </w:rPr>
        <w:t>）</w:t>
      </w:r>
      <w:r w:rsidRPr="009907F7">
        <w:rPr>
          <w:rFonts w:eastAsia="仿宋_GB2312"/>
          <w:b/>
          <w:color w:val="FF0000"/>
          <w:sz w:val="24"/>
        </w:rPr>
        <w:t>开展调研收资</w:t>
      </w:r>
      <w:r w:rsidR="00D157E5" w:rsidRPr="009907F7">
        <w:rPr>
          <w:rFonts w:eastAsia="仿宋_GB2312" w:hint="eastAsia"/>
          <w:color w:val="FF0000"/>
          <w:sz w:val="24"/>
        </w:rPr>
        <w:t>：</w:t>
      </w:r>
      <w:r w:rsidRPr="009907F7">
        <w:rPr>
          <w:rFonts w:eastAsia="仿宋_GB2312"/>
          <w:color w:val="FF0000"/>
          <w:sz w:val="24"/>
        </w:rPr>
        <w:t>开展配电自动化终端自描述及即插即用功能应用需求及现状调研，收集国内外主要设备厂家智能分布式</w:t>
      </w:r>
      <w:r w:rsidRPr="009907F7">
        <w:rPr>
          <w:rFonts w:eastAsia="仿宋_GB2312"/>
          <w:color w:val="FF0000"/>
          <w:sz w:val="24"/>
        </w:rPr>
        <w:t>FA</w:t>
      </w:r>
      <w:r w:rsidRPr="009907F7">
        <w:rPr>
          <w:rFonts w:eastAsia="仿宋_GB2312"/>
          <w:color w:val="FF0000"/>
          <w:sz w:val="24"/>
        </w:rPr>
        <w:t>实现算法、自组网技术实现及智能分布式</w:t>
      </w:r>
      <w:r w:rsidRPr="009907F7">
        <w:rPr>
          <w:rFonts w:eastAsia="仿宋_GB2312"/>
          <w:color w:val="FF0000"/>
          <w:sz w:val="24"/>
        </w:rPr>
        <w:t>FA</w:t>
      </w:r>
      <w:r w:rsidRPr="009907F7">
        <w:rPr>
          <w:rFonts w:eastAsia="仿宋_GB2312"/>
          <w:color w:val="FF0000"/>
          <w:sz w:val="24"/>
        </w:rPr>
        <w:t>远程运</w:t>
      </w:r>
      <w:proofErr w:type="gramStart"/>
      <w:r w:rsidRPr="009907F7">
        <w:rPr>
          <w:rFonts w:eastAsia="仿宋_GB2312"/>
          <w:color w:val="FF0000"/>
          <w:sz w:val="24"/>
        </w:rPr>
        <w:t>维相关</w:t>
      </w:r>
      <w:proofErr w:type="gramEnd"/>
      <w:r w:rsidRPr="009907F7">
        <w:rPr>
          <w:rFonts w:eastAsia="仿宋_GB2312"/>
          <w:color w:val="FF0000"/>
          <w:sz w:val="24"/>
        </w:rPr>
        <w:t>研究现状、技术应用成果资料以及相关技术发展趋势，形成具体的研究方法；</w:t>
      </w:r>
    </w:p>
    <w:p w:rsidR="00E57B42" w:rsidRPr="009907F7" w:rsidRDefault="00E57B42" w:rsidP="00E57B42">
      <w:pPr>
        <w:adjustRightInd w:val="0"/>
        <w:snapToGrid w:val="0"/>
        <w:spacing w:line="360" w:lineRule="auto"/>
        <w:ind w:firstLineChars="200" w:firstLine="480"/>
        <w:rPr>
          <w:rFonts w:eastAsia="仿宋_GB2312"/>
          <w:color w:val="FF0000"/>
          <w:sz w:val="24"/>
        </w:rPr>
      </w:pPr>
      <w:r w:rsidRPr="009907F7">
        <w:rPr>
          <w:rFonts w:eastAsia="仿宋_GB2312"/>
          <w:color w:val="FF0000"/>
          <w:sz w:val="24"/>
        </w:rPr>
        <w:lastRenderedPageBreak/>
        <w:t>（</w:t>
      </w:r>
      <w:r w:rsidRPr="009907F7">
        <w:rPr>
          <w:rFonts w:eastAsia="仿宋_GB2312"/>
          <w:color w:val="FF0000"/>
          <w:sz w:val="24"/>
        </w:rPr>
        <w:t>2</w:t>
      </w:r>
      <w:r w:rsidRPr="009907F7">
        <w:rPr>
          <w:rFonts w:eastAsia="仿宋_GB2312"/>
          <w:color w:val="FF0000"/>
          <w:sz w:val="24"/>
        </w:rPr>
        <w:t>）</w:t>
      </w:r>
      <w:r w:rsidRPr="009907F7">
        <w:rPr>
          <w:rFonts w:eastAsia="仿宋_GB2312"/>
          <w:b/>
          <w:color w:val="FF0000"/>
          <w:sz w:val="24"/>
        </w:rPr>
        <w:t>关键技术研究</w:t>
      </w:r>
      <w:r w:rsidR="00D157E5" w:rsidRPr="009907F7">
        <w:rPr>
          <w:rFonts w:eastAsia="仿宋_GB2312" w:hint="eastAsia"/>
          <w:color w:val="FF0000"/>
          <w:sz w:val="24"/>
        </w:rPr>
        <w:t>：</w:t>
      </w:r>
      <w:r w:rsidRPr="009907F7">
        <w:rPr>
          <w:rFonts w:eastAsia="仿宋_GB2312"/>
          <w:color w:val="FF0000"/>
          <w:sz w:val="24"/>
        </w:rPr>
        <w:t>结合配电自动化终端即插即用技术及智能分布式</w:t>
      </w:r>
      <w:r w:rsidRPr="009907F7">
        <w:rPr>
          <w:rFonts w:eastAsia="仿宋_GB2312"/>
          <w:color w:val="FF0000"/>
          <w:sz w:val="24"/>
        </w:rPr>
        <w:t>FA</w:t>
      </w:r>
      <w:r w:rsidRPr="009907F7">
        <w:rPr>
          <w:rFonts w:eastAsia="仿宋_GB2312"/>
          <w:color w:val="FF0000"/>
          <w:sz w:val="24"/>
        </w:rPr>
        <w:t>技术应用现状，开展配电</w:t>
      </w:r>
      <w:proofErr w:type="gramStart"/>
      <w:r w:rsidRPr="009907F7">
        <w:rPr>
          <w:rFonts w:eastAsia="仿宋_GB2312"/>
          <w:color w:val="FF0000"/>
          <w:sz w:val="24"/>
        </w:rPr>
        <w:t>终端终端</w:t>
      </w:r>
      <w:proofErr w:type="gramEnd"/>
      <w:r w:rsidRPr="009907F7">
        <w:rPr>
          <w:rFonts w:eastAsia="仿宋_GB2312"/>
          <w:color w:val="FF0000"/>
          <w:sz w:val="24"/>
        </w:rPr>
        <w:t>自描述关键技术、智能分布式</w:t>
      </w:r>
      <w:r w:rsidRPr="009907F7">
        <w:rPr>
          <w:rFonts w:eastAsia="仿宋_GB2312"/>
          <w:color w:val="FF0000"/>
          <w:sz w:val="24"/>
        </w:rPr>
        <w:t>FA</w:t>
      </w:r>
      <w:r w:rsidRPr="009907F7">
        <w:rPr>
          <w:rFonts w:eastAsia="仿宋_GB2312"/>
          <w:color w:val="FF0000"/>
          <w:sz w:val="24"/>
        </w:rPr>
        <w:t>算法实现原理关键技术、智能分布式</w:t>
      </w:r>
      <w:r w:rsidRPr="009907F7">
        <w:rPr>
          <w:rFonts w:eastAsia="仿宋_GB2312"/>
          <w:color w:val="FF0000"/>
          <w:sz w:val="24"/>
        </w:rPr>
        <w:t>FA</w:t>
      </w:r>
      <w:r w:rsidRPr="009907F7">
        <w:rPr>
          <w:rFonts w:eastAsia="仿宋_GB2312"/>
          <w:color w:val="FF0000"/>
          <w:sz w:val="24"/>
        </w:rPr>
        <w:t>自组</w:t>
      </w:r>
      <w:proofErr w:type="gramStart"/>
      <w:r w:rsidRPr="009907F7">
        <w:rPr>
          <w:rFonts w:eastAsia="仿宋_GB2312"/>
          <w:color w:val="FF0000"/>
          <w:sz w:val="24"/>
        </w:rPr>
        <w:t>网关键</w:t>
      </w:r>
      <w:proofErr w:type="gramEnd"/>
      <w:r w:rsidRPr="009907F7">
        <w:rPr>
          <w:rFonts w:eastAsia="仿宋_GB2312"/>
          <w:color w:val="FF0000"/>
          <w:sz w:val="24"/>
        </w:rPr>
        <w:t>技术和智能分布式</w:t>
      </w:r>
      <w:r w:rsidRPr="009907F7">
        <w:rPr>
          <w:rFonts w:eastAsia="仿宋_GB2312"/>
          <w:color w:val="FF0000"/>
          <w:sz w:val="24"/>
        </w:rPr>
        <w:t>FA</w:t>
      </w:r>
      <w:r w:rsidRPr="009907F7">
        <w:rPr>
          <w:rFonts w:eastAsia="仿宋_GB2312"/>
          <w:color w:val="FF0000"/>
          <w:sz w:val="24"/>
        </w:rPr>
        <w:t>远程运</w:t>
      </w:r>
      <w:proofErr w:type="gramStart"/>
      <w:r w:rsidRPr="009907F7">
        <w:rPr>
          <w:rFonts w:eastAsia="仿宋_GB2312"/>
          <w:color w:val="FF0000"/>
          <w:sz w:val="24"/>
        </w:rPr>
        <w:t>维关键</w:t>
      </w:r>
      <w:proofErr w:type="gramEnd"/>
      <w:r w:rsidRPr="009907F7">
        <w:rPr>
          <w:rFonts w:eastAsia="仿宋_GB2312"/>
          <w:color w:val="FF0000"/>
          <w:sz w:val="24"/>
        </w:rPr>
        <w:t>技术的研究；</w:t>
      </w:r>
      <w:r w:rsidR="00D157E5" w:rsidRPr="009907F7">
        <w:rPr>
          <w:rFonts w:eastAsia="仿宋_GB2312" w:hint="eastAsia"/>
          <w:color w:val="FF0000"/>
          <w:sz w:val="24"/>
        </w:rPr>
        <w:t>在研究配电自动化终端自描述、智能分布式</w:t>
      </w:r>
      <w:r w:rsidR="00D157E5" w:rsidRPr="009907F7">
        <w:rPr>
          <w:rFonts w:eastAsia="仿宋_GB2312"/>
          <w:color w:val="FF0000"/>
          <w:sz w:val="24"/>
        </w:rPr>
        <w:t>FA</w:t>
      </w:r>
      <w:r w:rsidR="00D157E5" w:rsidRPr="009907F7">
        <w:rPr>
          <w:rFonts w:eastAsia="仿宋_GB2312" w:hint="eastAsia"/>
          <w:color w:val="FF0000"/>
          <w:sz w:val="24"/>
        </w:rPr>
        <w:t>自组网、智能分布式</w:t>
      </w:r>
      <w:r w:rsidR="00D157E5" w:rsidRPr="009907F7">
        <w:rPr>
          <w:rFonts w:eastAsia="仿宋_GB2312"/>
          <w:color w:val="FF0000"/>
          <w:sz w:val="24"/>
        </w:rPr>
        <w:t>FA</w:t>
      </w:r>
      <w:r w:rsidR="00D157E5" w:rsidRPr="009907F7">
        <w:rPr>
          <w:rFonts w:eastAsia="仿宋_GB2312" w:hint="eastAsia"/>
          <w:color w:val="FF0000"/>
          <w:sz w:val="24"/>
        </w:rPr>
        <w:t>与主站</w:t>
      </w:r>
      <w:proofErr w:type="gramStart"/>
      <w:r w:rsidR="00D157E5" w:rsidRPr="009907F7">
        <w:rPr>
          <w:rFonts w:eastAsia="仿宋_GB2312" w:hint="eastAsia"/>
          <w:color w:val="FF0000"/>
          <w:sz w:val="24"/>
        </w:rPr>
        <w:t>交互等</w:t>
      </w:r>
      <w:proofErr w:type="gramEnd"/>
      <w:r w:rsidR="00D157E5" w:rsidRPr="009907F7">
        <w:rPr>
          <w:rFonts w:eastAsia="仿宋_GB2312" w:hint="eastAsia"/>
          <w:color w:val="FF0000"/>
          <w:sz w:val="24"/>
        </w:rPr>
        <w:t>关键技术的同时，充分考虑配电自动化终端与配电</w:t>
      </w:r>
      <w:r w:rsidR="0081780F" w:rsidRPr="009907F7">
        <w:rPr>
          <w:rFonts w:eastAsia="仿宋_GB2312" w:hint="eastAsia"/>
          <w:color w:val="FF0000"/>
          <w:sz w:val="24"/>
        </w:rPr>
        <w:t>自动化</w:t>
      </w:r>
      <w:r w:rsidR="00D157E5" w:rsidRPr="009907F7">
        <w:rPr>
          <w:rFonts w:eastAsia="仿宋_GB2312" w:hint="eastAsia"/>
          <w:color w:val="FF0000"/>
          <w:sz w:val="24"/>
        </w:rPr>
        <w:t>主站进行信息交互的安全性需求；</w:t>
      </w:r>
    </w:p>
    <w:p w:rsidR="00E57B42" w:rsidRPr="009907F7" w:rsidRDefault="00E57B42" w:rsidP="00E57B42">
      <w:pPr>
        <w:adjustRightInd w:val="0"/>
        <w:snapToGrid w:val="0"/>
        <w:spacing w:line="360" w:lineRule="auto"/>
        <w:ind w:firstLineChars="200" w:firstLine="480"/>
        <w:rPr>
          <w:rFonts w:eastAsia="仿宋_GB2312"/>
          <w:color w:val="FF0000"/>
          <w:sz w:val="24"/>
        </w:rPr>
      </w:pPr>
      <w:r w:rsidRPr="009907F7">
        <w:rPr>
          <w:rFonts w:eastAsia="仿宋_GB2312"/>
          <w:color w:val="FF0000"/>
          <w:sz w:val="24"/>
        </w:rPr>
        <w:t>（</w:t>
      </w:r>
      <w:r w:rsidRPr="009907F7">
        <w:rPr>
          <w:rFonts w:eastAsia="仿宋_GB2312"/>
          <w:color w:val="FF0000"/>
          <w:sz w:val="24"/>
        </w:rPr>
        <w:t>3</w:t>
      </w:r>
      <w:r w:rsidRPr="009907F7">
        <w:rPr>
          <w:rFonts w:eastAsia="仿宋_GB2312"/>
          <w:color w:val="FF0000"/>
          <w:sz w:val="24"/>
        </w:rPr>
        <w:t>）</w:t>
      </w:r>
      <w:r w:rsidRPr="009907F7">
        <w:rPr>
          <w:rFonts w:eastAsia="仿宋_GB2312"/>
          <w:b/>
          <w:color w:val="FF0000"/>
          <w:sz w:val="24"/>
        </w:rPr>
        <w:t>规范编写、系统及设备开发</w:t>
      </w:r>
      <w:r w:rsidR="00D157E5" w:rsidRPr="009907F7">
        <w:rPr>
          <w:rFonts w:eastAsia="仿宋_GB2312" w:hint="eastAsia"/>
          <w:color w:val="FF0000"/>
          <w:sz w:val="24"/>
        </w:rPr>
        <w:t>：</w:t>
      </w:r>
      <w:r w:rsidRPr="009907F7">
        <w:rPr>
          <w:rFonts w:eastAsia="仿宋_GB2312"/>
          <w:color w:val="FF0000"/>
          <w:sz w:val="24"/>
        </w:rPr>
        <w:t>在以上研究的基础上，编写《配电网分布式</w:t>
      </w:r>
      <w:r w:rsidRPr="009907F7">
        <w:rPr>
          <w:rFonts w:eastAsia="仿宋_GB2312"/>
          <w:color w:val="FF0000"/>
          <w:sz w:val="24"/>
        </w:rPr>
        <w:t xml:space="preserve">FA </w:t>
      </w:r>
      <w:r w:rsidRPr="009907F7">
        <w:rPr>
          <w:rFonts w:eastAsia="仿宋_GB2312"/>
          <w:color w:val="FF0000"/>
          <w:sz w:val="24"/>
        </w:rPr>
        <w:t>技术规范》，研发具备即插即用功能及智能分布式</w:t>
      </w:r>
      <w:r w:rsidRPr="009907F7">
        <w:rPr>
          <w:rFonts w:eastAsia="仿宋_GB2312"/>
          <w:color w:val="FF0000"/>
          <w:sz w:val="24"/>
        </w:rPr>
        <w:t>FA</w:t>
      </w:r>
      <w:r w:rsidRPr="009907F7">
        <w:rPr>
          <w:rFonts w:eastAsia="仿宋_GB2312"/>
          <w:color w:val="FF0000"/>
          <w:sz w:val="24"/>
        </w:rPr>
        <w:t>功能的配电自动化终端样机</w:t>
      </w:r>
      <w:r w:rsidR="00156857" w:rsidRPr="009907F7">
        <w:rPr>
          <w:rFonts w:eastAsia="仿宋_GB2312" w:hint="eastAsia"/>
          <w:color w:val="FF0000"/>
          <w:sz w:val="24"/>
        </w:rPr>
        <w:t>，研发</w:t>
      </w:r>
      <w:r w:rsidRPr="009907F7">
        <w:rPr>
          <w:rFonts w:eastAsia="仿宋_GB2312"/>
          <w:color w:val="FF0000"/>
          <w:sz w:val="24"/>
        </w:rPr>
        <w:t>用于在配电自动化主站实现</w:t>
      </w:r>
      <w:r w:rsidRPr="009907F7">
        <w:rPr>
          <w:rFonts w:eastAsia="仿宋_GB2312"/>
          <w:color w:val="FF0000"/>
          <w:sz w:val="24"/>
        </w:rPr>
        <w:t>IEC 61850</w:t>
      </w:r>
      <w:r w:rsidRPr="009907F7">
        <w:rPr>
          <w:rFonts w:eastAsia="仿宋_GB2312"/>
          <w:color w:val="FF0000"/>
          <w:sz w:val="24"/>
        </w:rPr>
        <w:t>标准与</w:t>
      </w:r>
      <w:r w:rsidRPr="009907F7">
        <w:rPr>
          <w:rFonts w:eastAsia="仿宋_GB2312"/>
          <w:color w:val="FF0000"/>
          <w:sz w:val="24"/>
        </w:rPr>
        <w:t>IEC 61968</w:t>
      </w:r>
      <w:r w:rsidRPr="009907F7">
        <w:rPr>
          <w:rFonts w:eastAsia="仿宋_GB2312"/>
          <w:color w:val="FF0000"/>
          <w:sz w:val="24"/>
        </w:rPr>
        <w:t>标准模型之间相互映射转换的软件；</w:t>
      </w:r>
    </w:p>
    <w:p w:rsidR="00E57B42" w:rsidRPr="009907F7" w:rsidRDefault="00E57B42" w:rsidP="00431B13">
      <w:pPr>
        <w:adjustRightInd w:val="0"/>
        <w:snapToGrid w:val="0"/>
        <w:spacing w:line="360" w:lineRule="auto"/>
        <w:ind w:firstLineChars="200" w:firstLine="480"/>
        <w:rPr>
          <w:rFonts w:eastAsia="仿宋_GB2312"/>
          <w:color w:val="FF0000"/>
          <w:sz w:val="24"/>
        </w:rPr>
      </w:pPr>
      <w:r w:rsidRPr="009907F7">
        <w:rPr>
          <w:rFonts w:eastAsia="仿宋_GB2312"/>
          <w:color w:val="FF0000"/>
          <w:sz w:val="24"/>
        </w:rPr>
        <w:t>（</w:t>
      </w:r>
      <w:r w:rsidRPr="009907F7">
        <w:rPr>
          <w:rFonts w:eastAsia="仿宋_GB2312"/>
          <w:color w:val="FF0000"/>
          <w:sz w:val="24"/>
        </w:rPr>
        <w:t>4</w:t>
      </w:r>
      <w:r w:rsidRPr="009907F7">
        <w:rPr>
          <w:rFonts w:eastAsia="仿宋_GB2312"/>
          <w:color w:val="FF0000"/>
          <w:sz w:val="24"/>
        </w:rPr>
        <w:t>）</w:t>
      </w:r>
      <w:r w:rsidRPr="009907F7">
        <w:rPr>
          <w:rFonts w:eastAsia="仿宋_GB2312"/>
          <w:b/>
          <w:color w:val="FF0000"/>
          <w:sz w:val="24"/>
        </w:rPr>
        <w:t>示范应用</w:t>
      </w:r>
      <w:r w:rsidR="00D157E5" w:rsidRPr="009907F7">
        <w:rPr>
          <w:rFonts w:eastAsia="仿宋_GB2312" w:hint="eastAsia"/>
          <w:color w:val="FF0000"/>
          <w:sz w:val="24"/>
        </w:rPr>
        <w:t>：</w:t>
      </w:r>
      <w:r w:rsidRPr="009907F7">
        <w:rPr>
          <w:rFonts w:eastAsia="仿宋_GB2312"/>
          <w:color w:val="FF0000"/>
          <w:sz w:val="24"/>
        </w:rPr>
        <w:t>开展研究成果工程示范应用，部署具备即插即用功能及智能分布式</w:t>
      </w:r>
      <w:r w:rsidR="00156857" w:rsidRPr="009907F7">
        <w:rPr>
          <w:rFonts w:eastAsia="仿宋_GB2312" w:hint="eastAsia"/>
          <w:color w:val="FF0000"/>
          <w:sz w:val="24"/>
        </w:rPr>
        <w:t>FA</w:t>
      </w:r>
      <w:r w:rsidRPr="009907F7">
        <w:rPr>
          <w:rFonts w:eastAsia="仿宋_GB2312"/>
          <w:color w:val="FF0000"/>
          <w:sz w:val="24"/>
        </w:rPr>
        <w:t>功能的配电自动化终端，同时在配电自动化主站部署</w:t>
      </w:r>
      <w:r w:rsidRPr="009907F7">
        <w:rPr>
          <w:rFonts w:eastAsia="仿宋_GB2312"/>
          <w:color w:val="FF0000"/>
          <w:sz w:val="24"/>
        </w:rPr>
        <w:t>IEC 61850</w:t>
      </w:r>
      <w:r w:rsidRPr="009907F7">
        <w:rPr>
          <w:rFonts w:eastAsia="仿宋_GB2312"/>
          <w:color w:val="FF0000"/>
          <w:sz w:val="24"/>
        </w:rPr>
        <w:t>标准与</w:t>
      </w:r>
      <w:r w:rsidRPr="009907F7">
        <w:rPr>
          <w:rFonts w:eastAsia="仿宋_GB2312"/>
          <w:color w:val="FF0000"/>
          <w:sz w:val="24"/>
        </w:rPr>
        <w:t>IEC 61968</w:t>
      </w:r>
      <w:r w:rsidRPr="009907F7">
        <w:rPr>
          <w:rFonts w:eastAsia="仿宋_GB2312"/>
          <w:color w:val="FF0000"/>
          <w:sz w:val="24"/>
        </w:rPr>
        <w:t>标准模型之间相互映射转换的软件模块，在实现配电自动化终端的自动接入、即插即用功能的基础上，利用智能分布式</w:t>
      </w:r>
      <w:r w:rsidRPr="009907F7">
        <w:rPr>
          <w:rFonts w:eastAsia="仿宋_GB2312"/>
          <w:color w:val="FF0000"/>
          <w:sz w:val="24"/>
        </w:rPr>
        <w:t>FA</w:t>
      </w:r>
      <w:r w:rsidRPr="009907F7">
        <w:rPr>
          <w:rFonts w:eastAsia="仿宋_GB2312"/>
          <w:color w:val="FF0000"/>
          <w:sz w:val="24"/>
        </w:rPr>
        <w:t>实现故障快速隔离、非故障区域快速恢复供电，并实现智能分布式</w:t>
      </w:r>
      <w:r w:rsidRPr="009907F7">
        <w:rPr>
          <w:rFonts w:eastAsia="仿宋_GB2312"/>
          <w:color w:val="FF0000"/>
          <w:sz w:val="24"/>
        </w:rPr>
        <w:t>FA</w:t>
      </w:r>
      <w:r w:rsidRPr="009907F7">
        <w:rPr>
          <w:rFonts w:eastAsia="仿宋_GB2312"/>
          <w:color w:val="FF0000"/>
          <w:sz w:val="24"/>
        </w:rPr>
        <w:t>网络拓扑的自组网及远程运维技术。</w:t>
      </w:r>
    </w:p>
    <w:p w:rsidR="00156857" w:rsidRPr="009907F7" w:rsidRDefault="00EC10C4" w:rsidP="00431B13">
      <w:pPr>
        <w:adjustRightInd w:val="0"/>
        <w:snapToGrid w:val="0"/>
        <w:spacing w:line="360" w:lineRule="auto"/>
        <w:ind w:firstLineChars="200" w:firstLine="480"/>
        <w:rPr>
          <w:rFonts w:eastAsia="仿宋_GB2312"/>
          <w:color w:val="FF0000"/>
          <w:sz w:val="24"/>
        </w:rPr>
      </w:pPr>
      <w:r w:rsidRPr="009907F7">
        <w:rPr>
          <w:rFonts w:eastAsia="仿宋_GB2312" w:hint="eastAsia"/>
          <w:color w:val="FF0000"/>
          <w:sz w:val="24"/>
        </w:rPr>
        <w:t>针对配电自动化终端的自描述信息、服务订阅信息、智能分布式</w:t>
      </w:r>
      <w:r w:rsidRPr="009907F7">
        <w:rPr>
          <w:rFonts w:eastAsia="仿宋_GB2312"/>
          <w:color w:val="FF0000"/>
          <w:sz w:val="24"/>
        </w:rPr>
        <w:t>FA</w:t>
      </w:r>
      <w:r w:rsidRPr="009907F7">
        <w:rPr>
          <w:rFonts w:eastAsia="仿宋_GB2312" w:hint="eastAsia"/>
          <w:color w:val="FF0000"/>
          <w:sz w:val="24"/>
        </w:rPr>
        <w:t>远程维护等系统关键信息传送安全性需求，采用基于非对称数字签名认证的技术对其信息传输的进行防护，</w:t>
      </w:r>
      <w:r w:rsidR="00E00B45" w:rsidRPr="009907F7">
        <w:rPr>
          <w:rFonts w:eastAsia="仿宋_GB2312" w:hint="eastAsia"/>
          <w:color w:val="FF0000"/>
          <w:sz w:val="24"/>
        </w:rPr>
        <w:t>对</w:t>
      </w:r>
      <w:r w:rsidR="00E00B45" w:rsidRPr="009907F7">
        <w:rPr>
          <w:rFonts w:eastAsia="仿宋_GB2312"/>
          <w:color w:val="FF0000"/>
          <w:sz w:val="24"/>
        </w:rPr>
        <w:t>发送方的身份</w:t>
      </w:r>
      <w:r w:rsidR="00D0495B" w:rsidRPr="009907F7">
        <w:rPr>
          <w:rFonts w:eastAsia="仿宋_GB2312" w:hint="eastAsia"/>
          <w:color w:val="FF0000"/>
          <w:sz w:val="24"/>
        </w:rPr>
        <w:t>合法性</w:t>
      </w:r>
      <w:r w:rsidR="00E00B45" w:rsidRPr="009907F7">
        <w:rPr>
          <w:rFonts w:eastAsia="仿宋_GB2312"/>
          <w:color w:val="FF0000"/>
          <w:sz w:val="24"/>
        </w:rPr>
        <w:t>进行识别及验证，</w:t>
      </w:r>
      <w:r w:rsidRPr="009907F7">
        <w:rPr>
          <w:rFonts w:eastAsia="仿宋_GB2312" w:hint="eastAsia"/>
          <w:color w:val="FF0000"/>
          <w:sz w:val="24"/>
        </w:rPr>
        <w:t>从而保障</w:t>
      </w:r>
      <w:r w:rsidR="007C4441" w:rsidRPr="009907F7">
        <w:rPr>
          <w:rFonts w:eastAsia="仿宋_GB2312" w:hint="eastAsia"/>
          <w:color w:val="FF0000"/>
          <w:sz w:val="24"/>
        </w:rPr>
        <w:t>配电自动化</w:t>
      </w:r>
      <w:r w:rsidRPr="009907F7">
        <w:rPr>
          <w:rFonts w:eastAsia="仿宋_GB2312" w:hint="eastAsia"/>
          <w:color w:val="FF0000"/>
          <w:sz w:val="24"/>
        </w:rPr>
        <w:t>系统的运行安全</w:t>
      </w:r>
      <w:r w:rsidR="00156857" w:rsidRPr="009907F7">
        <w:rPr>
          <w:rFonts w:eastAsia="仿宋_GB2312" w:hint="eastAsia"/>
          <w:color w:val="FF0000"/>
          <w:sz w:val="24"/>
        </w:rPr>
        <w:t>。</w:t>
      </w:r>
    </w:p>
    <w:p w:rsidR="00E57B42" w:rsidRPr="009E4C20" w:rsidRDefault="00E57B42" w:rsidP="00431B13">
      <w:pPr>
        <w:adjustRightInd w:val="0"/>
        <w:snapToGrid w:val="0"/>
        <w:spacing w:line="360" w:lineRule="auto"/>
        <w:ind w:firstLineChars="200" w:firstLine="482"/>
        <w:rPr>
          <w:rFonts w:eastAsia="仿宋_GB2312"/>
          <w:b/>
          <w:color w:val="000000"/>
          <w:sz w:val="24"/>
        </w:rPr>
      </w:pPr>
      <w:r w:rsidRPr="009E4C20">
        <w:rPr>
          <w:rFonts w:eastAsia="仿宋_GB2312"/>
          <w:b/>
          <w:color w:val="000000"/>
          <w:sz w:val="24"/>
        </w:rPr>
        <w:t>项目研究总体技术路线如图</w:t>
      </w:r>
      <w:r w:rsidRPr="009E4C20">
        <w:rPr>
          <w:rFonts w:eastAsia="仿宋_GB2312"/>
          <w:b/>
          <w:color w:val="000000"/>
          <w:sz w:val="24"/>
        </w:rPr>
        <w:t>4-6</w:t>
      </w:r>
      <w:r w:rsidRPr="009E4C20">
        <w:rPr>
          <w:rFonts w:eastAsia="仿宋_GB2312"/>
          <w:b/>
          <w:color w:val="000000"/>
          <w:sz w:val="24"/>
        </w:rPr>
        <w:t>所示：</w:t>
      </w:r>
    </w:p>
    <w:p w:rsidR="00E57B42" w:rsidRPr="009E4C20" w:rsidRDefault="0089446D" w:rsidP="00C673A8">
      <w:pPr>
        <w:adjustRightInd w:val="0"/>
        <w:snapToGrid w:val="0"/>
        <w:spacing w:line="360" w:lineRule="auto"/>
        <w:ind w:firstLineChars="200" w:firstLine="420"/>
        <w:jc w:val="center"/>
        <w:rPr>
          <w:rFonts w:eastAsia="仿宋_GB2312"/>
          <w:szCs w:val="21"/>
        </w:rPr>
      </w:pPr>
      <w:r w:rsidRPr="00153A17">
        <w:object w:dxaOrig="14640" w:dyaOrig="10291">
          <v:shape id="_x0000_i1027" type="#_x0000_t75" style="width:467.5pt;height:331pt" o:ole="">
            <v:imagedata r:id="rId27" o:title=""/>
          </v:shape>
          <o:OLEObject Type="Embed" ProgID="Visio.Drawing.15" ShapeID="_x0000_i1027" DrawAspect="Content" ObjectID="_1657115739" r:id="rId28"/>
        </w:object>
      </w:r>
      <w:r w:rsidR="00E57B42" w:rsidRPr="00153A17">
        <w:rPr>
          <w:rFonts w:eastAsia="仿宋_GB2312"/>
          <w:szCs w:val="21"/>
        </w:rPr>
        <w:t>图</w:t>
      </w:r>
      <w:r w:rsidR="00E57B42" w:rsidRPr="00153A17">
        <w:rPr>
          <w:rFonts w:eastAsia="仿宋_GB2312"/>
          <w:szCs w:val="21"/>
        </w:rPr>
        <w:t xml:space="preserve">4-6 </w:t>
      </w:r>
      <w:r w:rsidR="00E57B42" w:rsidRPr="00153A17">
        <w:rPr>
          <w:rFonts w:eastAsia="仿宋_GB2312"/>
          <w:szCs w:val="21"/>
        </w:rPr>
        <w:t>总体技术路线图</w:t>
      </w:r>
    </w:p>
    <w:p w:rsidR="00B00768" w:rsidRPr="009E4C20" w:rsidRDefault="00B00768"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4.2.1</w:t>
      </w:r>
      <w:r w:rsidRPr="009E4C20">
        <w:rPr>
          <w:rFonts w:eastAsia="仿宋_GB2312"/>
          <w:b/>
          <w:bCs/>
          <w:sz w:val="24"/>
        </w:rPr>
        <w:t>基于自描述的配电终端即插即用技术</w:t>
      </w:r>
      <w:r w:rsidR="00C35882">
        <w:rPr>
          <w:rFonts w:eastAsia="仿宋_GB2312" w:hint="eastAsia"/>
          <w:b/>
          <w:bCs/>
          <w:sz w:val="24"/>
        </w:rPr>
        <w:t>及芯片定制化</w:t>
      </w:r>
      <w:r w:rsidRPr="009E4C20">
        <w:rPr>
          <w:rFonts w:eastAsia="仿宋_GB2312"/>
          <w:b/>
          <w:bCs/>
          <w:sz w:val="24"/>
        </w:rPr>
        <w:t>研究</w:t>
      </w:r>
    </w:p>
    <w:p w:rsidR="00B51FF5" w:rsidRPr="009E4C20" w:rsidRDefault="0092486A"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4.</w:t>
      </w:r>
      <w:r w:rsidR="00D657A2" w:rsidRPr="009E4C20">
        <w:rPr>
          <w:rFonts w:eastAsia="仿宋_GB2312"/>
          <w:b/>
          <w:bCs/>
          <w:sz w:val="24"/>
        </w:rPr>
        <w:t>2</w:t>
      </w:r>
      <w:r w:rsidRPr="009E4C20">
        <w:rPr>
          <w:rFonts w:eastAsia="仿宋_GB2312"/>
          <w:b/>
          <w:bCs/>
          <w:sz w:val="24"/>
        </w:rPr>
        <w:t xml:space="preserve">.2 </w:t>
      </w:r>
      <w:r w:rsidRPr="009E4C20">
        <w:rPr>
          <w:rFonts w:eastAsia="仿宋_GB2312"/>
          <w:b/>
          <w:bCs/>
          <w:sz w:val="24"/>
        </w:rPr>
        <w:t>基于智能分布式</w:t>
      </w:r>
      <w:r w:rsidRPr="009E4C20">
        <w:rPr>
          <w:rFonts w:eastAsia="仿宋_GB2312"/>
          <w:b/>
          <w:bCs/>
          <w:sz w:val="24"/>
        </w:rPr>
        <w:t xml:space="preserve">FA </w:t>
      </w:r>
      <w:r w:rsidRPr="009E4C20">
        <w:rPr>
          <w:rFonts w:eastAsia="仿宋_GB2312"/>
          <w:b/>
          <w:bCs/>
          <w:sz w:val="24"/>
        </w:rPr>
        <w:t>的配电线路自组网技术</w:t>
      </w:r>
      <w:r w:rsidR="00C35882">
        <w:rPr>
          <w:rFonts w:eastAsia="仿宋_GB2312" w:hint="eastAsia"/>
          <w:b/>
          <w:bCs/>
          <w:sz w:val="24"/>
        </w:rPr>
        <w:t>及芯片定制化</w:t>
      </w:r>
      <w:r w:rsidRPr="009E4C20">
        <w:rPr>
          <w:rFonts w:eastAsia="仿宋_GB2312"/>
          <w:b/>
          <w:bCs/>
          <w:sz w:val="24"/>
        </w:rPr>
        <w:t>研究</w:t>
      </w:r>
    </w:p>
    <w:p w:rsidR="0092486A" w:rsidRPr="009E4C20" w:rsidRDefault="0092486A" w:rsidP="00BA53CA">
      <w:pPr>
        <w:adjustRightInd w:val="0"/>
        <w:snapToGrid w:val="0"/>
        <w:spacing w:beforeLines="50" w:before="120" w:afterLines="50" w:after="120" w:line="360" w:lineRule="auto"/>
        <w:outlineLvl w:val="2"/>
        <w:rPr>
          <w:rFonts w:eastAsia="仿宋_GB2312"/>
          <w:b/>
          <w:bCs/>
          <w:sz w:val="24"/>
        </w:rPr>
      </w:pPr>
      <w:r w:rsidRPr="009E4C20">
        <w:rPr>
          <w:rFonts w:eastAsia="仿宋_GB2312"/>
          <w:b/>
          <w:bCs/>
          <w:sz w:val="24"/>
        </w:rPr>
        <w:t>4.</w:t>
      </w:r>
      <w:r w:rsidR="00D657A2" w:rsidRPr="009E4C20">
        <w:rPr>
          <w:rFonts w:eastAsia="仿宋_GB2312"/>
          <w:b/>
          <w:bCs/>
          <w:sz w:val="24"/>
        </w:rPr>
        <w:t>2</w:t>
      </w:r>
      <w:r w:rsidRPr="009E4C20">
        <w:rPr>
          <w:rFonts w:eastAsia="仿宋_GB2312"/>
          <w:b/>
          <w:bCs/>
          <w:sz w:val="24"/>
        </w:rPr>
        <w:t xml:space="preserve">.3 </w:t>
      </w:r>
      <w:r w:rsidR="009907F7">
        <w:rPr>
          <w:rFonts w:eastAsia="仿宋_GB2312" w:hint="eastAsia"/>
          <w:b/>
          <w:bCs/>
          <w:sz w:val="24"/>
        </w:rPr>
        <w:t>基于设备环境感知的轻量级智能处理技术</w:t>
      </w:r>
      <w:r w:rsidR="00C35882">
        <w:rPr>
          <w:rFonts w:eastAsia="仿宋_GB2312" w:hint="eastAsia"/>
          <w:b/>
          <w:bCs/>
          <w:sz w:val="24"/>
        </w:rPr>
        <w:t>及芯片定制化</w:t>
      </w:r>
      <w:r w:rsidRPr="009E4C20">
        <w:rPr>
          <w:rFonts w:eastAsia="仿宋_GB2312"/>
          <w:b/>
          <w:bCs/>
          <w:sz w:val="24"/>
        </w:rPr>
        <w:t>研究</w:t>
      </w:r>
    </w:p>
    <w:p w:rsidR="00685B93" w:rsidRPr="00685B93" w:rsidRDefault="00685B93" w:rsidP="00685B93">
      <w:pPr>
        <w:adjustRightInd w:val="0"/>
        <w:snapToGrid w:val="0"/>
        <w:spacing w:line="360" w:lineRule="auto"/>
        <w:ind w:firstLine="420"/>
        <w:jc w:val="left"/>
        <w:rPr>
          <w:rFonts w:ascii="仿宋_GB2312" w:eastAsia="仿宋_GB2312"/>
          <w:sz w:val="24"/>
        </w:rPr>
      </w:pPr>
      <w:bookmarkStart w:id="40" w:name="_Toc402362108"/>
    </w:p>
    <w:p w:rsidR="0092486A" w:rsidRPr="009E4C20" w:rsidRDefault="0092486A" w:rsidP="00BA53CA">
      <w:pPr>
        <w:adjustRightInd w:val="0"/>
        <w:snapToGrid w:val="0"/>
        <w:spacing w:beforeLines="50" w:before="120" w:afterLines="50" w:after="120" w:line="360" w:lineRule="auto"/>
        <w:ind w:left="410" w:hangingChars="170" w:hanging="410"/>
        <w:outlineLvl w:val="1"/>
        <w:rPr>
          <w:rFonts w:eastAsia="仿宋_GB2312"/>
          <w:b/>
          <w:sz w:val="24"/>
        </w:rPr>
      </w:pPr>
      <w:r w:rsidRPr="009E4C20">
        <w:rPr>
          <w:rFonts w:eastAsia="仿宋_GB2312"/>
          <w:b/>
          <w:sz w:val="24"/>
        </w:rPr>
        <w:t>4.</w:t>
      </w:r>
      <w:r w:rsidR="00D657A2" w:rsidRPr="009E4C20">
        <w:rPr>
          <w:rFonts w:eastAsia="仿宋_GB2312"/>
          <w:b/>
          <w:sz w:val="24"/>
        </w:rPr>
        <w:t>3</w:t>
      </w:r>
      <w:r w:rsidRPr="009E4C20">
        <w:rPr>
          <w:rFonts w:eastAsia="仿宋_GB2312"/>
          <w:b/>
          <w:sz w:val="24"/>
        </w:rPr>
        <w:t>项目主要创新点</w:t>
      </w:r>
      <w:bookmarkEnd w:id="40"/>
    </w:p>
    <w:p w:rsidR="00D9335C" w:rsidRPr="009E4C20" w:rsidRDefault="00591FB2" w:rsidP="00D9335C">
      <w:pPr>
        <w:adjustRightInd w:val="0"/>
        <w:snapToGrid w:val="0"/>
        <w:spacing w:line="360" w:lineRule="auto"/>
        <w:rPr>
          <w:rFonts w:eastAsia="仿宋_GB2312"/>
          <w:b/>
          <w:sz w:val="24"/>
        </w:rPr>
      </w:pPr>
      <w:r w:rsidRPr="009E4C20">
        <w:rPr>
          <w:rFonts w:eastAsia="仿宋_GB2312" w:hint="eastAsia"/>
          <w:b/>
          <w:sz w:val="24"/>
        </w:rPr>
        <w:t>预期</w:t>
      </w:r>
      <w:r w:rsidR="006771ED" w:rsidRPr="009E4C20">
        <w:rPr>
          <w:rFonts w:eastAsia="仿宋_GB2312"/>
          <w:b/>
          <w:sz w:val="24"/>
        </w:rPr>
        <w:t>创新点</w:t>
      </w:r>
      <w:proofErr w:type="gramStart"/>
      <w:r w:rsidR="003A0CF0" w:rsidRPr="009E4C20">
        <w:rPr>
          <w:rFonts w:eastAsia="仿宋_GB2312"/>
          <w:b/>
          <w:sz w:val="24"/>
        </w:rPr>
        <w:t>一</w:t>
      </w:r>
      <w:proofErr w:type="gramEnd"/>
      <w:r w:rsidR="00D9335C" w:rsidRPr="009E4C20">
        <w:rPr>
          <w:rFonts w:eastAsia="仿宋_GB2312"/>
          <w:b/>
          <w:sz w:val="24"/>
        </w:rPr>
        <w:t>：</w:t>
      </w:r>
      <w:r w:rsidR="00BE44CC" w:rsidRPr="009E4C20">
        <w:rPr>
          <w:rFonts w:eastAsia="仿宋_GB2312"/>
          <w:b/>
          <w:sz w:val="24"/>
        </w:rPr>
        <w:t>提出</w:t>
      </w:r>
      <w:r w:rsidR="00D9335C" w:rsidRPr="009E4C20">
        <w:rPr>
          <w:rFonts w:eastAsia="仿宋_GB2312"/>
          <w:b/>
          <w:sz w:val="24"/>
        </w:rPr>
        <w:t>基于</w:t>
      </w:r>
      <w:r w:rsidR="009907F7">
        <w:rPr>
          <w:rFonts w:eastAsia="仿宋_GB2312" w:hint="eastAsia"/>
          <w:b/>
          <w:sz w:val="24"/>
        </w:rPr>
        <w:t>芯片协议层操作系统的设备自描述文件实现</w:t>
      </w:r>
      <w:r w:rsidR="009907F7">
        <w:rPr>
          <w:rFonts w:eastAsia="仿宋_GB2312" w:hint="eastAsia"/>
          <w:b/>
          <w:sz w:val="24"/>
        </w:rPr>
        <w:t>fangfa</w:t>
      </w:r>
    </w:p>
    <w:p w:rsidR="006771ED" w:rsidRPr="009E4C20" w:rsidRDefault="006771ED" w:rsidP="00481C4F">
      <w:pPr>
        <w:adjustRightInd w:val="0"/>
        <w:snapToGrid w:val="0"/>
        <w:spacing w:line="360" w:lineRule="auto"/>
        <w:ind w:firstLineChars="200" w:firstLine="480"/>
        <w:jc w:val="left"/>
        <w:rPr>
          <w:rFonts w:eastAsia="仿宋_GB2312"/>
          <w:sz w:val="24"/>
        </w:rPr>
      </w:pPr>
    </w:p>
    <w:p w:rsidR="00514A0B" w:rsidRPr="009E4C20" w:rsidRDefault="00591FB2" w:rsidP="00514A0B">
      <w:pPr>
        <w:widowControl/>
        <w:spacing w:line="360" w:lineRule="auto"/>
        <w:ind w:left="120" w:hangingChars="50" w:hanging="120"/>
        <w:jc w:val="left"/>
        <w:rPr>
          <w:rFonts w:eastAsia="仿宋_GB2312"/>
          <w:b/>
          <w:sz w:val="24"/>
        </w:rPr>
      </w:pPr>
      <w:r w:rsidRPr="009E4C20">
        <w:rPr>
          <w:rFonts w:eastAsia="仿宋_GB2312" w:hint="eastAsia"/>
          <w:b/>
          <w:sz w:val="24"/>
        </w:rPr>
        <w:t>预期</w:t>
      </w:r>
      <w:r w:rsidR="006771ED" w:rsidRPr="009E4C20">
        <w:rPr>
          <w:rFonts w:eastAsia="仿宋_GB2312"/>
          <w:b/>
          <w:sz w:val="24"/>
        </w:rPr>
        <w:t>创新点</w:t>
      </w:r>
      <w:r w:rsidR="003A0CF0" w:rsidRPr="009E4C20">
        <w:rPr>
          <w:rFonts w:eastAsia="仿宋_GB2312"/>
          <w:b/>
          <w:sz w:val="24"/>
        </w:rPr>
        <w:t>二</w:t>
      </w:r>
      <w:r w:rsidR="006771ED" w:rsidRPr="009E4C20">
        <w:rPr>
          <w:rFonts w:eastAsia="仿宋_GB2312"/>
          <w:b/>
          <w:sz w:val="24"/>
        </w:rPr>
        <w:t>：</w:t>
      </w:r>
      <w:r w:rsidR="00514A0B" w:rsidRPr="009E4C20">
        <w:rPr>
          <w:rFonts w:eastAsia="仿宋_GB2312"/>
          <w:b/>
          <w:sz w:val="24"/>
        </w:rPr>
        <w:t>提出基于</w:t>
      </w:r>
      <w:r w:rsidR="009907F7">
        <w:rPr>
          <w:rFonts w:eastAsia="仿宋_GB2312" w:hint="eastAsia"/>
          <w:b/>
          <w:sz w:val="24"/>
        </w:rPr>
        <w:t>数据写作</w:t>
      </w:r>
      <w:r w:rsidR="00514A0B" w:rsidRPr="009E4C20">
        <w:rPr>
          <w:rFonts w:eastAsia="仿宋_GB2312"/>
          <w:b/>
          <w:sz w:val="24"/>
        </w:rPr>
        <w:t>的智能分布式</w:t>
      </w:r>
      <w:r w:rsidR="00514A0B" w:rsidRPr="009E4C20">
        <w:rPr>
          <w:rFonts w:eastAsia="仿宋_GB2312"/>
          <w:b/>
          <w:sz w:val="24"/>
        </w:rPr>
        <w:t>FA</w:t>
      </w:r>
      <w:r w:rsidR="00514A0B" w:rsidRPr="009E4C20">
        <w:rPr>
          <w:rFonts w:eastAsia="仿宋_GB2312"/>
          <w:b/>
          <w:sz w:val="24"/>
        </w:rPr>
        <w:t>机制</w:t>
      </w:r>
    </w:p>
    <w:p w:rsidR="00D9335C" w:rsidRPr="009E4C20" w:rsidRDefault="00D9335C" w:rsidP="00481C4F">
      <w:pPr>
        <w:adjustRightInd w:val="0"/>
        <w:snapToGrid w:val="0"/>
        <w:spacing w:line="360" w:lineRule="auto"/>
        <w:ind w:firstLineChars="200" w:firstLine="480"/>
        <w:jc w:val="left"/>
        <w:rPr>
          <w:rFonts w:eastAsia="仿宋_GB2312"/>
          <w:sz w:val="24"/>
        </w:rPr>
      </w:pPr>
    </w:p>
    <w:p w:rsidR="00D9335C" w:rsidRPr="009E4C20" w:rsidRDefault="00591FB2" w:rsidP="00D9335C">
      <w:pPr>
        <w:adjustRightInd w:val="0"/>
        <w:snapToGrid w:val="0"/>
        <w:spacing w:line="360" w:lineRule="auto"/>
        <w:rPr>
          <w:rFonts w:eastAsia="仿宋_GB2312"/>
          <w:b/>
          <w:sz w:val="24"/>
        </w:rPr>
      </w:pPr>
      <w:r w:rsidRPr="009E4C20">
        <w:rPr>
          <w:rFonts w:eastAsia="仿宋_GB2312" w:hint="eastAsia"/>
          <w:b/>
          <w:sz w:val="24"/>
        </w:rPr>
        <w:t>预期</w:t>
      </w:r>
      <w:r w:rsidR="006771ED" w:rsidRPr="009E4C20">
        <w:rPr>
          <w:rFonts w:eastAsia="仿宋_GB2312"/>
          <w:b/>
          <w:sz w:val="24"/>
        </w:rPr>
        <w:t>创新点</w:t>
      </w:r>
      <w:r w:rsidR="003A0CF0" w:rsidRPr="009E4C20">
        <w:rPr>
          <w:rFonts w:eastAsia="仿宋_GB2312"/>
          <w:b/>
          <w:sz w:val="24"/>
        </w:rPr>
        <w:t>三</w:t>
      </w:r>
      <w:r w:rsidR="00E721A3" w:rsidRPr="009E4C20">
        <w:rPr>
          <w:rFonts w:eastAsia="仿宋_GB2312"/>
          <w:b/>
          <w:sz w:val="24"/>
        </w:rPr>
        <w:t>：提出基于</w:t>
      </w:r>
      <w:r w:rsidR="009907F7">
        <w:rPr>
          <w:rFonts w:eastAsia="仿宋_GB2312" w:hint="eastAsia"/>
          <w:b/>
          <w:sz w:val="24"/>
        </w:rPr>
        <w:t>设备环境感知的轻量级智能处理模型及芯片定制实现</w:t>
      </w:r>
    </w:p>
    <w:p w:rsidR="004C3B50" w:rsidRPr="009E4C20" w:rsidRDefault="004C3B50" w:rsidP="00481C4F">
      <w:pPr>
        <w:adjustRightInd w:val="0"/>
        <w:snapToGrid w:val="0"/>
        <w:spacing w:line="360" w:lineRule="auto"/>
        <w:ind w:firstLineChars="200" w:firstLine="480"/>
        <w:jc w:val="left"/>
        <w:rPr>
          <w:rFonts w:eastAsia="仿宋_GB2312"/>
          <w:sz w:val="24"/>
        </w:rPr>
      </w:pPr>
      <w:bookmarkStart w:id="41" w:name="_Toc402362109"/>
    </w:p>
    <w:p w:rsidR="004726C4" w:rsidRPr="009E4C20" w:rsidRDefault="004726C4" w:rsidP="00BA53CA">
      <w:pPr>
        <w:adjustRightInd w:val="0"/>
        <w:snapToGrid w:val="0"/>
        <w:spacing w:beforeLines="50" w:before="120" w:afterLines="50" w:after="120" w:line="360" w:lineRule="auto"/>
        <w:ind w:left="410" w:hangingChars="170" w:hanging="410"/>
        <w:outlineLvl w:val="1"/>
        <w:rPr>
          <w:rFonts w:eastAsia="仿宋_GB2312"/>
          <w:b/>
          <w:sz w:val="24"/>
        </w:rPr>
      </w:pPr>
      <w:r w:rsidRPr="009E4C20">
        <w:rPr>
          <w:rFonts w:eastAsia="仿宋_GB2312"/>
          <w:b/>
          <w:sz w:val="24"/>
        </w:rPr>
        <w:t>4.</w:t>
      </w:r>
      <w:r w:rsidR="00D657A2" w:rsidRPr="009E4C20">
        <w:rPr>
          <w:rFonts w:eastAsia="仿宋_GB2312"/>
          <w:b/>
          <w:sz w:val="24"/>
        </w:rPr>
        <w:t>4</w:t>
      </w:r>
      <w:r w:rsidRPr="009E4C20">
        <w:rPr>
          <w:rFonts w:eastAsia="仿宋_GB2312"/>
          <w:b/>
          <w:sz w:val="24"/>
        </w:rPr>
        <w:t>项目分工、组织和知识产权</w:t>
      </w:r>
      <w:bookmarkEnd w:id="41"/>
    </w:p>
    <w:p w:rsidR="004726C4" w:rsidRPr="009E4C20" w:rsidRDefault="004726C4" w:rsidP="00BA53CA">
      <w:pPr>
        <w:adjustRightInd w:val="0"/>
        <w:snapToGrid w:val="0"/>
        <w:spacing w:beforeLines="50" w:before="120" w:afterLines="50" w:after="120" w:line="360" w:lineRule="auto"/>
        <w:outlineLvl w:val="2"/>
        <w:rPr>
          <w:rFonts w:eastAsia="仿宋_GB2312"/>
          <w:b/>
          <w:bCs/>
          <w:sz w:val="24"/>
        </w:rPr>
      </w:pPr>
      <w:bookmarkStart w:id="42" w:name="_Toc402362110"/>
      <w:r w:rsidRPr="009E4C20">
        <w:rPr>
          <w:rFonts w:eastAsia="仿宋_GB2312"/>
          <w:b/>
          <w:bCs/>
          <w:sz w:val="24"/>
        </w:rPr>
        <w:t>4.</w:t>
      </w:r>
      <w:r w:rsidR="00D657A2" w:rsidRPr="009E4C20">
        <w:rPr>
          <w:rFonts w:eastAsia="仿宋_GB2312"/>
          <w:b/>
          <w:bCs/>
          <w:sz w:val="24"/>
        </w:rPr>
        <w:t>4</w:t>
      </w:r>
      <w:r w:rsidRPr="009E4C20">
        <w:rPr>
          <w:rFonts w:eastAsia="仿宋_GB2312"/>
          <w:b/>
          <w:bCs/>
          <w:sz w:val="24"/>
        </w:rPr>
        <w:t xml:space="preserve">.1 </w:t>
      </w:r>
      <w:r w:rsidRPr="009E4C20">
        <w:rPr>
          <w:rFonts w:eastAsia="仿宋_GB2312"/>
          <w:b/>
          <w:bCs/>
          <w:sz w:val="24"/>
        </w:rPr>
        <w:t>项目分工</w:t>
      </w:r>
      <w:bookmarkEnd w:id="42"/>
    </w:p>
    <w:p w:rsidR="004726C4" w:rsidRPr="009E4C20" w:rsidRDefault="004726C4" w:rsidP="00481C4F">
      <w:pPr>
        <w:adjustRightInd w:val="0"/>
        <w:snapToGrid w:val="0"/>
        <w:spacing w:line="360" w:lineRule="auto"/>
        <w:ind w:firstLineChars="200" w:firstLine="480"/>
        <w:jc w:val="left"/>
        <w:rPr>
          <w:rFonts w:eastAsia="仿宋_GB2312"/>
          <w:sz w:val="24"/>
        </w:rPr>
      </w:pPr>
      <w:r w:rsidRPr="009E4C20">
        <w:rPr>
          <w:rFonts w:eastAsia="仿宋_GB2312"/>
          <w:sz w:val="24"/>
        </w:rPr>
        <w:lastRenderedPageBreak/>
        <w:t>本项目由江苏省电力公司牵头，与</w:t>
      </w:r>
      <w:r w:rsidR="00310478">
        <w:rPr>
          <w:rFonts w:eastAsia="仿宋_GB2312"/>
          <w:sz w:val="24"/>
        </w:rPr>
        <w:t>中科院上海微系统研究所</w:t>
      </w:r>
      <w:r w:rsidRPr="009E4C20">
        <w:rPr>
          <w:rFonts w:eastAsia="仿宋_GB2312"/>
          <w:sz w:val="24"/>
        </w:rPr>
        <w:t>、</w:t>
      </w:r>
      <w:r w:rsidR="009B765A">
        <w:rPr>
          <w:rFonts w:eastAsia="仿宋_GB2312"/>
          <w:sz w:val="24"/>
        </w:rPr>
        <w:t>清华大学深圳国际研究生院</w:t>
      </w:r>
      <w:r w:rsidRPr="009E4C20">
        <w:rPr>
          <w:rFonts w:eastAsia="仿宋_GB2312"/>
          <w:sz w:val="24"/>
        </w:rPr>
        <w:t>共同完成。项目的任务分工如表</w:t>
      </w:r>
      <w:r w:rsidRPr="009E4C20">
        <w:rPr>
          <w:rFonts w:eastAsia="仿宋_GB2312"/>
          <w:sz w:val="24"/>
        </w:rPr>
        <w:t>4-1</w:t>
      </w:r>
      <w:r w:rsidRPr="009E4C20">
        <w:rPr>
          <w:rFonts w:eastAsia="仿宋_GB2312"/>
          <w:sz w:val="24"/>
        </w:rPr>
        <w:t>所示。</w:t>
      </w:r>
    </w:p>
    <w:p w:rsidR="004726C4" w:rsidRPr="009E4C20" w:rsidRDefault="004726C4" w:rsidP="004726C4">
      <w:pPr>
        <w:spacing w:line="360" w:lineRule="auto"/>
        <w:ind w:firstLine="480"/>
        <w:jc w:val="center"/>
        <w:rPr>
          <w:rFonts w:eastAsia="仿宋_GB2312"/>
          <w:szCs w:val="21"/>
        </w:rPr>
      </w:pPr>
      <w:r w:rsidRPr="009E4C20">
        <w:rPr>
          <w:rFonts w:eastAsia="仿宋_GB2312"/>
          <w:szCs w:val="21"/>
        </w:rPr>
        <w:t>表</w:t>
      </w:r>
      <w:r w:rsidRPr="009E4C20">
        <w:rPr>
          <w:rFonts w:eastAsia="仿宋_GB2312"/>
          <w:szCs w:val="21"/>
        </w:rPr>
        <w:t xml:space="preserve">4-1 </w:t>
      </w:r>
      <w:r w:rsidRPr="009E4C20">
        <w:rPr>
          <w:rFonts w:eastAsia="仿宋_GB2312"/>
          <w:szCs w:val="21"/>
        </w:rPr>
        <w:t>合作单位落实情况</w:t>
      </w:r>
    </w:p>
    <w:tbl>
      <w:tblPr>
        <w:tblW w:w="9371" w:type="dxa"/>
        <w:tblInd w:w="91" w:type="dxa"/>
        <w:tblLayout w:type="fixed"/>
        <w:tblLook w:val="0000" w:firstRow="0" w:lastRow="0" w:firstColumn="0" w:lastColumn="0" w:noHBand="0" w:noVBand="0"/>
      </w:tblPr>
      <w:tblGrid>
        <w:gridCol w:w="3590"/>
        <w:gridCol w:w="2268"/>
        <w:gridCol w:w="3513"/>
      </w:tblGrid>
      <w:tr w:rsidR="004726C4" w:rsidRPr="009E4C20" w:rsidTr="0057158C">
        <w:trPr>
          <w:trHeight w:val="699"/>
        </w:trPr>
        <w:tc>
          <w:tcPr>
            <w:tcW w:w="3590" w:type="dxa"/>
            <w:tcBorders>
              <w:top w:val="single" w:sz="4" w:space="0" w:color="auto"/>
              <w:left w:val="single" w:sz="4" w:space="0" w:color="auto"/>
              <w:bottom w:val="single" w:sz="4" w:space="0" w:color="auto"/>
              <w:right w:val="single" w:sz="4" w:space="0" w:color="auto"/>
            </w:tcBorders>
            <w:vAlign w:val="center"/>
          </w:tcPr>
          <w:p w:rsidR="004726C4" w:rsidRPr="009E4C20" w:rsidRDefault="004726C4" w:rsidP="00B80DAB">
            <w:pPr>
              <w:spacing w:line="400" w:lineRule="exact"/>
              <w:jc w:val="center"/>
              <w:rPr>
                <w:rFonts w:eastAsia="仿宋_GB2312"/>
                <w:sz w:val="24"/>
              </w:rPr>
            </w:pPr>
            <w:r w:rsidRPr="009E4C20">
              <w:rPr>
                <w:rFonts w:eastAsia="仿宋_GB2312"/>
                <w:b/>
                <w:bCs/>
                <w:sz w:val="24"/>
              </w:rPr>
              <w:t>内容名称</w:t>
            </w:r>
          </w:p>
        </w:tc>
        <w:tc>
          <w:tcPr>
            <w:tcW w:w="2268" w:type="dxa"/>
            <w:tcBorders>
              <w:top w:val="single" w:sz="4" w:space="0" w:color="auto"/>
              <w:left w:val="single" w:sz="4" w:space="0" w:color="auto"/>
              <w:bottom w:val="single" w:sz="4" w:space="0" w:color="auto"/>
              <w:right w:val="single" w:sz="4" w:space="0" w:color="auto"/>
            </w:tcBorders>
            <w:vAlign w:val="center"/>
          </w:tcPr>
          <w:p w:rsidR="004726C4" w:rsidRPr="009E4C20" w:rsidRDefault="004726C4" w:rsidP="00B80DAB">
            <w:pPr>
              <w:spacing w:line="400" w:lineRule="exact"/>
              <w:jc w:val="center"/>
              <w:rPr>
                <w:rFonts w:eastAsia="仿宋_GB2312"/>
                <w:sz w:val="24"/>
              </w:rPr>
            </w:pPr>
            <w:proofErr w:type="gramStart"/>
            <w:r w:rsidRPr="009E4C20">
              <w:rPr>
                <w:rFonts w:eastAsia="仿宋_GB2312"/>
                <w:b/>
                <w:bCs/>
                <w:sz w:val="24"/>
              </w:rPr>
              <w:t>主承担</w:t>
            </w:r>
            <w:proofErr w:type="gramEnd"/>
            <w:r w:rsidRPr="009E4C20">
              <w:rPr>
                <w:rFonts w:eastAsia="仿宋_GB2312"/>
                <w:b/>
                <w:bCs/>
                <w:sz w:val="24"/>
              </w:rPr>
              <w:t>单位</w:t>
            </w:r>
          </w:p>
        </w:tc>
        <w:tc>
          <w:tcPr>
            <w:tcW w:w="3513" w:type="dxa"/>
            <w:tcBorders>
              <w:top w:val="single" w:sz="4" w:space="0" w:color="auto"/>
              <w:left w:val="nil"/>
              <w:bottom w:val="single" w:sz="4" w:space="0" w:color="auto"/>
              <w:right w:val="single" w:sz="4" w:space="0" w:color="auto"/>
            </w:tcBorders>
            <w:vAlign w:val="center"/>
          </w:tcPr>
          <w:p w:rsidR="004726C4" w:rsidRPr="009E4C20" w:rsidRDefault="004726C4" w:rsidP="00B80DAB">
            <w:pPr>
              <w:spacing w:line="400" w:lineRule="exact"/>
              <w:jc w:val="center"/>
              <w:rPr>
                <w:rFonts w:eastAsia="仿宋_GB2312"/>
                <w:sz w:val="24"/>
              </w:rPr>
            </w:pPr>
            <w:r w:rsidRPr="009E4C20">
              <w:rPr>
                <w:rFonts w:eastAsia="仿宋_GB2312"/>
                <w:b/>
                <w:bCs/>
                <w:sz w:val="24"/>
              </w:rPr>
              <w:t>协作单位</w:t>
            </w:r>
          </w:p>
        </w:tc>
      </w:tr>
      <w:tr w:rsidR="004726C4" w:rsidRPr="009E4C20" w:rsidTr="0057158C">
        <w:trPr>
          <w:trHeight w:val="269"/>
        </w:trPr>
        <w:tc>
          <w:tcPr>
            <w:tcW w:w="3590" w:type="dxa"/>
            <w:tcBorders>
              <w:top w:val="single" w:sz="4" w:space="0" w:color="auto"/>
              <w:left w:val="single" w:sz="4" w:space="0" w:color="auto"/>
              <w:bottom w:val="single" w:sz="4" w:space="0" w:color="auto"/>
              <w:right w:val="single" w:sz="4" w:space="0" w:color="auto"/>
            </w:tcBorders>
            <w:vAlign w:val="center"/>
          </w:tcPr>
          <w:p w:rsidR="004726C4" w:rsidRPr="009E4C20" w:rsidRDefault="00E8062C" w:rsidP="00B80DAB">
            <w:pPr>
              <w:spacing w:line="400" w:lineRule="exact"/>
              <w:jc w:val="center"/>
              <w:rPr>
                <w:rFonts w:eastAsia="仿宋_GB2312"/>
                <w:sz w:val="24"/>
              </w:rPr>
            </w:pPr>
            <w:r>
              <w:rPr>
                <w:rFonts w:eastAsia="仿宋_GB2312" w:hint="eastAsia"/>
                <w:sz w:val="24"/>
              </w:rPr>
              <w:t>内容</w:t>
            </w:r>
            <w:r w:rsidR="004726C4" w:rsidRPr="009E4C20">
              <w:rPr>
                <w:rFonts w:eastAsia="仿宋_GB2312"/>
                <w:sz w:val="24"/>
              </w:rPr>
              <w:t>1</w:t>
            </w:r>
            <w:r w:rsidR="004726C4" w:rsidRPr="009E4C20">
              <w:rPr>
                <w:rFonts w:eastAsia="仿宋_GB2312"/>
                <w:sz w:val="24"/>
              </w:rPr>
              <w:t>：基于自描述的配电终端即插即用技术</w:t>
            </w:r>
            <w:r w:rsidR="00C35882">
              <w:rPr>
                <w:rFonts w:eastAsia="仿宋_GB2312" w:hint="eastAsia"/>
                <w:sz w:val="24"/>
              </w:rPr>
              <w:t>及芯片定制化</w:t>
            </w:r>
            <w:r w:rsidR="004726C4" w:rsidRPr="009E4C20">
              <w:rPr>
                <w:rFonts w:eastAsia="仿宋_GB2312"/>
                <w:sz w:val="24"/>
              </w:rPr>
              <w:t>研究</w:t>
            </w:r>
          </w:p>
        </w:tc>
        <w:tc>
          <w:tcPr>
            <w:tcW w:w="2268" w:type="dxa"/>
            <w:tcBorders>
              <w:top w:val="single" w:sz="4" w:space="0" w:color="auto"/>
              <w:left w:val="single" w:sz="4" w:space="0" w:color="auto"/>
              <w:bottom w:val="single" w:sz="4" w:space="0" w:color="auto"/>
              <w:right w:val="single" w:sz="4" w:space="0" w:color="auto"/>
            </w:tcBorders>
            <w:vAlign w:val="center"/>
          </w:tcPr>
          <w:p w:rsidR="004726C4" w:rsidRPr="009E4C20" w:rsidRDefault="004726C4" w:rsidP="00B80DAB">
            <w:pPr>
              <w:spacing w:line="400" w:lineRule="exact"/>
              <w:jc w:val="center"/>
              <w:rPr>
                <w:rFonts w:eastAsia="仿宋_GB2312"/>
                <w:sz w:val="24"/>
              </w:rPr>
            </w:pPr>
            <w:r w:rsidRPr="009E4C20">
              <w:rPr>
                <w:rFonts w:eastAsia="仿宋_GB2312"/>
                <w:sz w:val="24"/>
              </w:rPr>
              <w:t>江苏省电力公司</w:t>
            </w:r>
          </w:p>
        </w:tc>
        <w:tc>
          <w:tcPr>
            <w:tcW w:w="3513" w:type="dxa"/>
            <w:tcBorders>
              <w:top w:val="single" w:sz="4" w:space="0" w:color="auto"/>
              <w:left w:val="nil"/>
              <w:bottom w:val="single" w:sz="4" w:space="0" w:color="auto"/>
              <w:right w:val="single" w:sz="4" w:space="0" w:color="auto"/>
            </w:tcBorders>
            <w:vAlign w:val="center"/>
          </w:tcPr>
          <w:p w:rsidR="004726C4" w:rsidRPr="009E4C20" w:rsidRDefault="009B765A" w:rsidP="009B765A">
            <w:pPr>
              <w:spacing w:line="400" w:lineRule="exact"/>
              <w:jc w:val="center"/>
              <w:rPr>
                <w:rFonts w:eastAsia="仿宋_GB2312"/>
                <w:sz w:val="24"/>
              </w:rPr>
            </w:pPr>
            <w:r>
              <w:rPr>
                <w:rFonts w:eastAsia="仿宋_GB2312"/>
                <w:sz w:val="24"/>
              </w:rPr>
              <w:t>清华大学深圳国际研究生院</w:t>
            </w:r>
            <w:r w:rsidR="004726C4" w:rsidRPr="009E4C20">
              <w:rPr>
                <w:rFonts w:eastAsia="仿宋_GB2312"/>
                <w:sz w:val="24"/>
              </w:rPr>
              <w:t>、</w:t>
            </w:r>
            <w:r w:rsidR="00310478">
              <w:rPr>
                <w:rFonts w:eastAsia="仿宋_GB2312"/>
                <w:sz w:val="24"/>
              </w:rPr>
              <w:t>中科院上海微系统研究所</w:t>
            </w:r>
          </w:p>
        </w:tc>
      </w:tr>
      <w:tr w:rsidR="004726C4" w:rsidRPr="009E4C20" w:rsidTr="0057158C">
        <w:trPr>
          <w:trHeight w:val="260"/>
        </w:trPr>
        <w:tc>
          <w:tcPr>
            <w:tcW w:w="3590" w:type="dxa"/>
            <w:tcBorders>
              <w:top w:val="nil"/>
              <w:left w:val="single" w:sz="4" w:space="0" w:color="auto"/>
              <w:bottom w:val="single" w:sz="4" w:space="0" w:color="auto"/>
              <w:right w:val="single" w:sz="4" w:space="0" w:color="auto"/>
            </w:tcBorders>
            <w:vAlign w:val="center"/>
          </w:tcPr>
          <w:p w:rsidR="004726C4" w:rsidRPr="009E4C20" w:rsidRDefault="00E8062C" w:rsidP="00B80DAB">
            <w:pPr>
              <w:spacing w:line="400" w:lineRule="exact"/>
              <w:jc w:val="center"/>
              <w:rPr>
                <w:rFonts w:eastAsia="仿宋_GB2312"/>
                <w:sz w:val="24"/>
              </w:rPr>
            </w:pPr>
            <w:r>
              <w:rPr>
                <w:rFonts w:eastAsia="仿宋_GB2312" w:hint="eastAsia"/>
                <w:sz w:val="24"/>
              </w:rPr>
              <w:t>内容</w:t>
            </w:r>
            <w:r w:rsidR="004726C4" w:rsidRPr="009E4C20">
              <w:rPr>
                <w:rFonts w:eastAsia="仿宋_GB2312"/>
                <w:sz w:val="24"/>
              </w:rPr>
              <w:t>2</w:t>
            </w:r>
            <w:r w:rsidR="004726C4" w:rsidRPr="009E4C20">
              <w:rPr>
                <w:rFonts w:eastAsia="仿宋_GB2312"/>
                <w:sz w:val="24"/>
              </w:rPr>
              <w:t>：基于智能分布式</w:t>
            </w:r>
            <w:r w:rsidR="004726C4" w:rsidRPr="009E4C20">
              <w:rPr>
                <w:rFonts w:eastAsia="仿宋_GB2312"/>
                <w:sz w:val="24"/>
              </w:rPr>
              <w:t xml:space="preserve">FA </w:t>
            </w:r>
            <w:r w:rsidR="004726C4" w:rsidRPr="009E4C20">
              <w:rPr>
                <w:rFonts w:eastAsia="仿宋_GB2312"/>
                <w:sz w:val="24"/>
              </w:rPr>
              <w:t>的配电线路自组网技术</w:t>
            </w:r>
            <w:r w:rsidR="00C35882">
              <w:rPr>
                <w:rFonts w:eastAsia="仿宋_GB2312" w:hint="eastAsia"/>
                <w:sz w:val="24"/>
              </w:rPr>
              <w:t>及芯片定制化</w:t>
            </w:r>
            <w:r w:rsidR="004726C4" w:rsidRPr="009E4C20">
              <w:rPr>
                <w:rFonts w:eastAsia="仿宋_GB2312"/>
                <w:sz w:val="24"/>
              </w:rPr>
              <w:t>研究</w:t>
            </w:r>
          </w:p>
        </w:tc>
        <w:tc>
          <w:tcPr>
            <w:tcW w:w="2268" w:type="dxa"/>
            <w:tcBorders>
              <w:top w:val="nil"/>
              <w:left w:val="single" w:sz="4" w:space="0" w:color="auto"/>
              <w:bottom w:val="single" w:sz="4" w:space="0" w:color="auto"/>
              <w:right w:val="single" w:sz="4" w:space="0" w:color="auto"/>
            </w:tcBorders>
            <w:vAlign w:val="center"/>
          </w:tcPr>
          <w:p w:rsidR="004726C4" w:rsidRPr="009E4C20" w:rsidRDefault="00310478" w:rsidP="00B80DAB">
            <w:pPr>
              <w:spacing w:line="400" w:lineRule="exact"/>
              <w:jc w:val="center"/>
              <w:rPr>
                <w:rFonts w:eastAsia="仿宋_GB2312"/>
                <w:sz w:val="24"/>
              </w:rPr>
            </w:pPr>
            <w:r>
              <w:rPr>
                <w:rFonts w:eastAsia="仿宋_GB2312"/>
                <w:sz w:val="24"/>
              </w:rPr>
              <w:t>中科院上海微系统研究所</w:t>
            </w:r>
          </w:p>
        </w:tc>
        <w:tc>
          <w:tcPr>
            <w:tcW w:w="3513" w:type="dxa"/>
            <w:tcBorders>
              <w:top w:val="nil"/>
              <w:left w:val="nil"/>
              <w:bottom w:val="single" w:sz="4" w:space="0" w:color="auto"/>
              <w:right w:val="single" w:sz="4" w:space="0" w:color="auto"/>
            </w:tcBorders>
            <w:vAlign w:val="center"/>
          </w:tcPr>
          <w:p w:rsidR="004726C4" w:rsidRPr="009E4C20" w:rsidRDefault="00064DEA" w:rsidP="009B765A">
            <w:pPr>
              <w:spacing w:line="400" w:lineRule="exact"/>
              <w:jc w:val="center"/>
              <w:rPr>
                <w:rFonts w:eastAsia="仿宋_GB2312"/>
                <w:sz w:val="24"/>
              </w:rPr>
            </w:pPr>
            <w:r w:rsidRPr="009E4C20">
              <w:rPr>
                <w:rFonts w:eastAsia="仿宋_GB2312"/>
                <w:sz w:val="24"/>
              </w:rPr>
              <w:t>江苏省电力公司</w:t>
            </w:r>
          </w:p>
        </w:tc>
      </w:tr>
      <w:tr w:rsidR="004726C4" w:rsidRPr="009E4C20" w:rsidTr="0057158C">
        <w:trPr>
          <w:trHeight w:val="260"/>
        </w:trPr>
        <w:tc>
          <w:tcPr>
            <w:tcW w:w="3590" w:type="dxa"/>
            <w:tcBorders>
              <w:top w:val="nil"/>
              <w:left w:val="single" w:sz="4" w:space="0" w:color="auto"/>
              <w:bottom w:val="single" w:sz="4" w:space="0" w:color="auto"/>
              <w:right w:val="single" w:sz="4" w:space="0" w:color="auto"/>
            </w:tcBorders>
            <w:vAlign w:val="center"/>
          </w:tcPr>
          <w:p w:rsidR="004726C4" w:rsidRPr="009E4C20" w:rsidRDefault="00E8062C" w:rsidP="00E8062C">
            <w:pPr>
              <w:spacing w:line="400" w:lineRule="exact"/>
              <w:jc w:val="center"/>
              <w:rPr>
                <w:rFonts w:eastAsia="仿宋_GB2312"/>
                <w:sz w:val="24"/>
              </w:rPr>
            </w:pPr>
            <w:r>
              <w:rPr>
                <w:rFonts w:eastAsia="仿宋_GB2312" w:hint="eastAsia"/>
                <w:sz w:val="24"/>
              </w:rPr>
              <w:t>内容</w:t>
            </w:r>
            <w:r w:rsidR="004726C4" w:rsidRPr="009E4C20">
              <w:rPr>
                <w:rFonts w:eastAsia="仿宋_GB2312"/>
                <w:sz w:val="24"/>
              </w:rPr>
              <w:t>3</w:t>
            </w:r>
            <w:r w:rsidR="004726C4" w:rsidRPr="009E4C20">
              <w:rPr>
                <w:rFonts w:eastAsia="仿宋_GB2312"/>
                <w:sz w:val="24"/>
              </w:rPr>
              <w:t>：</w:t>
            </w:r>
            <w:r>
              <w:rPr>
                <w:rFonts w:eastAsia="仿宋_GB2312" w:hint="eastAsia"/>
                <w:sz w:val="24"/>
              </w:rPr>
              <w:t>基于设备环境感知的轻量级智能处理技术</w:t>
            </w:r>
            <w:r w:rsidR="00C35882">
              <w:rPr>
                <w:rFonts w:eastAsia="仿宋_GB2312" w:hint="eastAsia"/>
                <w:sz w:val="24"/>
              </w:rPr>
              <w:t>及芯片定制化</w:t>
            </w:r>
            <w:r w:rsidR="004726C4" w:rsidRPr="009E4C20">
              <w:rPr>
                <w:rFonts w:eastAsia="仿宋_GB2312"/>
                <w:sz w:val="24"/>
              </w:rPr>
              <w:t>研究</w:t>
            </w:r>
          </w:p>
        </w:tc>
        <w:tc>
          <w:tcPr>
            <w:tcW w:w="2268" w:type="dxa"/>
            <w:tcBorders>
              <w:top w:val="nil"/>
              <w:left w:val="single" w:sz="4" w:space="0" w:color="auto"/>
              <w:bottom w:val="single" w:sz="4" w:space="0" w:color="auto"/>
              <w:right w:val="single" w:sz="4" w:space="0" w:color="auto"/>
            </w:tcBorders>
            <w:vAlign w:val="center"/>
          </w:tcPr>
          <w:p w:rsidR="004726C4" w:rsidRPr="009E4C20" w:rsidRDefault="009B765A" w:rsidP="00B80DAB">
            <w:pPr>
              <w:spacing w:line="400" w:lineRule="exact"/>
              <w:jc w:val="center"/>
              <w:rPr>
                <w:rFonts w:eastAsia="仿宋_GB2312"/>
                <w:sz w:val="24"/>
              </w:rPr>
            </w:pPr>
            <w:r>
              <w:rPr>
                <w:rFonts w:eastAsia="仿宋_GB2312"/>
                <w:sz w:val="24"/>
              </w:rPr>
              <w:t>清华大学深圳国际研究生院</w:t>
            </w:r>
          </w:p>
        </w:tc>
        <w:tc>
          <w:tcPr>
            <w:tcW w:w="3513" w:type="dxa"/>
            <w:tcBorders>
              <w:top w:val="nil"/>
              <w:left w:val="nil"/>
              <w:bottom w:val="single" w:sz="4" w:space="0" w:color="auto"/>
              <w:right w:val="single" w:sz="4" w:space="0" w:color="auto"/>
            </w:tcBorders>
            <w:vAlign w:val="center"/>
          </w:tcPr>
          <w:p w:rsidR="004726C4" w:rsidRPr="009E4C20" w:rsidRDefault="00FB6CC8" w:rsidP="00B80DAB">
            <w:pPr>
              <w:spacing w:line="400" w:lineRule="exact"/>
              <w:jc w:val="center"/>
              <w:rPr>
                <w:rFonts w:eastAsia="仿宋_GB2312"/>
                <w:sz w:val="24"/>
              </w:rPr>
            </w:pPr>
            <w:r w:rsidRPr="009E4C20">
              <w:rPr>
                <w:rFonts w:eastAsia="仿宋_GB2312"/>
                <w:sz w:val="24"/>
              </w:rPr>
              <w:t>江苏省电力公司</w:t>
            </w:r>
          </w:p>
        </w:tc>
      </w:tr>
    </w:tbl>
    <w:p w:rsidR="004726C4" w:rsidRPr="009E4C20" w:rsidRDefault="004726C4" w:rsidP="00BA53CA">
      <w:pPr>
        <w:adjustRightInd w:val="0"/>
        <w:snapToGrid w:val="0"/>
        <w:spacing w:beforeLines="50" w:before="120" w:afterLines="50" w:after="120" w:line="360" w:lineRule="auto"/>
        <w:outlineLvl w:val="2"/>
        <w:rPr>
          <w:rFonts w:eastAsia="仿宋_GB2312"/>
          <w:b/>
          <w:bCs/>
          <w:sz w:val="24"/>
        </w:rPr>
      </w:pPr>
      <w:bookmarkStart w:id="43" w:name="_Toc402362111"/>
      <w:r w:rsidRPr="009E4C20">
        <w:rPr>
          <w:rFonts w:eastAsia="仿宋_GB2312"/>
          <w:b/>
          <w:bCs/>
          <w:sz w:val="24"/>
        </w:rPr>
        <w:t>4.</w:t>
      </w:r>
      <w:r w:rsidR="00D657A2" w:rsidRPr="009E4C20">
        <w:rPr>
          <w:rFonts w:eastAsia="仿宋_GB2312"/>
          <w:b/>
          <w:bCs/>
          <w:sz w:val="24"/>
        </w:rPr>
        <w:t>4</w:t>
      </w:r>
      <w:r w:rsidRPr="009E4C20">
        <w:rPr>
          <w:rFonts w:eastAsia="仿宋_GB2312"/>
          <w:b/>
          <w:bCs/>
          <w:sz w:val="24"/>
        </w:rPr>
        <w:t xml:space="preserve">.2 </w:t>
      </w:r>
      <w:r w:rsidRPr="009E4C20">
        <w:rPr>
          <w:rFonts w:eastAsia="仿宋_GB2312"/>
          <w:b/>
          <w:bCs/>
          <w:sz w:val="24"/>
        </w:rPr>
        <w:t>课题组织管理</w:t>
      </w:r>
      <w:bookmarkEnd w:id="43"/>
    </w:p>
    <w:p w:rsidR="004726C4" w:rsidRPr="009E4C20" w:rsidRDefault="004726C4" w:rsidP="004726C4">
      <w:pPr>
        <w:widowControl/>
        <w:spacing w:line="360" w:lineRule="auto"/>
        <w:ind w:firstLineChars="200" w:firstLine="480"/>
        <w:jc w:val="left"/>
        <w:rPr>
          <w:rFonts w:eastAsia="仿宋_GB2312"/>
          <w:sz w:val="24"/>
        </w:rPr>
      </w:pPr>
      <w:r w:rsidRPr="009E4C20">
        <w:rPr>
          <w:rFonts w:eastAsia="仿宋_GB2312"/>
          <w:sz w:val="24"/>
        </w:rPr>
        <w:t>本项目以</w:t>
      </w:r>
      <w:r w:rsidR="00B80DAB" w:rsidRPr="009E4C20">
        <w:rPr>
          <w:rFonts w:eastAsia="仿宋_GB2312"/>
          <w:sz w:val="24"/>
        </w:rPr>
        <w:t>江苏省电力公司</w:t>
      </w:r>
      <w:r w:rsidRPr="009E4C20">
        <w:rPr>
          <w:rFonts w:eastAsia="仿宋_GB2312"/>
          <w:sz w:val="24"/>
        </w:rPr>
        <w:t>为牵头单位，负责项目整体规划、运行、协调和组织以及</w:t>
      </w:r>
      <w:proofErr w:type="gramStart"/>
      <w:r w:rsidRPr="009E4C20">
        <w:rPr>
          <w:rFonts w:eastAsia="仿宋_GB2312"/>
          <w:sz w:val="24"/>
        </w:rPr>
        <w:t>最</w:t>
      </w:r>
      <w:proofErr w:type="gramEnd"/>
      <w:r w:rsidRPr="009E4C20">
        <w:rPr>
          <w:rFonts w:eastAsia="仿宋_GB2312"/>
          <w:sz w:val="24"/>
        </w:rPr>
        <w:t>项目结题验收工作。其余单位作为课题协助单位，在经过平等协商，真实，充分表达各自意愿的基础上，共同合作。</w:t>
      </w:r>
    </w:p>
    <w:p w:rsidR="004726C4" w:rsidRPr="009E4C20" w:rsidRDefault="004726C4" w:rsidP="004726C4">
      <w:pPr>
        <w:widowControl/>
        <w:spacing w:line="360" w:lineRule="auto"/>
        <w:ind w:firstLineChars="200" w:firstLine="480"/>
        <w:jc w:val="left"/>
        <w:rPr>
          <w:rFonts w:eastAsia="仿宋_GB2312"/>
          <w:sz w:val="24"/>
        </w:rPr>
      </w:pPr>
      <w:r w:rsidRPr="009E4C20">
        <w:rPr>
          <w:rFonts w:eastAsia="仿宋_GB2312"/>
          <w:sz w:val="24"/>
        </w:rPr>
        <w:t>本项目采用负责人管理模式，由项目负责人牵头，项目负责人负责项目管理、理论研究、仿真试验工作开展。成立项目管理小组，组员包括各合作单位推荐代表。项目管理小组统一设计、规划项目研究进度，协调各内容关系，监督各课题实施与进展以及文件、成果汇总和存档。</w:t>
      </w:r>
    </w:p>
    <w:p w:rsidR="004726C4" w:rsidRPr="009E4C20" w:rsidRDefault="004726C4" w:rsidP="004726C4">
      <w:pPr>
        <w:widowControl/>
        <w:spacing w:line="360" w:lineRule="auto"/>
        <w:ind w:firstLineChars="200" w:firstLine="480"/>
        <w:jc w:val="left"/>
        <w:rPr>
          <w:rFonts w:eastAsia="仿宋_GB2312"/>
          <w:color w:val="FF0000"/>
          <w:sz w:val="24"/>
        </w:rPr>
      </w:pPr>
      <w:r w:rsidRPr="009E4C20">
        <w:rPr>
          <w:rFonts w:eastAsia="仿宋_GB2312"/>
          <w:sz w:val="24"/>
        </w:rPr>
        <w:t>项目进行中，各合作单位严格按照任务书或合同所规定的研究内容和进度计划开展研究，定期撰写项目研究进度报告，并召开阶段性会议。各合作单位推荐代表负责监督实施。现场试验开展时，各合作单位落实试验开展地点和配合人员、协调电网调度部门，保障现场工作顺利开展。</w:t>
      </w:r>
    </w:p>
    <w:p w:rsidR="004726C4" w:rsidRPr="009E4C20" w:rsidRDefault="004726C4" w:rsidP="00BA53CA">
      <w:pPr>
        <w:adjustRightInd w:val="0"/>
        <w:snapToGrid w:val="0"/>
        <w:spacing w:beforeLines="50" w:before="120" w:afterLines="50" w:after="120" w:line="360" w:lineRule="auto"/>
        <w:outlineLvl w:val="2"/>
        <w:rPr>
          <w:rFonts w:eastAsia="仿宋_GB2312"/>
          <w:b/>
          <w:bCs/>
          <w:sz w:val="24"/>
        </w:rPr>
      </w:pPr>
      <w:bookmarkStart w:id="44" w:name="_Toc402362112"/>
      <w:r w:rsidRPr="009E4C20">
        <w:rPr>
          <w:rFonts w:eastAsia="仿宋_GB2312"/>
          <w:b/>
          <w:bCs/>
          <w:sz w:val="24"/>
        </w:rPr>
        <w:t>4.</w:t>
      </w:r>
      <w:r w:rsidR="00D657A2" w:rsidRPr="009E4C20">
        <w:rPr>
          <w:rFonts w:eastAsia="仿宋_GB2312"/>
          <w:b/>
          <w:bCs/>
          <w:sz w:val="24"/>
        </w:rPr>
        <w:t>4</w:t>
      </w:r>
      <w:r w:rsidRPr="009E4C20">
        <w:rPr>
          <w:rFonts w:eastAsia="仿宋_GB2312"/>
          <w:b/>
          <w:bCs/>
          <w:sz w:val="24"/>
        </w:rPr>
        <w:t xml:space="preserve">.3 </w:t>
      </w:r>
      <w:r w:rsidRPr="009E4C20">
        <w:rPr>
          <w:rFonts w:eastAsia="仿宋_GB2312"/>
          <w:b/>
          <w:bCs/>
          <w:sz w:val="24"/>
        </w:rPr>
        <w:t>项目知识产权</w:t>
      </w:r>
      <w:bookmarkEnd w:id="44"/>
    </w:p>
    <w:p w:rsidR="004726C4" w:rsidRPr="009E4C20" w:rsidRDefault="004726C4" w:rsidP="00C06BA7">
      <w:pPr>
        <w:widowControl/>
        <w:spacing w:line="360" w:lineRule="auto"/>
        <w:ind w:firstLineChars="200" w:firstLine="480"/>
        <w:jc w:val="left"/>
        <w:rPr>
          <w:rFonts w:eastAsia="仿宋_GB2312"/>
          <w:sz w:val="24"/>
        </w:rPr>
      </w:pPr>
      <w:r w:rsidRPr="009E4C20">
        <w:rPr>
          <w:rFonts w:eastAsia="仿宋_GB2312"/>
          <w:sz w:val="24"/>
        </w:rPr>
        <w:t>本项目由</w:t>
      </w:r>
      <w:r w:rsidR="00B80DAB" w:rsidRPr="009E4C20">
        <w:rPr>
          <w:rFonts w:eastAsia="仿宋_GB2312"/>
          <w:sz w:val="24"/>
        </w:rPr>
        <w:t>江苏省电力公司</w:t>
      </w:r>
      <w:r w:rsidRPr="009E4C20">
        <w:rPr>
          <w:rFonts w:eastAsia="仿宋_GB2312"/>
          <w:sz w:val="24"/>
        </w:rPr>
        <w:t>牵头和参与项目的各协作单位签订了合作协议，合作协议对各单位承担的主要研究任务、技术成果的归属和分享以及保密责任进行了详细规定（详见附录中第五部分的合作协议书）。</w:t>
      </w:r>
    </w:p>
    <w:p w:rsidR="004726C4" w:rsidRPr="009E4C20" w:rsidRDefault="004726C4" w:rsidP="00BA53CA">
      <w:pPr>
        <w:adjustRightInd w:val="0"/>
        <w:snapToGrid w:val="0"/>
        <w:spacing w:beforeLines="50" w:before="120" w:afterLines="50" w:after="120" w:line="360" w:lineRule="auto"/>
        <w:ind w:left="410" w:hangingChars="170" w:hanging="410"/>
        <w:outlineLvl w:val="1"/>
        <w:rPr>
          <w:rFonts w:eastAsia="仿宋_GB2312"/>
          <w:b/>
          <w:sz w:val="24"/>
        </w:rPr>
      </w:pPr>
      <w:bookmarkStart w:id="45" w:name="_Toc402362113"/>
      <w:r w:rsidRPr="009E4C20">
        <w:rPr>
          <w:rFonts w:eastAsia="仿宋_GB2312"/>
          <w:b/>
          <w:sz w:val="24"/>
        </w:rPr>
        <w:t>4.</w:t>
      </w:r>
      <w:r w:rsidR="00D657A2" w:rsidRPr="009E4C20">
        <w:rPr>
          <w:rFonts w:eastAsia="仿宋_GB2312"/>
          <w:b/>
          <w:sz w:val="24"/>
        </w:rPr>
        <w:t>5</w:t>
      </w:r>
      <w:r w:rsidRPr="009E4C20">
        <w:rPr>
          <w:rFonts w:eastAsia="仿宋_GB2312"/>
          <w:b/>
          <w:sz w:val="24"/>
        </w:rPr>
        <w:t>研究与实验工作量统计</w:t>
      </w:r>
      <w:bookmarkEnd w:id="45"/>
    </w:p>
    <w:p w:rsidR="00514A0B" w:rsidRPr="009E4C20" w:rsidRDefault="00514A0B" w:rsidP="00C06BA7">
      <w:pPr>
        <w:widowControl/>
        <w:spacing w:line="360" w:lineRule="auto"/>
        <w:ind w:firstLineChars="200" w:firstLine="480"/>
        <w:jc w:val="left"/>
        <w:rPr>
          <w:rFonts w:eastAsia="仿宋_GB2312"/>
          <w:sz w:val="24"/>
        </w:rPr>
      </w:pPr>
      <w:r w:rsidRPr="009E4C20">
        <w:rPr>
          <w:rFonts w:eastAsia="仿宋_GB2312"/>
          <w:sz w:val="24"/>
        </w:rPr>
        <w:lastRenderedPageBreak/>
        <w:t>整个课题需要</w:t>
      </w:r>
      <w:r w:rsidRPr="009E4C20">
        <w:rPr>
          <w:rFonts w:eastAsia="仿宋_GB2312"/>
          <w:sz w:val="24"/>
        </w:rPr>
        <w:t>319</w:t>
      </w:r>
      <w:r w:rsidRPr="009E4C20">
        <w:rPr>
          <w:rFonts w:eastAsia="仿宋_GB2312"/>
          <w:sz w:val="24"/>
        </w:rPr>
        <w:t>人月，具体情况如下：</w:t>
      </w:r>
    </w:p>
    <w:p w:rsidR="00C06BA7" w:rsidRPr="009E4C20" w:rsidRDefault="00514A0B" w:rsidP="00B80DAB">
      <w:pPr>
        <w:widowControl/>
        <w:spacing w:line="360" w:lineRule="auto"/>
        <w:ind w:firstLineChars="200" w:firstLine="480"/>
        <w:jc w:val="left"/>
        <w:rPr>
          <w:rFonts w:eastAsia="仿宋_GB2312"/>
          <w:b/>
          <w:sz w:val="30"/>
        </w:rPr>
      </w:pPr>
      <w:r w:rsidRPr="009E4C20">
        <w:rPr>
          <w:rFonts w:eastAsia="仿宋_GB2312"/>
          <w:sz w:val="24"/>
        </w:rPr>
        <w:t>整个课题的资料收集分类总结、调研需要</w:t>
      </w:r>
      <w:r w:rsidRPr="009E4C20">
        <w:rPr>
          <w:rFonts w:eastAsia="仿宋_GB2312"/>
          <w:sz w:val="24"/>
        </w:rPr>
        <w:t>50</w:t>
      </w:r>
      <w:r w:rsidRPr="009E4C20">
        <w:rPr>
          <w:rFonts w:eastAsia="仿宋_GB2312"/>
          <w:sz w:val="24"/>
        </w:rPr>
        <w:t>人月，研究基于自描述的配电终端即插即用技术需要</w:t>
      </w:r>
      <w:r w:rsidRPr="009E4C20">
        <w:rPr>
          <w:rFonts w:eastAsia="仿宋_GB2312"/>
          <w:sz w:val="24"/>
        </w:rPr>
        <w:t>50</w:t>
      </w:r>
      <w:r w:rsidRPr="009E4C20">
        <w:rPr>
          <w:rFonts w:eastAsia="仿宋_GB2312"/>
          <w:sz w:val="24"/>
        </w:rPr>
        <w:t>人月，研究基于智能分布式</w:t>
      </w:r>
      <w:r w:rsidRPr="009E4C20">
        <w:rPr>
          <w:rFonts w:eastAsia="仿宋_GB2312"/>
          <w:sz w:val="24"/>
        </w:rPr>
        <w:t xml:space="preserve">FA </w:t>
      </w:r>
      <w:r w:rsidRPr="009E4C20">
        <w:rPr>
          <w:rFonts w:eastAsia="仿宋_GB2312"/>
          <w:sz w:val="24"/>
        </w:rPr>
        <w:t>的配电线路自组网技术需要</w:t>
      </w:r>
      <w:r w:rsidRPr="009E4C20">
        <w:rPr>
          <w:rFonts w:eastAsia="仿宋_GB2312"/>
          <w:sz w:val="24"/>
        </w:rPr>
        <w:t>110</w:t>
      </w:r>
      <w:r w:rsidRPr="009E4C20">
        <w:rPr>
          <w:rFonts w:eastAsia="仿宋_GB2312"/>
          <w:sz w:val="24"/>
        </w:rPr>
        <w:t>人月，研究</w:t>
      </w:r>
      <w:r w:rsidR="000729EE">
        <w:rPr>
          <w:rFonts w:eastAsia="仿宋_GB2312" w:hint="eastAsia"/>
          <w:sz w:val="24"/>
        </w:rPr>
        <w:t>设备环境感知与轻量级智能处理</w:t>
      </w:r>
      <w:r w:rsidRPr="009E4C20">
        <w:rPr>
          <w:rFonts w:eastAsia="仿宋_GB2312"/>
          <w:sz w:val="24"/>
        </w:rPr>
        <w:t>技术需要</w:t>
      </w:r>
      <w:r w:rsidRPr="009E4C20">
        <w:rPr>
          <w:rFonts w:eastAsia="仿宋_GB2312"/>
          <w:sz w:val="24"/>
        </w:rPr>
        <w:t>109</w:t>
      </w:r>
      <w:r w:rsidRPr="009E4C20">
        <w:rPr>
          <w:rFonts w:eastAsia="仿宋_GB2312"/>
          <w:sz w:val="24"/>
        </w:rPr>
        <w:t>人月。</w:t>
      </w:r>
      <w:r w:rsidR="00C06BA7" w:rsidRPr="009E4C20">
        <w:rPr>
          <w:rFonts w:eastAsia="仿宋_GB2312"/>
          <w:b/>
          <w:sz w:val="30"/>
        </w:rPr>
        <w:br w:type="page"/>
      </w:r>
    </w:p>
    <w:p w:rsidR="002B0D3C" w:rsidRPr="009E4C20" w:rsidRDefault="002B0D3C" w:rsidP="00075AE5">
      <w:pPr>
        <w:numPr>
          <w:ilvl w:val="0"/>
          <w:numId w:val="2"/>
        </w:numPr>
        <w:adjustRightInd w:val="0"/>
        <w:snapToGrid w:val="0"/>
        <w:spacing w:line="360" w:lineRule="auto"/>
        <w:ind w:left="482" w:hanging="482"/>
        <w:outlineLvl w:val="0"/>
        <w:rPr>
          <w:rFonts w:eastAsia="仿宋_GB2312"/>
          <w:b/>
          <w:sz w:val="30"/>
        </w:rPr>
      </w:pPr>
      <w:r w:rsidRPr="009E4C20">
        <w:rPr>
          <w:rFonts w:eastAsia="仿宋_GB2312"/>
          <w:b/>
          <w:sz w:val="30"/>
        </w:rPr>
        <w:lastRenderedPageBreak/>
        <w:t>预期目标和成果形式</w:t>
      </w:r>
    </w:p>
    <w:p w:rsidR="0092486A" w:rsidRPr="009E4C20" w:rsidRDefault="0092486A" w:rsidP="00BA53CA">
      <w:pPr>
        <w:adjustRightInd w:val="0"/>
        <w:snapToGrid w:val="0"/>
        <w:spacing w:beforeLines="50" w:before="120" w:afterLines="50" w:after="120" w:line="360" w:lineRule="auto"/>
        <w:ind w:left="410" w:hangingChars="170" w:hanging="410"/>
        <w:outlineLvl w:val="1"/>
        <w:rPr>
          <w:rFonts w:eastAsia="仿宋_GB2312"/>
          <w:b/>
          <w:sz w:val="24"/>
        </w:rPr>
      </w:pPr>
      <w:bookmarkStart w:id="46" w:name="_Toc402362119"/>
      <w:r w:rsidRPr="009E4C20">
        <w:rPr>
          <w:rFonts w:eastAsia="仿宋_GB2312"/>
          <w:b/>
          <w:sz w:val="24"/>
        </w:rPr>
        <w:t xml:space="preserve">5.1 </w:t>
      </w:r>
      <w:r w:rsidRPr="009E4C20">
        <w:rPr>
          <w:rFonts w:eastAsia="仿宋_GB2312"/>
          <w:b/>
          <w:sz w:val="24"/>
        </w:rPr>
        <w:t>预期目标</w:t>
      </w:r>
      <w:bookmarkEnd w:id="46"/>
    </w:p>
    <w:p w:rsidR="00903718" w:rsidRPr="009E4C20" w:rsidRDefault="00903718" w:rsidP="00903718">
      <w:pPr>
        <w:adjustRightInd w:val="0"/>
        <w:snapToGrid w:val="0"/>
        <w:spacing w:line="360" w:lineRule="auto"/>
        <w:rPr>
          <w:rFonts w:eastAsia="仿宋_GB2312"/>
          <w:b/>
          <w:sz w:val="24"/>
        </w:rPr>
      </w:pPr>
      <w:r w:rsidRPr="009E4C20">
        <w:rPr>
          <w:rFonts w:eastAsia="仿宋_GB2312"/>
          <w:b/>
          <w:sz w:val="24"/>
        </w:rPr>
        <w:t>1</w:t>
      </w:r>
      <w:r w:rsidRPr="009E4C20">
        <w:rPr>
          <w:rFonts w:eastAsia="仿宋_GB2312"/>
          <w:b/>
          <w:sz w:val="24"/>
        </w:rPr>
        <w:t>）</w:t>
      </w:r>
      <w:r w:rsidR="005C2A74" w:rsidRPr="009E4C20">
        <w:rPr>
          <w:rFonts w:eastAsia="仿宋_GB2312" w:hint="eastAsia"/>
          <w:b/>
          <w:sz w:val="24"/>
        </w:rPr>
        <w:t>项目研究</w:t>
      </w:r>
      <w:r w:rsidRPr="009E4C20">
        <w:rPr>
          <w:rFonts w:eastAsia="仿宋_GB2312"/>
          <w:b/>
          <w:sz w:val="24"/>
        </w:rPr>
        <w:t>方面</w:t>
      </w:r>
    </w:p>
    <w:p w:rsidR="00180AEF" w:rsidRPr="009E4C20" w:rsidRDefault="00903718" w:rsidP="00903718">
      <w:pPr>
        <w:pStyle w:val="a6"/>
        <w:numPr>
          <w:ilvl w:val="0"/>
          <w:numId w:val="20"/>
        </w:numPr>
        <w:adjustRightInd w:val="0"/>
        <w:snapToGrid w:val="0"/>
        <w:spacing w:line="360" w:lineRule="auto"/>
        <w:ind w:leftChars="67" w:left="851" w:hangingChars="296" w:hanging="710"/>
        <w:rPr>
          <w:rFonts w:ascii="Times New Roman" w:eastAsia="仿宋_GB2312" w:hAnsi="Times New Roman"/>
          <w:sz w:val="24"/>
        </w:rPr>
      </w:pPr>
      <w:r w:rsidRPr="009E4C20">
        <w:rPr>
          <w:rFonts w:ascii="Times New Roman" w:eastAsia="仿宋_GB2312" w:hAnsi="Times New Roman"/>
          <w:sz w:val="24"/>
        </w:rPr>
        <w:t>研制具有</w:t>
      </w:r>
      <w:r w:rsidR="00180AEF" w:rsidRPr="009E4C20">
        <w:rPr>
          <w:rFonts w:ascii="Times New Roman" w:eastAsia="仿宋_GB2312" w:hAnsi="Times New Roman"/>
          <w:sz w:val="24"/>
        </w:rPr>
        <w:t>自描述</w:t>
      </w:r>
      <w:r w:rsidRPr="009E4C20">
        <w:rPr>
          <w:rFonts w:ascii="Times New Roman" w:eastAsia="仿宋_GB2312" w:hAnsi="Times New Roman"/>
          <w:sz w:val="24"/>
        </w:rPr>
        <w:t>能力的智能配电终端</w:t>
      </w:r>
      <w:r w:rsidR="00180AEF" w:rsidRPr="009E4C20">
        <w:rPr>
          <w:rFonts w:ascii="Times New Roman" w:eastAsia="仿宋_GB2312" w:hAnsi="Times New Roman"/>
          <w:sz w:val="24"/>
        </w:rPr>
        <w:t>，实现配电终端</w:t>
      </w:r>
      <w:r w:rsidR="00180AEF" w:rsidRPr="009E4C20">
        <w:rPr>
          <w:rFonts w:ascii="Times New Roman" w:eastAsia="仿宋_GB2312" w:hAnsi="Times New Roman"/>
          <w:sz w:val="24"/>
        </w:rPr>
        <w:t>“</w:t>
      </w:r>
      <w:r w:rsidR="00180AEF" w:rsidRPr="009E4C20">
        <w:rPr>
          <w:rFonts w:ascii="Times New Roman" w:eastAsia="仿宋_GB2312" w:hAnsi="Times New Roman"/>
          <w:sz w:val="24"/>
        </w:rPr>
        <w:t>即插即用</w:t>
      </w:r>
      <w:r w:rsidR="00180AEF" w:rsidRPr="009E4C20">
        <w:rPr>
          <w:rFonts w:ascii="Times New Roman" w:eastAsia="仿宋_GB2312" w:hAnsi="Times New Roman"/>
          <w:sz w:val="24"/>
        </w:rPr>
        <w:t>”</w:t>
      </w:r>
      <w:r w:rsidR="00180AEF" w:rsidRPr="009E4C20">
        <w:rPr>
          <w:rFonts w:ascii="Times New Roman" w:eastAsia="仿宋_GB2312" w:hAnsi="Times New Roman"/>
          <w:sz w:val="24"/>
        </w:rPr>
        <w:t>的安装、调试及运维，解决配电终端运维工作量大的突出问题。</w:t>
      </w:r>
    </w:p>
    <w:p w:rsidR="00180AEF" w:rsidRPr="009E4C20" w:rsidRDefault="00180AEF" w:rsidP="00903718">
      <w:pPr>
        <w:pStyle w:val="a6"/>
        <w:numPr>
          <w:ilvl w:val="0"/>
          <w:numId w:val="20"/>
        </w:numPr>
        <w:adjustRightInd w:val="0"/>
        <w:snapToGrid w:val="0"/>
        <w:spacing w:line="360" w:lineRule="auto"/>
        <w:ind w:leftChars="67" w:left="851" w:hangingChars="296" w:hanging="710"/>
        <w:rPr>
          <w:rFonts w:ascii="Times New Roman" w:eastAsia="仿宋_GB2312" w:hAnsi="Times New Roman"/>
          <w:sz w:val="24"/>
        </w:rPr>
      </w:pPr>
      <w:r w:rsidRPr="009E4C20">
        <w:rPr>
          <w:rFonts w:ascii="Times New Roman" w:eastAsia="仿宋_GB2312" w:hAnsi="Times New Roman"/>
          <w:sz w:val="24"/>
        </w:rPr>
        <w:t>提出配电线路拓扑自组网技术，实现智能分布式</w:t>
      </w:r>
      <w:r w:rsidRPr="009E4C20">
        <w:rPr>
          <w:rFonts w:ascii="Times New Roman" w:eastAsia="仿宋_GB2312" w:hAnsi="Times New Roman"/>
          <w:sz w:val="24"/>
        </w:rPr>
        <w:t>FA</w:t>
      </w:r>
      <w:r w:rsidRPr="009E4C20">
        <w:rPr>
          <w:rFonts w:ascii="Times New Roman" w:eastAsia="仿宋_GB2312" w:hAnsi="Times New Roman"/>
          <w:sz w:val="24"/>
        </w:rPr>
        <w:t>功能，提高故障处理功能对配电线路变更的适应性，快速实现就地故障隔离和自愈，提高供电可靠性。</w:t>
      </w:r>
    </w:p>
    <w:p w:rsidR="002B0D3C" w:rsidRPr="009E4C20" w:rsidRDefault="00180AEF" w:rsidP="00903718">
      <w:pPr>
        <w:pStyle w:val="a6"/>
        <w:numPr>
          <w:ilvl w:val="0"/>
          <w:numId w:val="20"/>
        </w:numPr>
        <w:adjustRightInd w:val="0"/>
        <w:snapToGrid w:val="0"/>
        <w:spacing w:line="360" w:lineRule="auto"/>
        <w:ind w:leftChars="67" w:left="851" w:hangingChars="296" w:hanging="710"/>
        <w:rPr>
          <w:rFonts w:ascii="Times New Roman" w:eastAsia="仿宋_GB2312" w:hAnsi="Times New Roman"/>
          <w:sz w:val="24"/>
        </w:rPr>
      </w:pPr>
      <w:r w:rsidRPr="009E4C20">
        <w:rPr>
          <w:rFonts w:ascii="Times New Roman" w:eastAsia="仿宋_GB2312" w:hAnsi="Times New Roman"/>
          <w:sz w:val="24"/>
        </w:rPr>
        <w:t>明确智能分布式</w:t>
      </w:r>
      <w:r w:rsidRPr="009E4C20">
        <w:rPr>
          <w:rFonts w:ascii="Times New Roman" w:eastAsia="仿宋_GB2312" w:hAnsi="Times New Roman"/>
          <w:sz w:val="24"/>
        </w:rPr>
        <w:t>FA</w:t>
      </w:r>
      <w:r w:rsidRPr="009E4C20">
        <w:rPr>
          <w:rFonts w:ascii="Times New Roman" w:eastAsia="仿宋_GB2312" w:hAnsi="Times New Roman"/>
          <w:sz w:val="24"/>
        </w:rPr>
        <w:t>与配电主站的关系定位，提出分布式</w:t>
      </w:r>
      <w:r w:rsidRPr="009E4C20">
        <w:rPr>
          <w:rFonts w:ascii="Times New Roman" w:eastAsia="仿宋_GB2312" w:hAnsi="Times New Roman"/>
          <w:sz w:val="24"/>
        </w:rPr>
        <w:t>FA</w:t>
      </w:r>
      <w:r w:rsidRPr="009E4C20">
        <w:rPr>
          <w:rFonts w:ascii="Times New Roman" w:eastAsia="仿宋_GB2312" w:hAnsi="Times New Roman"/>
          <w:sz w:val="24"/>
        </w:rPr>
        <w:t>动作前、动作中、动作后与主站的交互机理，实现基于主站的智能分布式</w:t>
      </w:r>
      <w:r w:rsidRPr="009E4C20">
        <w:rPr>
          <w:rFonts w:ascii="Times New Roman" w:eastAsia="仿宋_GB2312" w:hAnsi="Times New Roman"/>
          <w:sz w:val="24"/>
        </w:rPr>
        <w:t>FA</w:t>
      </w:r>
      <w:r w:rsidRPr="009E4C20">
        <w:rPr>
          <w:rFonts w:ascii="Times New Roman" w:eastAsia="仿宋_GB2312" w:hAnsi="Times New Roman"/>
          <w:sz w:val="24"/>
        </w:rPr>
        <w:t>的远程运维。</w:t>
      </w:r>
    </w:p>
    <w:p w:rsidR="00903718" w:rsidRPr="009E4C20" w:rsidRDefault="00903718" w:rsidP="00903718">
      <w:pPr>
        <w:adjustRightInd w:val="0"/>
        <w:snapToGrid w:val="0"/>
        <w:spacing w:line="360" w:lineRule="auto"/>
        <w:rPr>
          <w:rFonts w:eastAsia="仿宋_GB2312"/>
          <w:b/>
          <w:sz w:val="24"/>
        </w:rPr>
      </w:pPr>
      <w:r w:rsidRPr="009E4C20">
        <w:rPr>
          <w:rFonts w:eastAsia="仿宋_GB2312"/>
          <w:b/>
          <w:sz w:val="24"/>
        </w:rPr>
        <w:t>2</w:t>
      </w:r>
      <w:r w:rsidRPr="009E4C20">
        <w:rPr>
          <w:rFonts w:eastAsia="仿宋_GB2312"/>
          <w:b/>
          <w:sz w:val="24"/>
        </w:rPr>
        <w:t>）人才培养方面</w:t>
      </w:r>
    </w:p>
    <w:p w:rsidR="00903718" w:rsidRPr="009E4C20" w:rsidRDefault="00903718" w:rsidP="00903718">
      <w:pPr>
        <w:pStyle w:val="a6"/>
        <w:numPr>
          <w:ilvl w:val="0"/>
          <w:numId w:val="21"/>
        </w:numPr>
        <w:adjustRightInd w:val="0"/>
        <w:snapToGrid w:val="0"/>
        <w:spacing w:line="360" w:lineRule="auto"/>
        <w:ind w:firstLineChars="0" w:hanging="758"/>
        <w:rPr>
          <w:rFonts w:ascii="Times New Roman" w:eastAsia="仿宋_GB2312" w:hAnsi="Times New Roman"/>
          <w:sz w:val="24"/>
        </w:rPr>
      </w:pPr>
      <w:r w:rsidRPr="009E4C20">
        <w:rPr>
          <w:rFonts w:ascii="Times New Roman" w:eastAsia="仿宋_GB2312" w:hAnsi="Times New Roman"/>
          <w:sz w:val="24"/>
        </w:rPr>
        <w:t>培养博士</w:t>
      </w:r>
      <w:r w:rsidRPr="009E4C20">
        <w:rPr>
          <w:rFonts w:ascii="Times New Roman" w:eastAsia="仿宋_GB2312" w:hAnsi="Times New Roman"/>
          <w:sz w:val="24"/>
        </w:rPr>
        <w:t>1</w:t>
      </w:r>
      <w:r w:rsidRPr="009E4C20">
        <w:rPr>
          <w:rFonts w:ascii="Times New Roman" w:eastAsia="仿宋_GB2312" w:hAnsi="Times New Roman"/>
          <w:sz w:val="24"/>
        </w:rPr>
        <w:t>名，硕士</w:t>
      </w:r>
      <w:r w:rsidRPr="009E4C20">
        <w:rPr>
          <w:rFonts w:ascii="Times New Roman" w:eastAsia="仿宋_GB2312" w:hAnsi="Times New Roman"/>
          <w:sz w:val="24"/>
        </w:rPr>
        <w:t>3</w:t>
      </w:r>
      <w:r w:rsidR="008968FC" w:rsidRPr="009E4C20">
        <w:rPr>
          <w:rFonts w:ascii="Times New Roman" w:eastAsia="仿宋_GB2312" w:hAnsi="Times New Roman"/>
          <w:sz w:val="24"/>
        </w:rPr>
        <w:t>-4</w:t>
      </w:r>
      <w:r w:rsidRPr="009E4C20">
        <w:rPr>
          <w:rFonts w:ascii="Times New Roman" w:eastAsia="仿宋_GB2312" w:hAnsi="Times New Roman"/>
          <w:sz w:val="24"/>
        </w:rPr>
        <w:t>名。</w:t>
      </w:r>
    </w:p>
    <w:p w:rsidR="0092486A" w:rsidRPr="009E4C20" w:rsidRDefault="0092486A" w:rsidP="00BA53CA">
      <w:pPr>
        <w:adjustRightInd w:val="0"/>
        <w:snapToGrid w:val="0"/>
        <w:spacing w:beforeLines="50" w:before="120" w:afterLines="50" w:after="120" w:line="360" w:lineRule="auto"/>
        <w:ind w:left="410" w:hangingChars="170" w:hanging="410"/>
        <w:outlineLvl w:val="1"/>
        <w:rPr>
          <w:rFonts w:eastAsia="仿宋_GB2312"/>
          <w:b/>
          <w:sz w:val="24"/>
        </w:rPr>
      </w:pPr>
      <w:bookmarkStart w:id="47" w:name="_Toc402362120"/>
      <w:r w:rsidRPr="009E4C20">
        <w:rPr>
          <w:rFonts w:eastAsia="仿宋_GB2312"/>
          <w:b/>
          <w:sz w:val="24"/>
        </w:rPr>
        <w:t xml:space="preserve">5.2 </w:t>
      </w:r>
      <w:r w:rsidRPr="009E4C20">
        <w:rPr>
          <w:rFonts w:eastAsia="仿宋_GB2312"/>
          <w:b/>
          <w:sz w:val="24"/>
        </w:rPr>
        <w:t>成果形式</w:t>
      </w:r>
      <w:bookmarkEnd w:id="47"/>
    </w:p>
    <w:p w:rsidR="0092486A" w:rsidRPr="009E4C20" w:rsidRDefault="00856982" w:rsidP="00856982">
      <w:pPr>
        <w:adjustRightInd w:val="0"/>
        <w:snapToGrid w:val="0"/>
        <w:spacing w:line="360" w:lineRule="auto"/>
        <w:rPr>
          <w:rFonts w:eastAsia="仿宋_GB2312"/>
          <w:b/>
          <w:sz w:val="24"/>
        </w:rPr>
      </w:pPr>
      <w:r w:rsidRPr="009E4C20">
        <w:rPr>
          <w:rFonts w:eastAsia="仿宋_GB2312"/>
          <w:b/>
          <w:sz w:val="24"/>
        </w:rPr>
        <w:t>1</w:t>
      </w:r>
      <w:r w:rsidRPr="009E4C20">
        <w:rPr>
          <w:rFonts w:eastAsia="仿宋_GB2312"/>
          <w:b/>
          <w:sz w:val="24"/>
        </w:rPr>
        <w:t>）</w:t>
      </w:r>
      <w:r w:rsidR="0092486A" w:rsidRPr="009E4C20">
        <w:rPr>
          <w:rFonts w:eastAsia="仿宋_GB2312"/>
          <w:b/>
          <w:sz w:val="24"/>
        </w:rPr>
        <w:t>研究报告</w:t>
      </w:r>
    </w:p>
    <w:p w:rsidR="0092486A" w:rsidRPr="009E4C20" w:rsidRDefault="001F574A" w:rsidP="00856982">
      <w:pPr>
        <w:pStyle w:val="a6"/>
        <w:numPr>
          <w:ilvl w:val="0"/>
          <w:numId w:val="23"/>
        </w:numPr>
        <w:adjustRightInd w:val="0"/>
        <w:snapToGrid w:val="0"/>
        <w:spacing w:line="360" w:lineRule="auto"/>
        <w:ind w:left="426" w:firstLineChars="0" w:hanging="283"/>
        <w:rPr>
          <w:rFonts w:ascii="Times New Roman" w:eastAsia="仿宋_GB2312" w:hAnsi="Times New Roman"/>
          <w:sz w:val="24"/>
        </w:rPr>
      </w:pPr>
      <w:r w:rsidRPr="009E4C20">
        <w:rPr>
          <w:rFonts w:ascii="Times New Roman" w:eastAsia="仿宋_GB2312" w:hAnsi="Times New Roman"/>
          <w:sz w:val="24"/>
        </w:rPr>
        <w:t>《基于自描述的配电终端即插即用技术研究报告》</w:t>
      </w:r>
      <w:r w:rsidR="00AE63EE" w:rsidRPr="009E4C20">
        <w:rPr>
          <w:rFonts w:ascii="Times New Roman" w:eastAsia="仿宋_GB2312" w:hAnsi="Times New Roman"/>
          <w:sz w:val="24"/>
        </w:rPr>
        <w:t>；</w:t>
      </w:r>
    </w:p>
    <w:p w:rsidR="003B5E54" w:rsidRPr="009E4C20" w:rsidRDefault="003B5E54" w:rsidP="00856982">
      <w:pPr>
        <w:pStyle w:val="a6"/>
        <w:numPr>
          <w:ilvl w:val="0"/>
          <w:numId w:val="23"/>
        </w:numPr>
        <w:adjustRightInd w:val="0"/>
        <w:snapToGrid w:val="0"/>
        <w:spacing w:line="360" w:lineRule="auto"/>
        <w:ind w:left="426" w:firstLineChars="0" w:hanging="283"/>
        <w:rPr>
          <w:rFonts w:ascii="Times New Roman" w:eastAsia="仿宋_GB2312" w:hAnsi="Times New Roman"/>
          <w:sz w:val="24"/>
        </w:rPr>
      </w:pPr>
      <w:r w:rsidRPr="009E4C20">
        <w:rPr>
          <w:rFonts w:ascii="Times New Roman" w:eastAsia="仿宋_GB2312" w:hAnsi="Times New Roman"/>
          <w:sz w:val="24"/>
        </w:rPr>
        <w:t>《基于智能分布式</w:t>
      </w:r>
      <w:r w:rsidRPr="009E4C20">
        <w:rPr>
          <w:rFonts w:ascii="Times New Roman" w:eastAsia="仿宋_GB2312" w:hAnsi="Times New Roman"/>
          <w:sz w:val="24"/>
        </w:rPr>
        <w:t>FA</w:t>
      </w:r>
      <w:r w:rsidRPr="009E4C20">
        <w:rPr>
          <w:rFonts w:ascii="Times New Roman" w:eastAsia="仿宋_GB2312" w:hAnsi="Times New Roman"/>
          <w:sz w:val="24"/>
        </w:rPr>
        <w:t>的配电线路自组网技术研究报告》</w:t>
      </w:r>
      <w:r w:rsidR="00AE63EE" w:rsidRPr="009E4C20">
        <w:rPr>
          <w:rFonts w:ascii="Times New Roman" w:eastAsia="仿宋_GB2312" w:hAnsi="Times New Roman"/>
          <w:sz w:val="24"/>
        </w:rPr>
        <w:t>；</w:t>
      </w:r>
    </w:p>
    <w:p w:rsidR="003B5E54" w:rsidRPr="009E4C20" w:rsidRDefault="003B5E54" w:rsidP="00856982">
      <w:pPr>
        <w:pStyle w:val="a6"/>
        <w:numPr>
          <w:ilvl w:val="0"/>
          <w:numId w:val="23"/>
        </w:numPr>
        <w:adjustRightInd w:val="0"/>
        <w:snapToGrid w:val="0"/>
        <w:spacing w:line="360" w:lineRule="auto"/>
        <w:ind w:left="426" w:firstLineChars="0" w:hanging="283"/>
        <w:rPr>
          <w:rFonts w:ascii="Times New Roman" w:eastAsia="仿宋_GB2312" w:hAnsi="Times New Roman"/>
          <w:sz w:val="24"/>
        </w:rPr>
      </w:pPr>
      <w:r w:rsidRPr="009E4C20">
        <w:rPr>
          <w:rFonts w:ascii="Times New Roman" w:eastAsia="仿宋_GB2312" w:hAnsi="Times New Roman"/>
          <w:sz w:val="24"/>
        </w:rPr>
        <w:t>《智能分布式</w:t>
      </w:r>
      <w:r w:rsidRPr="009E4C20">
        <w:rPr>
          <w:rFonts w:ascii="Times New Roman" w:eastAsia="仿宋_GB2312" w:hAnsi="Times New Roman"/>
          <w:sz w:val="24"/>
        </w:rPr>
        <w:t>FA</w:t>
      </w:r>
      <w:r w:rsidRPr="009E4C20">
        <w:rPr>
          <w:rFonts w:ascii="Times New Roman" w:eastAsia="仿宋_GB2312" w:hAnsi="Times New Roman"/>
          <w:sz w:val="24"/>
        </w:rPr>
        <w:t>与主站交互技术研究报告》</w:t>
      </w:r>
      <w:r w:rsidR="001B6C7D" w:rsidRPr="009E4C20">
        <w:rPr>
          <w:rFonts w:ascii="Times New Roman" w:eastAsia="仿宋_GB2312" w:hAnsi="Times New Roman"/>
          <w:sz w:val="24"/>
        </w:rPr>
        <w:t>；</w:t>
      </w:r>
    </w:p>
    <w:p w:rsidR="00411545" w:rsidRPr="009E4C20" w:rsidRDefault="00411545" w:rsidP="00856982">
      <w:pPr>
        <w:pStyle w:val="a6"/>
        <w:numPr>
          <w:ilvl w:val="0"/>
          <w:numId w:val="23"/>
        </w:numPr>
        <w:adjustRightInd w:val="0"/>
        <w:snapToGrid w:val="0"/>
        <w:spacing w:line="360" w:lineRule="auto"/>
        <w:ind w:left="426" w:firstLineChars="0" w:hanging="283"/>
        <w:rPr>
          <w:rFonts w:ascii="Times New Roman" w:eastAsia="仿宋_GB2312" w:hAnsi="Times New Roman"/>
          <w:sz w:val="24"/>
        </w:rPr>
      </w:pPr>
      <w:r w:rsidRPr="009E4C20">
        <w:rPr>
          <w:rFonts w:ascii="Times New Roman" w:eastAsia="仿宋_GB2312" w:hAnsi="Times New Roman"/>
          <w:sz w:val="24"/>
        </w:rPr>
        <w:t>《智能分布式</w:t>
      </w:r>
      <w:r w:rsidRPr="009E4C20">
        <w:rPr>
          <w:rFonts w:ascii="Times New Roman" w:eastAsia="仿宋_GB2312" w:hAnsi="Times New Roman"/>
          <w:sz w:val="24"/>
        </w:rPr>
        <w:t>FA</w:t>
      </w:r>
      <w:r w:rsidRPr="009E4C20">
        <w:rPr>
          <w:rFonts w:ascii="Times New Roman" w:eastAsia="仿宋_GB2312" w:hAnsi="Times New Roman"/>
          <w:sz w:val="24"/>
        </w:rPr>
        <w:t>工程应用体系架构》</w:t>
      </w:r>
      <w:r w:rsidR="00AE63EE" w:rsidRPr="009E4C20">
        <w:rPr>
          <w:rFonts w:ascii="Times New Roman" w:eastAsia="仿宋_GB2312" w:hAnsi="Times New Roman"/>
          <w:sz w:val="24"/>
        </w:rPr>
        <w:t>。</w:t>
      </w:r>
    </w:p>
    <w:p w:rsidR="0092486A" w:rsidRPr="009E4C20" w:rsidRDefault="00856982" w:rsidP="00856982">
      <w:pPr>
        <w:adjustRightInd w:val="0"/>
        <w:snapToGrid w:val="0"/>
        <w:spacing w:line="360" w:lineRule="auto"/>
        <w:rPr>
          <w:rFonts w:eastAsia="仿宋_GB2312"/>
          <w:b/>
          <w:sz w:val="24"/>
        </w:rPr>
      </w:pPr>
      <w:r w:rsidRPr="009E4C20">
        <w:rPr>
          <w:rFonts w:eastAsia="仿宋_GB2312"/>
          <w:b/>
          <w:sz w:val="24"/>
        </w:rPr>
        <w:t>2</w:t>
      </w:r>
      <w:r w:rsidRPr="009E4C20">
        <w:rPr>
          <w:rFonts w:eastAsia="仿宋_GB2312"/>
          <w:b/>
          <w:sz w:val="24"/>
        </w:rPr>
        <w:t>）</w:t>
      </w:r>
      <w:r w:rsidR="0092486A" w:rsidRPr="009E4C20">
        <w:rPr>
          <w:rFonts w:eastAsia="仿宋_GB2312"/>
          <w:b/>
          <w:sz w:val="24"/>
        </w:rPr>
        <w:t>标准规范</w:t>
      </w:r>
    </w:p>
    <w:p w:rsidR="0092486A" w:rsidRPr="009E4C20" w:rsidRDefault="00180AEF" w:rsidP="00856982">
      <w:pPr>
        <w:pStyle w:val="a6"/>
        <w:numPr>
          <w:ilvl w:val="0"/>
          <w:numId w:val="24"/>
        </w:numPr>
        <w:adjustRightInd w:val="0"/>
        <w:snapToGrid w:val="0"/>
        <w:spacing w:line="360" w:lineRule="auto"/>
        <w:ind w:firstLineChars="0" w:hanging="758"/>
        <w:rPr>
          <w:rFonts w:ascii="Times New Roman" w:eastAsia="仿宋_GB2312" w:hAnsi="Times New Roman"/>
          <w:sz w:val="24"/>
        </w:rPr>
      </w:pPr>
      <w:r w:rsidRPr="009E4C20">
        <w:rPr>
          <w:rFonts w:ascii="Times New Roman" w:eastAsia="仿宋_GB2312" w:hAnsi="Times New Roman"/>
          <w:sz w:val="24"/>
        </w:rPr>
        <w:t>《配电网分布式</w:t>
      </w:r>
      <w:r w:rsidRPr="009E4C20">
        <w:rPr>
          <w:rFonts w:ascii="Times New Roman" w:eastAsia="仿宋_GB2312" w:hAnsi="Times New Roman"/>
          <w:sz w:val="24"/>
        </w:rPr>
        <w:t>FA</w:t>
      </w:r>
      <w:r w:rsidRPr="009E4C20">
        <w:rPr>
          <w:rFonts w:ascii="Times New Roman" w:eastAsia="仿宋_GB2312" w:hAnsi="Times New Roman"/>
          <w:sz w:val="24"/>
        </w:rPr>
        <w:t>技术规范》</w:t>
      </w:r>
      <w:r w:rsidR="00AE63EE" w:rsidRPr="009E4C20">
        <w:rPr>
          <w:rFonts w:ascii="Times New Roman" w:eastAsia="仿宋_GB2312" w:hAnsi="Times New Roman"/>
          <w:sz w:val="24"/>
        </w:rPr>
        <w:t>。</w:t>
      </w:r>
    </w:p>
    <w:p w:rsidR="0092486A" w:rsidRPr="009E4C20" w:rsidRDefault="00856982" w:rsidP="00856982">
      <w:pPr>
        <w:adjustRightInd w:val="0"/>
        <w:snapToGrid w:val="0"/>
        <w:spacing w:line="360" w:lineRule="auto"/>
        <w:rPr>
          <w:rFonts w:eastAsia="仿宋_GB2312"/>
          <w:b/>
          <w:sz w:val="24"/>
        </w:rPr>
      </w:pPr>
      <w:r w:rsidRPr="009E4C20">
        <w:rPr>
          <w:rFonts w:eastAsia="仿宋_GB2312"/>
          <w:b/>
          <w:sz w:val="24"/>
        </w:rPr>
        <w:t>3</w:t>
      </w:r>
      <w:r w:rsidRPr="009E4C20">
        <w:rPr>
          <w:rFonts w:eastAsia="仿宋_GB2312"/>
          <w:b/>
          <w:sz w:val="24"/>
        </w:rPr>
        <w:t>）</w:t>
      </w:r>
      <w:r w:rsidR="0092486A" w:rsidRPr="009E4C20">
        <w:rPr>
          <w:rFonts w:eastAsia="仿宋_GB2312"/>
          <w:b/>
          <w:sz w:val="24"/>
        </w:rPr>
        <w:t>论文</w:t>
      </w:r>
      <w:r w:rsidRPr="009E4C20">
        <w:rPr>
          <w:rFonts w:eastAsia="仿宋_GB2312"/>
          <w:b/>
          <w:sz w:val="24"/>
        </w:rPr>
        <w:t>专利及软件</w:t>
      </w:r>
      <w:r w:rsidR="0092486A" w:rsidRPr="009E4C20">
        <w:rPr>
          <w:rFonts w:eastAsia="仿宋_GB2312"/>
          <w:b/>
          <w:sz w:val="24"/>
        </w:rPr>
        <w:t>著作权</w:t>
      </w:r>
    </w:p>
    <w:p w:rsidR="00856982" w:rsidRPr="009E4C20" w:rsidRDefault="00180AEF" w:rsidP="00856982">
      <w:pPr>
        <w:pStyle w:val="a6"/>
        <w:numPr>
          <w:ilvl w:val="0"/>
          <w:numId w:val="27"/>
        </w:numPr>
        <w:adjustRightInd w:val="0"/>
        <w:snapToGrid w:val="0"/>
        <w:spacing w:line="360" w:lineRule="auto"/>
        <w:ind w:firstLineChars="0" w:hanging="758"/>
        <w:rPr>
          <w:rFonts w:ascii="Times New Roman" w:eastAsia="仿宋_GB2312" w:hAnsi="Times New Roman"/>
          <w:sz w:val="24"/>
        </w:rPr>
      </w:pPr>
      <w:r w:rsidRPr="009E4C20">
        <w:rPr>
          <w:rFonts w:ascii="Times New Roman" w:eastAsia="仿宋_GB2312" w:hAnsi="Times New Roman"/>
          <w:sz w:val="24"/>
        </w:rPr>
        <w:t>申请专利</w:t>
      </w:r>
      <w:r w:rsidR="001F574A" w:rsidRPr="009E4C20">
        <w:rPr>
          <w:rFonts w:ascii="Times New Roman" w:eastAsia="仿宋_GB2312" w:hAnsi="Times New Roman"/>
          <w:sz w:val="24"/>
        </w:rPr>
        <w:t>9</w:t>
      </w:r>
      <w:r w:rsidRPr="009E4C20">
        <w:rPr>
          <w:rFonts w:ascii="Times New Roman" w:eastAsia="仿宋_GB2312" w:hAnsi="Times New Roman"/>
          <w:sz w:val="24"/>
        </w:rPr>
        <w:t>项，</w:t>
      </w:r>
      <w:r w:rsidR="001F574A" w:rsidRPr="009E4C20">
        <w:rPr>
          <w:rFonts w:ascii="Times New Roman" w:eastAsia="仿宋_GB2312" w:hAnsi="Times New Roman"/>
          <w:sz w:val="24"/>
        </w:rPr>
        <w:t>其中</w:t>
      </w:r>
      <w:r w:rsidR="00856982" w:rsidRPr="009E4C20">
        <w:rPr>
          <w:rFonts w:ascii="Times New Roman" w:eastAsia="仿宋_GB2312" w:hAnsi="Times New Roman"/>
          <w:sz w:val="24"/>
        </w:rPr>
        <w:t>申请</w:t>
      </w:r>
      <w:r w:rsidR="001F574A" w:rsidRPr="009E4C20">
        <w:rPr>
          <w:rFonts w:ascii="Times New Roman" w:eastAsia="仿宋_GB2312" w:hAnsi="Times New Roman"/>
          <w:sz w:val="24"/>
        </w:rPr>
        <w:t>发明专利</w:t>
      </w:r>
      <w:r w:rsidR="00856982" w:rsidRPr="009E4C20">
        <w:rPr>
          <w:rFonts w:ascii="Times New Roman" w:eastAsia="仿宋_GB2312" w:hAnsi="Times New Roman"/>
          <w:sz w:val="24"/>
        </w:rPr>
        <w:t>不少于</w:t>
      </w:r>
      <w:r w:rsidR="001F574A" w:rsidRPr="009E4C20">
        <w:rPr>
          <w:rFonts w:ascii="Times New Roman" w:eastAsia="仿宋_GB2312" w:hAnsi="Times New Roman"/>
          <w:sz w:val="24"/>
        </w:rPr>
        <w:t>6</w:t>
      </w:r>
      <w:r w:rsidR="001F574A" w:rsidRPr="009E4C20">
        <w:rPr>
          <w:rFonts w:ascii="Times New Roman" w:eastAsia="仿宋_GB2312" w:hAnsi="Times New Roman"/>
          <w:sz w:val="24"/>
        </w:rPr>
        <w:t>项</w:t>
      </w:r>
      <w:r w:rsidR="00856982" w:rsidRPr="009E4C20">
        <w:rPr>
          <w:rFonts w:ascii="Times New Roman" w:eastAsia="仿宋_GB2312" w:hAnsi="Times New Roman"/>
          <w:sz w:val="24"/>
        </w:rPr>
        <w:t>；</w:t>
      </w:r>
    </w:p>
    <w:p w:rsidR="00856982" w:rsidRPr="009E4C20" w:rsidRDefault="00856982" w:rsidP="00856982">
      <w:pPr>
        <w:pStyle w:val="a6"/>
        <w:numPr>
          <w:ilvl w:val="0"/>
          <w:numId w:val="27"/>
        </w:numPr>
        <w:adjustRightInd w:val="0"/>
        <w:snapToGrid w:val="0"/>
        <w:spacing w:line="360" w:lineRule="auto"/>
        <w:ind w:firstLineChars="0" w:hanging="758"/>
        <w:rPr>
          <w:rFonts w:ascii="Times New Roman" w:eastAsia="仿宋_GB2312" w:hAnsi="Times New Roman"/>
          <w:sz w:val="24"/>
        </w:rPr>
      </w:pPr>
      <w:r w:rsidRPr="009E4C20">
        <w:rPr>
          <w:rFonts w:ascii="Times New Roman" w:eastAsia="仿宋_GB2312" w:hAnsi="Times New Roman"/>
          <w:sz w:val="24"/>
        </w:rPr>
        <w:t>取得软件著作权</w:t>
      </w:r>
      <w:r w:rsidRPr="009E4C20">
        <w:rPr>
          <w:rFonts w:ascii="Times New Roman" w:eastAsia="仿宋_GB2312" w:hAnsi="Times New Roman"/>
          <w:sz w:val="24"/>
        </w:rPr>
        <w:t>1</w:t>
      </w:r>
      <w:r w:rsidRPr="009E4C20">
        <w:rPr>
          <w:rFonts w:ascii="Times New Roman" w:eastAsia="仿宋_GB2312" w:hAnsi="Times New Roman"/>
          <w:sz w:val="24"/>
        </w:rPr>
        <w:t>项；</w:t>
      </w:r>
    </w:p>
    <w:p w:rsidR="0092486A" w:rsidRPr="009E4C20" w:rsidRDefault="00180AEF" w:rsidP="00856982">
      <w:pPr>
        <w:pStyle w:val="a6"/>
        <w:numPr>
          <w:ilvl w:val="0"/>
          <w:numId w:val="27"/>
        </w:numPr>
        <w:adjustRightInd w:val="0"/>
        <w:snapToGrid w:val="0"/>
        <w:spacing w:line="360" w:lineRule="auto"/>
        <w:ind w:firstLineChars="0" w:hanging="758"/>
        <w:rPr>
          <w:rFonts w:ascii="Times New Roman" w:eastAsia="仿宋_GB2312" w:hAnsi="Times New Roman"/>
          <w:sz w:val="24"/>
        </w:rPr>
      </w:pPr>
      <w:r w:rsidRPr="009E4C20">
        <w:rPr>
          <w:rFonts w:ascii="Times New Roman" w:eastAsia="仿宋_GB2312" w:hAnsi="Times New Roman"/>
          <w:sz w:val="24"/>
        </w:rPr>
        <w:t>发表</w:t>
      </w:r>
      <w:r w:rsidR="009506AA" w:rsidRPr="009E4C20">
        <w:rPr>
          <w:rFonts w:ascii="Times New Roman" w:eastAsia="仿宋_GB2312" w:hAnsi="Times New Roman" w:hint="eastAsia"/>
          <w:sz w:val="24"/>
        </w:rPr>
        <w:t>S</w:t>
      </w:r>
      <w:r w:rsidR="009506AA" w:rsidRPr="009E4C20">
        <w:rPr>
          <w:rFonts w:ascii="Times New Roman" w:eastAsia="仿宋_GB2312" w:hAnsi="Times New Roman"/>
          <w:sz w:val="24"/>
        </w:rPr>
        <w:t>CI/</w:t>
      </w:r>
      <w:r w:rsidR="009506AA" w:rsidRPr="009E4C20">
        <w:rPr>
          <w:rFonts w:ascii="Times New Roman" w:eastAsia="仿宋_GB2312" w:hAnsi="Times New Roman" w:hint="eastAsia"/>
          <w:sz w:val="24"/>
        </w:rPr>
        <w:t>EI</w:t>
      </w:r>
      <w:r w:rsidR="009506AA" w:rsidRPr="009E4C20">
        <w:rPr>
          <w:rFonts w:ascii="Times New Roman" w:eastAsia="仿宋_GB2312" w:hAnsi="Times New Roman"/>
          <w:sz w:val="24"/>
        </w:rPr>
        <w:t>/</w:t>
      </w:r>
      <w:r w:rsidR="001F574A" w:rsidRPr="009E4C20">
        <w:rPr>
          <w:rFonts w:ascii="Times New Roman" w:eastAsia="仿宋_GB2312" w:hAnsi="Times New Roman"/>
          <w:sz w:val="24"/>
        </w:rPr>
        <w:t>核心期刊</w:t>
      </w:r>
      <w:r w:rsidRPr="009E4C20">
        <w:rPr>
          <w:rFonts w:ascii="Times New Roman" w:eastAsia="仿宋_GB2312" w:hAnsi="Times New Roman"/>
          <w:sz w:val="24"/>
        </w:rPr>
        <w:t>论文</w:t>
      </w:r>
      <w:r w:rsidRPr="009E4C20">
        <w:rPr>
          <w:rFonts w:ascii="Times New Roman" w:eastAsia="仿宋_GB2312" w:hAnsi="Times New Roman"/>
          <w:sz w:val="24"/>
        </w:rPr>
        <w:t>6</w:t>
      </w:r>
      <w:r w:rsidRPr="009E4C20">
        <w:rPr>
          <w:rFonts w:ascii="Times New Roman" w:eastAsia="仿宋_GB2312" w:hAnsi="Times New Roman"/>
          <w:sz w:val="24"/>
        </w:rPr>
        <w:t>篇</w:t>
      </w:r>
      <w:r w:rsidR="005C2A74" w:rsidRPr="009E4C20">
        <w:rPr>
          <w:rFonts w:ascii="Times New Roman" w:eastAsia="仿宋_GB2312" w:hAnsi="Times New Roman"/>
          <w:sz w:val="24"/>
        </w:rPr>
        <w:t>，</w:t>
      </w:r>
      <w:r w:rsidR="005C2A74" w:rsidRPr="009E4C20">
        <w:rPr>
          <w:rFonts w:ascii="Times New Roman" w:eastAsia="仿宋_GB2312" w:hAnsi="Times New Roman" w:hint="eastAsia"/>
          <w:sz w:val="24"/>
        </w:rPr>
        <w:t>其中</w:t>
      </w:r>
      <w:r w:rsidR="009506AA" w:rsidRPr="009E4C20">
        <w:rPr>
          <w:rFonts w:ascii="Times New Roman" w:eastAsia="仿宋_GB2312" w:hAnsi="Times New Roman" w:hint="eastAsia"/>
          <w:sz w:val="24"/>
        </w:rPr>
        <w:t>S</w:t>
      </w:r>
      <w:r w:rsidR="009506AA" w:rsidRPr="009E4C20">
        <w:rPr>
          <w:rFonts w:ascii="Times New Roman" w:eastAsia="仿宋_GB2312" w:hAnsi="Times New Roman"/>
          <w:sz w:val="24"/>
        </w:rPr>
        <w:t>CI/</w:t>
      </w:r>
      <w:r w:rsidR="005C2A74" w:rsidRPr="009E4C20">
        <w:rPr>
          <w:rFonts w:ascii="Times New Roman" w:eastAsia="仿宋_GB2312" w:hAnsi="Times New Roman" w:hint="eastAsia"/>
          <w:sz w:val="24"/>
        </w:rPr>
        <w:t>EI</w:t>
      </w:r>
      <w:r w:rsidR="005C2A74" w:rsidRPr="009E4C20">
        <w:rPr>
          <w:rFonts w:ascii="Times New Roman" w:eastAsia="仿宋_GB2312" w:hAnsi="Times New Roman" w:hint="eastAsia"/>
          <w:sz w:val="24"/>
        </w:rPr>
        <w:t>检索</w:t>
      </w:r>
      <w:r w:rsidR="00F97B6E" w:rsidRPr="009E4C20">
        <w:rPr>
          <w:rFonts w:ascii="Times New Roman" w:eastAsia="仿宋_GB2312" w:hAnsi="Times New Roman" w:hint="eastAsia"/>
          <w:sz w:val="24"/>
        </w:rPr>
        <w:t>不少于</w:t>
      </w:r>
      <w:r w:rsidR="005C2A74" w:rsidRPr="009E4C20">
        <w:rPr>
          <w:rFonts w:ascii="Times New Roman" w:eastAsia="仿宋_GB2312" w:hAnsi="Times New Roman" w:hint="eastAsia"/>
          <w:sz w:val="24"/>
        </w:rPr>
        <w:t>2</w:t>
      </w:r>
      <w:r w:rsidR="005C2A74" w:rsidRPr="009E4C20">
        <w:rPr>
          <w:rFonts w:ascii="Times New Roman" w:eastAsia="仿宋_GB2312" w:hAnsi="Times New Roman" w:hint="eastAsia"/>
          <w:sz w:val="24"/>
        </w:rPr>
        <w:t>篇</w:t>
      </w:r>
      <w:r w:rsidR="00AE63EE" w:rsidRPr="009E4C20">
        <w:rPr>
          <w:rFonts w:ascii="Times New Roman" w:eastAsia="仿宋_GB2312" w:hAnsi="Times New Roman"/>
          <w:sz w:val="24"/>
        </w:rPr>
        <w:t>。</w:t>
      </w:r>
    </w:p>
    <w:p w:rsidR="0092486A" w:rsidRPr="009E4C20" w:rsidRDefault="00856982" w:rsidP="00856982">
      <w:pPr>
        <w:adjustRightInd w:val="0"/>
        <w:snapToGrid w:val="0"/>
        <w:spacing w:line="360" w:lineRule="auto"/>
        <w:rPr>
          <w:rFonts w:eastAsia="仿宋_GB2312"/>
          <w:b/>
          <w:sz w:val="24"/>
        </w:rPr>
      </w:pPr>
      <w:r w:rsidRPr="009E4C20">
        <w:rPr>
          <w:rFonts w:eastAsia="仿宋_GB2312"/>
          <w:b/>
          <w:sz w:val="24"/>
        </w:rPr>
        <w:t>4</w:t>
      </w:r>
      <w:r w:rsidRPr="009E4C20">
        <w:rPr>
          <w:rFonts w:eastAsia="仿宋_GB2312"/>
          <w:b/>
          <w:sz w:val="24"/>
        </w:rPr>
        <w:t>）</w:t>
      </w:r>
      <w:r w:rsidR="0092486A" w:rsidRPr="009E4C20">
        <w:rPr>
          <w:rFonts w:eastAsia="仿宋_GB2312"/>
          <w:b/>
          <w:sz w:val="24"/>
        </w:rPr>
        <w:t>系统</w:t>
      </w:r>
      <w:r w:rsidRPr="009E4C20">
        <w:rPr>
          <w:rFonts w:eastAsia="仿宋_GB2312"/>
          <w:b/>
          <w:sz w:val="24"/>
        </w:rPr>
        <w:t>装置</w:t>
      </w:r>
    </w:p>
    <w:p w:rsidR="0092486A" w:rsidRPr="009E4C20" w:rsidRDefault="00AA401A" w:rsidP="00856982">
      <w:pPr>
        <w:pStyle w:val="a6"/>
        <w:numPr>
          <w:ilvl w:val="0"/>
          <w:numId w:val="28"/>
        </w:numPr>
        <w:adjustRightInd w:val="0"/>
        <w:snapToGrid w:val="0"/>
        <w:spacing w:line="360" w:lineRule="auto"/>
        <w:ind w:firstLineChars="0" w:hanging="758"/>
        <w:rPr>
          <w:rFonts w:ascii="Times New Roman" w:eastAsia="仿宋_GB2312" w:hAnsi="Times New Roman"/>
          <w:sz w:val="24"/>
        </w:rPr>
      </w:pPr>
      <w:r w:rsidRPr="009E4C20">
        <w:rPr>
          <w:rFonts w:ascii="Times New Roman" w:eastAsia="仿宋_GB2312" w:hAnsi="Times New Roman"/>
          <w:sz w:val="24"/>
        </w:rPr>
        <w:t>IEC 61850</w:t>
      </w:r>
      <w:r w:rsidRPr="009E4C20">
        <w:rPr>
          <w:rFonts w:ascii="Times New Roman" w:eastAsia="仿宋_GB2312" w:hAnsi="Times New Roman"/>
          <w:sz w:val="24"/>
        </w:rPr>
        <w:t>标准与</w:t>
      </w:r>
      <w:r w:rsidRPr="009E4C20">
        <w:rPr>
          <w:rFonts w:ascii="Times New Roman" w:eastAsia="仿宋_GB2312" w:hAnsi="Times New Roman"/>
          <w:sz w:val="24"/>
        </w:rPr>
        <w:t>IEC 61968</w:t>
      </w:r>
      <w:r w:rsidRPr="009E4C20">
        <w:rPr>
          <w:rFonts w:ascii="Times New Roman" w:eastAsia="仿宋_GB2312" w:hAnsi="Times New Roman"/>
          <w:sz w:val="24"/>
        </w:rPr>
        <w:t>标准模型映射转换</w:t>
      </w:r>
      <w:r w:rsidR="00C8089B" w:rsidRPr="009E4C20">
        <w:rPr>
          <w:rFonts w:ascii="Times New Roman" w:eastAsia="仿宋_GB2312" w:hAnsi="Times New Roman"/>
          <w:sz w:val="24"/>
        </w:rPr>
        <w:t>软件</w:t>
      </w:r>
      <w:r w:rsidRPr="009E4C20">
        <w:rPr>
          <w:rFonts w:ascii="Times New Roman" w:eastAsia="仿宋_GB2312" w:hAnsi="Times New Roman"/>
          <w:sz w:val="24"/>
        </w:rPr>
        <w:t>一套</w:t>
      </w:r>
      <w:r w:rsidR="00AE63EE" w:rsidRPr="009E4C20">
        <w:rPr>
          <w:rFonts w:ascii="Times New Roman" w:eastAsia="仿宋_GB2312" w:hAnsi="Times New Roman"/>
          <w:sz w:val="24"/>
        </w:rPr>
        <w:t>；</w:t>
      </w:r>
    </w:p>
    <w:p w:rsidR="00411545" w:rsidRPr="009E4C20" w:rsidRDefault="00B00A78" w:rsidP="00856982">
      <w:pPr>
        <w:pStyle w:val="a6"/>
        <w:numPr>
          <w:ilvl w:val="0"/>
          <w:numId w:val="28"/>
        </w:numPr>
        <w:adjustRightInd w:val="0"/>
        <w:snapToGrid w:val="0"/>
        <w:spacing w:line="360" w:lineRule="auto"/>
        <w:ind w:firstLineChars="0" w:hanging="758"/>
        <w:rPr>
          <w:rFonts w:ascii="Times New Roman" w:eastAsia="仿宋_GB2312" w:hAnsi="Times New Roman"/>
          <w:sz w:val="24"/>
        </w:rPr>
      </w:pPr>
      <w:r w:rsidRPr="009E4C20">
        <w:rPr>
          <w:rFonts w:ascii="Times New Roman" w:eastAsia="仿宋_GB2312" w:hAnsi="Times New Roman"/>
          <w:sz w:val="24"/>
        </w:rPr>
        <w:t>基于组态技术的配电自动化终端</w:t>
      </w:r>
      <w:r w:rsidR="00AD6743" w:rsidRPr="009E4C20">
        <w:rPr>
          <w:rFonts w:ascii="Times New Roman" w:eastAsia="仿宋_GB2312" w:hAnsi="Times New Roman"/>
          <w:sz w:val="24"/>
        </w:rPr>
        <w:t>配置工具一套</w:t>
      </w:r>
      <w:r w:rsidR="00AE63EE" w:rsidRPr="009E4C20">
        <w:rPr>
          <w:rFonts w:ascii="Times New Roman" w:eastAsia="仿宋_GB2312" w:hAnsi="Times New Roman"/>
          <w:sz w:val="24"/>
        </w:rPr>
        <w:t>；</w:t>
      </w:r>
    </w:p>
    <w:p w:rsidR="00AA401A" w:rsidRPr="009E4C20" w:rsidRDefault="00AA401A" w:rsidP="00856982">
      <w:pPr>
        <w:pStyle w:val="a6"/>
        <w:numPr>
          <w:ilvl w:val="0"/>
          <w:numId w:val="28"/>
        </w:numPr>
        <w:adjustRightInd w:val="0"/>
        <w:snapToGrid w:val="0"/>
        <w:spacing w:line="360" w:lineRule="auto"/>
        <w:ind w:firstLineChars="0" w:hanging="758"/>
        <w:rPr>
          <w:rFonts w:ascii="Times New Roman" w:eastAsia="仿宋_GB2312" w:hAnsi="Times New Roman"/>
          <w:sz w:val="24"/>
        </w:rPr>
      </w:pPr>
      <w:r w:rsidRPr="009E4C20">
        <w:rPr>
          <w:rFonts w:ascii="Times New Roman" w:eastAsia="仿宋_GB2312" w:hAnsi="Times New Roman"/>
          <w:sz w:val="24"/>
        </w:rPr>
        <w:t>研制</w:t>
      </w:r>
      <w:r w:rsidR="00AD6743" w:rsidRPr="009E4C20">
        <w:rPr>
          <w:rFonts w:ascii="Times New Roman" w:eastAsia="仿宋_GB2312" w:hAnsi="Times New Roman"/>
          <w:sz w:val="24"/>
        </w:rPr>
        <w:t>实现</w:t>
      </w:r>
      <w:r w:rsidRPr="009E4C20">
        <w:rPr>
          <w:rFonts w:ascii="Times New Roman" w:eastAsia="仿宋_GB2312" w:hAnsi="Times New Roman"/>
          <w:sz w:val="24"/>
        </w:rPr>
        <w:t>自描述</w:t>
      </w:r>
      <w:r w:rsidR="00AD6743" w:rsidRPr="009E4C20">
        <w:rPr>
          <w:rFonts w:ascii="Times New Roman" w:eastAsia="仿宋_GB2312" w:hAnsi="Times New Roman"/>
          <w:sz w:val="24"/>
        </w:rPr>
        <w:t>功能</w:t>
      </w:r>
      <w:r w:rsidRPr="009E4C20">
        <w:rPr>
          <w:rFonts w:ascii="Times New Roman" w:eastAsia="仿宋_GB2312" w:hAnsi="Times New Roman"/>
          <w:sz w:val="24"/>
        </w:rPr>
        <w:t>的智能配电终端样机</w:t>
      </w:r>
      <w:r w:rsidR="00AD6743" w:rsidRPr="009E4C20">
        <w:rPr>
          <w:rFonts w:ascii="Times New Roman" w:eastAsia="仿宋_GB2312" w:hAnsi="Times New Roman"/>
          <w:sz w:val="24"/>
        </w:rPr>
        <w:t>，基于</w:t>
      </w:r>
      <w:r w:rsidR="00AD6743" w:rsidRPr="009E4C20">
        <w:rPr>
          <w:rFonts w:ascii="Times New Roman" w:eastAsia="仿宋_GB2312" w:hAnsi="Times New Roman"/>
          <w:sz w:val="24"/>
        </w:rPr>
        <w:t>IEC61850</w:t>
      </w:r>
      <w:r w:rsidR="00AD6743" w:rsidRPr="009E4C20">
        <w:rPr>
          <w:rFonts w:ascii="Times New Roman" w:eastAsia="仿宋_GB2312" w:hAnsi="Times New Roman"/>
          <w:sz w:val="24"/>
        </w:rPr>
        <w:t>标准实现自动识别、即插即用和远程维护，实现配电线路拓扑自组网功能</w:t>
      </w:r>
      <w:r w:rsidR="00AE63EE" w:rsidRPr="009E4C20">
        <w:rPr>
          <w:rFonts w:ascii="Times New Roman" w:eastAsia="仿宋_GB2312" w:hAnsi="Times New Roman"/>
          <w:sz w:val="24"/>
        </w:rPr>
        <w:t>。</w:t>
      </w:r>
    </w:p>
    <w:p w:rsidR="00411545" w:rsidRPr="009E4C20" w:rsidRDefault="00856982" w:rsidP="00856982">
      <w:pPr>
        <w:adjustRightInd w:val="0"/>
        <w:snapToGrid w:val="0"/>
        <w:spacing w:line="360" w:lineRule="auto"/>
        <w:rPr>
          <w:rFonts w:eastAsia="仿宋_GB2312"/>
          <w:b/>
          <w:sz w:val="24"/>
        </w:rPr>
      </w:pPr>
      <w:r w:rsidRPr="009E4C20">
        <w:rPr>
          <w:rFonts w:eastAsia="仿宋_GB2312"/>
          <w:b/>
          <w:sz w:val="24"/>
        </w:rPr>
        <w:lastRenderedPageBreak/>
        <w:t>5</w:t>
      </w:r>
      <w:r w:rsidRPr="009E4C20">
        <w:rPr>
          <w:rFonts w:eastAsia="仿宋_GB2312"/>
          <w:b/>
          <w:sz w:val="24"/>
        </w:rPr>
        <w:t>）</w:t>
      </w:r>
      <w:r w:rsidR="00411545" w:rsidRPr="009E4C20">
        <w:rPr>
          <w:rFonts w:eastAsia="仿宋_GB2312"/>
          <w:b/>
          <w:sz w:val="24"/>
        </w:rPr>
        <w:t>示范应用类</w:t>
      </w:r>
    </w:p>
    <w:p w:rsidR="00411545" w:rsidRPr="009E4C20" w:rsidRDefault="007F18AD" w:rsidP="00511A44">
      <w:pPr>
        <w:adjustRightInd w:val="0"/>
        <w:snapToGrid w:val="0"/>
        <w:spacing w:line="360" w:lineRule="auto"/>
        <w:ind w:firstLineChars="200" w:firstLine="480"/>
        <w:rPr>
          <w:rFonts w:eastAsia="仿宋_GB2312"/>
          <w:sz w:val="24"/>
        </w:rPr>
      </w:pPr>
      <w:r w:rsidRPr="009E4C20">
        <w:rPr>
          <w:rFonts w:eastAsia="仿宋_GB2312" w:hint="eastAsia"/>
          <w:sz w:val="24"/>
        </w:rPr>
        <w:t>项目</w:t>
      </w:r>
      <w:r w:rsidRPr="009E4C20">
        <w:rPr>
          <w:rFonts w:eastAsia="仿宋_GB2312"/>
          <w:sz w:val="24"/>
        </w:rPr>
        <w:t>研究成果</w:t>
      </w:r>
      <w:r w:rsidR="00511A44" w:rsidRPr="009E4C20">
        <w:rPr>
          <w:rFonts w:eastAsia="仿宋_GB2312"/>
          <w:sz w:val="24"/>
        </w:rPr>
        <w:t>在</w:t>
      </w:r>
      <w:r w:rsidR="008447A1" w:rsidRPr="009E4C20">
        <w:rPr>
          <w:rFonts w:eastAsia="仿宋_GB2312"/>
          <w:sz w:val="24"/>
        </w:rPr>
        <w:t>南京江北新区智能电网示范区</w:t>
      </w:r>
      <w:r w:rsidR="00511A44" w:rsidRPr="009E4C20">
        <w:rPr>
          <w:rFonts w:eastAsia="仿宋_GB2312"/>
          <w:sz w:val="24"/>
        </w:rPr>
        <w:t>进行示范应用</w:t>
      </w:r>
      <w:r w:rsidR="0092073A" w:rsidRPr="009E4C20">
        <w:rPr>
          <w:rFonts w:eastAsia="仿宋_GB2312"/>
          <w:sz w:val="24"/>
        </w:rPr>
        <w:t>。</w:t>
      </w:r>
    </w:p>
    <w:p w:rsidR="00856982" w:rsidRPr="009E4C20" w:rsidRDefault="00856982" w:rsidP="00BA53CA">
      <w:pPr>
        <w:adjustRightInd w:val="0"/>
        <w:snapToGrid w:val="0"/>
        <w:spacing w:beforeLines="50" w:before="120" w:afterLines="50" w:after="120" w:line="360" w:lineRule="auto"/>
        <w:ind w:left="410" w:hangingChars="170" w:hanging="410"/>
        <w:outlineLvl w:val="1"/>
        <w:rPr>
          <w:rFonts w:eastAsia="仿宋_GB2312"/>
          <w:b/>
          <w:sz w:val="24"/>
        </w:rPr>
      </w:pPr>
      <w:r w:rsidRPr="009E4C20">
        <w:rPr>
          <w:rFonts w:eastAsia="仿宋_GB2312"/>
          <w:b/>
          <w:sz w:val="24"/>
        </w:rPr>
        <w:t xml:space="preserve">5.3 </w:t>
      </w:r>
      <w:r w:rsidRPr="009E4C20">
        <w:rPr>
          <w:rFonts w:eastAsia="仿宋_GB2312"/>
          <w:b/>
          <w:sz w:val="24"/>
        </w:rPr>
        <w:t>技术指标</w:t>
      </w:r>
    </w:p>
    <w:p w:rsidR="00856982" w:rsidRPr="009E4C20" w:rsidRDefault="00856982" w:rsidP="00B80DAB">
      <w:pPr>
        <w:adjustRightInd w:val="0"/>
        <w:snapToGrid w:val="0"/>
        <w:spacing w:line="360" w:lineRule="auto"/>
        <w:ind w:firstLineChars="200" w:firstLine="480"/>
        <w:rPr>
          <w:rFonts w:eastAsia="仿宋_GB2312"/>
          <w:sz w:val="24"/>
        </w:rPr>
      </w:pPr>
      <w:r w:rsidRPr="009E4C20">
        <w:rPr>
          <w:rFonts w:eastAsia="仿宋_GB2312"/>
          <w:sz w:val="24"/>
        </w:rPr>
        <w:t>研制的配电</w:t>
      </w:r>
      <w:r w:rsidR="007F18AD" w:rsidRPr="009E4C20">
        <w:rPr>
          <w:rFonts w:eastAsia="仿宋_GB2312" w:hint="eastAsia"/>
          <w:sz w:val="24"/>
        </w:rPr>
        <w:t>自动化</w:t>
      </w:r>
      <w:r w:rsidRPr="009E4C20">
        <w:rPr>
          <w:rFonts w:eastAsia="仿宋_GB2312"/>
          <w:sz w:val="24"/>
        </w:rPr>
        <w:t>终端应达到以下技术指标：</w:t>
      </w:r>
    </w:p>
    <w:p w:rsidR="00856982" w:rsidRPr="009E4C20" w:rsidRDefault="00856982" w:rsidP="00856982">
      <w:pPr>
        <w:pStyle w:val="a6"/>
        <w:numPr>
          <w:ilvl w:val="0"/>
          <w:numId w:val="22"/>
        </w:numPr>
        <w:adjustRightInd w:val="0"/>
        <w:snapToGrid w:val="0"/>
        <w:spacing w:line="360" w:lineRule="auto"/>
        <w:ind w:left="884" w:firstLineChars="0" w:hanging="737"/>
        <w:rPr>
          <w:rFonts w:ascii="Times New Roman" w:eastAsia="仿宋_GB2312" w:hAnsi="Times New Roman"/>
          <w:sz w:val="24"/>
        </w:rPr>
      </w:pPr>
      <w:r w:rsidRPr="009E4C20">
        <w:rPr>
          <w:rFonts w:ascii="Times New Roman" w:eastAsia="仿宋_GB2312" w:hAnsi="Times New Roman"/>
          <w:sz w:val="24"/>
        </w:rPr>
        <w:t>研制具备自描述功能、即插即用技术以及自组网能力的配电自动化终端，其完成一次自动注册及识别的时间应小于</w:t>
      </w:r>
      <w:r w:rsidRPr="009E4C20">
        <w:rPr>
          <w:rFonts w:ascii="Times New Roman" w:eastAsia="仿宋_GB2312" w:hAnsi="Times New Roman"/>
          <w:sz w:val="24"/>
        </w:rPr>
        <w:t>30s</w:t>
      </w:r>
      <w:r w:rsidRPr="009E4C20">
        <w:rPr>
          <w:rFonts w:ascii="Times New Roman" w:eastAsia="仿宋_GB2312" w:hAnsi="Times New Roman"/>
          <w:sz w:val="24"/>
        </w:rPr>
        <w:t>，服务模型传输时间应小于</w:t>
      </w:r>
      <w:r w:rsidRPr="009E4C20">
        <w:rPr>
          <w:rFonts w:ascii="Times New Roman" w:eastAsia="仿宋_GB2312" w:hAnsi="Times New Roman"/>
          <w:sz w:val="24"/>
        </w:rPr>
        <w:t>3s</w:t>
      </w:r>
      <w:r w:rsidRPr="009E4C20">
        <w:rPr>
          <w:rFonts w:ascii="Times New Roman" w:eastAsia="仿宋_GB2312" w:hAnsi="Times New Roman"/>
          <w:sz w:val="24"/>
        </w:rPr>
        <w:t>；</w:t>
      </w:r>
    </w:p>
    <w:p w:rsidR="00856982" w:rsidRPr="009E4C20" w:rsidRDefault="00856982" w:rsidP="00856982">
      <w:pPr>
        <w:pStyle w:val="a6"/>
        <w:numPr>
          <w:ilvl w:val="0"/>
          <w:numId w:val="22"/>
        </w:numPr>
        <w:adjustRightInd w:val="0"/>
        <w:snapToGrid w:val="0"/>
        <w:spacing w:line="360" w:lineRule="auto"/>
        <w:ind w:left="884" w:firstLineChars="0" w:hanging="737"/>
        <w:rPr>
          <w:rFonts w:ascii="Times New Roman" w:eastAsia="仿宋_GB2312" w:hAnsi="Times New Roman"/>
          <w:sz w:val="24"/>
        </w:rPr>
      </w:pPr>
      <w:r w:rsidRPr="009E4C20">
        <w:rPr>
          <w:rFonts w:ascii="Times New Roman" w:eastAsia="仿宋_GB2312" w:hAnsi="Times New Roman"/>
          <w:sz w:val="24"/>
        </w:rPr>
        <w:t>配电自动化终端在收到配电主站最新的服务模型后，自动按照新的服务模型提供服务，其转换时间应小于</w:t>
      </w:r>
      <w:r w:rsidRPr="009E4C20">
        <w:rPr>
          <w:rFonts w:ascii="Times New Roman" w:eastAsia="仿宋_GB2312" w:hAnsi="Times New Roman"/>
          <w:sz w:val="24"/>
        </w:rPr>
        <w:t>10s</w:t>
      </w:r>
      <w:r w:rsidRPr="009E4C20">
        <w:rPr>
          <w:rFonts w:ascii="Times New Roman" w:eastAsia="仿宋_GB2312" w:hAnsi="Times New Roman"/>
          <w:sz w:val="24"/>
        </w:rPr>
        <w:t>；</w:t>
      </w:r>
    </w:p>
    <w:p w:rsidR="00856982" w:rsidRPr="009E4C20" w:rsidRDefault="006E4B2A" w:rsidP="00856982">
      <w:pPr>
        <w:pStyle w:val="a6"/>
        <w:numPr>
          <w:ilvl w:val="0"/>
          <w:numId w:val="22"/>
        </w:numPr>
        <w:adjustRightInd w:val="0"/>
        <w:snapToGrid w:val="0"/>
        <w:spacing w:line="360" w:lineRule="auto"/>
        <w:ind w:left="884" w:firstLineChars="0" w:hanging="737"/>
        <w:rPr>
          <w:rFonts w:ascii="Times New Roman" w:eastAsia="仿宋_GB2312" w:hAnsi="Times New Roman"/>
          <w:sz w:val="24"/>
        </w:rPr>
      </w:pPr>
      <w:r>
        <w:rPr>
          <w:rFonts w:ascii="Times New Roman" w:eastAsia="仿宋_GB2312" w:hAnsi="Times New Roman"/>
          <w:sz w:val="24"/>
        </w:rPr>
        <w:t>配电终端</w:t>
      </w:r>
      <w:r w:rsidR="00856982" w:rsidRPr="009E4C20">
        <w:rPr>
          <w:rFonts w:ascii="Times New Roman" w:eastAsia="仿宋_GB2312" w:hAnsi="Times New Roman"/>
          <w:sz w:val="24"/>
        </w:rPr>
        <w:t>对等通信故障信息交互报文延迟时间</w:t>
      </w:r>
      <w:r w:rsidR="00856982" w:rsidRPr="009E4C20">
        <w:rPr>
          <w:rFonts w:ascii="Times New Roman" w:eastAsia="仿宋_GB2312" w:hAnsi="Times New Roman"/>
          <w:sz w:val="24"/>
        </w:rPr>
        <w:t>&lt;=20ms</w:t>
      </w:r>
      <w:r w:rsidR="00856982" w:rsidRPr="009E4C20">
        <w:rPr>
          <w:rFonts w:ascii="Times New Roman" w:eastAsia="仿宋_GB2312" w:hAnsi="Times New Roman"/>
          <w:sz w:val="24"/>
        </w:rPr>
        <w:t>，故障上游开关隔离时间</w:t>
      </w:r>
      <w:r w:rsidR="00856982" w:rsidRPr="009E4C20">
        <w:rPr>
          <w:rFonts w:ascii="Times New Roman" w:eastAsia="仿宋_GB2312" w:hAnsi="Times New Roman"/>
          <w:sz w:val="24"/>
        </w:rPr>
        <w:t>&lt;=200ms</w:t>
      </w:r>
      <w:r w:rsidR="00856982" w:rsidRPr="009E4C20">
        <w:rPr>
          <w:rFonts w:ascii="Times New Roman" w:eastAsia="仿宋_GB2312" w:hAnsi="Times New Roman"/>
          <w:sz w:val="24"/>
        </w:rPr>
        <w:t>，非故障区域恢复时间</w:t>
      </w:r>
      <w:r w:rsidR="00856982" w:rsidRPr="009E4C20">
        <w:rPr>
          <w:rFonts w:ascii="Times New Roman" w:eastAsia="仿宋_GB2312" w:hAnsi="Times New Roman"/>
          <w:sz w:val="24"/>
        </w:rPr>
        <w:t>&lt;=5s</w:t>
      </w:r>
      <w:r w:rsidR="00856982" w:rsidRPr="009E4C20">
        <w:rPr>
          <w:rFonts w:ascii="Times New Roman" w:eastAsia="仿宋_GB2312" w:hAnsi="Times New Roman"/>
          <w:sz w:val="24"/>
        </w:rPr>
        <w:t>，分布式</w:t>
      </w:r>
      <w:r w:rsidR="00856982" w:rsidRPr="009E4C20">
        <w:rPr>
          <w:rFonts w:ascii="Times New Roman" w:eastAsia="仿宋_GB2312" w:hAnsi="Times New Roman"/>
          <w:sz w:val="24"/>
        </w:rPr>
        <w:t>FA</w:t>
      </w:r>
      <w:r w:rsidR="00856982" w:rsidRPr="009E4C20">
        <w:rPr>
          <w:rFonts w:ascii="Times New Roman" w:eastAsia="仿宋_GB2312" w:hAnsi="Times New Roman"/>
          <w:sz w:val="24"/>
        </w:rPr>
        <w:t>信号上送主站时间</w:t>
      </w:r>
      <w:r w:rsidR="00856982" w:rsidRPr="009E4C20">
        <w:rPr>
          <w:rFonts w:ascii="Times New Roman" w:eastAsia="仿宋_GB2312" w:hAnsi="Times New Roman"/>
          <w:sz w:val="24"/>
        </w:rPr>
        <w:t>&lt;=3s</w:t>
      </w:r>
      <w:r w:rsidR="00856982" w:rsidRPr="009E4C20">
        <w:rPr>
          <w:rFonts w:ascii="Times New Roman" w:eastAsia="仿宋_GB2312" w:hAnsi="Times New Roman"/>
          <w:sz w:val="24"/>
        </w:rPr>
        <w:t>。</w:t>
      </w:r>
    </w:p>
    <w:p w:rsidR="00856982" w:rsidRPr="009E4C20" w:rsidRDefault="00856982" w:rsidP="00511A44">
      <w:pPr>
        <w:adjustRightInd w:val="0"/>
        <w:snapToGrid w:val="0"/>
        <w:spacing w:line="360" w:lineRule="auto"/>
        <w:ind w:firstLineChars="200" w:firstLine="480"/>
        <w:rPr>
          <w:rFonts w:eastAsia="仿宋_GB2312"/>
          <w:sz w:val="24"/>
        </w:rPr>
      </w:pPr>
    </w:p>
    <w:p w:rsidR="003E087D" w:rsidRPr="009E4C20" w:rsidRDefault="003E087D">
      <w:pPr>
        <w:widowControl/>
        <w:jc w:val="left"/>
        <w:rPr>
          <w:rFonts w:eastAsia="仿宋_GB2312"/>
          <w:b/>
          <w:sz w:val="30"/>
        </w:rPr>
      </w:pPr>
      <w:r w:rsidRPr="009E4C20">
        <w:rPr>
          <w:rFonts w:eastAsia="仿宋_GB2312"/>
          <w:b/>
          <w:sz w:val="30"/>
        </w:rPr>
        <w:br w:type="page"/>
      </w:r>
    </w:p>
    <w:p w:rsidR="0059227F" w:rsidRPr="009E4C20" w:rsidRDefault="0059227F" w:rsidP="0059227F">
      <w:pPr>
        <w:numPr>
          <w:ilvl w:val="0"/>
          <w:numId w:val="2"/>
        </w:numPr>
        <w:adjustRightInd w:val="0"/>
        <w:snapToGrid w:val="0"/>
        <w:spacing w:line="360" w:lineRule="auto"/>
        <w:ind w:left="482" w:hanging="482"/>
        <w:outlineLvl w:val="0"/>
        <w:rPr>
          <w:rFonts w:eastAsia="仿宋_GB2312"/>
          <w:b/>
          <w:sz w:val="30"/>
        </w:rPr>
      </w:pPr>
      <w:r w:rsidRPr="009E4C20">
        <w:rPr>
          <w:rFonts w:eastAsia="仿宋_GB2312"/>
          <w:b/>
          <w:sz w:val="30"/>
        </w:rPr>
        <w:lastRenderedPageBreak/>
        <w:t>项目承担单位的条件</w:t>
      </w:r>
    </w:p>
    <w:p w:rsidR="0059227F" w:rsidRPr="009E4C20" w:rsidRDefault="0059227F" w:rsidP="00BA53CA">
      <w:pPr>
        <w:adjustRightInd w:val="0"/>
        <w:snapToGrid w:val="0"/>
        <w:spacing w:beforeLines="50" w:before="120" w:afterLines="50" w:after="120" w:line="360" w:lineRule="auto"/>
        <w:ind w:left="410" w:hangingChars="170" w:hanging="410"/>
        <w:outlineLvl w:val="1"/>
        <w:rPr>
          <w:rFonts w:eastAsia="仿宋_GB2312"/>
          <w:b/>
          <w:sz w:val="24"/>
        </w:rPr>
      </w:pPr>
      <w:r w:rsidRPr="009E4C20">
        <w:rPr>
          <w:rFonts w:eastAsia="仿宋_GB2312"/>
          <w:b/>
          <w:sz w:val="24"/>
        </w:rPr>
        <w:t xml:space="preserve">6.1 </w:t>
      </w:r>
      <w:r w:rsidRPr="009E4C20">
        <w:rPr>
          <w:rFonts w:eastAsia="仿宋_GB2312"/>
          <w:b/>
          <w:sz w:val="24"/>
        </w:rPr>
        <w:t>项目负责人</w:t>
      </w:r>
    </w:p>
    <w:p w:rsidR="0059227F" w:rsidRPr="009E4C20" w:rsidRDefault="0059227F" w:rsidP="0059227F">
      <w:pPr>
        <w:spacing w:line="360" w:lineRule="auto"/>
        <w:ind w:firstLineChars="200" w:firstLine="482"/>
        <w:rPr>
          <w:rFonts w:eastAsia="仿宋_GB2312"/>
          <w:sz w:val="24"/>
        </w:rPr>
      </w:pPr>
      <w:r w:rsidRPr="009E4C20">
        <w:rPr>
          <w:rFonts w:eastAsia="仿宋_GB2312"/>
          <w:b/>
          <w:sz w:val="24"/>
        </w:rPr>
        <w:t>沈培锋</w:t>
      </w:r>
      <w:r w:rsidRPr="009E4C20">
        <w:rPr>
          <w:rFonts w:eastAsia="仿宋_GB2312"/>
          <w:sz w:val="24"/>
        </w:rPr>
        <w:t>，</w:t>
      </w:r>
      <w:r w:rsidR="00591FB2" w:rsidRPr="009E4C20">
        <w:rPr>
          <w:rFonts w:eastAsia="仿宋_GB2312"/>
          <w:sz w:val="24"/>
        </w:rPr>
        <w:t>男，</w:t>
      </w:r>
      <w:r w:rsidR="00591FB2" w:rsidRPr="009E4C20">
        <w:rPr>
          <w:rFonts w:eastAsia="仿宋_GB2312"/>
          <w:sz w:val="24"/>
        </w:rPr>
        <w:t>1972</w:t>
      </w:r>
      <w:r w:rsidR="00591FB2" w:rsidRPr="009E4C20">
        <w:rPr>
          <w:rFonts w:eastAsia="仿宋_GB2312"/>
          <w:sz w:val="24"/>
        </w:rPr>
        <w:t>年出生，</w:t>
      </w:r>
      <w:r w:rsidRPr="009E4C20">
        <w:rPr>
          <w:rFonts w:eastAsia="仿宋_GB2312"/>
          <w:sz w:val="24"/>
        </w:rPr>
        <w:t>研究员级高级工程师，</w:t>
      </w:r>
      <w:proofErr w:type="gramStart"/>
      <w:r w:rsidRPr="009E4C20">
        <w:rPr>
          <w:rFonts w:eastAsia="仿宋_GB2312"/>
          <w:sz w:val="24"/>
        </w:rPr>
        <w:t>国网南京供电公司</w:t>
      </w:r>
      <w:proofErr w:type="gramEnd"/>
      <w:r w:rsidRPr="009E4C20">
        <w:rPr>
          <w:rFonts w:eastAsia="仿宋_GB2312"/>
          <w:sz w:val="24"/>
        </w:rPr>
        <w:t>副总经理，长期从事电力系统规划建设以及生产管理工作，</w:t>
      </w:r>
      <w:r w:rsidR="00E2372C" w:rsidRPr="00E2372C">
        <w:rPr>
          <w:rFonts w:ascii="仿宋_GB2312" w:eastAsia="仿宋_GB2312"/>
          <w:b/>
          <w:sz w:val="24"/>
        </w:rPr>
        <w:t>国家科技部科技项目评审专家</w:t>
      </w:r>
      <w:r w:rsidR="00E2372C">
        <w:rPr>
          <w:rFonts w:ascii="仿宋_GB2312" w:eastAsia="仿宋_GB2312" w:hint="eastAsia"/>
          <w:b/>
          <w:sz w:val="24"/>
        </w:rPr>
        <w:t>。</w:t>
      </w:r>
      <w:r w:rsidRPr="00E2372C">
        <w:rPr>
          <w:rFonts w:eastAsia="仿宋_GB2312"/>
          <w:b/>
          <w:sz w:val="24"/>
        </w:rPr>
        <w:t>是</w:t>
      </w:r>
      <w:r w:rsidRPr="009E4C20">
        <w:rPr>
          <w:rFonts w:eastAsia="仿宋_GB2312"/>
          <w:b/>
          <w:sz w:val="24"/>
        </w:rPr>
        <w:t>国家</w:t>
      </w:r>
      <w:r w:rsidRPr="009E4C20">
        <w:rPr>
          <w:rFonts w:eastAsia="仿宋_GB2312"/>
          <w:b/>
          <w:sz w:val="24"/>
        </w:rPr>
        <w:t>863</w:t>
      </w:r>
      <w:r w:rsidRPr="009E4C20">
        <w:rPr>
          <w:rFonts w:eastAsia="仿宋_GB2312"/>
          <w:b/>
          <w:sz w:val="24"/>
        </w:rPr>
        <w:t>项目</w:t>
      </w:r>
      <w:r w:rsidRPr="009E4C20">
        <w:rPr>
          <w:rFonts w:eastAsia="仿宋_GB2312"/>
          <w:b/>
          <w:sz w:val="24"/>
        </w:rPr>
        <w:t>“</w:t>
      </w:r>
      <w:r w:rsidRPr="009E4C20">
        <w:rPr>
          <w:rFonts w:eastAsia="仿宋_GB2312"/>
          <w:b/>
          <w:sz w:val="24"/>
        </w:rPr>
        <w:t>智能配电网优化调度关键技术研究</w:t>
      </w:r>
      <w:r w:rsidRPr="009E4C20">
        <w:rPr>
          <w:rFonts w:eastAsia="仿宋_GB2312"/>
          <w:b/>
          <w:sz w:val="24"/>
        </w:rPr>
        <w:t>”</w:t>
      </w:r>
      <w:r w:rsidRPr="009E4C20">
        <w:rPr>
          <w:rFonts w:eastAsia="仿宋_GB2312"/>
          <w:b/>
          <w:sz w:val="24"/>
        </w:rPr>
        <w:t>执行负责人</w:t>
      </w:r>
      <w:r w:rsidRPr="009E4C20">
        <w:rPr>
          <w:rFonts w:eastAsia="仿宋_GB2312"/>
          <w:sz w:val="24"/>
        </w:rPr>
        <w:t>，另外参与</w:t>
      </w:r>
      <w:r w:rsidRPr="009E4C20">
        <w:rPr>
          <w:rFonts w:eastAsia="仿宋_GB2312"/>
          <w:sz w:val="24"/>
        </w:rPr>
        <w:t>“</w:t>
      </w:r>
      <w:r w:rsidRPr="009E4C20">
        <w:rPr>
          <w:rFonts w:eastAsia="仿宋_GB2312"/>
          <w:sz w:val="24"/>
        </w:rPr>
        <w:t>柔性直流输电在城市供电中的研究与应用</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基于先进能效管理的智能微电网关键技术研究与示范</w:t>
      </w:r>
      <w:r w:rsidRPr="009E4C20">
        <w:rPr>
          <w:rFonts w:eastAsia="仿宋_GB2312"/>
          <w:sz w:val="24"/>
        </w:rPr>
        <w:t>”2</w:t>
      </w:r>
      <w:r w:rsidRPr="009E4C20">
        <w:rPr>
          <w:rFonts w:eastAsia="仿宋_GB2312"/>
          <w:sz w:val="24"/>
        </w:rPr>
        <w:t>项国家</w:t>
      </w:r>
      <w:r w:rsidRPr="009E4C20">
        <w:rPr>
          <w:rFonts w:eastAsia="仿宋_GB2312"/>
          <w:sz w:val="24"/>
        </w:rPr>
        <w:t>863</w:t>
      </w:r>
      <w:r w:rsidRPr="009E4C20">
        <w:rPr>
          <w:rFonts w:eastAsia="仿宋_GB2312"/>
          <w:sz w:val="24"/>
        </w:rPr>
        <w:t>课题研究。获中国电力科学技术三等奖</w:t>
      </w:r>
      <w:r w:rsidRPr="009E4C20">
        <w:rPr>
          <w:rFonts w:eastAsia="仿宋_GB2312"/>
          <w:sz w:val="24"/>
        </w:rPr>
        <w:t>1</w:t>
      </w:r>
      <w:r w:rsidRPr="009E4C20">
        <w:rPr>
          <w:rFonts w:eastAsia="仿宋_GB2312"/>
          <w:sz w:val="24"/>
        </w:rPr>
        <w:t>次、</w:t>
      </w:r>
      <w:proofErr w:type="gramStart"/>
      <w:r w:rsidRPr="009E4C20">
        <w:rPr>
          <w:rFonts w:eastAsia="仿宋_GB2312"/>
          <w:sz w:val="24"/>
        </w:rPr>
        <w:t>国网公司</w:t>
      </w:r>
      <w:proofErr w:type="gramEnd"/>
      <w:r w:rsidRPr="009E4C20">
        <w:rPr>
          <w:rFonts w:eastAsia="仿宋_GB2312"/>
          <w:sz w:val="24"/>
        </w:rPr>
        <w:t>科技进步二等奖</w:t>
      </w:r>
      <w:r w:rsidRPr="009E4C20">
        <w:rPr>
          <w:rFonts w:eastAsia="仿宋_GB2312"/>
          <w:sz w:val="24"/>
        </w:rPr>
        <w:t>2</w:t>
      </w:r>
      <w:r w:rsidRPr="009E4C20">
        <w:rPr>
          <w:rFonts w:eastAsia="仿宋_GB2312"/>
          <w:sz w:val="24"/>
        </w:rPr>
        <w:t>次，</w:t>
      </w:r>
      <w:proofErr w:type="gramStart"/>
      <w:r w:rsidRPr="009E4C20">
        <w:rPr>
          <w:rFonts w:eastAsia="仿宋_GB2312"/>
          <w:sz w:val="24"/>
        </w:rPr>
        <w:t>国网公司</w:t>
      </w:r>
      <w:proofErr w:type="gramEnd"/>
      <w:r w:rsidRPr="009E4C20">
        <w:rPr>
          <w:rFonts w:eastAsia="仿宋_GB2312"/>
          <w:sz w:val="24"/>
        </w:rPr>
        <w:t>科技进步三等奖</w:t>
      </w:r>
      <w:r w:rsidRPr="009E4C20">
        <w:rPr>
          <w:rFonts w:eastAsia="仿宋_GB2312"/>
          <w:sz w:val="24"/>
        </w:rPr>
        <w:t>2</w:t>
      </w:r>
      <w:r w:rsidRPr="009E4C20">
        <w:rPr>
          <w:rFonts w:eastAsia="仿宋_GB2312"/>
          <w:sz w:val="24"/>
        </w:rPr>
        <w:t>次，江苏省电力公司科技进步一等奖</w:t>
      </w:r>
      <w:r w:rsidRPr="009E4C20">
        <w:rPr>
          <w:rFonts w:eastAsia="仿宋_GB2312"/>
          <w:sz w:val="24"/>
        </w:rPr>
        <w:t>2</w:t>
      </w:r>
      <w:r w:rsidRPr="009E4C20">
        <w:rPr>
          <w:rFonts w:eastAsia="仿宋_GB2312"/>
          <w:sz w:val="24"/>
        </w:rPr>
        <w:t>次。熟悉重大科技项目运作及管理流程，能够保证项目的圆满完成。</w:t>
      </w:r>
    </w:p>
    <w:p w:rsidR="0059227F" w:rsidRPr="009E4C20" w:rsidRDefault="0059227F" w:rsidP="0059227F">
      <w:pPr>
        <w:spacing w:line="360" w:lineRule="auto"/>
        <w:ind w:firstLineChars="200" w:firstLine="482"/>
        <w:rPr>
          <w:rFonts w:eastAsia="仿宋_GB2312"/>
          <w:b/>
        </w:rPr>
      </w:pPr>
      <w:r w:rsidRPr="009E4C20">
        <w:rPr>
          <w:rFonts w:eastAsia="仿宋_GB2312"/>
          <w:b/>
          <w:sz w:val="24"/>
        </w:rPr>
        <w:t>孙国城，</w:t>
      </w:r>
      <w:r w:rsidRPr="009E4C20">
        <w:rPr>
          <w:rFonts w:eastAsia="仿宋_GB2312"/>
          <w:sz w:val="24"/>
        </w:rPr>
        <w:t>男，</w:t>
      </w:r>
      <w:r w:rsidRPr="009E4C20">
        <w:rPr>
          <w:rFonts w:eastAsia="仿宋_GB2312"/>
          <w:sz w:val="24"/>
        </w:rPr>
        <w:t>1963</w:t>
      </w:r>
      <w:r w:rsidRPr="009E4C20">
        <w:rPr>
          <w:rFonts w:eastAsia="仿宋_GB2312"/>
          <w:sz w:val="24"/>
        </w:rPr>
        <w:t>年出生，研究员级高级工程师，硕士学历。</w:t>
      </w:r>
      <w:r w:rsidR="00310478">
        <w:rPr>
          <w:rFonts w:eastAsia="仿宋_GB2312"/>
          <w:sz w:val="24"/>
        </w:rPr>
        <w:t>中科院上海微系统研究所</w:t>
      </w:r>
      <w:r w:rsidRPr="009E4C20">
        <w:rPr>
          <w:rFonts w:eastAsia="仿宋_GB2312"/>
          <w:sz w:val="24"/>
        </w:rPr>
        <w:t>配电</w:t>
      </w:r>
      <w:r w:rsidRPr="009E4C20">
        <w:rPr>
          <w:rFonts w:eastAsia="仿宋_GB2312"/>
          <w:sz w:val="24"/>
        </w:rPr>
        <w:t>/</w:t>
      </w:r>
      <w:r w:rsidRPr="009E4C20">
        <w:rPr>
          <w:rFonts w:eastAsia="仿宋_GB2312"/>
          <w:sz w:val="24"/>
        </w:rPr>
        <w:t>农电分公司副总经理。目前主要从事配网自动化、农村电网自动化、变电站自动化及分布式电源</w:t>
      </w:r>
      <w:r w:rsidRPr="009E4C20">
        <w:rPr>
          <w:rFonts w:eastAsia="仿宋_GB2312"/>
          <w:sz w:val="24"/>
        </w:rPr>
        <w:t>/</w:t>
      </w:r>
      <w:proofErr w:type="gramStart"/>
      <w:r w:rsidRPr="009E4C20">
        <w:rPr>
          <w:rFonts w:eastAsia="仿宋_GB2312"/>
          <w:sz w:val="24"/>
        </w:rPr>
        <w:t>微网的</w:t>
      </w:r>
      <w:proofErr w:type="gramEnd"/>
      <w:r w:rsidRPr="009E4C20">
        <w:rPr>
          <w:rFonts w:eastAsia="仿宋_GB2312"/>
          <w:sz w:val="24"/>
        </w:rPr>
        <w:t>技术研究、产品开发及管理工作，组织完成</w:t>
      </w:r>
      <w:r w:rsidRPr="009E4C20">
        <w:rPr>
          <w:rFonts w:eastAsia="仿宋_GB2312"/>
          <w:sz w:val="24"/>
        </w:rPr>
        <w:t>SMU-3</w:t>
      </w:r>
      <w:r w:rsidRPr="009E4C20">
        <w:rPr>
          <w:rFonts w:eastAsia="仿宋_GB2312"/>
          <w:sz w:val="24"/>
        </w:rPr>
        <w:t>型同步相量测量装置、</w:t>
      </w:r>
      <w:r w:rsidRPr="009E4C20">
        <w:rPr>
          <w:rFonts w:eastAsia="仿宋_GB2312"/>
          <w:sz w:val="24"/>
        </w:rPr>
        <w:t>DPR-3</w:t>
      </w:r>
      <w:r w:rsidRPr="009E4C20">
        <w:rPr>
          <w:rFonts w:eastAsia="仿宋_GB2312"/>
          <w:sz w:val="24"/>
        </w:rPr>
        <w:t>型同步连续记录装置、基于多时钟源的电力统一授时装置、</w:t>
      </w:r>
      <w:r w:rsidRPr="009E4C20">
        <w:rPr>
          <w:rFonts w:eastAsia="仿宋_GB2312"/>
          <w:sz w:val="24"/>
        </w:rPr>
        <w:t>PDZ800</w:t>
      </w:r>
      <w:r w:rsidRPr="009E4C20">
        <w:rPr>
          <w:rFonts w:eastAsia="仿宋_GB2312"/>
          <w:sz w:val="24"/>
        </w:rPr>
        <w:t>系列智能配电终端的开发，主持分布式电源</w:t>
      </w:r>
      <w:r w:rsidRPr="009E4C20">
        <w:rPr>
          <w:rFonts w:eastAsia="仿宋_GB2312"/>
          <w:sz w:val="24"/>
        </w:rPr>
        <w:t>/</w:t>
      </w:r>
      <w:r w:rsidRPr="009E4C20">
        <w:rPr>
          <w:rFonts w:eastAsia="仿宋_GB2312"/>
          <w:sz w:val="24"/>
        </w:rPr>
        <w:t>储能及微电网接入控制的研究及应用。组织</w:t>
      </w:r>
      <w:proofErr w:type="gramStart"/>
      <w:r w:rsidRPr="009E4C20">
        <w:rPr>
          <w:rFonts w:eastAsia="仿宋_GB2312"/>
          <w:sz w:val="24"/>
        </w:rPr>
        <w:t>参与国网公司</w:t>
      </w:r>
      <w:proofErr w:type="gramEnd"/>
      <w:r w:rsidRPr="009E4C20">
        <w:rPr>
          <w:rFonts w:eastAsia="仿宋_GB2312"/>
          <w:sz w:val="24"/>
        </w:rPr>
        <w:t>的技术支撑服务工作，参与《深化</w:t>
      </w:r>
      <w:r w:rsidRPr="009E4C20">
        <w:rPr>
          <w:rFonts w:eastAsia="仿宋_GB2312"/>
          <w:sz w:val="24"/>
        </w:rPr>
        <w:t>“</w:t>
      </w:r>
      <w:r w:rsidRPr="009E4C20">
        <w:rPr>
          <w:rFonts w:eastAsia="仿宋_GB2312"/>
          <w:sz w:val="24"/>
        </w:rPr>
        <w:t>三新</w:t>
      </w:r>
      <w:r w:rsidRPr="009E4C20">
        <w:rPr>
          <w:rFonts w:eastAsia="仿宋_GB2312"/>
          <w:sz w:val="24"/>
        </w:rPr>
        <w:t>”</w:t>
      </w:r>
      <w:r w:rsidRPr="009E4C20">
        <w:rPr>
          <w:rFonts w:eastAsia="仿宋_GB2312"/>
          <w:sz w:val="24"/>
        </w:rPr>
        <w:t>农电发展战略研究》工作，</w:t>
      </w:r>
      <w:proofErr w:type="gramStart"/>
      <w:r w:rsidRPr="009E4C20">
        <w:rPr>
          <w:rFonts w:eastAsia="仿宋_GB2312"/>
          <w:sz w:val="24"/>
        </w:rPr>
        <w:t>参与国网公司</w:t>
      </w:r>
      <w:proofErr w:type="gramEnd"/>
      <w:r w:rsidRPr="009E4C20">
        <w:rPr>
          <w:rFonts w:eastAsia="仿宋_GB2312"/>
          <w:sz w:val="24"/>
        </w:rPr>
        <w:t>农电部</w:t>
      </w:r>
      <w:r w:rsidRPr="009E4C20">
        <w:rPr>
          <w:rFonts w:eastAsia="仿宋_GB2312"/>
          <w:sz w:val="24"/>
        </w:rPr>
        <w:t>“</w:t>
      </w:r>
      <w:r w:rsidRPr="009E4C20">
        <w:rPr>
          <w:rFonts w:eastAsia="仿宋_GB2312"/>
          <w:sz w:val="24"/>
        </w:rPr>
        <w:t>农村智能配电网试点工程配套关键技术应用研究</w:t>
      </w:r>
      <w:r w:rsidRPr="009E4C20">
        <w:rPr>
          <w:rFonts w:eastAsia="仿宋_GB2312"/>
          <w:sz w:val="24"/>
        </w:rPr>
        <w:t>”</w:t>
      </w:r>
      <w:r w:rsidRPr="009E4C20">
        <w:rPr>
          <w:rFonts w:eastAsia="仿宋_GB2312"/>
          <w:sz w:val="24"/>
        </w:rPr>
        <w:t>等课题项目，荣获江苏省、南京市及国家电网公司多项科技进步三等奖，获得专利多件，发表论文多篇。</w:t>
      </w:r>
      <w:r w:rsidRPr="009E4C20">
        <w:rPr>
          <w:rFonts w:eastAsia="仿宋_GB2312"/>
          <w:sz w:val="24"/>
        </w:rPr>
        <w:t> </w:t>
      </w:r>
    </w:p>
    <w:p w:rsidR="0059227F" w:rsidRPr="009E4C20" w:rsidRDefault="0059227F" w:rsidP="00BA53CA">
      <w:pPr>
        <w:adjustRightInd w:val="0"/>
        <w:snapToGrid w:val="0"/>
        <w:spacing w:beforeLines="50" w:before="120" w:afterLines="50" w:after="120" w:line="360" w:lineRule="auto"/>
        <w:ind w:left="410" w:hangingChars="170" w:hanging="410"/>
        <w:outlineLvl w:val="1"/>
        <w:rPr>
          <w:rFonts w:eastAsia="仿宋_GB2312"/>
          <w:b/>
          <w:sz w:val="24"/>
        </w:rPr>
      </w:pPr>
      <w:r w:rsidRPr="009E4C20">
        <w:rPr>
          <w:rFonts w:eastAsia="仿宋_GB2312"/>
          <w:b/>
          <w:sz w:val="24"/>
        </w:rPr>
        <w:t xml:space="preserve">6.2 </w:t>
      </w:r>
      <w:r w:rsidRPr="009E4C20">
        <w:rPr>
          <w:rFonts w:eastAsia="仿宋_GB2312"/>
          <w:b/>
          <w:sz w:val="24"/>
        </w:rPr>
        <w:t>项目研究人员</w:t>
      </w:r>
    </w:p>
    <w:p w:rsidR="0059227F" w:rsidRPr="009E4C20" w:rsidRDefault="0059227F" w:rsidP="0059227F">
      <w:pPr>
        <w:adjustRightInd w:val="0"/>
        <w:snapToGrid w:val="0"/>
        <w:spacing w:line="360" w:lineRule="auto"/>
        <w:rPr>
          <w:rFonts w:eastAsia="仿宋_GB2312"/>
          <w:b/>
          <w:sz w:val="24"/>
        </w:rPr>
      </w:pPr>
      <w:r w:rsidRPr="009E4C20">
        <w:rPr>
          <w:rFonts w:eastAsia="仿宋_GB2312"/>
          <w:b/>
          <w:sz w:val="24"/>
        </w:rPr>
        <w:t>【核心专家】</w:t>
      </w:r>
    </w:p>
    <w:p w:rsidR="0059227F" w:rsidRPr="009E4C20" w:rsidRDefault="0059227F" w:rsidP="0059227F">
      <w:pPr>
        <w:adjustRightInd w:val="0"/>
        <w:snapToGrid w:val="0"/>
        <w:spacing w:line="360" w:lineRule="auto"/>
        <w:ind w:firstLineChars="200" w:firstLine="482"/>
        <w:rPr>
          <w:rFonts w:eastAsia="仿宋_GB2312"/>
          <w:sz w:val="24"/>
        </w:rPr>
      </w:pPr>
      <w:r w:rsidRPr="009E4C20">
        <w:rPr>
          <w:rFonts w:eastAsia="仿宋_GB2312"/>
          <w:b/>
          <w:sz w:val="24"/>
        </w:rPr>
        <w:t>刘东，</w:t>
      </w:r>
      <w:r w:rsidRPr="009E4C20">
        <w:rPr>
          <w:rFonts w:eastAsia="仿宋_GB2312"/>
          <w:sz w:val="24"/>
        </w:rPr>
        <w:t>男，</w:t>
      </w:r>
      <w:r w:rsidRPr="009E4C20">
        <w:rPr>
          <w:rFonts w:eastAsia="仿宋_GB2312"/>
          <w:sz w:val="24"/>
        </w:rPr>
        <w:t>1968</w:t>
      </w:r>
      <w:r w:rsidRPr="009E4C20">
        <w:rPr>
          <w:rFonts w:eastAsia="仿宋_GB2312"/>
          <w:sz w:val="24"/>
        </w:rPr>
        <w:t>年</w:t>
      </w:r>
      <w:r w:rsidRPr="009E4C20">
        <w:rPr>
          <w:rFonts w:eastAsia="仿宋_GB2312"/>
          <w:sz w:val="24"/>
        </w:rPr>
        <w:t>10</w:t>
      </w:r>
      <w:r w:rsidRPr="009E4C20">
        <w:rPr>
          <w:rFonts w:eastAsia="仿宋_GB2312"/>
          <w:sz w:val="24"/>
        </w:rPr>
        <w:t>月出生，博士，研究员，博士生导师，教育部新世纪优秀人才。目前是</w:t>
      </w:r>
      <w:r w:rsidRPr="009E4C20">
        <w:rPr>
          <w:rFonts w:eastAsia="仿宋_GB2312"/>
          <w:b/>
          <w:bCs/>
          <w:sz w:val="24"/>
        </w:rPr>
        <w:t>CIRED-CIGRE</w:t>
      </w:r>
      <w:proofErr w:type="gramStart"/>
      <w:r w:rsidRPr="009E4C20">
        <w:rPr>
          <w:rFonts w:eastAsia="仿宋_GB2312"/>
          <w:b/>
          <w:bCs/>
          <w:sz w:val="24"/>
        </w:rPr>
        <w:t>’</w:t>
      </w:r>
      <w:proofErr w:type="gramEnd"/>
      <w:r w:rsidRPr="009E4C20">
        <w:rPr>
          <w:rFonts w:eastAsia="仿宋_GB2312"/>
          <w:b/>
          <w:bCs/>
          <w:sz w:val="24"/>
        </w:rPr>
        <w:t xml:space="preserve"> Joint Working Groups: JWG1-Control and Automation Systems for Electricity Distribution Networks of the Future </w:t>
      </w:r>
      <w:r w:rsidRPr="009E4C20">
        <w:rPr>
          <w:rFonts w:eastAsia="仿宋_GB2312"/>
          <w:b/>
          <w:bCs/>
          <w:sz w:val="24"/>
        </w:rPr>
        <w:t>委员，</w:t>
      </w:r>
      <w:r w:rsidRPr="009E4C20">
        <w:rPr>
          <w:rFonts w:eastAsia="仿宋_GB2312"/>
          <w:b/>
          <w:sz w:val="24"/>
        </w:rPr>
        <w:t>国际电工委员会</w:t>
      </w:r>
      <w:r w:rsidRPr="009E4C20">
        <w:rPr>
          <w:rFonts w:eastAsia="仿宋_GB2312"/>
          <w:b/>
          <w:sz w:val="24"/>
        </w:rPr>
        <w:t xml:space="preserve">IEC TC57 WG09 </w:t>
      </w:r>
      <w:r w:rsidRPr="009E4C20">
        <w:rPr>
          <w:rFonts w:eastAsia="仿宋_GB2312"/>
          <w:b/>
          <w:sz w:val="24"/>
        </w:rPr>
        <w:t>工作组通信成员，全国电力系统管理及其信息交换标准化技术委员会配网工作组成员，中国电机工程学会电力系统自动化专业委员会配网学科组委员。</w:t>
      </w:r>
      <w:r w:rsidRPr="009E4C20">
        <w:rPr>
          <w:rFonts w:eastAsia="仿宋_GB2312"/>
          <w:sz w:val="24"/>
        </w:rPr>
        <w:t>作为负责人完成教育部</w:t>
      </w:r>
      <w:r w:rsidRPr="009E4C20">
        <w:rPr>
          <w:rFonts w:eastAsia="仿宋_GB2312"/>
          <w:sz w:val="24"/>
        </w:rPr>
        <w:t>2007</w:t>
      </w:r>
      <w:r w:rsidRPr="009E4C20">
        <w:rPr>
          <w:rFonts w:eastAsia="仿宋_GB2312"/>
          <w:sz w:val="24"/>
        </w:rPr>
        <w:t>年度新世纪优秀人才资助基金，完成分布式自愈并行算法研究。作为主要研究人员完成国家自然科学基金重点项目网格计算</w:t>
      </w:r>
      <w:r w:rsidRPr="009E4C20">
        <w:rPr>
          <w:rFonts w:eastAsia="仿宋_GB2312"/>
          <w:sz w:val="24"/>
        </w:rPr>
        <w:t>“</w:t>
      </w:r>
      <w:r w:rsidRPr="009E4C20">
        <w:rPr>
          <w:rFonts w:eastAsia="仿宋_GB2312"/>
          <w:sz w:val="24"/>
        </w:rPr>
        <w:t>大规模电力系统示范应用</w:t>
      </w:r>
      <w:r w:rsidRPr="009E4C20">
        <w:rPr>
          <w:rFonts w:eastAsia="仿宋_GB2312"/>
          <w:sz w:val="24"/>
        </w:rPr>
        <w:t>”</w:t>
      </w:r>
      <w:r w:rsidRPr="009E4C20">
        <w:rPr>
          <w:rFonts w:eastAsia="仿宋_GB2312"/>
          <w:sz w:val="24"/>
        </w:rPr>
        <w:t>，负责其中的网格计算在配电网中的应用子课题，完成配电网在网格计算环境下的优化运行模型。作为主要研究人员完成</w:t>
      </w:r>
      <w:r w:rsidRPr="009E4C20">
        <w:rPr>
          <w:rFonts w:eastAsia="仿宋_GB2312"/>
          <w:sz w:val="24"/>
        </w:rPr>
        <w:t>“</w:t>
      </w:r>
      <w:r w:rsidRPr="009E4C20">
        <w:rPr>
          <w:rFonts w:eastAsia="仿宋_GB2312"/>
          <w:sz w:val="24"/>
        </w:rPr>
        <w:t>城市电网电灾防治关键技术与应用项目</w:t>
      </w:r>
      <w:r w:rsidRPr="009E4C20">
        <w:rPr>
          <w:rFonts w:eastAsia="仿宋_GB2312"/>
          <w:sz w:val="24"/>
        </w:rPr>
        <w:t>”</w:t>
      </w:r>
      <w:r w:rsidRPr="009E4C20">
        <w:rPr>
          <w:rFonts w:eastAsia="仿宋_GB2312"/>
          <w:sz w:val="24"/>
        </w:rPr>
        <w:t>，获</w:t>
      </w:r>
      <w:r w:rsidRPr="009E4C20">
        <w:rPr>
          <w:rFonts w:eastAsia="仿宋_GB2312"/>
          <w:sz w:val="24"/>
        </w:rPr>
        <w:t>2010</w:t>
      </w:r>
      <w:r w:rsidRPr="009E4C20">
        <w:rPr>
          <w:rFonts w:eastAsia="仿宋_GB2312"/>
          <w:sz w:val="24"/>
        </w:rPr>
        <w:t>年国家科技进步二等奖，</w:t>
      </w:r>
      <w:r w:rsidRPr="009E4C20">
        <w:rPr>
          <w:rFonts w:eastAsia="仿宋_GB2312"/>
          <w:sz w:val="24"/>
        </w:rPr>
        <w:lastRenderedPageBreak/>
        <w:t>排名第</w:t>
      </w:r>
      <w:r w:rsidRPr="009E4C20">
        <w:rPr>
          <w:rFonts w:eastAsia="仿宋_GB2312"/>
          <w:sz w:val="24"/>
        </w:rPr>
        <w:t>6</w:t>
      </w:r>
      <w:r w:rsidRPr="009E4C20">
        <w:rPr>
          <w:rFonts w:eastAsia="仿宋_GB2312"/>
          <w:sz w:val="24"/>
        </w:rPr>
        <w:t>。作为负责人完成国家电网公司</w:t>
      </w:r>
      <w:r w:rsidRPr="009E4C20">
        <w:rPr>
          <w:rFonts w:eastAsia="仿宋_GB2312"/>
          <w:sz w:val="24"/>
        </w:rPr>
        <w:t>2010</w:t>
      </w:r>
      <w:r w:rsidRPr="009E4C20">
        <w:rPr>
          <w:rFonts w:eastAsia="仿宋_GB2312"/>
          <w:sz w:val="24"/>
        </w:rPr>
        <w:t>年度科技项目</w:t>
      </w:r>
      <w:r w:rsidRPr="009E4C20">
        <w:rPr>
          <w:rFonts w:eastAsia="仿宋_GB2312"/>
          <w:sz w:val="24"/>
        </w:rPr>
        <w:t>“</w:t>
      </w:r>
      <w:r w:rsidRPr="009E4C20">
        <w:rPr>
          <w:rFonts w:eastAsia="仿宋_GB2312"/>
          <w:sz w:val="24"/>
        </w:rPr>
        <w:t>大规模复杂智能配电系统建模与信息融合关键技术研究</w:t>
      </w:r>
      <w:r w:rsidRPr="009E4C20">
        <w:rPr>
          <w:rFonts w:eastAsia="仿宋_GB2312"/>
          <w:sz w:val="24"/>
        </w:rPr>
        <w:t>”</w:t>
      </w:r>
      <w:r w:rsidRPr="009E4C20">
        <w:rPr>
          <w:rFonts w:eastAsia="仿宋_GB2312"/>
          <w:sz w:val="24"/>
        </w:rPr>
        <w:t>，完成计及分布式电源、微网、储能装置、电动汽车充电站等接入，并综合考虑需求响应、双向互动等因素的大规模复杂智能配电系统的体系及建模方法以及智能配电系统的统一数据采集、信息安全、数据融合、海量信息处理及系统应用集成技术。</w:t>
      </w:r>
    </w:p>
    <w:p w:rsidR="00273F07" w:rsidRPr="009E4C20" w:rsidRDefault="00273F07" w:rsidP="00273F07">
      <w:pPr>
        <w:spacing w:line="360" w:lineRule="auto"/>
        <w:ind w:firstLineChars="200" w:firstLine="482"/>
        <w:rPr>
          <w:rFonts w:eastAsia="仿宋_GB2312"/>
          <w:sz w:val="24"/>
        </w:rPr>
      </w:pPr>
      <w:r w:rsidRPr="009E4C20">
        <w:rPr>
          <w:rFonts w:eastAsia="仿宋_GB2312" w:hint="eastAsia"/>
          <w:b/>
          <w:sz w:val="24"/>
        </w:rPr>
        <w:t>赵江河</w:t>
      </w:r>
      <w:r w:rsidRPr="009E4C20">
        <w:rPr>
          <w:rFonts w:eastAsia="仿宋_GB2312" w:hint="eastAsia"/>
          <w:sz w:val="24"/>
        </w:rPr>
        <w:t>，男，</w:t>
      </w:r>
      <w:r w:rsidRPr="009E4C20">
        <w:rPr>
          <w:rFonts w:eastAsia="仿宋_GB2312"/>
          <w:sz w:val="24"/>
        </w:rPr>
        <w:t>1957</w:t>
      </w:r>
      <w:r w:rsidRPr="009E4C20">
        <w:rPr>
          <w:rFonts w:eastAsia="仿宋_GB2312" w:hint="eastAsia"/>
          <w:sz w:val="24"/>
        </w:rPr>
        <w:t>年出生，</w:t>
      </w:r>
      <w:r w:rsidR="009B765A">
        <w:rPr>
          <w:rFonts w:eastAsia="仿宋_GB2312" w:hint="eastAsia"/>
          <w:sz w:val="24"/>
        </w:rPr>
        <w:t>清华大学深圳国际研究生院</w:t>
      </w:r>
      <w:r w:rsidRPr="009E4C20">
        <w:rPr>
          <w:rFonts w:eastAsia="仿宋_GB2312" w:hint="eastAsia"/>
          <w:sz w:val="24"/>
        </w:rPr>
        <w:t>配电研究所副总工程师，高级工程师，</w:t>
      </w:r>
      <w:r w:rsidRPr="009E4C20">
        <w:rPr>
          <w:rFonts w:eastAsia="仿宋_GB2312" w:hint="eastAsia"/>
          <w:b/>
          <w:sz w:val="24"/>
        </w:rPr>
        <w:t>国家电网公司智能电网配电自动化工程验收组长，公司“配电自动化建设应用提升专项工作组”成员，公司“智能配电网优化规划与高性能控制技术”科技攻关团队核心骨干成员，中国电机工程学会电力系统自动化专委会，配电自动化学科组成员，中国电机工程学会高级会员，国家电网公司新技术推广专家</w:t>
      </w:r>
      <w:r w:rsidRPr="009E4C20">
        <w:rPr>
          <w:rFonts w:eastAsia="仿宋_GB2312" w:hint="eastAsia"/>
          <w:sz w:val="24"/>
        </w:rPr>
        <w:t>。全国电力系统管理及其信息交换标准化技术委员会委员，国家电网智能电网专家。长期从事调度自动化和配电自动化工作，主持开发调度自动化系统和配电自动化系统，是配电自动化领域的专家。作为主要编写人牵头编写《加快推进城市配电网示范工程建设工作方案》等文件编制，主持参与国家电网《智能电网技术标准体系研究与标准编制规划》、《智能电网关键技术研究》、《智能电网关键设备研制规划》等国家电网的智能电网主要纲领性技术报告的编写工作。负责开发了</w:t>
      </w:r>
      <w:r w:rsidRPr="009E4C20">
        <w:rPr>
          <w:rFonts w:eastAsia="仿宋_GB2312"/>
          <w:sz w:val="24"/>
        </w:rPr>
        <w:t>DAS2000</w:t>
      </w:r>
      <w:r w:rsidRPr="009E4C20">
        <w:rPr>
          <w:rFonts w:eastAsia="仿宋_GB2312" w:hint="eastAsia"/>
          <w:sz w:val="24"/>
        </w:rPr>
        <w:t>配电自动化系列产品：</w:t>
      </w:r>
      <w:r w:rsidRPr="009E4C20">
        <w:rPr>
          <w:rFonts w:eastAsia="仿宋_GB2312"/>
          <w:sz w:val="24"/>
        </w:rPr>
        <w:t>DAS2000-A</w:t>
      </w:r>
      <w:r w:rsidRPr="009E4C20">
        <w:rPr>
          <w:rFonts w:eastAsia="仿宋_GB2312" w:hint="eastAsia"/>
          <w:sz w:val="24"/>
        </w:rPr>
        <w:t>配电自动化系统，</w:t>
      </w:r>
      <w:r w:rsidRPr="009E4C20">
        <w:rPr>
          <w:rFonts w:eastAsia="仿宋_GB2312"/>
          <w:sz w:val="24"/>
        </w:rPr>
        <w:t>DAS2000-D</w:t>
      </w:r>
      <w:proofErr w:type="gramStart"/>
      <w:r w:rsidRPr="009E4C20">
        <w:rPr>
          <w:rFonts w:eastAsia="仿宋_GB2312" w:hint="eastAsia"/>
          <w:sz w:val="24"/>
        </w:rPr>
        <w:t>县调自动化</w:t>
      </w:r>
      <w:proofErr w:type="gramEnd"/>
      <w:r w:rsidRPr="009E4C20">
        <w:rPr>
          <w:rFonts w:eastAsia="仿宋_GB2312" w:hint="eastAsia"/>
          <w:sz w:val="24"/>
        </w:rPr>
        <w:t>系统，</w:t>
      </w:r>
      <w:r w:rsidRPr="009E4C20">
        <w:rPr>
          <w:rFonts w:eastAsia="仿宋_GB2312"/>
          <w:sz w:val="24"/>
        </w:rPr>
        <w:t>DAS2000-M</w:t>
      </w:r>
      <w:r w:rsidRPr="009E4C20">
        <w:rPr>
          <w:rFonts w:eastAsia="仿宋_GB2312" w:hint="eastAsia"/>
          <w:sz w:val="24"/>
        </w:rPr>
        <w:t>调配一体化系统取得了软件著作权登记证书的产品，已经有几十套系统推出运行。主持完成国家电网科技项目“城市电网规划方法、无功配置和配电自动化的研究”。</w:t>
      </w:r>
    </w:p>
    <w:p w:rsidR="0059227F" w:rsidRPr="009E4C20" w:rsidRDefault="0059227F" w:rsidP="0059227F">
      <w:pPr>
        <w:spacing w:line="360" w:lineRule="auto"/>
        <w:ind w:firstLineChars="200" w:firstLine="482"/>
        <w:rPr>
          <w:rFonts w:eastAsia="仿宋_GB2312"/>
          <w:sz w:val="24"/>
        </w:rPr>
      </w:pPr>
      <w:r w:rsidRPr="009E4C20">
        <w:rPr>
          <w:rFonts w:eastAsia="仿宋_GB2312"/>
          <w:b/>
          <w:sz w:val="24"/>
        </w:rPr>
        <w:t>朱红</w:t>
      </w:r>
      <w:r w:rsidRPr="009E4C20">
        <w:rPr>
          <w:rFonts w:eastAsia="仿宋_GB2312"/>
          <w:sz w:val="24"/>
        </w:rPr>
        <w:t>，女，</w:t>
      </w:r>
      <w:r w:rsidRPr="009E4C20">
        <w:rPr>
          <w:rFonts w:eastAsia="仿宋_GB2312"/>
          <w:sz w:val="24"/>
        </w:rPr>
        <w:t>1971</w:t>
      </w:r>
      <w:r w:rsidRPr="009E4C20">
        <w:rPr>
          <w:rFonts w:eastAsia="仿宋_GB2312"/>
          <w:sz w:val="24"/>
        </w:rPr>
        <w:t>年生，研究员级高工，</w:t>
      </w:r>
      <w:proofErr w:type="gramStart"/>
      <w:r w:rsidRPr="009E4C20">
        <w:rPr>
          <w:rFonts w:eastAsia="仿宋_GB2312"/>
          <w:b/>
          <w:sz w:val="24"/>
        </w:rPr>
        <w:t>国网公司</w:t>
      </w:r>
      <w:proofErr w:type="gramEnd"/>
      <w:r w:rsidRPr="009E4C20">
        <w:rPr>
          <w:rFonts w:eastAsia="仿宋_GB2312"/>
          <w:b/>
          <w:sz w:val="24"/>
        </w:rPr>
        <w:t>运行专业领军人才</w:t>
      </w:r>
      <w:r w:rsidRPr="009E4C20">
        <w:rPr>
          <w:rFonts w:eastAsia="仿宋_GB2312"/>
          <w:sz w:val="24"/>
        </w:rPr>
        <w:t>，江苏省电力公司自动化技术专业技术类专家。</w:t>
      </w:r>
      <w:r w:rsidRPr="009E4C20">
        <w:rPr>
          <w:rFonts w:eastAsia="仿宋_GB2312"/>
          <w:b/>
          <w:sz w:val="24"/>
        </w:rPr>
        <w:t>“</w:t>
      </w:r>
      <w:r w:rsidRPr="009E4C20">
        <w:rPr>
          <w:rFonts w:eastAsia="仿宋_GB2312"/>
          <w:b/>
          <w:sz w:val="24"/>
        </w:rPr>
        <w:t>全国电力系统管理及其信息交换标准化技术委员会</w:t>
      </w:r>
      <w:r w:rsidRPr="009E4C20">
        <w:rPr>
          <w:rFonts w:eastAsia="仿宋_GB2312"/>
          <w:b/>
          <w:sz w:val="24"/>
        </w:rPr>
        <w:t>”</w:t>
      </w:r>
      <w:r w:rsidRPr="009E4C20">
        <w:rPr>
          <w:rFonts w:eastAsia="仿宋_GB2312"/>
          <w:b/>
          <w:sz w:val="24"/>
        </w:rPr>
        <w:t>委员和</w:t>
      </w:r>
      <w:r w:rsidRPr="009E4C20">
        <w:rPr>
          <w:rFonts w:eastAsia="仿宋_GB2312"/>
          <w:b/>
          <w:sz w:val="24"/>
        </w:rPr>
        <w:t>“SAC/TC82”</w:t>
      </w:r>
      <w:r w:rsidRPr="009E4C20">
        <w:rPr>
          <w:rFonts w:eastAsia="仿宋_GB2312"/>
          <w:b/>
          <w:sz w:val="24"/>
        </w:rPr>
        <w:t>工作组成员</w:t>
      </w:r>
      <w:r w:rsidRPr="009E4C20">
        <w:rPr>
          <w:rFonts w:eastAsia="仿宋_GB2312"/>
          <w:sz w:val="24"/>
        </w:rPr>
        <w:t>。曾获江苏省技术创新能手称号，获中国电力科学技术二等奖</w:t>
      </w:r>
      <w:r w:rsidRPr="009E4C20">
        <w:rPr>
          <w:rFonts w:eastAsia="仿宋_GB2312"/>
          <w:sz w:val="24"/>
        </w:rPr>
        <w:t>1</w:t>
      </w:r>
      <w:r w:rsidRPr="009E4C20">
        <w:rPr>
          <w:rFonts w:eastAsia="仿宋_GB2312"/>
          <w:sz w:val="24"/>
        </w:rPr>
        <w:t>次、中国电力科学技术三等奖</w:t>
      </w:r>
      <w:r w:rsidRPr="009E4C20">
        <w:rPr>
          <w:rFonts w:eastAsia="仿宋_GB2312"/>
          <w:sz w:val="24"/>
        </w:rPr>
        <w:t>2</w:t>
      </w:r>
      <w:r w:rsidRPr="009E4C20">
        <w:rPr>
          <w:rFonts w:eastAsia="仿宋_GB2312"/>
          <w:sz w:val="24"/>
        </w:rPr>
        <w:t>次、</w:t>
      </w:r>
      <w:proofErr w:type="gramStart"/>
      <w:r w:rsidRPr="009E4C20">
        <w:rPr>
          <w:rFonts w:eastAsia="仿宋_GB2312"/>
          <w:sz w:val="24"/>
        </w:rPr>
        <w:t>国网公司</w:t>
      </w:r>
      <w:proofErr w:type="gramEnd"/>
      <w:r w:rsidRPr="009E4C20">
        <w:rPr>
          <w:rFonts w:eastAsia="仿宋_GB2312"/>
          <w:sz w:val="24"/>
        </w:rPr>
        <w:t>科技进步一等奖</w:t>
      </w:r>
      <w:r w:rsidRPr="009E4C20">
        <w:rPr>
          <w:rFonts w:eastAsia="仿宋_GB2312"/>
          <w:sz w:val="24"/>
        </w:rPr>
        <w:t>1</w:t>
      </w:r>
      <w:r w:rsidRPr="009E4C20">
        <w:rPr>
          <w:rFonts w:eastAsia="仿宋_GB2312"/>
          <w:sz w:val="24"/>
        </w:rPr>
        <w:t>次、</w:t>
      </w:r>
      <w:proofErr w:type="gramStart"/>
      <w:r w:rsidRPr="009E4C20">
        <w:rPr>
          <w:rFonts w:eastAsia="仿宋_GB2312"/>
          <w:sz w:val="24"/>
        </w:rPr>
        <w:t>国网公司</w:t>
      </w:r>
      <w:proofErr w:type="gramEnd"/>
      <w:r w:rsidRPr="009E4C20">
        <w:rPr>
          <w:rFonts w:eastAsia="仿宋_GB2312"/>
          <w:sz w:val="24"/>
        </w:rPr>
        <w:t>科技进步二等奖</w:t>
      </w:r>
      <w:r w:rsidRPr="009E4C20">
        <w:rPr>
          <w:rFonts w:eastAsia="仿宋_GB2312"/>
          <w:sz w:val="24"/>
        </w:rPr>
        <w:t>3</w:t>
      </w:r>
      <w:r w:rsidRPr="009E4C20">
        <w:rPr>
          <w:rFonts w:eastAsia="仿宋_GB2312"/>
          <w:sz w:val="24"/>
        </w:rPr>
        <w:t>次、江苏省电力公司科技进步一等奖</w:t>
      </w:r>
      <w:r w:rsidRPr="009E4C20">
        <w:rPr>
          <w:rFonts w:eastAsia="仿宋_GB2312"/>
          <w:sz w:val="24"/>
        </w:rPr>
        <w:t>2</w:t>
      </w:r>
      <w:r w:rsidRPr="009E4C20">
        <w:rPr>
          <w:rFonts w:eastAsia="仿宋_GB2312"/>
          <w:sz w:val="24"/>
        </w:rPr>
        <w:t>次、江苏省电力公司科技进步二等奖</w:t>
      </w:r>
      <w:r w:rsidRPr="009E4C20">
        <w:rPr>
          <w:rFonts w:eastAsia="仿宋_GB2312"/>
          <w:sz w:val="24"/>
        </w:rPr>
        <w:t>2</w:t>
      </w:r>
      <w:r w:rsidRPr="009E4C20">
        <w:rPr>
          <w:rFonts w:eastAsia="仿宋_GB2312"/>
          <w:sz w:val="24"/>
        </w:rPr>
        <w:t>次、江苏省电力公司科技进步三等奖</w:t>
      </w:r>
      <w:r w:rsidRPr="009E4C20">
        <w:rPr>
          <w:rFonts w:eastAsia="仿宋_GB2312"/>
          <w:sz w:val="24"/>
        </w:rPr>
        <w:t>1</w:t>
      </w:r>
      <w:r w:rsidRPr="009E4C20">
        <w:rPr>
          <w:rFonts w:eastAsia="仿宋_GB2312"/>
          <w:sz w:val="24"/>
        </w:rPr>
        <w:t>次，发表论文</w:t>
      </w:r>
      <w:r w:rsidRPr="009E4C20">
        <w:rPr>
          <w:rFonts w:eastAsia="仿宋_GB2312"/>
          <w:sz w:val="24"/>
        </w:rPr>
        <w:t>13</w:t>
      </w:r>
      <w:r w:rsidRPr="009E4C20">
        <w:rPr>
          <w:rFonts w:eastAsia="仿宋_GB2312"/>
          <w:sz w:val="24"/>
        </w:rPr>
        <w:t>篇，发明专利</w:t>
      </w:r>
      <w:r w:rsidRPr="009E4C20">
        <w:rPr>
          <w:rFonts w:eastAsia="仿宋_GB2312"/>
          <w:sz w:val="24"/>
        </w:rPr>
        <w:t>5</w:t>
      </w:r>
      <w:r w:rsidRPr="009E4C20">
        <w:rPr>
          <w:rFonts w:eastAsia="仿宋_GB2312"/>
          <w:sz w:val="24"/>
        </w:rPr>
        <w:t>项，实用新型专利</w:t>
      </w:r>
      <w:r w:rsidRPr="009E4C20">
        <w:rPr>
          <w:rFonts w:eastAsia="仿宋_GB2312"/>
          <w:sz w:val="24"/>
        </w:rPr>
        <w:t>9</w:t>
      </w:r>
      <w:r w:rsidRPr="009E4C20">
        <w:rPr>
          <w:rFonts w:eastAsia="仿宋_GB2312"/>
          <w:sz w:val="24"/>
        </w:rPr>
        <w:t>项。</w:t>
      </w:r>
    </w:p>
    <w:p w:rsidR="0059227F" w:rsidRPr="009E4C20" w:rsidRDefault="0059227F" w:rsidP="0059227F">
      <w:pPr>
        <w:spacing w:line="360" w:lineRule="auto"/>
        <w:ind w:firstLineChars="200" w:firstLine="482"/>
        <w:rPr>
          <w:rFonts w:eastAsia="仿宋_GB2312"/>
          <w:sz w:val="24"/>
        </w:rPr>
      </w:pPr>
      <w:r w:rsidRPr="009E4C20">
        <w:rPr>
          <w:rFonts w:eastAsia="仿宋_GB2312"/>
          <w:b/>
          <w:sz w:val="24"/>
        </w:rPr>
        <w:t>吴琳</w:t>
      </w:r>
      <w:r w:rsidRPr="009E4C20">
        <w:rPr>
          <w:rFonts w:eastAsia="仿宋_GB2312"/>
          <w:sz w:val="24"/>
        </w:rPr>
        <w:t>，女，</w:t>
      </w:r>
      <w:r w:rsidRPr="009E4C20">
        <w:rPr>
          <w:rFonts w:eastAsia="仿宋_GB2312"/>
          <w:sz w:val="24"/>
        </w:rPr>
        <w:t>1963</w:t>
      </w:r>
      <w:r w:rsidRPr="009E4C20">
        <w:rPr>
          <w:rFonts w:eastAsia="仿宋_GB2312"/>
          <w:sz w:val="24"/>
        </w:rPr>
        <w:t>年出生，教授级高级工程师，硕士学历。</w:t>
      </w:r>
      <w:r w:rsidR="00310478">
        <w:rPr>
          <w:rFonts w:eastAsia="仿宋_GB2312"/>
          <w:b/>
          <w:sz w:val="24"/>
        </w:rPr>
        <w:t>中科院上海微系统研究所</w:t>
      </w:r>
      <w:r w:rsidRPr="009E4C20">
        <w:rPr>
          <w:rFonts w:eastAsia="仿宋_GB2312"/>
          <w:b/>
          <w:sz w:val="24"/>
        </w:rPr>
        <w:t>配电</w:t>
      </w:r>
      <w:r w:rsidRPr="009E4C20">
        <w:rPr>
          <w:rFonts w:eastAsia="仿宋_GB2312"/>
          <w:b/>
          <w:sz w:val="24"/>
        </w:rPr>
        <w:t>/</w:t>
      </w:r>
      <w:r w:rsidRPr="009E4C20">
        <w:rPr>
          <w:rFonts w:eastAsia="仿宋_GB2312"/>
          <w:b/>
          <w:sz w:val="24"/>
        </w:rPr>
        <w:t>农电分公司总工程师，公司配电自动化领域专家</w:t>
      </w:r>
      <w:r w:rsidRPr="009E4C20">
        <w:rPr>
          <w:rFonts w:eastAsia="仿宋_GB2312"/>
          <w:sz w:val="24"/>
        </w:rPr>
        <w:t>。主要从事智能配电技术支持系统体系结构设计、配电自动化系统、配电信息交换技术等方向的研发工作。</w:t>
      </w:r>
      <w:proofErr w:type="gramStart"/>
      <w:r w:rsidRPr="009E4C20">
        <w:rPr>
          <w:rFonts w:eastAsia="仿宋_GB2312"/>
          <w:b/>
          <w:sz w:val="24"/>
        </w:rPr>
        <w:t>是南瑞集团公司</w:t>
      </w:r>
      <w:proofErr w:type="gramEnd"/>
      <w:r w:rsidRPr="009E4C20">
        <w:rPr>
          <w:rFonts w:eastAsia="仿宋_GB2312"/>
          <w:b/>
          <w:sz w:val="24"/>
        </w:rPr>
        <w:t>OPEN-3200</w:t>
      </w:r>
      <w:r w:rsidRPr="009E4C20">
        <w:rPr>
          <w:rFonts w:eastAsia="仿宋_GB2312"/>
          <w:b/>
          <w:sz w:val="24"/>
        </w:rPr>
        <w:t>配电自动化管理系统、</w:t>
      </w:r>
      <w:r w:rsidRPr="009E4C20">
        <w:rPr>
          <w:rFonts w:eastAsia="仿宋_GB2312"/>
          <w:b/>
          <w:sz w:val="24"/>
        </w:rPr>
        <w:t>IEB 2000</w:t>
      </w:r>
      <w:r w:rsidRPr="009E4C20">
        <w:rPr>
          <w:rFonts w:eastAsia="仿宋_GB2312"/>
          <w:b/>
          <w:sz w:val="24"/>
        </w:rPr>
        <w:t>信息交互总线、停电管理系统、综合可视化应用平台等重要产品的主要设计者和研制者之一</w:t>
      </w:r>
      <w:r w:rsidRPr="009E4C20">
        <w:rPr>
          <w:rFonts w:eastAsia="仿宋_GB2312"/>
          <w:sz w:val="24"/>
        </w:rPr>
        <w:t>。牵头负责</w:t>
      </w:r>
      <w:r w:rsidRPr="009E4C20">
        <w:rPr>
          <w:rFonts w:eastAsia="仿宋_GB2312"/>
          <w:sz w:val="24"/>
        </w:rPr>
        <w:t>“</w:t>
      </w:r>
      <w:r w:rsidRPr="009E4C20">
        <w:rPr>
          <w:rFonts w:eastAsia="仿宋_GB2312"/>
          <w:sz w:val="24"/>
        </w:rPr>
        <w:t>天津生态城智能电网综合示</w:t>
      </w:r>
      <w:r w:rsidRPr="009E4C20">
        <w:rPr>
          <w:rFonts w:eastAsia="仿宋_GB2312"/>
          <w:sz w:val="24"/>
        </w:rPr>
        <w:lastRenderedPageBreak/>
        <w:t>范工程</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江苏扬州经济技术开发区智能电网综合示范工程</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江西共青城智能电网综合示范工程</w:t>
      </w:r>
      <w:r w:rsidRPr="009E4C20">
        <w:rPr>
          <w:rFonts w:eastAsia="仿宋_GB2312"/>
          <w:sz w:val="24"/>
        </w:rPr>
        <w:t>”</w:t>
      </w:r>
      <w:r w:rsidRPr="009E4C20">
        <w:rPr>
          <w:rFonts w:eastAsia="仿宋_GB2312"/>
          <w:sz w:val="24"/>
        </w:rPr>
        <w:t>等综合工程的方案总体设计，项目实施管理。在公司配电自动化试点工程中为各个试点单位提供方案设计及编制的技术支持，并负责太原、大连、石家庄、天津等多个项目的实施。作为主要方案设计人员及项目负责人参加了</w:t>
      </w:r>
      <w:r w:rsidRPr="009E4C20">
        <w:rPr>
          <w:rFonts w:eastAsia="仿宋_GB2312"/>
          <w:sz w:val="24"/>
        </w:rPr>
        <w:t>“</w:t>
      </w:r>
      <w:proofErr w:type="gramStart"/>
      <w:r w:rsidRPr="009E4C20">
        <w:rPr>
          <w:rFonts w:eastAsia="仿宋_GB2312"/>
          <w:sz w:val="24"/>
        </w:rPr>
        <w:t>太</w:t>
      </w:r>
      <w:proofErr w:type="gramEnd"/>
      <w:r w:rsidRPr="009E4C20">
        <w:rPr>
          <w:rFonts w:eastAsia="仿宋_GB2312"/>
          <w:sz w:val="24"/>
        </w:rPr>
        <w:t>原配电网故障智能处理系统</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扬州配电运行监测与故障停电管理系统</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天津基于营配信息融合的智能互动抢修指挥平台</w:t>
      </w:r>
      <w:r w:rsidRPr="009E4C20">
        <w:rPr>
          <w:rFonts w:eastAsia="仿宋_GB2312"/>
          <w:sz w:val="24"/>
        </w:rPr>
        <w:t>”</w:t>
      </w:r>
      <w:r w:rsidRPr="009E4C20">
        <w:rPr>
          <w:rFonts w:eastAsia="仿宋_GB2312"/>
          <w:sz w:val="24"/>
        </w:rPr>
        <w:t>的设计、研发和项目管理。曾经参与公司科技项目</w:t>
      </w:r>
      <w:r w:rsidRPr="009E4C20">
        <w:rPr>
          <w:rFonts w:eastAsia="仿宋_GB2312"/>
          <w:sz w:val="24"/>
        </w:rPr>
        <w:t>“</w:t>
      </w:r>
      <w:r w:rsidRPr="009E4C20">
        <w:rPr>
          <w:rFonts w:eastAsia="仿宋_GB2312"/>
          <w:sz w:val="24"/>
        </w:rPr>
        <w:t>无线专网在大连配网中的应用</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智能配电网运行控制与建设体系关键技术研究</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面向智能电网的配电自动化新型实现体系研究</w:t>
      </w:r>
      <w:r w:rsidRPr="009E4C20">
        <w:rPr>
          <w:rFonts w:eastAsia="仿宋_GB2312"/>
          <w:sz w:val="24"/>
        </w:rPr>
        <w:t>”</w:t>
      </w:r>
      <w:r w:rsidRPr="009E4C20">
        <w:rPr>
          <w:rFonts w:eastAsia="仿宋_GB2312"/>
          <w:sz w:val="24"/>
        </w:rPr>
        <w:t>等多个科技项目的研究与开发，多次获得国家科技成果奖和省部级科技进步等奖。参与编写</w:t>
      </w:r>
      <w:r w:rsidRPr="009E4C20">
        <w:rPr>
          <w:rFonts w:eastAsia="仿宋_GB2312"/>
          <w:sz w:val="24"/>
        </w:rPr>
        <w:t>/</w:t>
      </w:r>
      <w:r w:rsidRPr="009E4C20">
        <w:rPr>
          <w:rFonts w:eastAsia="仿宋_GB2312"/>
          <w:sz w:val="24"/>
        </w:rPr>
        <w:t>修订</w:t>
      </w:r>
      <w:r w:rsidRPr="009E4C20">
        <w:rPr>
          <w:rFonts w:eastAsia="仿宋_GB2312"/>
          <w:sz w:val="24"/>
        </w:rPr>
        <w:t>Q/GDW 382</w:t>
      </w:r>
      <w:r w:rsidRPr="009E4C20">
        <w:rPr>
          <w:rFonts w:eastAsia="仿宋_GB2312"/>
          <w:sz w:val="24"/>
        </w:rPr>
        <w:t>《配电自动化技术导则》、</w:t>
      </w:r>
      <w:r w:rsidRPr="009E4C20">
        <w:rPr>
          <w:rFonts w:eastAsia="仿宋_GB2312"/>
          <w:sz w:val="24"/>
        </w:rPr>
        <w:t>Q</w:t>
      </w:r>
      <w:r w:rsidRPr="009E4C20">
        <w:rPr>
          <w:rFonts w:eastAsia="仿宋_GB2312"/>
          <w:sz w:val="24"/>
        </w:rPr>
        <w:t>／</w:t>
      </w:r>
      <w:r w:rsidRPr="009E4C20">
        <w:rPr>
          <w:rFonts w:eastAsia="仿宋_GB2312"/>
          <w:sz w:val="24"/>
        </w:rPr>
        <w:t>GDW_513-2010</w:t>
      </w:r>
      <w:r w:rsidRPr="009E4C20">
        <w:rPr>
          <w:rFonts w:eastAsia="仿宋_GB2312"/>
          <w:sz w:val="24"/>
        </w:rPr>
        <w:t>《配电自动化主站系统功能规范》、</w:t>
      </w:r>
      <w:r w:rsidRPr="009E4C20">
        <w:rPr>
          <w:rFonts w:eastAsia="仿宋_GB2312"/>
          <w:sz w:val="24"/>
        </w:rPr>
        <w:t>Q</w:t>
      </w:r>
      <w:r w:rsidRPr="009E4C20">
        <w:rPr>
          <w:rFonts w:eastAsia="仿宋_GB2312"/>
          <w:sz w:val="24"/>
        </w:rPr>
        <w:t>／</w:t>
      </w:r>
      <w:r w:rsidRPr="009E4C20">
        <w:rPr>
          <w:rFonts w:eastAsia="仿宋_GB2312"/>
          <w:sz w:val="24"/>
        </w:rPr>
        <w:t>GDW_514-2010</w:t>
      </w:r>
      <w:r w:rsidRPr="009E4C20">
        <w:rPr>
          <w:rFonts w:eastAsia="仿宋_GB2312"/>
          <w:sz w:val="24"/>
        </w:rPr>
        <w:t>《配电自动化终端子站功能规范》等重要标准的编写</w:t>
      </w:r>
      <w:r w:rsidRPr="009E4C20">
        <w:rPr>
          <w:rFonts w:eastAsia="仿宋_GB2312"/>
          <w:sz w:val="24"/>
        </w:rPr>
        <w:t>/</w:t>
      </w:r>
      <w:r w:rsidRPr="009E4C20">
        <w:rPr>
          <w:rFonts w:eastAsia="仿宋_GB2312"/>
          <w:sz w:val="24"/>
        </w:rPr>
        <w:t>修订。</w:t>
      </w:r>
    </w:p>
    <w:p w:rsidR="0059227F" w:rsidRPr="009E4C20" w:rsidRDefault="0059227F" w:rsidP="0059227F">
      <w:pPr>
        <w:spacing w:line="360" w:lineRule="auto"/>
        <w:ind w:firstLineChars="200" w:firstLine="482"/>
        <w:rPr>
          <w:rFonts w:eastAsia="仿宋_GB2312"/>
          <w:sz w:val="24"/>
        </w:rPr>
      </w:pPr>
      <w:proofErr w:type="gramStart"/>
      <w:r w:rsidRPr="009E4C20">
        <w:rPr>
          <w:rFonts w:eastAsia="仿宋_GB2312"/>
          <w:b/>
          <w:sz w:val="24"/>
        </w:rPr>
        <w:t>赵仰东</w:t>
      </w:r>
      <w:proofErr w:type="gramEnd"/>
      <w:r w:rsidRPr="009E4C20">
        <w:rPr>
          <w:rFonts w:eastAsia="仿宋_GB2312"/>
          <w:sz w:val="24"/>
        </w:rPr>
        <w:t>，男，</w:t>
      </w:r>
      <w:r w:rsidRPr="009E4C20">
        <w:rPr>
          <w:rFonts w:eastAsia="仿宋_GB2312"/>
          <w:sz w:val="24"/>
        </w:rPr>
        <w:t>1969</w:t>
      </w:r>
      <w:r w:rsidRPr="009E4C20">
        <w:rPr>
          <w:rFonts w:eastAsia="仿宋_GB2312"/>
          <w:sz w:val="24"/>
        </w:rPr>
        <w:t>年</w:t>
      </w:r>
      <w:r w:rsidRPr="009E4C20">
        <w:rPr>
          <w:rFonts w:eastAsia="仿宋_GB2312"/>
          <w:sz w:val="24"/>
        </w:rPr>
        <w:t>6</w:t>
      </w:r>
      <w:r w:rsidRPr="009E4C20">
        <w:rPr>
          <w:rFonts w:eastAsia="仿宋_GB2312"/>
          <w:sz w:val="24"/>
        </w:rPr>
        <w:t>月出生，研究员级高级工程师，</w:t>
      </w:r>
      <w:r w:rsidRPr="009E4C20">
        <w:rPr>
          <w:rFonts w:eastAsia="仿宋_GB2312"/>
          <w:b/>
          <w:sz w:val="24"/>
        </w:rPr>
        <w:t>现任国</w:t>
      </w:r>
      <w:proofErr w:type="gramStart"/>
      <w:r w:rsidRPr="009E4C20">
        <w:rPr>
          <w:rFonts w:eastAsia="仿宋_GB2312"/>
          <w:b/>
          <w:sz w:val="24"/>
        </w:rPr>
        <w:t>电南瑞配电</w:t>
      </w:r>
      <w:proofErr w:type="gramEnd"/>
      <w:r w:rsidRPr="009E4C20">
        <w:rPr>
          <w:rFonts w:eastAsia="仿宋_GB2312"/>
          <w:b/>
          <w:sz w:val="24"/>
        </w:rPr>
        <w:t>农电分公司总经理。</w:t>
      </w:r>
      <w:r w:rsidRPr="009E4C20">
        <w:rPr>
          <w:rFonts w:eastAsia="仿宋_GB2312"/>
          <w:sz w:val="24"/>
        </w:rPr>
        <w:t>长期从事电力系统自动化、工业过程控制以及电力信息与通信等领域的技术研究和产业化工作，近期在配电自动化、分布式能源接入、电力系统信息化等方面重点开展研究，并在产品研发、工程实施及项目管理积累了丰富经验。主持或参与过多项重大科研项目，曾获得</w:t>
      </w:r>
      <w:r w:rsidRPr="009E4C20">
        <w:rPr>
          <w:rFonts w:eastAsia="仿宋_GB2312"/>
          <w:b/>
          <w:sz w:val="24"/>
        </w:rPr>
        <w:t>国家科技进步二等奖、省部级科技进步一等奖和中国电力科学技术三等奖等奖项</w:t>
      </w:r>
      <w:r w:rsidRPr="009E4C20">
        <w:rPr>
          <w:rFonts w:eastAsia="仿宋_GB2312"/>
          <w:sz w:val="24"/>
        </w:rPr>
        <w:t>。</w:t>
      </w:r>
    </w:p>
    <w:p w:rsidR="0059227F" w:rsidRPr="009E4C20" w:rsidRDefault="0059227F" w:rsidP="0059227F">
      <w:pPr>
        <w:spacing w:line="360" w:lineRule="auto"/>
        <w:ind w:firstLineChars="200" w:firstLine="482"/>
        <w:rPr>
          <w:rFonts w:eastAsia="仿宋_GB2312"/>
          <w:b/>
          <w:sz w:val="24"/>
        </w:rPr>
      </w:pPr>
      <w:r w:rsidRPr="009E4C20">
        <w:rPr>
          <w:rFonts w:eastAsia="仿宋_GB2312"/>
          <w:b/>
          <w:sz w:val="24"/>
        </w:rPr>
        <w:t>梅军，</w:t>
      </w:r>
      <w:r w:rsidRPr="009E4C20">
        <w:rPr>
          <w:rFonts w:eastAsia="仿宋_GB2312"/>
          <w:sz w:val="24"/>
        </w:rPr>
        <w:t>男，</w:t>
      </w:r>
      <w:r w:rsidRPr="009E4C20">
        <w:rPr>
          <w:rFonts w:eastAsia="仿宋_GB2312"/>
          <w:sz w:val="24"/>
        </w:rPr>
        <w:t>1971</w:t>
      </w:r>
      <w:r w:rsidRPr="009E4C20">
        <w:rPr>
          <w:rFonts w:eastAsia="仿宋_GB2312"/>
          <w:sz w:val="24"/>
        </w:rPr>
        <w:t>年</w:t>
      </w:r>
      <w:r w:rsidRPr="009E4C20">
        <w:rPr>
          <w:rFonts w:eastAsia="仿宋_GB2312"/>
          <w:sz w:val="24"/>
        </w:rPr>
        <w:t>6</w:t>
      </w:r>
      <w:r w:rsidRPr="009E4C20">
        <w:rPr>
          <w:rFonts w:eastAsia="仿宋_GB2312"/>
          <w:sz w:val="24"/>
        </w:rPr>
        <w:t>月生，江苏南京人。博士，副教授，硕士生导师。主要从事变电站自动化、智能配网、</w:t>
      </w:r>
      <w:proofErr w:type="gramStart"/>
      <w:r w:rsidRPr="009E4C20">
        <w:rPr>
          <w:rFonts w:eastAsia="仿宋_GB2312"/>
          <w:sz w:val="24"/>
        </w:rPr>
        <w:t>柔直输电</w:t>
      </w:r>
      <w:proofErr w:type="gramEnd"/>
      <w:r w:rsidRPr="009E4C20">
        <w:rPr>
          <w:rFonts w:eastAsia="仿宋_GB2312"/>
          <w:sz w:val="24"/>
        </w:rPr>
        <w:t>等方面的研究工作。主持承担国家高技术研究与发展计划（</w:t>
      </w:r>
      <w:r w:rsidRPr="009E4C20">
        <w:rPr>
          <w:rFonts w:eastAsia="仿宋_GB2312"/>
          <w:sz w:val="24"/>
        </w:rPr>
        <w:t>“863”</w:t>
      </w:r>
      <w:r w:rsidRPr="009E4C20">
        <w:rPr>
          <w:rFonts w:eastAsia="仿宋_GB2312"/>
          <w:sz w:val="24"/>
        </w:rPr>
        <w:t>计划）重大项目</w:t>
      </w:r>
      <w:r w:rsidRPr="009E4C20">
        <w:rPr>
          <w:rFonts w:eastAsia="仿宋_GB2312"/>
          <w:sz w:val="24"/>
        </w:rPr>
        <w:t>1</w:t>
      </w:r>
      <w:r w:rsidRPr="009E4C20">
        <w:rPr>
          <w:rFonts w:eastAsia="仿宋_GB2312"/>
          <w:sz w:val="24"/>
        </w:rPr>
        <w:t>项，江苏省工业科技支撑、江苏省产学研前瞻性联合研究等各类省部级科研项目</w:t>
      </w:r>
      <w:r w:rsidRPr="009E4C20">
        <w:rPr>
          <w:rFonts w:eastAsia="仿宋_GB2312"/>
          <w:sz w:val="24"/>
        </w:rPr>
        <w:t>5</w:t>
      </w:r>
      <w:r w:rsidRPr="009E4C20">
        <w:rPr>
          <w:rFonts w:eastAsia="仿宋_GB2312"/>
          <w:sz w:val="24"/>
        </w:rPr>
        <w:t>项，以及国家电网公司、南方电网公司等企业委托项目</w:t>
      </w:r>
      <w:r w:rsidRPr="009E4C20">
        <w:rPr>
          <w:rFonts w:eastAsia="仿宋_GB2312"/>
          <w:sz w:val="24"/>
        </w:rPr>
        <w:t>10</w:t>
      </w:r>
      <w:r w:rsidRPr="009E4C20">
        <w:rPr>
          <w:rFonts w:eastAsia="仿宋_GB2312"/>
          <w:sz w:val="24"/>
        </w:rPr>
        <w:t>余项。</w:t>
      </w:r>
      <w:r w:rsidRPr="009E4C20">
        <w:rPr>
          <w:rFonts w:eastAsia="仿宋_GB2312"/>
          <w:b/>
          <w:sz w:val="24"/>
        </w:rPr>
        <w:t>在国内外核心期刊发表论文</w:t>
      </w:r>
      <w:r w:rsidRPr="009E4C20">
        <w:rPr>
          <w:rFonts w:eastAsia="仿宋_GB2312"/>
          <w:b/>
          <w:sz w:val="24"/>
        </w:rPr>
        <w:t>40</w:t>
      </w:r>
      <w:r w:rsidRPr="009E4C20">
        <w:rPr>
          <w:rFonts w:eastAsia="仿宋_GB2312"/>
          <w:b/>
          <w:sz w:val="24"/>
        </w:rPr>
        <w:t>余篇，其中</w:t>
      </w:r>
      <w:r w:rsidRPr="009E4C20">
        <w:rPr>
          <w:rFonts w:eastAsia="仿宋_GB2312"/>
          <w:b/>
          <w:sz w:val="24"/>
        </w:rPr>
        <w:t>SCI/EI</w:t>
      </w:r>
      <w:r w:rsidRPr="009E4C20">
        <w:rPr>
          <w:rFonts w:eastAsia="仿宋_GB2312"/>
          <w:b/>
          <w:sz w:val="24"/>
        </w:rPr>
        <w:t>收录近</w:t>
      </w:r>
      <w:r w:rsidRPr="009E4C20">
        <w:rPr>
          <w:rFonts w:eastAsia="仿宋_GB2312"/>
          <w:b/>
          <w:sz w:val="24"/>
        </w:rPr>
        <w:t>30</w:t>
      </w:r>
      <w:r w:rsidRPr="009E4C20">
        <w:rPr>
          <w:rFonts w:eastAsia="仿宋_GB2312"/>
          <w:b/>
          <w:sz w:val="24"/>
        </w:rPr>
        <w:t>篇</w:t>
      </w:r>
      <w:r w:rsidRPr="009E4C20">
        <w:rPr>
          <w:rFonts w:eastAsia="仿宋_GB2312"/>
          <w:sz w:val="24"/>
        </w:rPr>
        <w:t>。获国家发明专利授权</w:t>
      </w:r>
      <w:r w:rsidRPr="009E4C20">
        <w:rPr>
          <w:rFonts w:eastAsia="仿宋_GB2312"/>
          <w:sz w:val="24"/>
        </w:rPr>
        <w:t>5</w:t>
      </w:r>
      <w:r w:rsidRPr="009E4C20">
        <w:rPr>
          <w:rFonts w:eastAsia="仿宋_GB2312"/>
          <w:sz w:val="24"/>
        </w:rPr>
        <w:t>件，实用新型专利授权</w:t>
      </w:r>
      <w:r w:rsidRPr="009E4C20">
        <w:rPr>
          <w:rFonts w:eastAsia="仿宋_GB2312"/>
          <w:sz w:val="24"/>
        </w:rPr>
        <w:t>2</w:t>
      </w:r>
      <w:r w:rsidRPr="009E4C20">
        <w:rPr>
          <w:rFonts w:eastAsia="仿宋_GB2312"/>
          <w:sz w:val="24"/>
        </w:rPr>
        <w:t>件。</w:t>
      </w:r>
    </w:p>
    <w:p w:rsidR="0059227F" w:rsidRPr="009E4C20" w:rsidRDefault="0059227F" w:rsidP="0059227F">
      <w:pPr>
        <w:spacing w:line="360" w:lineRule="auto"/>
        <w:rPr>
          <w:rFonts w:eastAsia="仿宋_GB2312"/>
          <w:b/>
          <w:sz w:val="24"/>
        </w:rPr>
      </w:pPr>
      <w:r w:rsidRPr="009E4C20">
        <w:rPr>
          <w:rFonts w:eastAsia="仿宋_GB2312"/>
          <w:b/>
          <w:sz w:val="24"/>
        </w:rPr>
        <w:t>【科研骨干】</w:t>
      </w:r>
    </w:p>
    <w:p w:rsidR="0059227F" w:rsidRPr="009E4C20" w:rsidRDefault="0059227F" w:rsidP="0059227F">
      <w:pPr>
        <w:spacing w:line="360" w:lineRule="auto"/>
        <w:ind w:firstLineChars="200" w:firstLine="482"/>
        <w:rPr>
          <w:rFonts w:eastAsia="仿宋_GB2312"/>
          <w:sz w:val="24"/>
        </w:rPr>
      </w:pPr>
      <w:r w:rsidRPr="009E4C20">
        <w:rPr>
          <w:rFonts w:eastAsia="仿宋_GB2312"/>
          <w:b/>
          <w:sz w:val="24"/>
        </w:rPr>
        <w:t>张明</w:t>
      </w:r>
      <w:r w:rsidRPr="009E4C20">
        <w:rPr>
          <w:rFonts w:eastAsia="仿宋_GB2312"/>
          <w:sz w:val="24"/>
        </w:rPr>
        <w:t>，男，</w:t>
      </w:r>
      <w:r w:rsidRPr="009E4C20">
        <w:rPr>
          <w:rFonts w:eastAsia="仿宋_GB2312"/>
          <w:sz w:val="24"/>
        </w:rPr>
        <w:t>1976</w:t>
      </w:r>
      <w:r w:rsidRPr="009E4C20">
        <w:rPr>
          <w:rFonts w:eastAsia="仿宋_GB2312"/>
          <w:sz w:val="24"/>
        </w:rPr>
        <w:t>年</w:t>
      </w:r>
      <w:r w:rsidRPr="009E4C20">
        <w:rPr>
          <w:rFonts w:eastAsia="仿宋_GB2312"/>
          <w:sz w:val="24"/>
        </w:rPr>
        <w:t>8</w:t>
      </w:r>
      <w:r w:rsidRPr="009E4C20">
        <w:rPr>
          <w:rFonts w:eastAsia="仿宋_GB2312"/>
          <w:sz w:val="24"/>
        </w:rPr>
        <w:t>月出生，高级工程师，</w:t>
      </w:r>
      <w:proofErr w:type="gramStart"/>
      <w:r w:rsidRPr="009E4C20">
        <w:rPr>
          <w:rFonts w:eastAsia="仿宋_GB2312"/>
          <w:sz w:val="24"/>
        </w:rPr>
        <w:t>国网南京供电公司</w:t>
      </w:r>
      <w:proofErr w:type="gramEnd"/>
      <w:r w:rsidRPr="009E4C20">
        <w:rPr>
          <w:rFonts w:eastAsia="仿宋_GB2312"/>
          <w:sz w:val="24"/>
        </w:rPr>
        <w:t>电力调度控制中心副主任，长期从事电力调度自动化及科技项目管理工作，江苏省电力公司自动化专家工作组成员，曾获江苏省技术能手、江苏省五一创新能手称号，参与公司科技项目</w:t>
      </w:r>
      <w:r w:rsidRPr="009E4C20">
        <w:rPr>
          <w:rFonts w:eastAsia="仿宋_GB2312"/>
          <w:sz w:val="24"/>
        </w:rPr>
        <w:t>“</w:t>
      </w:r>
      <w:r w:rsidRPr="009E4C20">
        <w:rPr>
          <w:rFonts w:eastAsia="仿宋_GB2312"/>
          <w:sz w:val="24"/>
        </w:rPr>
        <w:t>智能配用电的技术体系及仿真基础性问题研究</w:t>
      </w:r>
      <w:r w:rsidRPr="009E4C20">
        <w:rPr>
          <w:rFonts w:eastAsia="仿宋_GB2312"/>
          <w:sz w:val="24"/>
        </w:rPr>
        <w:t>”</w:t>
      </w:r>
      <w:r w:rsidRPr="009E4C20">
        <w:rPr>
          <w:rFonts w:eastAsia="仿宋_GB2312"/>
          <w:sz w:val="24"/>
        </w:rPr>
        <w:t>，主持或参与江苏省电力公司科技项目</w:t>
      </w:r>
      <w:r w:rsidRPr="009E4C20">
        <w:rPr>
          <w:rFonts w:eastAsia="仿宋_GB2312"/>
          <w:sz w:val="24"/>
        </w:rPr>
        <w:t>“</w:t>
      </w:r>
      <w:r w:rsidRPr="009E4C20">
        <w:rPr>
          <w:rFonts w:eastAsia="仿宋_GB2312"/>
          <w:sz w:val="24"/>
        </w:rPr>
        <w:t>地区调度系统综合数据平台研究和建设</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电网潮流图智能生成模型技术研究与应用</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配电自动化终端安全通信技术研究</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配电自动化系统测试自动化关键技术研究</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江苏电网调度自动化系</w:t>
      </w:r>
      <w:r w:rsidRPr="009E4C20">
        <w:rPr>
          <w:rFonts w:eastAsia="仿宋_GB2312"/>
          <w:sz w:val="24"/>
        </w:rPr>
        <w:lastRenderedPageBreak/>
        <w:t>统全省集中监控运行</w:t>
      </w:r>
      <w:r w:rsidRPr="009E4C20">
        <w:rPr>
          <w:rFonts w:eastAsia="仿宋_GB2312"/>
          <w:sz w:val="24"/>
        </w:rPr>
        <w:t>”</w:t>
      </w:r>
      <w:r w:rsidRPr="009E4C20">
        <w:rPr>
          <w:rFonts w:eastAsia="仿宋_GB2312"/>
          <w:sz w:val="24"/>
        </w:rPr>
        <w:t>等项目，获得国家电网公司科技进步一等奖</w:t>
      </w:r>
      <w:r w:rsidRPr="009E4C20">
        <w:rPr>
          <w:rFonts w:eastAsia="仿宋_GB2312"/>
          <w:sz w:val="24"/>
        </w:rPr>
        <w:t>1</w:t>
      </w:r>
      <w:r w:rsidRPr="009E4C20">
        <w:rPr>
          <w:rFonts w:eastAsia="仿宋_GB2312"/>
          <w:sz w:val="24"/>
        </w:rPr>
        <w:t>项、江苏省电力公司科技进步奖</w:t>
      </w:r>
      <w:r w:rsidRPr="009E4C20">
        <w:rPr>
          <w:rFonts w:eastAsia="仿宋_GB2312"/>
          <w:sz w:val="24"/>
        </w:rPr>
        <w:t>3</w:t>
      </w:r>
      <w:r w:rsidRPr="009E4C20">
        <w:rPr>
          <w:rFonts w:eastAsia="仿宋_GB2312"/>
          <w:sz w:val="24"/>
        </w:rPr>
        <w:t>项，发表论文</w:t>
      </w:r>
      <w:r w:rsidRPr="009E4C20">
        <w:rPr>
          <w:rFonts w:eastAsia="仿宋_GB2312"/>
          <w:sz w:val="24"/>
        </w:rPr>
        <w:t>5</w:t>
      </w:r>
      <w:r w:rsidRPr="009E4C20">
        <w:rPr>
          <w:rFonts w:eastAsia="仿宋_GB2312"/>
          <w:sz w:val="24"/>
        </w:rPr>
        <w:t>篇，发明专利</w:t>
      </w:r>
      <w:r w:rsidRPr="009E4C20">
        <w:rPr>
          <w:rFonts w:eastAsia="仿宋_GB2312"/>
          <w:sz w:val="24"/>
        </w:rPr>
        <w:t>3</w:t>
      </w:r>
      <w:r w:rsidRPr="009E4C20">
        <w:rPr>
          <w:rFonts w:eastAsia="仿宋_GB2312"/>
          <w:sz w:val="24"/>
        </w:rPr>
        <w:t>项，实用新型专利</w:t>
      </w:r>
      <w:r w:rsidRPr="009E4C20">
        <w:rPr>
          <w:rFonts w:eastAsia="仿宋_GB2312"/>
          <w:sz w:val="24"/>
        </w:rPr>
        <w:t>9</w:t>
      </w:r>
      <w:r w:rsidRPr="009E4C20">
        <w:rPr>
          <w:rFonts w:eastAsia="仿宋_GB2312"/>
          <w:sz w:val="24"/>
        </w:rPr>
        <w:t>项。</w:t>
      </w:r>
    </w:p>
    <w:p w:rsidR="0059227F" w:rsidRPr="009E4C20" w:rsidRDefault="0059227F" w:rsidP="0059227F">
      <w:pPr>
        <w:spacing w:line="360" w:lineRule="auto"/>
        <w:ind w:firstLineChars="200" w:firstLine="482"/>
        <w:rPr>
          <w:rFonts w:eastAsia="仿宋_GB2312"/>
          <w:sz w:val="24"/>
        </w:rPr>
      </w:pPr>
      <w:r w:rsidRPr="009E4C20">
        <w:rPr>
          <w:rFonts w:eastAsia="仿宋_GB2312"/>
          <w:b/>
          <w:sz w:val="24"/>
        </w:rPr>
        <w:t>史常凯</w:t>
      </w:r>
      <w:r w:rsidRPr="009E4C20">
        <w:rPr>
          <w:rFonts w:eastAsia="仿宋_GB2312"/>
          <w:sz w:val="24"/>
        </w:rPr>
        <w:t>，男，高级工程师，</w:t>
      </w:r>
      <w:proofErr w:type="gramStart"/>
      <w:r w:rsidRPr="009E4C20">
        <w:rPr>
          <w:rFonts w:eastAsia="仿宋_GB2312"/>
          <w:sz w:val="24"/>
        </w:rPr>
        <w:t>中国电科院</w:t>
      </w:r>
      <w:proofErr w:type="gramEnd"/>
      <w:r w:rsidRPr="009E4C20">
        <w:rPr>
          <w:rFonts w:eastAsia="仿宋_GB2312"/>
          <w:sz w:val="24"/>
        </w:rPr>
        <w:t>配电自动化研究室主任，</w:t>
      </w:r>
      <w:r w:rsidRPr="00447068">
        <w:rPr>
          <w:rFonts w:eastAsia="仿宋_GB2312"/>
          <w:b/>
          <w:sz w:val="24"/>
        </w:rPr>
        <w:t>公司</w:t>
      </w:r>
      <w:r w:rsidRPr="00447068">
        <w:rPr>
          <w:rFonts w:eastAsia="仿宋_GB2312"/>
          <w:b/>
          <w:sz w:val="24"/>
        </w:rPr>
        <w:t>“</w:t>
      </w:r>
      <w:r w:rsidRPr="00447068">
        <w:rPr>
          <w:rFonts w:eastAsia="仿宋_GB2312"/>
          <w:b/>
          <w:sz w:val="24"/>
        </w:rPr>
        <w:t>智能配电网优化规划与高性能控制技术</w:t>
      </w:r>
      <w:r w:rsidRPr="00447068">
        <w:rPr>
          <w:rFonts w:eastAsia="仿宋_GB2312"/>
          <w:b/>
          <w:sz w:val="24"/>
        </w:rPr>
        <w:t>”</w:t>
      </w:r>
      <w:r w:rsidRPr="00447068">
        <w:rPr>
          <w:rFonts w:eastAsia="仿宋_GB2312"/>
          <w:b/>
          <w:sz w:val="24"/>
        </w:rPr>
        <w:t>科技攻关团队骨干成员</w:t>
      </w:r>
      <w:r w:rsidRPr="009E4C20">
        <w:rPr>
          <w:rFonts w:eastAsia="仿宋_GB2312"/>
          <w:sz w:val="24"/>
        </w:rPr>
        <w:t>。主要从事配电自动化、配电网运行分析、运行控制等方面专业研究与开发工作。近年来，作为项目主要完成人承担过十余项国家</w:t>
      </w:r>
      <w:proofErr w:type="gramStart"/>
      <w:r w:rsidRPr="009E4C20">
        <w:rPr>
          <w:rFonts w:eastAsia="仿宋_GB2312"/>
          <w:sz w:val="24"/>
        </w:rPr>
        <w:t>及国网公司</w:t>
      </w:r>
      <w:proofErr w:type="gramEnd"/>
      <w:r w:rsidRPr="009E4C20">
        <w:rPr>
          <w:rFonts w:eastAsia="仿宋_GB2312"/>
          <w:sz w:val="24"/>
        </w:rPr>
        <w:t>级科技项目，主要包括国家科技支撑计划项目</w:t>
      </w:r>
      <w:r w:rsidRPr="009E4C20">
        <w:rPr>
          <w:rFonts w:eastAsia="仿宋_GB2312"/>
          <w:sz w:val="24"/>
        </w:rPr>
        <w:t>“</w:t>
      </w:r>
      <w:r w:rsidRPr="009E4C20">
        <w:rPr>
          <w:rFonts w:eastAsia="仿宋_GB2312"/>
          <w:sz w:val="24"/>
        </w:rPr>
        <w:t>以电网低碳化为特征的智能电网综合示范工程</w:t>
      </w:r>
      <w:r w:rsidRPr="009E4C20">
        <w:rPr>
          <w:rFonts w:eastAsia="仿宋_GB2312"/>
          <w:sz w:val="24"/>
        </w:rPr>
        <w:t>”</w:t>
      </w:r>
      <w:r w:rsidRPr="009E4C20">
        <w:rPr>
          <w:rFonts w:eastAsia="仿宋_GB2312"/>
          <w:sz w:val="24"/>
        </w:rPr>
        <w:t>、国家</w:t>
      </w:r>
      <w:r w:rsidRPr="009E4C20">
        <w:rPr>
          <w:rFonts w:eastAsia="仿宋_GB2312"/>
          <w:sz w:val="24"/>
        </w:rPr>
        <w:t>863</w:t>
      </w:r>
      <w:r w:rsidRPr="009E4C20">
        <w:rPr>
          <w:rFonts w:eastAsia="仿宋_GB2312"/>
          <w:sz w:val="24"/>
        </w:rPr>
        <w:t>项目</w:t>
      </w:r>
      <w:r w:rsidRPr="009E4C20">
        <w:rPr>
          <w:rFonts w:eastAsia="仿宋_GB2312"/>
          <w:sz w:val="24"/>
        </w:rPr>
        <w:t>“</w:t>
      </w:r>
      <w:r w:rsidRPr="009E4C20">
        <w:rPr>
          <w:rFonts w:eastAsia="仿宋_GB2312"/>
          <w:sz w:val="24"/>
        </w:rPr>
        <w:t>智能配用电园区技术集成研究</w:t>
      </w:r>
      <w:r w:rsidRPr="009E4C20">
        <w:rPr>
          <w:rFonts w:eastAsia="仿宋_GB2312"/>
          <w:sz w:val="24"/>
        </w:rPr>
        <w:t>”</w:t>
      </w:r>
      <w:r w:rsidRPr="009E4C20">
        <w:rPr>
          <w:rFonts w:eastAsia="仿宋_GB2312"/>
          <w:sz w:val="24"/>
        </w:rPr>
        <w:t>，以及</w:t>
      </w:r>
      <w:r w:rsidRPr="009E4C20">
        <w:rPr>
          <w:rFonts w:eastAsia="仿宋_GB2312"/>
          <w:sz w:val="24"/>
        </w:rPr>
        <w:t>“</w:t>
      </w:r>
      <w:r w:rsidRPr="009E4C20">
        <w:rPr>
          <w:rFonts w:eastAsia="仿宋_GB2312"/>
          <w:sz w:val="24"/>
        </w:rPr>
        <w:t>配电自动化系统运行监管与试验检测平台关键技术研究与开发</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智能配电网自愈控制关键技术研究</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智能配用电的技术体系及仿真基础性问题研究</w:t>
      </w:r>
      <w:r w:rsidRPr="009E4C20">
        <w:rPr>
          <w:rFonts w:eastAsia="仿宋_GB2312"/>
          <w:sz w:val="24"/>
        </w:rPr>
        <w:t>”</w:t>
      </w:r>
      <w:r w:rsidRPr="009E4C20">
        <w:rPr>
          <w:rFonts w:eastAsia="仿宋_GB2312"/>
          <w:sz w:val="24"/>
        </w:rPr>
        <w:t>等</w:t>
      </w:r>
      <w:proofErr w:type="gramStart"/>
      <w:r w:rsidRPr="009E4C20">
        <w:rPr>
          <w:rFonts w:eastAsia="仿宋_GB2312"/>
          <w:sz w:val="24"/>
        </w:rPr>
        <w:t>多项国网</w:t>
      </w:r>
      <w:proofErr w:type="gramEnd"/>
      <w:r w:rsidRPr="009E4C20">
        <w:rPr>
          <w:rFonts w:eastAsia="仿宋_GB2312"/>
          <w:sz w:val="24"/>
        </w:rPr>
        <w:t>公司配用电领域尤其是配电自动化技术方向的重大科技项目攻关，获多项科研成果、专利及奖励。在电力系统自动化、电网技术等</w:t>
      </w:r>
      <w:r w:rsidRPr="009E4C20">
        <w:rPr>
          <w:rFonts w:eastAsia="仿宋_GB2312"/>
          <w:sz w:val="24"/>
        </w:rPr>
        <w:t>EI</w:t>
      </w:r>
      <w:r w:rsidRPr="009E4C20">
        <w:rPr>
          <w:rFonts w:eastAsia="仿宋_GB2312"/>
          <w:sz w:val="24"/>
        </w:rPr>
        <w:t>核心期刊发表论文</w:t>
      </w:r>
      <w:r w:rsidRPr="009E4C20">
        <w:rPr>
          <w:rFonts w:eastAsia="仿宋_GB2312"/>
          <w:sz w:val="24"/>
        </w:rPr>
        <w:t>10</w:t>
      </w:r>
      <w:r w:rsidRPr="009E4C20">
        <w:rPr>
          <w:rFonts w:eastAsia="仿宋_GB2312"/>
          <w:sz w:val="24"/>
        </w:rPr>
        <w:t>余篇、参与编写专著</w:t>
      </w:r>
      <w:r w:rsidRPr="009E4C20">
        <w:rPr>
          <w:rFonts w:eastAsia="仿宋_GB2312"/>
          <w:sz w:val="24"/>
        </w:rPr>
        <w:t>3</w:t>
      </w:r>
      <w:r w:rsidRPr="009E4C20">
        <w:rPr>
          <w:rFonts w:eastAsia="仿宋_GB2312"/>
          <w:sz w:val="24"/>
        </w:rPr>
        <w:t>部、合作申请发明专利</w:t>
      </w:r>
      <w:r w:rsidRPr="009E4C20">
        <w:rPr>
          <w:rFonts w:eastAsia="仿宋_GB2312"/>
          <w:sz w:val="24"/>
        </w:rPr>
        <w:t>10</w:t>
      </w:r>
      <w:r w:rsidRPr="009E4C20">
        <w:rPr>
          <w:rFonts w:eastAsia="仿宋_GB2312"/>
          <w:sz w:val="24"/>
        </w:rPr>
        <w:t>余项，获国家能源科技进步一等奖</w:t>
      </w:r>
      <w:r w:rsidRPr="009E4C20">
        <w:rPr>
          <w:rFonts w:eastAsia="仿宋_GB2312"/>
          <w:sz w:val="24"/>
        </w:rPr>
        <w:t>1</w:t>
      </w:r>
      <w:r w:rsidRPr="009E4C20">
        <w:rPr>
          <w:rFonts w:eastAsia="仿宋_GB2312"/>
          <w:sz w:val="24"/>
        </w:rPr>
        <w:t>项，中国电工技术奖二等奖</w:t>
      </w:r>
      <w:r w:rsidRPr="009E4C20">
        <w:rPr>
          <w:rFonts w:eastAsia="仿宋_GB2312"/>
          <w:sz w:val="24"/>
        </w:rPr>
        <w:t>2</w:t>
      </w:r>
      <w:r w:rsidRPr="009E4C20">
        <w:rPr>
          <w:rFonts w:eastAsia="仿宋_GB2312"/>
          <w:sz w:val="24"/>
        </w:rPr>
        <w:t>项、三等奖</w:t>
      </w:r>
      <w:r w:rsidRPr="009E4C20">
        <w:rPr>
          <w:rFonts w:eastAsia="仿宋_GB2312"/>
          <w:sz w:val="24"/>
        </w:rPr>
        <w:t>1</w:t>
      </w:r>
      <w:r w:rsidRPr="009E4C20">
        <w:rPr>
          <w:rFonts w:eastAsia="仿宋_GB2312"/>
          <w:sz w:val="24"/>
        </w:rPr>
        <w:t>项，</w:t>
      </w:r>
      <w:proofErr w:type="gramStart"/>
      <w:r w:rsidRPr="009E4C20">
        <w:rPr>
          <w:rFonts w:eastAsia="仿宋_GB2312"/>
          <w:sz w:val="24"/>
        </w:rPr>
        <w:t>国网公司</w:t>
      </w:r>
      <w:proofErr w:type="gramEnd"/>
      <w:r w:rsidRPr="009E4C20">
        <w:rPr>
          <w:rFonts w:eastAsia="仿宋_GB2312"/>
          <w:sz w:val="24"/>
        </w:rPr>
        <w:t>科技进步奖</w:t>
      </w:r>
      <w:r w:rsidRPr="009E4C20">
        <w:rPr>
          <w:rFonts w:eastAsia="仿宋_GB2312"/>
          <w:sz w:val="24"/>
        </w:rPr>
        <w:t>1</w:t>
      </w:r>
      <w:r w:rsidRPr="009E4C20">
        <w:rPr>
          <w:rFonts w:eastAsia="仿宋_GB2312"/>
          <w:sz w:val="24"/>
        </w:rPr>
        <w:t>项，中国电科院和省公司科技进步奖</w:t>
      </w:r>
      <w:r w:rsidRPr="009E4C20">
        <w:rPr>
          <w:rFonts w:eastAsia="仿宋_GB2312"/>
          <w:sz w:val="24"/>
        </w:rPr>
        <w:t>8</w:t>
      </w:r>
      <w:r w:rsidRPr="009E4C20">
        <w:rPr>
          <w:rFonts w:eastAsia="仿宋_GB2312"/>
          <w:sz w:val="24"/>
        </w:rPr>
        <w:t>项。</w:t>
      </w:r>
    </w:p>
    <w:p w:rsidR="0059227F" w:rsidRPr="009E4C20" w:rsidRDefault="0059227F" w:rsidP="0059227F">
      <w:pPr>
        <w:spacing w:line="360" w:lineRule="auto"/>
        <w:ind w:firstLineChars="200" w:firstLine="482"/>
        <w:rPr>
          <w:rFonts w:eastAsia="仿宋_GB2312"/>
          <w:sz w:val="24"/>
        </w:rPr>
      </w:pPr>
      <w:proofErr w:type="gramStart"/>
      <w:r w:rsidRPr="009E4C20">
        <w:rPr>
          <w:rFonts w:eastAsia="仿宋_GB2312"/>
          <w:b/>
          <w:sz w:val="24"/>
        </w:rPr>
        <w:t>嵇</w:t>
      </w:r>
      <w:proofErr w:type="gramEnd"/>
      <w:r w:rsidRPr="009E4C20">
        <w:rPr>
          <w:rFonts w:eastAsia="仿宋_GB2312"/>
          <w:b/>
          <w:sz w:val="24"/>
        </w:rPr>
        <w:t>文路</w:t>
      </w:r>
      <w:r w:rsidRPr="009E4C20">
        <w:rPr>
          <w:rFonts w:eastAsia="仿宋_GB2312"/>
          <w:sz w:val="24"/>
        </w:rPr>
        <w:t>，男，</w:t>
      </w:r>
      <w:r w:rsidRPr="009E4C20">
        <w:rPr>
          <w:rFonts w:eastAsia="仿宋_GB2312"/>
          <w:sz w:val="24"/>
        </w:rPr>
        <w:t>41</w:t>
      </w:r>
      <w:r w:rsidRPr="009E4C20">
        <w:rPr>
          <w:rFonts w:eastAsia="仿宋_GB2312"/>
          <w:sz w:val="24"/>
        </w:rPr>
        <w:t>岁，高级工程师，工学博士，国调调度自动化专家工作组成员，江苏公司配网调度自动化专家工作组组长。作为主要完成人参加国家</w:t>
      </w:r>
      <w:r w:rsidRPr="009E4C20">
        <w:rPr>
          <w:rFonts w:eastAsia="仿宋_GB2312"/>
          <w:sz w:val="24"/>
        </w:rPr>
        <w:t>863</w:t>
      </w:r>
      <w:r w:rsidRPr="009E4C20">
        <w:rPr>
          <w:rFonts w:eastAsia="仿宋_GB2312"/>
          <w:sz w:val="24"/>
        </w:rPr>
        <w:t>项目</w:t>
      </w:r>
      <w:r w:rsidRPr="009E4C20">
        <w:rPr>
          <w:rFonts w:eastAsia="仿宋_GB2312"/>
          <w:sz w:val="24"/>
        </w:rPr>
        <w:t>“</w:t>
      </w:r>
      <w:r w:rsidRPr="009E4C20">
        <w:rPr>
          <w:rFonts w:eastAsia="仿宋_GB2312"/>
          <w:sz w:val="24"/>
        </w:rPr>
        <w:t>智能配电网优化调度关键技术研究</w:t>
      </w:r>
      <w:r w:rsidRPr="009E4C20">
        <w:rPr>
          <w:rFonts w:eastAsia="仿宋_GB2312"/>
          <w:sz w:val="24"/>
        </w:rPr>
        <w:t>”</w:t>
      </w:r>
      <w:r w:rsidRPr="009E4C20">
        <w:rPr>
          <w:rFonts w:eastAsia="仿宋_GB2312"/>
          <w:sz w:val="24"/>
        </w:rPr>
        <w:t>、</w:t>
      </w:r>
      <w:r w:rsidRPr="009E4C20">
        <w:rPr>
          <w:rFonts w:eastAsia="仿宋_GB2312"/>
          <w:sz w:val="24"/>
        </w:rPr>
        <w:t>2</w:t>
      </w:r>
      <w:r w:rsidRPr="009E4C20">
        <w:rPr>
          <w:rFonts w:eastAsia="仿宋_GB2312"/>
          <w:sz w:val="24"/>
        </w:rPr>
        <w:t>项国家自然科学基金项目以及</w:t>
      </w:r>
      <w:r w:rsidRPr="009E4C20">
        <w:rPr>
          <w:rFonts w:eastAsia="仿宋_GB2312"/>
          <w:sz w:val="24"/>
        </w:rPr>
        <w:t>4</w:t>
      </w:r>
      <w:r w:rsidRPr="009E4C20">
        <w:rPr>
          <w:rFonts w:eastAsia="仿宋_GB2312"/>
          <w:sz w:val="24"/>
        </w:rPr>
        <w:t>项国家电网公司科技项目研究工作。获中国电力科学技术奖</w:t>
      </w:r>
      <w:r w:rsidRPr="009E4C20">
        <w:rPr>
          <w:rFonts w:eastAsia="仿宋_GB2312"/>
          <w:sz w:val="24"/>
        </w:rPr>
        <w:t>1</w:t>
      </w:r>
      <w:r w:rsidRPr="009E4C20">
        <w:rPr>
          <w:rFonts w:eastAsia="仿宋_GB2312"/>
          <w:sz w:val="24"/>
        </w:rPr>
        <w:t>项、国家电网公司科技进步奖</w:t>
      </w:r>
      <w:r w:rsidRPr="009E4C20">
        <w:rPr>
          <w:rFonts w:eastAsia="仿宋_GB2312"/>
          <w:sz w:val="24"/>
        </w:rPr>
        <w:t>2</w:t>
      </w:r>
      <w:r w:rsidRPr="009E4C20">
        <w:rPr>
          <w:rFonts w:eastAsia="仿宋_GB2312"/>
          <w:sz w:val="24"/>
        </w:rPr>
        <w:t>项、江苏省电力公司科技进步奖</w:t>
      </w:r>
      <w:r w:rsidRPr="009E4C20">
        <w:rPr>
          <w:rFonts w:eastAsia="仿宋_GB2312"/>
          <w:sz w:val="24"/>
        </w:rPr>
        <w:t>2</w:t>
      </w:r>
      <w:r w:rsidRPr="009E4C20">
        <w:rPr>
          <w:rFonts w:eastAsia="仿宋_GB2312"/>
          <w:sz w:val="24"/>
        </w:rPr>
        <w:t>项。授权专利</w:t>
      </w:r>
      <w:r w:rsidRPr="009E4C20">
        <w:rPr>
          <w:rFonts w:eastAsia="仿宋_GB2312"/>
          <w:sz w:val="24"/>
        </w:rPr>
        <w:t>8</w:t>
      </w:r>
      <w:r w:rsidRPr="009E4C20">
        <w:rPr>
          <w:rFonts w:eastAsia="仿宋_GB2312"/>
          <w:sz w:val="24"/>
        </w:rPr>
        <w:t>项，发表论文</w:t>
      </w:r>
      <w:r w:rsidRPr="009E4C20">
        <w:rPr>
          <w:rFonts w:eastAsia="仿宋_GB2312"/>
          <w:sz w:val="24"/>
        </w:rPr>
        <w:t>15</w:t>
      </w:r>
      <w:r w:rsidRPr="009E4C20">
        <w:rPr>
          <w:rFonts w:eastAsia="仿宋_GB2312"/>
          <w:sz w:val="24"/>
        </w:rPr>
        <w:t>篇，其中</w:t>
      </w:r>
      <w:r w:rsidRPr="009E4C20">
        <w:rPr>
          <w:rFonts w:eastAsia="仿宋_GB2312"/>
          <w:sz w:val="24"/>
        </w:rPr>
        <w:t>EI</w:t>
      </w:r>
      <w:r w:rsidRPr="009E4C20">
        <w:rPr>
          <w:rFonts w:eastAsia="仿宋_GB2312"/>
          <w:sz w:val="24"/>
        </w:rPr>
        <w:t>检索</w:t>
      </w:r>
      <w:r w:rsidRPr="009E4C20">
        <w:rPr>
          <w:rFonts w:eastAsia="仿宋_GB2312"/>
          <w:sz w:val="24"/>
        </w:rPr>
        <w:t>4</w:t>
      </w:r>
      <w:r w:rsidRPr="009E4C20">
        <w:rPr>
          <w:rFonts w:eastAsia="仿宋_GB2312"/>
          <w:sz w:val="24"/>
        </w:rPr>
        <w:t>篇。</w:t>
      </w:r>
    </w:p>
    <w:p w:rsidR="0059227F" w:rsidRPr="009E4C20" w:rsidRDefault="0059227F" w:rsidP="0059227F">
      <w:pPr>
        <w:spacing w:line="360" w:lineRule="auto"/>
        <w:ind w:firstLineChars="200" w:firstLine="482"/>
        <w:rPr>
          <w:rFonts w:eastAsia="仿宋_GB2312"/>
          <w:sz w:val="24"/>
        </w:rPr>
      </w:pPr>
      <w:r w:rsidRPr="009E4C20">
        <w:rPr>
          <w:rFonts w:eastAsia="仿宋_GB2312"/>
          <w:b/>
          <w:sz w:val="24"/>
        </w:rPr>
        <w:t>蔡月明，</w:t>
      </w:r>
      <w:r w:rsidRPr="009E4C20">
        <w:rPr>
          <w:rFonts w:eastAsia="仿宋_GB2312"/>
          <w:sz w:val="24"/>
        </w:rPr>
        <w:t>男，</w:t>
      </w:r>
      <w:r w:rsidRPr="009E4C20">
        <w:rPr>
          <w:rFonts w:eastAsia="仿宋_GB2312"/>
          <w:sz w:val="24"/>
        </w:rPr>
        <w:t>1972</w:t>
      </w:r>
      <w:r w:rsidRPr="009E4C20">
        <w:rPr>
          <w:rFonts w:eastAsia="仿宋_GB2312"/>
          <w:sz w:val="24"/>
        </w:rPr>
        <w:t>年出生，高级工程师，硕士学历。</w:t>
      </w:r>
      <w:r w:rsidR="00310478">
        <w:rPr>
          <w:rFonts w:eastAsia="仿宋_GB2312"/>
          <w:sz w:val="24"/>
        </w:rPr>
        <w:t>中科院上海微系统研究所</w:t>
      </w:r>
      <w:r w:rsidRPr="009E4C20">
        <w:rPr>
          <w:rFonts w:eastAsia="仿宋_GB2312"/>
          <w:sz w:val="24"/>
        </w:rPr>
        <w:t>配电</w:t>
      </w:r>
      <w:r w:rsidRPr="009E4C20">
        <w:rPr>
          <w:rFonts w:eastAsia="仿宋_GB2312"/>
          <w:sz w:val="24"/>
        </w:rPr>
        <w:t>/</w:t>
      </w:r>
      <w:r w:rsidRPr="009E4C20">
        <w:rPr>
          <w:rFonts w:eastAsia="仿宋_GB2312"/>
          <w:sz w:val="24"/>
        </w:rPr>
        <w:t>农电分公司配电终端及开关设备产品部副经理，长期从事配网自动化、农村电网自动化及变电站自动化的技术研究、产品开发及科研管理工作。近年来，主要负责公司配电自动化终端、分界开关成套设备、智能配电台区设备等产品的技术开发工作。作为主要完成人参加了</w:t>
      </w:r>
      <w:r w:rsidRPr="009E4C20">
        <w:rPr>
          <w:rFonts w:eastAsia="仿宋_GB2312"/>
          <w:sz w:val="24"/>
        </w:rPr>
        <w:t>2</w:t>
      </w:r>
      <w:r w:rsidRPr="009E4C20">
        <w:rPr>
          <w:rFonts w:eastAsia="仿宋_GB2312"/>
          <w:sz w:val="24"/>
        </w:rPr>
        <w:t>项国家</w:t>
      </w:r>
      <w:r w:rsidRPr="009E4C20">
        <w:rPr>
          <w:rFonts w:eastAsia="仿宋_GB2312"/>
          <w:sz w:val="24"/>
        </w:rPr>
        <w:t>863</w:t>
      </w:r>
      <w:r w:rsidRPr="009E4C20">
        <w:rPr>
          <w:rFonts w:eastAsia="仿宋_GB2312"/>
          <w:sz w:val="24"/>
        </w:rPr>
        <w:t>项目、</w:t>
      </w:r>
      <w:r w:rsidRPr="009E4C20">
        <w:rPr>
          <w:rFonts w:eastAsia="仿宋_GB2312"/>
          <w:sz w:val="24"/>
        </w:rPr>
        <w:t>4</w:t>
      </w:r>
      <w:r w:rsidRPr="009E4C20">
        <w:rPr>
          <w:rFonts w:eastAsia="仿宋_GB2312"/>
          <w:sz w:val="24"/>
        </w:rPr>
        <w:t>项国家电网公司科技项目和</w:t>
      </w:r>
      <w:proofErr w:type="gramStart"/>
      <w:r w:rsidRPr="009E4C20">
        <w:rPr>
          <w:rFonts w:eastAsia="仿宋_GB2312"/>
          <w:sz w:val="24"/>
        </w:rPr>
        <w:t>多项省</w:t>
      </w:r>
      <w:proofErr w:type="gramEnd"/>
      <w:r w:rsidRPr="009E4C20">
        <w:rPr>
          <w:rFonts w:eastAsia="仿宋_GB2312"/>
          <w:sz w:val="24"/>
        </w:rPr>
        <w:t>公司科研项目。参与制定、修订《配电自动化技术导则》、《配电自动化建设改造标准化设计技术规定》、《配电自动化终端子站功能规范》等多部规范。获得江苏省科技进步二等奖一项，南京市及国家电网公司科技进步三等奖多项。在国内外核心期刊发表论文</w:t>
      </w:r>
      <w:r w:rsidRPr="009E4C20">
        <w:rPr>
          <w:rFonts w:eastAsia="仿宋_GB2312"/>
          <w:sz w:val="24"/>
        </w:rPr>
        <w:t>10</w:t>
      </w:r>
      <w:r w:rsidRPr="009E4C20">
        <w:rPr>
          <w:rFonts w:eastAsia="仿宋_GB2312"/>
          <w:sz w:val="24"/>
        </w:rPr>
        <w:t>余篇，其中</w:t>
      </w:r>
      <w:r w:rsidRPr="009E4C20">
        <w:rPr>
          <w:rFonts w:eastAsia="仿宋_GB2312"/>
          <w:sz w:val="24"/>
        </w:rPr>
        <w:t>EI</w:t>
      </w:r>
      <w:r w:rsidRPr="009E4C20">
        <w:rPr>
          <w:rFonts w:eastAsia="仿宋_GB2312"/>
          <w:sz w:val="24"/>
        </w:rPr>
        <w:t>收录</w:t>
      </w:r>
      <w:r w:rsidRPr="009E4C20">
        <w:rPr>
          <w:rFonts w:eastAsia="仿宋_GB2312"/>
          <w:sz w:val="24"/>
        </w:rPr>
        <w:t>4</w:t>
      </w:r>
      <w:r w:rsidRPr="009E4C20">
        <w:rPr>
          <w:rFonts w:eastAsia="仿宋_GB2312"/>
          <w:sz w:val="24"/>
        </w:rPr>
        <w:t>篇。获国家发明专利授权</w:t>
      </w:r>
      <w:r w:rsidRPr="009E4C20">
        <w:rPr>
          <w:rFonts w:eastAsia="仿宋_GB2312"/>
          <w:sz w:val="24"/>
        </w:rPr>
        <w:t>6</w:t>
      </w:r>
      <w:r w:rsidRPr="009E4C20">
        <w:rPr>
          <w:rFonts w:eastAsia="仿宋_GB2312"/>
          <w:sz w:val="24"/>
        </w:rPr>
        <w:t>件，实用新型专利授权</w:t>
      </w:r>
      <w:r w:rsidRPr="009E4C20">
        <w:rPr>
          <w:rFonts w:eastAsia="仿宋_GB2312"/>
          <w:sz w:val="24"/>
        </w:rPr>
        <w:t>6</w:t>
      </w:r>
      <w:r w:rsidRPr="009E4C20">
        <w:rPr>
          <w:rFonts w:eastAsia="仿宋_GB2312"/>
          <w:sz w:val="24"/>
        </w:rPr>
        <w:t>件。</w:t>
      </w:r>
    </w:p>
    <w:p w:rsidR="0059227F" w:rsidRPr="009E4C20" w:rsidRDefault="0059227F" w:rsidP="0059227F">
      <w:pPr>
        <w:spacing w:line="360" w:lineRule="auto"/>
        <w:ind w:firstLineChars="200" w:firstLine="482"/>
        <w:rPr>
          <w:rFonts w:eastAsia="仿宋_GB2312"/>
          <w:sz w:val="24"/>
        </w:rPr>
      </w:pPr>
      <w:r w:rsidRPr="009E4C20">
        <w:rPr>
          <w:rFonts w:eastAsia="仿宋_GB2312"/>
          <w:b/>
          <w:sz w:val="24"/>
        </w:rPr>
        <w:t>高媛</w:t>
      </w:r>
      <w:r w:rsidRPr="009E4C20">
        <w:rPr>
          <w:rFonts w:eastAsia="仿宋_GB2312"/>
          <w:sz w:val="24"/>
        </w:rPr>
        <w:t>，女，主要从事配电自动化、信息集成与互操作等方面的专业研究与开发工作，熟悉</w:t>
      </w:r>
      <w:r w:rsidRPr="009E4C20">
        <w:rPr>
          <w:rFonts w:eastAsia="仿宋_GB2312"/>
          <w:sz w:val="24"/>
        </w:rPr>
        <w:t>IEC61850</w:t>
      </w:r>
      <w:r w:rsidRPr="009E4C20">
        <w:rPr>
          <w:rFonts w:eastAsia="仿宋_GB2312"/>
          <w:sz w:val="24"/>
        </w:rPr>
        <w:t>、</w:t>
      </w:r>
      <w:r w:rsidRPr="009E4C20">
        <w:rPr>
          <w:rFonts w:eastAsia="仿宋_GB2312"/>
          <w:sz w:val="24"/>
        </w:rPr>
        <w:t>IEC161970</w:t>
      </w:r>
      <w:r w:rsidRPr="009E4C20">
        <w:rPr>
          <w:rFonts w:eastAsia="仿宋_GB2312"/>
          <w:sz w:val="24"/>
        </w:rPr>
        <w:t>、</w:t>
      </w:r>
      <w:r w:rsidRPr="009E4C20">
        <w:rPr>
          <w:rFonts w:eastAsia="仿宋_GB2312"/>
          <w:sz w:val="24"/>
        </w:rPr>
        <w:t>IEC61968</w:t>
      </w:r>
      <w:r w:rsidRPr="009E4C20">
        <w:rPr>
          <w:rFonts w:eastAsia="仿宋_GB2312"/>
          <w:sz w:val="24"/>
        </w:rPr>
        <w:t>技术标准。深度参与起草企业标准《配电自动化终端应用</w:t>
      </w:r>
      <w:r w:rsidRPr="009E4C20">
        <w:rPr>
          <w:rFonts w:eastAsia="仿宋_GB2312"/>
          <w:sz w:val="24"/>
        </w:rPr>
        <w:t>IEC61850</w:t>
      </w:r>
      <w:r w:rsidRPr="009E4C20">
        <w:rPr>
          <w:rFonts w:eastAsia="仿宋_GB2312"/>
          <w:sz w:val="24"/>
        </w:rPr>
        <w:t>技术规范》。作为项目主要完成人承担过多项国家</w:t>
      </w:r>
      <w:proofErr w:type="gramStart"/>
      <w:r w:rsidRPr="009E4C20">
        <w:rPr>
          <w:rFonts w:eastAsia="仿宋_GB2312"/>
          <w:sz w:val="24"/>
        </w:rPr>
        <w:t>及国网公司</w:t>
      </w:r>
      <w:proofErr w:type="gramEnd"/>
      <w:r w:rsidRPr="009E4C20">
        <w:rPr>
          <w:rFonts w:eastAsia="仿宋_GB2312"/>
          <w:sz w:val="24"/>
        </w:rPr>
        <w:t>级科技项目，</w:t>
      </w:r>
      <w:r w:rsidRPr="009E4C20">
        <w:rPr>
          <w:rFonts w:eastAsia="仿宋_GB2312"/>
          <w:sz w:val="24"/>
        </w:rPr>
        <w:lastRenderedPageBreak/>
        <w:t>主要包括国家</w:t>
      </w:r>
      <w:r w:rsidRPr="009E4C20">
        <w:rPr>
          <w:rFonts w:eastAsia="仿宋_GB2312"/>
          <w:sz w:val="24"/>
        </w:rPr>
        <w:t>863</w:t>
      </w:r>
      <w:r w:rsidRPr="009E4C20">
        <w:rPr>
          <w:rFonts w:eastAsia="仿宋_GB2312"/>
          <w:sz w:val="24"/>
        </w:rPr>
        <w:t>项目</w:t>
      </w:r>
      <w:r w:rsidRPr="009E4C20">
        <w:rPr>
          <w:rFonts w:eastAsia="仿宋_GB2312"/>
          <w:sz w:val="24"/>
        </w:rPr>
        <w:t>“</w:t>
      </w:r>
      <w:r w:rsidRPr="009E4C20">
        <w:rPr>
          <w:rFonts w:eastAsia="仿宋_GB2312"/>
          <w:sz w:val="24"/>
        </w:rPr>
        <w:t>智能配用电园区技术集成研究</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智能配用电的信息集成与互操作技术研究</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提高用电营销管理与服务水平的智能用电技术研究</w:t>
      </w:r>
      <w:r w:rsidRPr="009E4C20">
        <w:rPr>
          <w:rFonts w:eastAsia="仿宋_GB2312"/>
          <w:sz w:val="24"/>
        </w:rPr>
        <w:t>”</w:t>
      </w:r>
      <w:r w:rsidRPr="009E4C20">
        <w:rPr>
          <w:rFonts w:eastAsia="仿宋_GB2312"/>
          <w:sz w:val="24"/>
        </w:rPr>
        <w:t>等</w:t>
      </w:r>
      <w:proofErr w:type="gramStart"/>
      <w:r w:rsidRPr="009E4C20">
        <w:rPr>
          <w:rFonts w:eastAsia="仿宋_GB2312"/>
          <w:sz w:val="24"/>
        </w:rPr>
        <w:t>多项国网</w:t>
      </w:r>
      <w:proofErr w:type="gramEnd"/>
      <w:r w:rsidRPr="009E4C20">
        <w:rPr>
          <w:rFonts w:eastAsia="仿宋_GB2312"/>
          <w:sz w:val="24"/>
        </w:rPr>
        <w:t>公司配用电领域的重大科技项目攻关，获多项科研成果、专利及软件著作权。</w:t>
      </w:r>
    </w:p>
    <w:p w:rsidR="0059227F" w:rsidRPr="009E4C20" w:rsidRDefault="0059227F" w:rsidP="0059227F">
      <w:pPr>
        <w:spacing w:line="360" w:lineRule="auto"/>
        <w:ind w:firstLineChars="200" w:firstLine="482"/>
        <w:rPr>
          <w:rFonts w:eastAsia="仿宋_GB2312"/>
          <w:b/>
          <w:sz w:val="24"/>
        </w:rPr>
      </w:pPr>
      <w:r w:rsidRPr="009E4C20">
        <w:rPr>
          <w:rFonts w:eastAsia="仿宋_GB2312"/>
          <w:b/>
          <w:sz w:val="24"/>
        </w:rPr>
        <w:t>本项目研究人员</w:t>
      </w:r>
      <w:r w:rsidR="00417178" w:rsidRPr="009E4C20">
        <w:rPr>
          <w:rFonts w:eastAsia="仿宋_GB2312"/>
          <w:b/>
          <w:sz w:val="24"/>
        </w:rPr>
        <w:t>60</w:t>
      </w:r>
      <w:r w:rsidRPr="009E4C20">
        <w:rPr>
          <w:rFonts w:eastAsia="仿宋_GB2312"/>
          <w:b/>
          <w:sz w:val="24"/>
        </w:rPr>
        <w:t>人，其中高级职称</w:t>
      </w:r>
      <w:r w:rsidRPr="009E4C20">
        <w:rPr>
          <w:rFonts w:eastAsia="仿宋_GB2312"/>
          <w:b/>
          <w:sz w:val="24"/>
        </w:rPr>
        <w:t>2</w:t>
      </w:r>
      <w:r w:rsidR="00417178" w:rsidRPr="009E4C20">
        <w:rPr>
          <w:rFonts w:eastAsia="仿宋_GB2312"/>
          <w:b/>
          <w:sz w:val="24"/>
        </w:rPr>
        <w:t>5</w:t>
      </w:r>
      <w:r w:rsidRPr="009E4C20">
        <w:rPr>
          <w:rFonts w:eastAsia="仿宋_GB2312"/>
          <w:b/>
          <w:sz w:val="24"/>
        </w:rPr>
        <w:t>人，人员情况及分工如下表所示：</w:t>
      </w:r>
    </w:p>
    <w:p w:rsidR="0059227F" w:rsidRPr="009E4C20" w:rsidRDefault="0059227F" w:rsidP="0059227F">
      <w:pPr>
        <w:spacing w:line="360" w:lineRule="auto"/>
        <w:ind w:firstLineChars="200" w:firstLine="420"/>
        <w:jc w:val="center"/>
        <w:rPr>
          <w:rFonts w:eastAsia="仿宋_GB2312"/>
        </w:rPr>
      </w:pPr>
      <w:r w:rsidRPr="009E4C20">
        <w:rPr>
          <w:rFonts w:eastAsia="仿宋_GB2312"/>
          <w:szCs w:val="21"/>
        </w:rPr>
        <w:t>表</w:t>
      </w:r>
      <w:r w:rsidRPr="009E4C20">
        <w:rPr>
          <w:rFonts w:eastAsia="仿宋_GB2312"/>
          <w:szCs w:val="21"/>
        </w:rPr>
        <w:t xml:space="preserve">6-1 </w:t>
      </w:r>
      <w:r w:rsidRPr="009E4C20">
        <w:rPr>
          <w:rFonts w:eastAsia="仿宋_GB2312"/>
        </w:rPr>
        <w:t>人员情况及分工</w:t>
      </w:r>
    </w:p>
    <w:tbl>
      <w:tblPr>
        <w:tblW w:w="927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6"/>
        <w:gridCol w:w="912"/>
        <w:gridCol w:w="425"/>
        <w:gridCol w:w="1418"/>
        <w:gridCol w:w="2126"/>
        <w:gridCol w:w="1417"/>
        <w:gridCol w:w="709"/>
        <w:gridCol w:w="1843"/>
      </w:tblGrid>
      <w:tr w:rsidR="0059227F" w:rsidRPr="009E4C20" w:rsidTr="00591FB2">
        <w:tc>
          <w:tcPr>
            <w:tcW w:w="426" w:type="dxa"/>
            <w:vAlign w:val="center"/>
          </w:tcPr>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序号</w:t>
            </w:r>
          </w:p>
        </w:tc>
        <w:tc>
          <w:tcPr>
            <w:tcW w:w="912" w:type="dxa"/>
            <w:vAlign w:val="center"/>
          </w:tcPr>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姓名</w:t>
            </w:r>
          </w:p>
        </w:tc>
        <w:tc>
          <w:tcPr>
            <w:tcW w:w="425" w:type="dxa"/>
            <w:vAlign w:val="center"/>
          </w:tcPr>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年龄</w:t>
            </w:r>
          </w:p>
        </w:tc>
        <w:tc>
          <w:tcPr>
            <w:tcW w:w="1418" w:type="dxa"/>
            <w:vAlign w:val="center"/>
          </w:tcPr>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职务</w:t>
            </w:r>
            <w:r w:rsidRPr="009E4C20">
              <w:rPr>
                <w:rFonts w:ascii="Times New Roman" w:hAnsi="Times New Roman"/>
                <w:b/>
              </w:rPr>
              <w:t>/</w:t>
            </w:r>
            <w:r w:rsidRPr="009E4C20">
              <w:rPr>
                <w:rFonts w:ascii="Times New Roman" w:hAnsi="Times New Roman"/>
                <w:b/>
              </w:rPr>
              <w:t>职称</w:t>
            </w:r>
          </w:p>
        </w:tc>
        <w:tc>
          <w:tcPr>
            <w:tcW w:w="2126" w:type="dxa"/>
            <w:vAlign w:val="center"/>
          </w:tcPr>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专业</w:t>
            </w:r>
          </w:p>
        </w:tc>
        <w:tc>
          <w:tcPr>
            <w:tcW w:w="1417" w:type="dxa"/>
            <w:vAlign w:val="center"/>
          </w:tcPr>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本项目</w:t>
            </w:r>
          </w:p>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中分工</w:t>
            </w:r>
          </w:p>
        </w:tc>
        <w:tc>
          <w:tcPr>
            <w:tcW w:w="709" w:type="dxa"/>
            <w:tcMar>
              <w:left w:w="0" w:type="dxa"/>
              <w:right w:w="0" w:type="dxa"/>
            </w:tcMar>
            <w:vAlign w:val="center"/>
          </w:tcPr>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投入项目工作总月数</w:t>
            </w:r>
          </w:p>
        </w:tc>
        <w:tc>
          <w:tcPr>
            <w:tcW w:w="1843" w:type="dxa"/>
            <w:vAlign w:val="center"/>
          </w:tcPr>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工作</w:t>
            </w:r>
          </w:p>
          <w:p w:rsidR="0059227F" w:rsidRPr="009E4C20" w:rsidRDefault="0059227F" w:rsidP="00591FB2">
            <w:pPr>
              <w:pStyle w:val="ac"/>
              <w:spacing w:line="240" w:lineRule="auto"/>
              <w:rPr>
                <w:rFonts w:ascii="Times New Roman" w:hAnsi="Times New Roman"/>
                <w:b/>
              </w:rPr>
            </w:pPr>
            <w:r w:rsidRPr="009E4C20">
              <w:rPr>
                <w:rFonts w:ascii="Times New Roman" w:hAnsi="Times New Roman"/>
                <w:b/>
              </w:rPr>
              <w:t>单位</w:t>
            </w:r>
          </w:p>
        </w:tc>
      </w:tr>
      <w:tr w:rsidR="0059227F" w:rsidRPr="009E4C20" w:rsidTr="00591FB2">
        <w:trPr>
          <w:trHeight w:hRule="exact" w:val="454"/>
        </w:trPr>
        <w:tc>
          <w:tcPr>
            <w:tcW w:w="426" w:type="dxa"/>
            <w:shd w:val="clear" w:color="auto" w:fill="auto"/>
            <w:vAlign w:val="center"/>
          </w:tcPr>
          <w:p w:rsidR="0059227F" w:rsidRPr="009E4C20" w:rsidRDefault="0059227F" w:rsidP="00591FB2">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沈培锋</w:t>
            </w:r>
          </w:p>
        </w:tc>
        <w:tc>
          <w:tcPr>
            <w:tcW w:w="425"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44</w:t>
            </w:r>
          </w:p>
        </w:tc>
        <w:tc>
          <w:tcPr>
            <w:tcW w:w="1418" w:type="dxa"/>
            <w:shd w:val="clear" w:color="auto" w:fill="FFFFFF"/>
            <w:tcMar>
              <w:left w:w="28" w:type="dxa"/>
              <w:right w:w="28" w:type="dxa"/>
            </w:tcMar>
            <w:vAlign w:val="center"/>
          </w:tcPr>
          <w:p w:rsidR="0059227F" w:rsidRPr="009E4C20" w:rsidRDefault="00591FB2" w:rsidP="00591FB2">
            <w:pPr>
              <w:jc w:val="center"/>
              <w:rPr>
                <w:rFonts w:eastAsia="仿宋_GB2312"/>
                <w:szCs w:val="21"/>
              </w:rPr>
            </w:pPr>
            <w:r w:rsidRPr="009E4C20">
              <w:rPr>
                <w:rFonts w:eastAsia="仿宋_GB2312"/>
                <w:szCs w:val="21"/>
              </w:rPr>
              <w:t>研究员级高工</w:t>
            </w:r>
          </w:p>
        </w:tc>
        <w:tc>
          <w:tcPr>
            <w:tcW w:w="2126"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项目负责人</w:t>
            </w:r>
          </w:p>
        </w:tc>
        <w:tc>
          <w:tcPr>
            <w:tcW w:w="709"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6</w:t>
            </w:r>
          </w:p>
        </w:tc>
        <w:tc>
          <w:tcPr>
            <w:tcW w:w="1843"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江苏省电力公司</w:t>
            </w:r>
          </w:p>
        </w:tc>
      </w:tr>
      <w:tr w:rsidR="0059227F" w:rsidRPr="009E4C20" w:rsidTr="00591FB2">
        <w:trPr>
          <w:trHeight w:hRule="exact" w:val="454"/>
        </w:trPr>
        <w:tc>
          <w:tcPr>
            <w:tcW w:w="426" w:type="dxa"/>
            <w:shd w:val="clear" w:color="auto" w:fill="auto"/>
            <w:vAlign w:val="center"/>
          </w:tcPr>
          <w:p w:rsidR="0059227F" w:rsidRPr="009E4C20" w:rsidRDefault="0059227F" w:rsidP="00591FB2">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孙国城</w:t>
            </w:r>
          </w:p>
        </w:tc>
        <w:tc>
          <w:tcPr>
            <w:tcW w:w="425"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52</w:t>
            </w:r>
          </w:p>
        </w:tc>
        <w:tc>
          <w:tcPr>
            <w:tcW w:w="1418"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教授级高工</w:t>
            </w:r>
          </w:p>
        </w:tc>
        <w:tc>
          <w:tcPr>
            <w:tcW w:w="2126"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电力系统及其自动化</w:t>
            </w:r>
          </w:p>
        </w:tc>
        <w:tc>
          <w:tcPr>
            <w:tcW w:w="1417"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项目负责人</w:t>
            </w:r>
          </w:p>
        </w:tc>
        <w:tc>
          <w:tcPr>
            <w:tcW w:w="709"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3</w:t>
            </w:r>
          </w:p>
        </w:tc>
        <w:tc>
          <w:tcPr>
            <w:tcW w:w="1843" w:type="dxa"/>
            <w:shd w:val="clear" w:color="auto" w:fill="FFFFFF"/>
            <w:vAlign w:val="center"/>
          </w:tcPr>
          <w:p w:rsidR="0059227F" w:rsidRPr="009E4C20" w:rsidRDefault="0059227F" w:rsidP="00591FB2">
            <w:pPr>
              <w:jc w:val="center"/>
              <w:rPr>
                <w:rFonts w:eastAsia="仿宋_GB2312"/>
                <w:szCs w:val="21"/>
              </w:rPr>
            </w:pPr>
            <w:proofErr w:type="gramStart"/>
            <w:r w:rsidRPr="009E4C20">
              <w:rPr>
                <w:rFonts w:eastAsia="仿宋_GB2312"/>
                <w:szCs w:val="21"/>
              </w:rPr>
              <w:t>南瑞集团公司</w:t>
            </w:r>
            <w:proofErr w:type="gramEnd"/>
          </w:p>
        </w:tc>
      </w:tr>
      <w:tr w:rsidR="0059227F" w:rsidRPr="009E4C20" w:rsidTr="00591FB2">
        <w:trPr>
          <w:trHeight w:hRule="exact" w:val="454"/>
        </w:trPr>
        <w:tc>
          <w:tcPr>
            <w:tcW w:w="426" w:type="dxa"/>
            <w:shd w:val="clear" w:color="auto" w:fill="auto"/>
            <w:vAlign w:val="center"/>
          </w:tcPr>
          <w:p w:rsidR="0059227F" w:rsidRPr="009E4C20" w:rsidRDefault="0059227F" w:rsidP="00591FB2">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59227F" w:rsidRPr="009E4C20" w:rsidRDefault="0059227F" w:rsidP="00591FB2">
            <w:pPr>
              <w:jc w:val="center"/>
              <w:rPr>
                <w:rFonts w:eastAsia="仿宋_GB2312"/>
                <w:szCs w:val="21"/>
              </w:rPr>
            </w:pPr>
            <w:proofErr w:type="gramStart"/>
            <w:r w:rsidRPr="009E4C20">
              <w:rPr>
                <w:rFonts w:eastAsia="仿宋_GB2312"/>
                <w:szCs w:val="21"/>
              </w:rPr>
              <w:t>赵仰东</w:t>
            </w:r>
            <w:proofErr w:type="gramEnd"/>
          </w:p>
        </w:tc>
        <w:tc>
          <w:tcPr>
            <w:tcW w:w="425"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46</w:t>
            </w:r>
          </w:p>
        </w:tc>
        <w:tc>
          <w:tcPr>
            <w:tcW w:w="1418"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研究员级高工</w:t>
            </w:r>
          </w:p>
        </w:tc>
        <w:tc>
          <w:tcPr>
            <w:tcW w:w="2126"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电力系统及其自动化</w:t>
            </w:r>
          </w:p>
        </w:tc>
        <w:tc>
          <w:tcPr>
            <w:tcW w:w="1417"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课题</w:t>
            </w:r>
            <w:r w:rsidRPr="009E4C20">
              <w:rPr>
                <w:rFonts w:eastAsia="仿宋_GB2312"/>
                <w:szCs w:val="21"/>
              </w:rPr>
              <w:t>3</w:t>
            </w:r>
            <w:r w:rsidRPr="009E4C20">
              <w:rPr>
                <w:rFonts w:eastAsia="仿宋_GB2312"/>
                <w:szCs w:val="21"/>
              </w:rPr>
              <w:t>负责人</w:t>
            </w:r>
          </w:p>
        </w:tc>
        <w:tc>
          <w:tcPr>
            <w:tcW w:w="709"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3</w:t>
            </w:r>
          </w:p>
        </w:tc>
        <w:tc>
          <w:tcPr>
            <w:tcW w:w="1843" w:type="dxa"/>
            <w:shd w:val="clear" w:color="auto" w:fill="FFFFFF"/>
            <w:vAlign w:val="center"/>
          </w:tcPr>
          <w:p w:rsidR="0059227F" w:rsidRPr="009E4C20" w:rsidRDefault="0059227F" w:rsidP="00591FB2">
            <w:pPr>
              <w:jc w:val="center"/>
              <w:rPr>
                <w:rFonts w:eastAsia="仿宋_GB2312"/>
                <w:szCs w:val="21"/>
              </w:rPr>
            </w:pPr>
            <w:proofErr w:type="gramStart"/>
            <w:r w:rsidRPr="009E4C20">
              <w:rPr>
                <w:rFonts w:eastAsia="仿宋_GB2312"/>
                <w:szCs w:val="21"/>
              </w:rPr>
              <w:t>南瑞集团公司</w:t>
            </w:r>
            <w:proofErr w:type="gramEnd"/>
          </w:p>
        </w:tc>
      </w:tr>
      <w:tr w:rsidR="0059227F" w:rsidRPr="009E4C20" w:rsidTr="00591FB2">
        <w:trPr>
          <w:trHeight w:hRule="exact" w:val="454"/>
        </w:trPr>
        <w:tc>
          <w:tcPr>
            <w:tcW w:w="426" w:type="dxa"/>
            <w:shd w:val="clear" w:color="auto" w:fill="auto"/>
            <w:vAlign w:val="center"/>
          </w:tcPr>
          <w:p w:rsidR="0059227F" w:rsidRPr="009E4C20" w:rsidRDefault="0059227F" w:rsidP="00591FB2">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张明</w:t>
            </w:r>
          </w:p>
        </w:tc>
        <w:tc>
          <w:tcPr>
            <w:tcW w:w="425"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39</w:t>
            </w:r>
          </w:p>
        </w:tc>
        <w:tc>
          <w:tcPr>
            <w:tcW w:w="1418"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高工</w:t>
            </w:r>
          </w:p>
        </w:tc>
        <w:tc>
          <w:tcPr>
            <w:tcW w:w="2126"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电力系统及其自动化</w:t>
            </w:r>
          </w:p>
        </w:tc>
        <w:tc>
          <w:tcPr>
            <w:tcW w:w="1417"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课题</w:t>
            </w:r>
            <w:r w:rsidRPr="009E4C20">
              <w:rPr>
                <w:rFonts w:eastAsia="仿宋_GB2312"/>
                <w:szCs w:val="21"/>
              </w:rPr>
              <w:t>1</w:t>
            </w:r>
            <w:r w:rsidRPr="009E4C20">
              <w:rPr>
                <w:rFonts w:eastAsia="仿宋_GB2312"/>
                <w:szCs w:val="21"/>
              </w:rPr>
              <w:t>负责人</w:t>
            </w:r>
          </w:p>
        </w:tc>
        <w:tc>
          <w:tcPr>
            <w:tcW w:w="709"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6</w:t>
            </w:r>
          </w:p>
        </w:tc>
        <w:tc>
          <w:tcPr>
            <w:tcW w:w="1843"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江苏省电力公司</w:t>
            </w:r>
          </w:p>
        </w:tc>
      </w:tr>
      <w:tr w:rsidR="0059227F" w:rsidRPr="009E4C20" w:rsidTr="00591FB2">
        <w:trPr>
          <w:trHeight w:hRule="exact" w:val="454"/>
        </w:trPr>
        <w:tc>
          <w:tcPr>
            <w:tcW w:w="426" w:type="dxa"/>
            <w:shd w:val="clear" w:color="auto" w:fill="auto"/>
            <w:vAlign w:val="center"/>
          </w:tcPr>
          <w:p w:rsidR="0059227F" w:rsidRPr="009E4C20" w:rsidRDefault="0059227F" w:rsidP="00591FB2">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史常凯</w:t>
            </w:r>
          </w:p>
        </w:tc>
        <w:tc>
          <w:tcPr>
            <w:tcW w:w="425"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32</w:t>
            </w:r>
          </w:p>
        </w:tc>
        <w:tc>
          <w:tcPr>
            <w:tcW w:w="1418"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高工</w:t>
            </w:r>
          </w:p>
        </w:tc>
        <w:tc>
          <w:tcPr>
            <w:tcW w:w="2126"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电力系统及其自动化</w:t>
            </w:r>
          </w:p>
        </w:tc>
        <w:tc>
          <w:tcPr>
            <w:tcW w:w="1417"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课题</w:t>
            </w:r>
            <w:r w:rsidRPr="009E4C20">
              <w:rPr>
                <w:rFonts w:eastAsia="仿宋_GB2312"/>
                <w:szCs w:val="21"/>
              </w:rPr>
              <w:t>1</w:t>
            </w:r>
            <w:r w:rsidRPr="009E4C20">
              <w:rPr>
                <w:rFonts w:eastAsia="仿宋_GB2312"/>
                <w:szCs w:val="21"/>
              </w:rPr>
              <w:t>负责人</w:t>
            </w:r>
          </w:p>
        </w:tc>
        <w:tc>
          <w:tcPr>
            <w:tcW w:w="709"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6</w:t>
            </w:r>
          </w:p>
        </w:tc>
        <w:tc>
          <w:tcPr>
            <w:tcW w:w="1843"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中国电科院</w:t>
            </w:r>
          </w:p>
        </w:tc>
      </w:tr>
      <w:tr w:rsidR="0059227F" w:rsidRPr="009E4C20" w:rsidTr="00591FB2">
        <w:trPr>
          <w:trHeight w:hRule="exact" w:val="454"/>
        </w:trPr>
        <w:tc>
          <w:tcPr>
            <w:tcW w:w="426" w:type="dxa"/>
            <w:shd w:val="clear" w:color="auto" w:fill="auto"/>
            <w:vAlign w:val="center"/>
          </w:tcPr>
          <w:p w:rsidR="0059227F" w:rsidRPr="009E4C20" w:rsidRDefault="0059227F" w:rsidP="00591FB2">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蔡月明</w:t>
            </w:r>
          </w:p>
        </w:tc>
        <w:tc>
          <w:tcPr>
            <w:tcW w:w="425"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43</w:t>
            </w:r>
          </w:p>
        </w:tc>
        <w:tc>
          <w:tcPr>
            <w:tcW w:w="1418"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高工</w:t>
            </w:r>
          </w:p>
        </w:tc>
        <w:tc>
          <w:tcPr>
            <w:tcW w:w="2126"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电力系统及其自动化</w:t>
            </w:r>
          </w:p>
        </w:tc>
        <w:tc>
          <w:tcPr>
            <w:tcW w:w="1417"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课题</w:t>
            </w:r>
            <w:r w:rsidRPr="009E4C20">
              <w:rPr>
                <w:rFonts w:eastAsia="仿宋_GB2312"/>
                <w:szCs w:val="21"/>
              </w:rPr>
              <w:t>2</w:t>
            </w:r>
            <w:r w:rsidRPr="009E4C20">
              <w:rPr>
                <w:rFonts w:eastAsia="仿宋_GB2312"/>
                <w:szCs w:val="21"/>
              </w:rPr>
              <w:t>负责人</w:t>
            </w:r>
          </w:p>
        </w:tc>
        <w:tc>
          <w:tcPr>
            <w:tcW w:w="709"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3</w:t>
            </w:r>
          </w:p>
        </w:tc>
        <w:tc>
          <w:tcPr>
            <w:tcW w:w="1843" w:type="dxa"/>
            <w:shd w:val="clear" w:color="auto" w:fill="FFFFFF"/>
            <w:vAlign w:val="center"/>
          </w:tcPr>
          <w:p w:rsidR="0059227F" w:rsidRPr="009E4C20" w:rsidRDefault="0059227F" w:rsidP="00591FB2">
            <w:pPr>
              <w:jc w:val="center"/>
              <w:rPr>
                <w:rFonts w:eastAsia="仿宋_GB2312"/>
                <w:szCs w:val="21"/>
              </w:rPr>
            </w:pPr>
            <w:proofErr w:type="gramStart"/>
            <w:r w:rsidRPr="009E4C20">
              <w:rPr>
                <w:rFonts w:eastAsia="仿宋_GB2312"/>
                <w:szCs w:val="21"/>
              </w:rPr>
              <w:t>南瑞集团公司</w:t>
            </w:r>
            <w:proofErr w:type="gramEnd"/>
          </w:p>
        </w:tc>
      </w:tr>
      <w:tr w:rsidR="0059227F" w:rsidRPr="009E4C20" w:rsidTr="00591FB2">
        <w:trPr>
          <w:trHeight w:hRule="exact" w:val="454"/>
        </w:trPr>
        <w:tc>
          <w:tcPr>
            <w:tcW w:w="426" w:type="dxa"/>
            <w:shd w:val="clear" w:color="auto" w:fill="auto"/>
            <w:vAlign w:val="center"/>
          </w:tcPr>
          <w:p w:rsidR="0059227F" w:rsidRPr="009E4C20" w:rsidRDefault="0059227F" w:rsidP="00591FB2">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59227F" w:rsidRPr="009E4C20" w:rsidRDefault="0059227F" w:rsidP="00591FB2">
            <w:pPr>
              <w:jc w:val="center"/>
              <w:rPr>
                <w:rFonts w:eastAsia="仿宋_GB2312"/>
                <w:szCs w:val="21"/>
              </w:rPr>
            </w:pPr>
            <w:proofErr w:type="gramStart"/>
            <w:r w:rsidRPr="009E4C20">
              <w:rPr>
                <w:rFonts w:eastAsia="仿宋_GB2312"/>
                <w:szCs w:val="21"/>
              </w:rPr>
              <w:t>嵇</w:t>
            </w:r>
            <w:proofErr w:type="gramEnd"/>
            <w:r w:rsidRPr="009E4C20">
              <w:rPr>
                <w:rFonts w:eastAsia="仿宋_GB2312"/>
                <w:szCs w:val="21"/>
              </w:rPr>
              <w:t>文路</w:t>
            </w:r>
          </w:p>
        </w:tc>
        <w:tc>
          <w:tcPr>
            <w:tcW w:w="425"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41</w:t>
            </w:r>
          </w:p>
        </w:tc>
        <w:tc>
          <w:tcPr>
            <w:tcW w:w="1418"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高工</w:t>
            </w:r>
          </w:p>
        </w:tc>
        <w:tc>
          <w:tcPr>
            <w:tcW w:w="2126"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电力系统及其自动化</w:t>
            </w:r>
          </w:p>
        </w:tc>
        <w:tc>
          <w:tcPr>
            <w:tcW w:w="1417"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课题</w:t>
            </w:r>
            <w:r w:rsidRPr="009E4C20">
              <w:rPr>
                <w:rFonts w:eastAsia="仿宋_GB2312"/>
                <w:szCs w:val="21"/>
              </w:rPr>
              <w:t>2</w:t>
            </w:r>
            <w:r w:rsidRPr="009E4C20">
              <w:rPr>
                <w:rFonts w:eastAsia="仿宋_GB2312"/>
                <w:szCs w:val="21"/>
              </w:rPr>
              <w:t>负责人</w:t>
            </w:r>
          </w:p>
        </w:tc>
        <w:tc>
          <w:tcPr>
            <w:tcW w:w="709"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6</w:t>
            </w:r>
          </w:p>
        </w:tc>
        <w:tc>
          <w:tcPr>
            <w:tcW w:w="1843"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江苏省电力公司</w:t>
            </w:r>
          </w:p>
        </w:tc>
      </w:tr>
      <w:tr w:rsidR="0059227F" w:rsidRPr="009E4C20" w:rsidTr="00591FB2">
        <w:trPr>
          <w:trHeight w:hRule="exact" w:val="454"/>
        </w:trPr>
        <w:tc>
          <w:tcPr>
            <w:tcW w:w="426" w:type="dxa"/>
            <w:shd w:val="clear" w:color="auto" w:fill="auto"/>
            <w:vAlign w:val="center"/>
          </w:tcPr>
          <w:p w:rsidR="0059227F" w:rsidRPr="009E4C20" w:rsidRDefault="0059227F" w:rsidP="00591FB2">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刘东</w:t>
            </w:r>
          </w:p>
        </w:tc>
        <w:tc>
          <w:tcPr>
            <w:tcW w:w="425"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46</w:t>
            </w:r>
          </w:p>
        </w:tc>
        <w:tc>
          <w:tcPr>
            <w:tcW w:w="1418"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博导</w:t>
            </w:r>
            <w:r w:rsidRPr="009E4C20">
              <w:rPr>
                <w:rFonts w:eastAsia="仿宋_GB2312"/>
                <w:szCs w:val="21"/>
              </w:rPr>
              <w:t>/</w:t>
            </w:r>
            <w:proofErr w:type="gramStart"/>
            <w:r w:rsidRPr="009E4C20">
              <w:rPr>
                <w:rFonts w:eastAsia="仿宋_GB2312"/>
                <w:szCs w:val="21"/>
              </w:rPr>
              <w:t>教高</w:t>
            </w:r>
            <w:proofErr w:type="gramEnd"/>
          </w:p>
        </w:tc>
        <w:tc>
          <w:tcPr>
            <w:tcW w:w="2126"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电力系统及其自动化</w:t>
            </w:r>
          </w:p>
        </w:tc>
        <w:tc>
          <w:tcPr>
            <w:tcW w:w="1417" w:type="dxa"/>
            <w:shd w:val="clear" w:color="auto" w:fill="FFFFFF"/>
            <w:tcMar>
              <w:left w:w="28" w:type="dxa"/>
              <w:right w:w="28" w:type="dxa"/>
            </w:tcMar>
            <w:vAlign w:val="center"/>
          </w:tcPr>
          <w:p w:rsidR="0059227F" w:rsidRPr="009E4C20" w:rsidRDefault="0059227F" w:rsidP="00591FB2">
            <w:pPr>
              <w:jc w:val="center"/>
              <w:rPr>
                <w:rFonts w:eastAsia="仿宋_GB2312"/>
                <w:szCs w:val="21"/>
              </w:rPr>
            </w:pPr>
            <w:r w:rsidRPr="009E4C20">
              <w:rPr>
                <w:rFonts w:eastAsia="仿宋_GB2312"/>
                <w:szCs w:val="21"/>
              </w:rPr>
              <w:t>技术方案研究</w:t>
            </w:r>
          </w:p>
        </w:tc>
        <w:tc>
          <w:tcPr>
            <w:tcW w:w="709"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6</w:t>
            </w:r>
          </w:p>
        </w:tc>
        <w:tc>
          <w:tcPr>
            <w:tcW w:w="1843" w:type="dxa"/>
            <w:shd w:val="clear" w:color="auto" w:fill="FFFFFF"/>
            <w:vAlign w:val="center"/>
          </w:tcPr>
          <w:p w:rsidR="0059227F" w:rsidRPr="009E4C20" w:rsidRDefault="0059227F" w:rsidP="00591FB2">
            <w:pPr>
              <w:jc w:val="center"/>
              <w:rPr>
                <w:rFonts w:eastAsia="仿宋_GB2312"/>
                <w:szCs w:val="21"/>
              </w:rPr>
            </w:pPr>
            <w:r w:rsidRPr="009E4C20">
              <w:rPr>
                <w:rFonts w:eastAsia="仿宋_GB2312"/>
                <w:szCs w:val="21"/>
              </w:rPr>
              <w:t>上海交通大学</w:t>
            </w:r>
          </w:p>
        </w:tc>
      </w:tr>
      <w:tr w:rsidR="00EC4281" w:rsidRPr="009E4C20" w:rsidTr="00591FB2">
        <w:trPr>
          <w:trHeight w:hRule="exact" w:val="454"/>
        </w:trPr>
        <w:tc>
          <w:tcPr>
            <w:tcW w:w="426" w:type="dxa"/>
            <w:shd w:val="clear" w:color="auto" w:fill="auto"/>
            <w:vAlign w:val="center"/>
          </w:tcPr>
          <w:p w:rsidR="00EC4281" w:rsidRPr="009E4C20" w:rsidRDefault="00EC4281" w:rsidP="00EC4281">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hint="eastAsia"/>
                <w:szCs w:val="21"/>
              </w:rPr>
              <w:t>赵</w:t>
            </w:r>
            <w:r w:rsidRPr="009E4C20">
              <w:rPr>
                <w:rFonts w:eastAsia="仿宋_GB2312"/>
                <w:szCs w:val="21"/>
              </w:rPr>
              <w:t>江河</w:t>
            </w:r>
          </w:p>
        </w:tc>
        <w:tc>
          <w:tcPr>
            <w:tcW w:w="425"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hint="eastAsia"/>
                <w:szCs w:val="21"/>
              </w:rPr>
              <w:t>57</w:t>
            </w:r>
          </w:p>
        </w:tc>
        <w:tc>
          <w:tcPr>
            <w:tcW w:w="1418" w:type="dxa"/>
            <w:shd w:val="clear" w:color="auto" w:fill="FFFFFF"/>
            <w:tcMar>
              <w:left w:w="28" w:type="dxa"/>
              <w:right w:w="28" w:type="dxa"/>
            </w:tcMar>
            <w:vAlign w:val="center"/>
          </w:tcPr>
          <w:p w:rsidR="00EC4281" w:rsidRPr="009E4C20" w:rsidRDefault="00EC4281" w:rsidP="00EC4281">
            <w:pPr>
              <w:jc w:val="center"/>
              <w:rPr>
                <w:rFonts w:eastAsia="仿宋_GB2312"/>
                <w:szCs w:val="21"/>
              </w:rPr>
            </w:pPr>
            <w:r w:rsidRPr="009E4C20">
              <w:rPr>
                <w:rFonts w:eastAsia="仿宋_GB2312"/>
                <w:szCs w:val="21"/>
              </w:rPr>
              <w:t>高工</w:t>
            </w:r>
          </w:p>
        </w:tc>
        <w:tc>
          <w:tcPr>
            <w:tcW w:w="2126"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技术方案研究</w:t>
            </w:r>
          </w:p>
        </w:tc>
        <w:tc>
          <w:tcPr>
            <w:tcW w:w="709"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3</w:t>
            </w:r>
          </w:p>
        </w:tc>
        <w:tc>
          <w:tcPr>
            <w:tcW w:w="1843"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中国电科院</w:t>
            </w:r>
          </w:p>
        </w:tc>
      </w:tr>
      <w:tr w:rsidR="00EC4281" w:rsidRPr="009E4C20" w:rsidTr="00591FB2">
        <w:trPr>
          <w:trHeight w:hRule="exact" w:val="454"/>
        </w:trPr>
        <w:tc>
          <w:tcPr>
            <w:tcW w:w="426" w:type="dxa"/>
            <w:shd w:val="clear" w:color="auto" w:fill="auto"/>
            <w:vAlign w:val="center"/>
          </w:tcPr>
          <w:p w:rsidR="00EC4281" w:rsidRPr="009E4C20" w:rsidRDefault="00EC4281" w:rsidP="00EC4281">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EC4281" w:rsidRPr="009E4C20" w:rsidRDefault="00EC4281" w:rsidP="00EC4281">
            <w:pPr>
              <w:jc w:val="center"/>
              <w:rPr>
                <w:rFonts w:eastAsia="仿宋_GB2312"/>
                <w:szCs w:val="21"/>
              </w:rPr>
            </w:pPr>
            <w:proofErr w:type="gramStart"/>
            <w:r w:rsidRPr="009E4C20">
              <w:rPr>
                <w:rFonts w:eastAsia="仿宋_GB2312"/>
                <w:szCs w:val="21"/>
              </w:rPr>
              <w:t>梅军</w:t>
            </w:r>
            <w:proofErr w:type="gramEnd"/>
          </w:p>
        </w:tc>
        <w:tc>
          <w:tcPr>
            <w:tcW w:w="425"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44</w:t>
            </w:r>
          </w:p>
        </w:tc>
        <w:tc>
          <w:tcPr>
            <w:tcW w:w="1418" w:type="dxa"/>
            <w:shd w:val="clear" w:color="auto" w:fill="FFFFFF"/>
            <w:tcMar>
              <w:left w:w="28" w:type="dxa"/>
              <w:right w:w="28" w:type="dxa"/>
            </w:tcMar>
            <w:vAlign w:val="center"/>
          </w:tcPr>
          <w:p w:rsidR="00EC4281" w:rsidRPr="009E4C20" w:rsidRDefault="00EC4281" w:rsidP="00EC4281">
            <w:pPr>
              <w:jc w:val="center"/>
              <w:rPr>
                <w:rFonts w:eastAsia="仿宋_GB2312"/>
                <w:szCs w:val="21"/>
              </w:rPr>
            </w:pPr>
            <w:proofErr w:type="gramStart"/>
            <w:r w:rsidRPr="009E4C20">
              <w:rPr>
                <w:rFonts w:eastAsia="仿宋_GB2312"/>
                <w:szCs w:val="21"/>
              </w:rPr>
              <w:t>硕导</w:t>
            </w:r>
            <w:proofErr w:type="gramEnd"/>
            <w:r w:rsidRPr="009E4C20">
              <w:rPr>
                <w:rFonts w:eastAsia="仿宋_GB2312" w:hint="eastAsia"/>
                <w:szCs w:val="21"/>
              </w:rPr>
              <w:t>/</w:t>
            </w:r>
            <w:r w:rsidRPr="009E4C20">
              <w:rPr>
                <w:rFonts w:eastAsia="仿宋_GB2312" w:hint="eastAsia"/>
                <w:szCs w:val="21"/>
              </w:rPr>
              <w:t>副教授</w:t>
            </w:r>
          </w:p>
        </w:tc>
        <w:tc>
          <w:tcPr>
            <w:tcW w:w="2126"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技术方案研究</w:t>
            </w:r>
          </w:p>
        </w:tc>
        <w:tc>
          <w:tcPr>
            <w:tcW w:w="709"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8</w:t>
            </w:r>
          </w:p>
        </w:tc>
        <w:tc>
          <w:tcPr>
            <w:tcW w:w="1843"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东南大学</w:t>
            </w:r>
          </w:p>
        </w:tc>
      </w:tr>
      <w:tr w:rsidR="00EC4281" w:rsidRPr="009E4C20" w:rsidTr="00591FB2">
        <w:trPr>
          <w:trHeight w:hRule="exact" w:val="454"/>
        </w:trPr>
        <w:tc>
          <w:tcPr>
            <w:tcW w:w="426" w:type="dxa"/>
            <w:shd w:val="clear" w:color="auto" w:fill="auto"/>
            <w:vAlign w:val="center"/>
          </w:tcPr>
          <w:p w:rsidR="00EC4281" w:rsidRPr="009E4C20" w:rsidRDefault="00EC4281" w:rsidP="00EC4281">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高媛</w:t>
            </w:r>
          </w:p>
        </w:tc>
        <w:tc>
          <w:tcPr>
            <w:tcW w:w="425"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30</w:t>
            </w:r>
          </w:p>
        </w:tc>
        <w:tc>
          <w:tcPr>
            <w:tcW w:w="1418" w:type="dxa"/>
            <w:shd w:val="clear" w:color="auto" w:fill="FFFFFF"/>
            <w:tcMar>
              <w:left w:w="28" w:type="dxa"/>
              <w:right w:w="28" w:type="dxa"/>
            </w:tcMar>
            <w:vAlign w:val="center"/>
          </w:tcPr>
          <w:p w:rsidR="00EC4281" w:rsidRPr="009E4C20" w:rsidRDefault="00EC4281" w:rsidP="00EC4281">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控制理论与控制工程</w:t>
            </w:r>
          </w:p>
        </w:tc>
        <w:tc>
          <w:tcPr>
            <w:tcW w:w="1417"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技术方案研究</w:t>
            </w:r>
          </w:p>
        </w:tc>
        <w:tc>
          <w:tcPr>
            <w:tcW w:w="709"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6</w:t>
            </w:r>
          </w:p>
        </w:tc>
        <w:tc>
          <w:tcPr>
            <w:tcW w:w="1843"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中国电科院</w:t>
            </w:r>
          </w:p>
        </w:tc>
      </w:tr>
      <w:tr w:rsidR="00EC4281" w:rsidRPr="009E4C20" w:rsidTr="00591FB2">
        <w:trPr>
          <w:trHeight w:hRule="exact" w:val="454"/>
        </w:trPr>
        <w:tc>
          <w:tcPr>
            <w:tcW w:w="426" w:type="dxa"/>
            <w:shd w:val="clear" w:color="auto" w:fill="auto"/>
            <w:vAlign w:val="center"/>
          </w:tcPr>
          <w:p w:rsidR="00EC4281" w:rsidRPr="009E4C20" w:rsidRDefault="00EC4281" w:rsidP="00EC4281">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朱红</w:t>
            </w:r>
          </w:p>
        </w:tc>
        <w:tc>
          <w:tcPr>
            <w:tcW w:w="425"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44</w:t>
            </w:r>
          </w:p>
        </w:tc>
        <w:tc>
          <w:tcPr>
            <w:tcW w:w="1418"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研究员级高工</w:t>
            </w:r>
          </w:p>
        </w:tc>
        <w:tc>
          <w:tcPr>
            <w:tcW w:w="2126"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技术指导</w:t>
            </w:r>
          </w:p>
        </w:tc>
        <w:tc>
          <w:tcPr>
            <w:tcW w:w="709"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3</w:t>
            </w:r>
          </w:p>
        </w:tc>
        <w:tc>
          <w:tcPr>
            <w:tcW w:w="1843"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江苏省电力公司</w:t>
            </w:r>
          </w:p>
        </w:tc>
      </w:tr>
      <w:tr w:rsidR="00EC4281" w:rsidRPr="009E4C20" w:rsidTr="00591FB2">
        <w:trPr>
          <w:trHeight w:hRule="exact" w:val="454"/>
        </w:trPr>
        <w:tc>
          <w:tcPr>
            <w:tcW w:w="426" w:type="dxa"/>
            <w:shd w:val="clear" w:color="auto" w:fill="auto"/>
            <w:vAlign w:val="center"/>
          </w:tcPr>
          <w:p w:rsidR="00EC4281" w:rsidRPr="009E4C20" w:rsidRDefault="00EC4281" w:rsidP="00EC4281">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吴琳</w:t>
            </w:r>
          </w:p>
        </w:tc>
        <w:tc>
          <w:tcPr>
            <w:tcW w:w="425"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49</w:t>
            </w:r>
          </w:p>
        </w:tc>
        <w:tc>
          <w:tcPr>
            <w:tcW w:w="1418"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教授级高工</w:t>
            </w:r>
          </w:p>
        </w:tc>
        <w:tc>
          <w:tcPr>
            <w:tcW w:w="2126"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技术指导</w:t>
            </w:r>
          </w:p>
        </w:tc>
        <w:tc>
          <w:tcPr>
            <w:tcW w:w="709"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3</w:t>
            </w:r>
          </w:p>
        </w:tc>
        <w:tc>
          <w:tcPr>
            <w:tcW w:w="1843" w:type="dxa"/>
            <w:shd w:val="clear" w:color="auto" w:fill="FFFFFF"/>
            <w:vAlign w:val="center"/>
          </w:tcPr>
          <w:p w:rsidR="00EC4281" w:rsidRPr="009E4C20" w:rsidRDefault="00EC4281" w:rsidP="00EC4281">
            <w:pPr>
              <w:jc w:val="center"/>
              <w:rPr>
                <w:rFonts w:eastAsia="仿宋_GB2312"/>
                <w:szCs w:val="21"/>
              </w:rPr>
            </w:pPr>
            <w:proofErr w:type="gramStart"/>
            <w:r w:rsidRPr="009E4C20">
              <w:rPr>
                <w:rFonts w:eastAsia="仿宋_GB2312"/>
                <w:szCs w:val="21"/>
              </w:rPr>
              <w:t>南瑞集团公司</w:t>
            </w:r>
            <w:proofErr w:type="gramEnd"/>
          </w:p>
        </w:tc>
      </w:tr>
      <w:tr w:rsidR="00EC4281" w:rsidRPr="009E4C20" w:rsidTr="00591FB2">
        <w:trPr>
          <w:trHeight w:hRule="exact" w:val="454"/>
        </w:trPr>
        <w:tc>
          <w:tcPr>
            <w:tcW w:w="426" w:type="dxa"/>
            <w:shd w:val="clear" w:color="auto" w:fill="auto"/>
            <w:vAlign w:val="center"/>
          </w:tcPr>
          <w:p w:rsidR="00EC4281" w:rsidRPr="009E4C20" w:rsidRDefault="00EC4281" w:rsidP="00EC4281">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周捷</w:t>
            </w:r>
          </w:p>
        </w:tc>
        <w:tc>
          <w:tcPr>
            <w:tcW w:w="425"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46</w:t>
            </w:r>
          </w:p>
        </w:tc>
        <w:tc>
          <w:tcPr>
            <w:tcW w:w="1418"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教授级高工</w:t>
            </w:r>
          </w:p>
        </w:tc>
        <w:tc>
          <w:tcPr>
            <w:tcW w:w="2126"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技术指导</w:t>
            </w:r>
          </w:p>
        </w:tc>
        <w:tc>
          <w:tcPr>
            <w:tcW w:w="709"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3</w:t>
            </w:r>
          </w:p>
        </w:tc>
        <w:tc>
          <w:tcPr>
            <w:tcW w:w="1843" w:type="dxa"/>
            <w:shd w:val="clear" w:color="auto" w:fill="FFFFFF"/>
            <w:vAlign w:val="center"/>
          </w:tcPr>
          <w:p w:rsidR="00EC4281" w:rsidRPr="009E4C20" w:rsidRDefault="00EC4281" w:rsidP="00EC4281">
            <w:pPr>
              <w:jc w:val="center"/>
              <w:rPr>
                <w:rFonts w:eastAsia="仿宋_GB2312"/>
                <w:szCs w:val="21"/>
              </w:rPr>
            </w:pPr>
            <w:proofErr w:type="gramStart"/>
            <w:r w:rsidRPr="009E4C20">
              <w:rPr>
                <w:rFonts w:eastAsia="仿宋_GB2312"/>
                <w:szCs w:val="21"/>
              </w:rPr>
              <w:t>南瑞集团公司</w:t>
            </w:r>
            <w:proofErr w:type="gramEnd"/>
          </w:p>
        </w:tc>
      </w:tr>
      <w:tr w:rsidR="00EC4281" w:rsidRPr="009E4C20" w:rsidTr="00591FB2">
        <w:trPr>
          <w:trHeight w:hRule="exact" w:val="454"/>
        </w:trPr>
        <w:tc>
          <w:tcPr>
            <w:tcW w:w="426" w:type="dxa"/>
            <w:shd w:val="clear" w:color="auto" w:fill="auto"/>
            <w:vAlign w:val="center"/>
          </w:tcPr>
          <w:p w:rsidR="00EC4281" w:rsidRPr="009E4C20" w:rsidRDefault="00EC4281" w:rsidP="00EC4281">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徐春雷</w:t>
            </w:r>
          </w:p>
        </w:tc>
        <w:tc>
          <w:tcPr>
            <w:tcW w:w="425"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40</w:t>
            </w:r>
          </w:p>
        </w:tc>
        <w:tc>
          <w:tcPr>
            <w:tcW w:w="1418" w:type="dxa"/>
            <w:shd w:val="clear" w:color="auto" w:fill="FFFFFF"/>
            <w:vAlign w:val="center"/>
          </w:tcPr>
          <w:p w:rsidR="00EC4281" w:rsidRPr="009E4C20" w:rsidRDefault="00436FE6" w:rsidP="00EC4281">
            <w:pPr>
              <w:jc w:val="center"/>
              <w:rPr>
                <w:rFonts w:eastAsia="仿宋_GB2312"/>
                <w:szCs w:val="21"/>
              </w:rPr>
            </w:pPr>
            <w:r w:rsidRPr="009E4C20">
              <w:rPr>
                <w:rFonts w:eastAsia="仿宋_GB2312" w:hint="eastAsia"/>
                <w:szCs w:val="21"/>
              </w:rPr>
              <w:t>处长</w:t>
            </w:r>
            <w:r w:rsidRPr="009E4C20">
              <w:rPr>
                <w:rFonts w:eastAsia="仿宋_GB2312" w:hint="eastAsia"/>
                <w:szCs w:val="21"/>
              </w:rPr>
              <w:t>/</w:t>
            </w:r>
            <w:r w:rsidR="00EC4281" w:rsidRPr="009E4C20">
              <w:rPr>
                <w:rFonts w:eastAsia="仿宋_GB2312"/>
                <w:szCs w:val="21"/>
              </w:rPr>
              <w:t>高工</w:t>
            </w:r>
          </w:p>
        </w:tc>
        <w:tc>
          <w:tcPr>
            <w:tcW w:w="2126"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技术指导</w:t>
            </w:r>
          </w:p>
        </w:tc>
        <w:tc>
          <w:tcPr>
            <w:tcW w:w="709"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3</w:t>
            </w:r>
          </w:p>
        </w:tc>
        <w:tc>
          <w:tcPr>
            <w:tcW w:w="1843"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江苏省电力公司</w:t>
            </w:r>
          </w:p>
        </w:tc>
      </w:tr>
      <w:tr w:rsidR="00EC4281" w:rsidRPr="009E4C20" w:rsidTr="00591FB2">
        <w:trPr>
          <w:trHeight w:hRule="exact" w:val="454"/>
        </w:trPr>
        <w:tc>
          <w:tcPr>
            <w:tcW w:w="426" w:type="dxa"/>
            <w:shd w:val="clear" w:color="auto" w:fill="auto"/>
            <w:vAlign w:val="center"/>
          </w:tcPr>
          <w:p w:rsidR="00EC4281" w:rsidRPr="009E4C20" w:rsidRDefault="00EC4281" w:rsidP="00EC4281">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陈辉</w:t>
            </w:r>
          </w:p>
        </w:tc>
        <w:tc>
          <w:tcPr>
            <w:tcW w:w="425"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41</w:t>
            </w:r>
          </w:p>
        </w:tc>
        <w:tc>
          <w:tcPr>
            <w:tcW w:w="1418" w:type="dxa"/>
            <w:shd w:val="clear" w:color="auto" w:fill="FFFFFF"/>
            <w:vAlign w:val="center"/>
          </w:tcPr>
          <w:p w:rsidR="00EC4281" w:rsidRPr="009E4C20" w:rsidRDefault="00436FE6" w:rsidP="00EC4281">
            <w:pPr>
              <w:jc w:val="center"/>
              <w:rPr>
                <w:rFonts w:eastAsia="仿宋_GB2312"/>
                <w:szCs w:val="21"/>
              </w:rPr>
            </w:pPr>
            <w:r w:rsidRPr="009E4C20">
              <w:rPr>
                <w:rFonts w:eastAsia="仿宋_GB2312" w:hint="eastAsia"/>
                <w:szCs w:val="21"/>
              </w:rPr>
              <w:t>处长</w:t>
            </w:r>
            <w:r w:rsidRPr="009E4C20">
              <w:rPr>
                <w:rFonts w:eastAsia="仿宋_GB2312" w:hint="eastAsia"/>
                <w:szCs w:val="21"/>
              </w:rPr>
              <w:t>/</w:t>
            </w:r>
            <w:r w:rsidR="00EC4281" w:rsidRPr="009E4C20">
              <w:rPr>
                <w:rFonts w:eastAsia="仿宋_GB2312"/>
                <w:szCs w:val="21"/>
              </w:rPr>
              <w:t>高工</w:t>
            </w:r>
          </w:p>
        </w:tc>
        <w:tc>
          <w:tcPr>
            <w:tcW w:w="2126"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技术指导</w:t>
            </w:r>
          </w:p>
        </w:tc>
        <w:tc>
          <w:tcPr>
            <w:tcW w:w="709"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3</w:t>
            </w:r>
          </w:p>
        </w:tc>
        <w:tc>
          <w:tcPr>
            <w:tcW w:w="1843"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江苏省电力公司</w:t>
            </w:r>
          </w:p>
        </w:tc>
      </w:tr>
      <w:tr w:rsidR="00EC4281" w:rsidRPr="009E4C20" w:rsidTr="00591FB2">
        <w:trPr>
          <w:trHeight w:hRule="exact" w:val="454"/>
        </w:trPr>
        <w:tc>
          <w:tcPr>
            <w:tcW w:w="426" w:type="dxa"/>
            <w:shd w:val="clear" w:color="auto" w:fill="auto"/>
            <w:vAlign w:val="center"/>
          </w:tcPr>
          <w:p w:rsidR="00EC4281" w:rsidRPr="009E4C20" w:rsidRDefault="00EC4281" w:rsidP="00EC4281">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王勇</w:t>
            </w:r>
          </w:p>
        </w:tc>
        <w:tc>
          <w:tcPr>
            <w:tcW w:w="425"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41</w:t>
            </w:r>
          </w:p>
        </w:tc>
        <w:tc>
          <w:tcPr>
            <w:tcW w:w="1418" w:type="dxa"/>
            <w:shd w:val="clear" w:color="auto" w:fill="FFFFFF"/>
            <w:vAlign w:val="center"/>
          </w:tcPr>
          <w:p w:rsidR="00EC4281" w:rsidRPr="009E4C20" w:rsidRDefault="00436FE6" w:rsidP="00EC4281">
            <w:pPr>
              <w:jc w:val="center"/>
              <w:rPr>
                <w:rFonts w:eastAsia="仿宋_GB2312"/>
                <w:szCs w:val="21"/>
              </w:rPr>
            </w:pPr>
            <w:r w:rsidRPr="009E4C20">
              <w:rPr>
                <w:rFonts w:eastAsia="仿宋_GB2312" w:hint="eastAsia"/>
                <w:szCs w:val="21"/>
              </w:rPr>
              <w:t>主任</w:t>
            </w:r>
            <w:r w:rsidRPr="009E4C20">
              <w:rPr>
                <w:rFonts w:eastAsia="仿宋_GB2312" w:hint="eastAsia"/>
                <w:szCs w:val="21"/>
              </w:rPr>
              <w:t>/</w:t>
            </w:r>
            <w:r w:rsidR="00EC4281" w:rsidRPr="009E4C20">
              <w:rPr>
                <w:rFonts w:eastAsia="仿宋_GB2312"/>
                <w:szCs w:val="21"/>
              </w:rPr>
              <w:t>高工</w:t>
            </w:r>
          </w:p>
        </w:tc>
        <w:tc>
          <w:tcPr>
            <w:tcW w:w="2126"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技术指导</w:t>
            </w:r>
          </w:p>
        </w:tc>
        <w:tc>
          <w:tcPr>
            <w:tcW w:w="709"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3</w:t>
            </w:r>
          </w:p>
        </w:tc>
        <w:tc>
          <w:tcPr>
            <w:tcW w:w="1843" w:type="dxa"/>
            <w:shd w:val="clear" w:color="auto" w:fill="FFFFFF"/>
            <w:vAlign w:val="center"/>
          </w:tcPr>
          <w:p w:rsidR="00EC4281" w:rsidRPr="009E4C20" w:rsidRDefault="00EC4281" w:rsidP="00EC4281">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王春宁</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46</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研究员级高工</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项目协调</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郑建勇</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46</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博导</w:t>
            </w:r>
            <w:r w:rsidRPr="009E4C20">
              <w:rPr>
                <w:rFonts w:eastAsia="仿宋_GB2312"/>
                <w:szCs w:val="21"/>
              </w:rPr>
              <w:t>/</w:t>
            </w:r>
            <w:r w:rsidRPr="009E4C20">
              <w:rPr>
                <w:rFonts w:eastAsia="仿宋_GB2312"/>
                <w:szCs w:val="21"/>
              </w:rPr>
              <w:t>教授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技术指导</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东南大学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hint="eastAsia"/>
                <w:szCs w:val="21"/>
              </w:rPr>
              <w:t>吴</w:t>
            </w:r>
            <w:r>
              <w:rPr>
                <w:rFonts w:eastAsia="仿宋_GB2312"/>
                <w:szCs w:val="21"/>
              </w:rPr>
              <w:t>竣</w:t>
            </w:r>
            <w:r w:rsidRPr="009E4C20">
              <w:rPr>
                <w:rFonts w:eastAsia="仿宋_GB2312" w:hint="eastAsia"/>
                <w:szCs w:val="21"/>
              </w:rPr>
              <w:t>恒</w:t>
            </w:r>
            <w:proofErr w:type="gramEnd"/>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39</w:t>
            </w:r>
          </w:p>
        </w:tc>
        <w:tc>
          <w:tcPr>
            <w:tcW w:w="1418" w:type="dxa"/>
            <w:shd w:val="clear" w:color="auto" w:fill="FFFFFF"/>
            <w:vAlign w:val="center"/>
          </w:tcPr>
          <w:p w:rsidR="00235F0F" w:rsidRPr="009E4C20" w:rsidRDefault="00FB1A47" w:rsidP="00235F0F">
            <w:pPr>
              <w:jc w:val="center"/>
              <w:rPr>
                <w:rFonts w:eastAsia="仿宋_GB2312"/>
                <w:szCs w:val="21"/>
              </w:rPr>
            </w:pPr>
            <w:r w:rsidRPr="009E4C20">
              <w:rPr>
                <w:rFonts w:eastAsia="仿宋_GB2312" w:hint="eastAsia"/>
                <w:szCs w:val="21"/>
              </w:rPr>
              <w:t>主任</w:t>
            </w:r>
            <w:r w:rsidRPr="009E4C20">
              <w:rPr>
                <w:rFonts w:eastAsia="仿宋_GB2312" w:hint="eastAsia"/>
                <w:szCs w:val="21"/>
              </w:rPr>
              <w:t>/</w:t>
            </w:r>
            <w:r w:rsidR="00235F0F" w:rsidRPr="009E4C20">
              <w:rPr>
                <w:rFonts w:eastAsia="仿宋_GB2312"/>
                <w:szCs w:val="21"/>
              </w:rPr>
              <w:t>高工</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方案设计</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吴辉</w:t>
            </w:r>
            <w:proofErr w:type="gramEnd"/>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35</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高工</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项目实施</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罗兴</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31</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试验平台搭建</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郭晏</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31</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项目实施</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陈建坤</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33</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项目实施</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毛小武</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45</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高工</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项目实施</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葛夕武</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35</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高工</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项目实施</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潘小辉</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27</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项目实施</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兰岚</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27</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项目实施</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江苏省电力公司</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韩韬</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38</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高工</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张志华</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29</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刘明祥</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33</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武会超</w:t>
            </w:r>
            <w:proofErr w:type="gramEnd"/>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37</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软件设计开发</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周俊</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30</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装置研制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王俊仁</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27</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封士永</w:t>
            </w:r>
            <w:proofErr w:type="gramEnd"/>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27</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王文轩</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27</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软件设计开发</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吕鹏</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27</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装置研制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尚健</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31</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项目研究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孙淑云</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33</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测试</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纪平</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33</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测试</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刘润苗</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29</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助理工程师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测试</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w:t>
            </w:r>
          </w:p>
        </w:tc>
        <w:tc>
          <w:tcPr>
            <w:tcW w:w="1843"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南瑞集团公司</w:t>
            </w:r>
            <w:proofErr w:type="gramEnd"/>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李二霞</w:t>
            </w:r>
            <w:proofErr w:type="gramEnd"/>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31</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关键技术研究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中国电科院</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张波</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31</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控制理论与控制工程</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关键技术研究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中国电科院</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周勐</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28</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关键技术研究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中国电科院</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李玉凌</w:t>
            </w:r>
            <w:proofErr w:type="gramEnd"/>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30</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关键技术研究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中国电科院</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许保平</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40</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关键技术研究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中国电科院</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常方圆</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26</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工程师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关键技术研究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中国电科院</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黄玉辉</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33</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博士后</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理论研究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上海交通大学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翁嘉明</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29</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博士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理论研究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上海交通大学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张虹</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24</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硕士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理论研究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上海交通大学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安宇</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25</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博士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理论研究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上海交通大学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凌万水</w:t>
            </w:r>
            <w:proofErr w:type="gramEnd"/>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40</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博士</w:t>
            </w:r>
            <w:r w:rsidRPr="009E4C20">
              <w:rPr>
                <w:rFonts w:eastAsia="仿宋_GB2312" w:hint="eastAsia"/>
                <w:szCs w:val="21"/>
              </w:rPr>
              <w:t>/</w:t>
            </w:r>
            <w:r w:rsidRPr="009E4C20">
              <w:rPr>
                <w:rFonts w:eastAsia="仿宋_GB2312" w:hint="eastAsia"/>
                <w:szCs w:val="21"/>
              </w:rPr>
              <w:t>高工</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方案设计</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上海交通大学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温彦军</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38</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硕士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计算机及应用</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方案设计</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6</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上海交通大学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谢婧</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24</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硕士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模型设计</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上海交通大学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喻洁</w:t>
            </w:r>
            <w:proofErr w:type="gramEnd"/>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40</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讲师</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系统研究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5</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东南大学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缪惠宇</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23</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博士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理论研究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东南大学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徐迅</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24</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硕士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理论研究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东南大学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proofErr w:type="gramStart"/>
            <w:r w:rsidRPr="009E4C20">
              <w:rPr>
                <w:rFonts w:eastAsia="仿宋_GB2312"/>
                <w:szCs w:val="21"/>
              </w:rPr>
              <w:t>应俊</w:t>
            </w:r>
            <w:proofErr w:type="gramEnd"/>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24</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硕士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理论研究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东南大学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钱超</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25</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硕士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计算机及应用</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理论研究</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东南大学</w:t>
            </w:r>
          </w:p>
        </w:tc>
      </w:tr>
      <w:tr w:rsidR="00235F0F" w:rsidRPr="009E4C20" w:rsidTr="00591FB2">
        <w:trPr>
          <w:trHeight w:hRule="exact" w:val="454"/>
        </w:trPr>
        <w:tc>
          <w:tcPr>
            <w:tcW w:w="426" w:type="dxa"/>
            <w:shd w:val="clear" w:color="auto" w:fill="auto"/>
            <w:vAlign w:val="center"/>
          </w:tcPr>
          <w:p w:rsidR="00235F0F" w:rsidRPr="009E4C20" w:rsidRDefault="00235F0F" w:rsidP="00235F0F">
            <w:pPr>
              <w:pStyle w:val="ac"/>
              <w:widowControl/>
              <w:numPr>
                <w:ilvl w:val="0"/>
                <w:numId w:val="8"/>
              </w:numPr>
              <w:spacing w:line="240" w:lineRule="auto"/>
              <w:ind w:left="562"/>
              <w:rPr>
                <w:rFonts w:ascii="Times New Roman" w:hAnsi="Times New Roman"/>
              </w:rPr>
            </w:pPr>
          </w:p>
        </w:tc>
        <w:tc>
          <w:tcPr>
            <w:tcW w:w="912"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王创</w:t>
            </w:r>
          </w:p>
        </w:tc>
        <w:tc>
          <w:tcPr>
            <w:tcW w:w="425"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24</w:t>
            </w:r>
          </w:p>
        </w:tc>
        <w:tc>
          <w:tcPr>
            <w:tcW w:w="1418"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硕士</w:t>
            </w:r>
          </w:p>
        </w:tc>
        <w:tc>
          <w:tcPr>
            <w:tcW w:w="2126"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电力系统及其自动化</w:t>
            </w:r>
          </w:p>
        </w:tc>
        <w:tc>
          <w:tcPr>
            <w:tcW w:w="1417"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模型设计</w:t>
            </w:r>
          </w:p>
        </w:tc>
        <w:tc>
          <w:tcPr>
            <w:tcW w:w="709"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8</w:t>
            </w:r>
          </w:p>
        </w:tc>
        <w:tc>
          <w:tcPr>
            <w:tcW w:w="1843" w:type="dxa"/>
            <w:shd w:val="clear" w:color="auto" w:fill="FFFFFF"/>
            <w:vAlign w:val="center"/>
          </w:tcPr>
          <w:p w:rsidR="00235F0F" w:rsidRPr="009E4C20" w:rsidRDefault="00235F0F" w:rsidP="00235F0F">
            <w:pPr>
              <w:jc w:val="center"/>
              <w:rPr>
                <w:rFonts w:eastAsia="仿宋_GB2312"/>
                <w:szCs w:val="21"/>
              </w:rPr>
            </w:pPr>
            <w:r w:rsidRPr="009E4C20">
              <w:rPr>
                <w:rFonts w:eastAsia="仿宋_GB2312"/>
                <w:szCs w:val="21"/>
              </w:rPr>
              <w:t>东南大学</w:t>
            </w:r>
          </w:p>
        </w:tc>
      </w:tr>
    </w:tbl>
    <w:p w:rsidR="0059227F" w:rsidRPr="009E4C20" w:rsidRDefault="0059227F" w:rsidP="0059227F">
      <w:pPr>
        <w:adjustRightInd w:val="0"/>
        <w:snapToGrid w:val="0"/>
        <w:spacing w:line="360" w:lineRule="auto"/>
        <w:rPr>
          <w:rFonts w:eastAsia="仿宋_GB2312"/>
          <w:b/>
        </w:rPr>
      </w:pPr>
    </w:p>
    <w:p w:rsidR="0059227F" w:rsidRPr="009E4C20" w:rsidRDefault="0059227F" w:rsidP="00BA53CA">
      <w:pPr>
        <w:adjustRightInd w:val="0"/>
        <w:snapToGrid w:val="0"/>
        <w:spacing w:beforeLines="50" w:before="120" w:afterLines="50" w:after="120" w:line="360" w:lineRule="auto"/>
        <w:ind w:left="410" w:hangingChars="170" w:hanging="410"/>
        <w:outlineLvl w:val="1"/>
        <w:rPr>
          <w:rFonts w:eastAsia="仿宋_GB2312"/>
          <w:b/>
          <w:sz w:val="24"/>
        </w:rPr>
      </w:pPr>
      <w:r w:rsidRPr="009E4C20">
        <w:rPr>
          <w:rFonts w:eastAsia="仿宋_GB2312"/>
          <w:b/>
          <w:sz w:val="24"/>
        </w:rPr>
        <w:t xml:space="preserve">6.3 </w:t>
      </w:r>
      <w:r w:rsidRPr="009E4C20">
        <w:rPr>
          <w:rFonts w:eastAsia="仿宋_GB2312"/>
          <w:b/>
          <w:sz w:val="24"/>
        </w:rPr>
        <w:t>实验室条件</w:t>
      </w:r>
    </w:p>
    <w:p w:rsidR="0059227F" w:rsidRPr="009E4C20" w:rsidRDefault="0059227F" w:rsidP="0059227F">
      <w:pPr>
        <w:spacing w:line="360" w:lineRule="auto"/>
        <w:ind w:firstLineChars="200" w:firstLine="480"/>
        <w:rPr>
          <w:rFonts w:eastAsia="仿宋_GB2312"/>
          <w:sz w:val="24"/>
        </w:rPr>
      </w:pPr>
      <w:r w:rsidRPr="009E4C20">
        <w:rPr>
          <w:rFonts w:eastAsia="仿宋_GB2312" w:hint="eastAsia"/>
          <w:sz w:val="24"/>
        </w:rPr>
        <w:t>项目</w:t>
      </w:r>
      <w:r w:rsidRPr="009E4C20">
        <w:rPr>
          <w:rFonts w:eastAsia="仿宋_GB2312"/>
          <w:sz w:val="24"/>
        </w:rPr>
        <w:t>研究团队具有</w:t>
      </w:r>
      <w:r w:rsidRPr="009E4C20">
        <w:rPr>
          <w:rFonts w:eastAsia="仿宋_GB2312" w:hint="eastAsia"/>
          <w:sz w:val="24"/>
        </w:rPr>
        <w:t>雄厚</w:t>
      </w:r>
      <w:r w:rsidRPr="009E4C20">
        <w:rPr>
          <w:rFonts w:eastAsia="仿宋_GB2312"/>
          <w:sz w:val="24"/>
        </w:rPr>
        <w:t>的实验室条件，</w:t>
      </w:r>
      <w:r w:rsidRPr="009E4C20">
        <w:rPr>
          <w:rFonts w:eastAsia="仿宋_GB2312" w:hint="eastAsia"/>
          <w:sz w:val="24"/>
        </w:rPr>
        <w:t>其中</w:t>
      </w:r>
      <w:r w:rsidRPr="009E4C20">
        <w:rPr>
          <w:rFonts w:eastAsia="仿宋_GB2312"/>
          <w:sz w:val="24"/>
        </w:rPr>
        <w:t>国家级重点实验室</w:t>
      </w:r>
      <w:r w:rsidRPr="009E4C20">
        <w:rPr>
          <w:rFonts w:eastAsia="仿宋_GB2312" w:hint="eastAsia"/>
          <w:sz w:val="24"/>
        </w:rPr>
        <w:t>4</w:t>
      </w:r>
      <w:r w:rsidRPr="009E4C20">
        <w:rPr>
          <w:rFonts w:eastAsia="仿宋_GB2312" w:hint="eastAsia"/>
          <w:sz w:val="24"/>
        </w:rPr>
        <w:t>个</w:t>
      </w:r>
      <w:r w:rsidRPr="009E4C20">
        <w:rPr>
          <w:rFonts w:eastAsia="仿宋_GB2312"/>
          <w:sz w:val="24"/>
        </w:rPr>
        <w:t>，国家级实验室</w:t>
      </w:r>
      <w:r w:rsidRPr="009E4C20">
        <w:rPr>
          <w:rFonts w:eastAsia="仿宋_GB2312" w:hint="eastAsia"/>
          <w:sz w:val="24"/>
        </w:rPr>
        <w:t>4</w:t>
      </w:r>
      <w:r w:rsidRPr="009E4C20">
        <w:rPr>
          <w:rFonts w:eastAsia="仿宋_GB2312" w:hint="eastAsia"/>
          <w:sz w:val="24"/>
        </w:rPr>
        <w:t>个</w:t>
      </w:r>
      <w:r w:rsidRPr="009E4C20">
        <w:rPr>
          <w:rFonts w:eastAsia="仿宋_GB2312"/>
          <w:sz w:val="24"/>
        </w:rPr>
        <w:t>，</w:t>
      </w:r>
      <w:r w:rsidRPr="009E4C20">
        <w:rPr>
          <w:rFonts w:eastAsia="仿宋_GB2312" w:hint="eastAsia"/>
          <w:sz w:val="24"/>
        </w:rPr>
        <w:t>省部级</w:t>
      </w:r>
      <w:r w:rsidRPr="009E4C20">
        <w:rPr>
          <w:rFonts w:eastAsia="仿宋_GB2312"/>
          <w:sz w:val="24"/>
        </w:rPr>
        <w:t>重点实验室</w:t>
      </w:r>
      <w:r w:rsidRPr="009E4C20">
        <w:rPr>
          <w:rFonts w:eastAsia="仿宋_GB2312"/>
          <w:sz w:val="24"/>
        </w:rPr>
        <w:t>3</w:t>
      </w:r>
      <w:r w:rsidRPr="009E4C20">
        <w:rPr>
          <w:rFonts w:eastAsia="仿宋_GB2312" w:hint="eastAsia"/>
          <w:sz w:val="24"/>
        </w:rPr>
        <w:t>个</w:t>
      </w:r>
      <w:r w:rsidRPr="009E4C20">
        <w:rPr>
          <w:rFonts w:eastAsia="仿宋_GB2312"/>
          <w:sz w:val="24"/>
        </w:rPr>
        <w:t>，</w:t>
      </w:r>
      <w:proofErr w:type="gramStart"/>
      <w:r w:rsidRPr="009E4C20">
        <w:rPr>
          <w:rFonts w:eastAsia="仿宋_GB2312"/>
          <w:sz w:val="24"/>
        </w:rPr>
        <w:t>国网公司</w:t>
      </w:r>
      <w:proofErr w:type="gramEnd"/>
      <w:r w:rsidRPr="009E4C20">
        <w:rPr>
          <w:rFonts w:eastAsia="仿宋_GB2312" w:hint="eastAsia"/>
          <w:sz w:val="24"/>
        </w:rPr>
        <w:t>实验室</w:t>
      </w:r>
      <w:r w:rsidRPr="009E4C20">
        <w:rPr>
          <w:rFonts w:eastAsia="仿宋_GB2312" w:hint="eastAsia"/>
          <w:sz w:val="24"/>
        </w:rPr>
        <w:t>3</w:t>
      </w:r>
      <w:r w:rsidRPr="009E4C20">
        <w:rPr>
          <w:rFonts w:eastAsia="仿宋_GB2312" w:hint="eastAsia"/>
          <w:sz w:val="24"/>
        </w:rPr>
        <w:t>个，明细</w:t>
      </w:r>
      <w:r w:rsidRPr="009E4C20">
        <w:rPr>
          <w:rFonts w:eastAsia="仿宋_GB2312"/>
          <w:sz w:val="24"/>
        </w:rPr>
        <w:t>参见表</w:t>
      </w:r>
      <w:r w:rsidRPr="009E4C20">
        <w:rPr>
          <w:rFonts w:eastAsia="仿宋_GB2312" w:hint="eastAsia"/>
          <w:sz w:val="24"/>
        </w:rPr>
        <w:t>6</w:t>
      </w:r>
      <w:r w:rsidRPr="009E4C20">
        <w:rPr>
          <w:rFonts w:eastAsia="仿宋_GB2312"/>
          <w:sz w:val="24"/>
        </w:rPr>
        <w:t>-2</w:t>
      </w:r>
      <w:r w:rsidRPr="009E4C20">
        <w:rPr>
          <w:rFonts w:eastAsia="仿宋_GB2312"/>
          <w:sz w:val="24"/>
        </w:rPr>
        <w:t>。</w:t>
      </w:r>
    </w:p>
    <w:p w:rsidR="0059227F" w:rsidRPr="009E4C20" w:rsidRDefault="0059227F" w:rsidP="0059227F">
      <w:pPr>
        <w:spacing w:line="360" w:lineRule="auto"/>
        <w:jc w:val="center"/>
        <w:rPr>
          <w:rFonts w:eastAsia="仿宋_GB2312"/>
          <w:szCs w:val="21"/>
        </w:rPr>
      </w:pPr>
      <w:r w:rsidRPr="009E4C20">
        <w:rPr>
          <w:rFonts w:eastAsia="仿宋_GB2312" w:hint="eastAsia"/>
          <w:szCs w:val="21"/>
        </w:rPr>
        <w:t>表</w:t>
      </w:r>
      <w:r w:rsidRPr="009E4C20">
        <w:rPr>
          <w:rFonts w:eastAsia="仿宋_GB2312"/>
          <w:szCs w:val="21"/>
        </w:rPr>
        <w:t>6</w:t>
      </w:r>
      <w:r w:rsidRPr="009E4C20">
        <w:rPr>
          <w:rFonts w:eastAsia="仿宋_GB2312" w:hint="eastAsia"/>
          <w:szCs w:val="21"/>
        </w:rPr>
        <w:t>-</w:t>
      </w:r>
      <w:r w:rsidRPr="009E4C20">
        <w:rPr>
          <w:rFonts w:eastAsia="仿宋_GB2312"/>
          <w:szCs w:val="21"/>
        </w:rPr>
        <w:t xml:space="preserve">2 </w:t>
      </w:r>
      <w:r w:rsidRPr="009E4C20">
        <w:rPr>
          <w:rFonts w:eastAsia="仿宋_GB2312" w:hint="eastAsia"/>
          <w:szCs w:val="21"/>
        </w:rPr>
        <w:t>项目团队综合试验与仿真</w:t>
      </w:r>
      <w:r w:rsidR="00591FB2" w:rsidRPr="009E4C20">
        <w:rPr>
          <w:rFonts w:eastAsia="仿宋_GB2312" w:hint="eastAsia"/>
          <w:szCs w:val="21"/>
        </w:rPr>
        <w:t>条件</w:t>
      </w:r>
    </w:p>
    <w:tbl>
      <w:tblPr>
        <w:tblW w:w="8926" w:type="dxa"/>
        <w:jc w:val="center"/>
        <w:tblLook w:val="04A0" w:firstRow="1" w:lastRow="0" w:firstColumn="1" w:lastColumn="0" w:noHBand="0" w:noVBand="1"/>
      </w:tblPr>
      <w:tblGrid>
        <w:gridCol w:w="988"/>
        <w:gridCol w:w="2126"/>
        <w:gridCol w:w="5812"/>
      </w:tblGrid>
      <w:tr w:rsidR="0059227F" w:rsidRPr="009E4C20" w:rsidTr="00591FB2">
        <w:trPr>
          <w:trHeight w:hRule="exact" w:val="454"/>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ascii="宋体" w:hAnsi="宋体" w:cs="宋体"/>
                <w:b/>
                <w:bCs/>
                <w:color w:val="000000"/>
                <w:kern w:val="0"/>
                <w:szCs w:val="21"/>
              </w:rPr>
            </w:pPr>
            <w:r w:rsidRPr="009E4C20">
              <w:rPr>
                <w:rFonts w:ascii="宋体" w:hAnsi="宋体" w:cs="宋体" w:hint="eastAsia"/>
                <w:b/>
                <w:bCs/>
                <w:color w:val="000000"/>
                <w:kern w:val="0"/>
                <w:szCs w:val="21"/>
              </w:rPr>
              <w:t>序号</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ascii="宋体" w:hAnsi="宋体" w:cs="宋体"/>
                <w:b/>
                <w:bCs/>
                <w:color w:val="000000"/>
                <w:kern w:val="0"/>
                <w:szCs w:val="21"/>
              </w:rPr>
            </w:pPr>
            <w:r w:rsidRPr="009E4C20">
              <w:rPr>
                <w:rFonts w:ascii="宋体" w:hAnsi="宋体" w:cs="宋体" w:hint="eastAsia"/>
                <w:b/>
                <w:bCs/>
                <w:color w:val="000000"/>
                <w:kern w:val="0"/>
                <w:szCs w:val="21"/>
              </w:rPr>
              <w:t>项目类别</w:t>
            </w:r>
          </w:p>
        </w:tc>
        <w:tc>
          <w:tcPr>
            <w:tcW w:w="5812" w:type="dxa"/>
            <w:tcBorders>
              <w:top w:val="single" w:sz="4" w:space="0" w:color="auto"/>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ascii="宋体" w:hAnsi="宋体" w:cs="宋体"/>
                <w:b/>
                <w:bCs/>
                <w:color w:val="000000"/>
                <w:kern w:val="0"/>
                <w:szCs w:val="21"/>
              </w:rPr>
            </w:pPr>
            <w:r w:rsidRPr="009E4C20">
              <w:rPr>
                <w:rFonts w:ascii="宋体" w:hAnsi="宋体" w:cs="宋体" w:hint="eastAsia"/>
                <w:b/>
                <w:bCs/>
                <w:color w:val="000000"/>
                <w:kern w:val="0"/>
                <w:szCs w:val="21"/>
              </w:rPr>
              <w:t>实验室名称</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szCs w:val="21"/>
              </w:rPr>
              <w:t>1</w:t>
            </w:r>
          </w:p>
        </w:tc>
        <w:tc>
          <w:tcPr>
            <w:tcW w:w="2126"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国家级重点实验室</w:t>
            </w:r>
          </w:p>
        </w:tc>
        <w:tc>
          <w:tcPr>
            <w:tcW w:w="5812"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电网安全与节能国家重点实验室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szCs w:val="21"/>
              </w:rPr>
              <w:t>2</w:t>
            </w:r>
          </w:p>
        </w:tc>
        <w:tc>
          <w:tcPr>
            <w:tcW w:w="2126"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国家级重点实验室</w:t>
            </w:r>
          </w:p>
        </w:tc>
        <w:tc>
          <w:tcPr>
            <w:tcW w:w="5812"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能源电力系统国家重点实验室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szCs w:val="21"/>
              </w:rPr>
              <w:t>3</w:t>
            </w:r>
          </w:p>
        </w:tc>
        <w:tc>
          <w:tcPr>
            <w:tcW w:w="2126"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国家级重点实验室</w:t>
            </w:r>
          </w:p>
        </w:tc>
        <w:tc>
          <w:tcPr>
            <w:tcW w:w="5812"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新能源与储能运行控制国家重点实验室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szCs w:val="21"/>
              </w:rPr>
              <w:t>4</w:t>
            </w:r>
          </w:p>
        </w:tc>
        <w:tc>
          <w:tcPr>
            <w:tcW w:w="2126"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国家级重点实验室</w:t>
            </w:r>
          </w:p>
        </w:tc>
        <w:tc>
          <w:tcPr>
            <w:tcW w:w="5812"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电网环境保护国家重点实验室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szCs w:val="21"/>
              </w:rPr>
              <w:t>5</w:t>
            </w:r>
          </w:p>
        </w:tc>
        <w:tc>
          <w:tcPr>
            <w:tcW w:w="2126"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国家级实验室</w:t>
            </w:r>
          </w:p>
        </w:tc>
        <w:tc>
          <w:tcPr>
            <w:tcW w:w="5812"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电力系统仿真国家工程实验室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szCs w:val="21"/>
              </w:rPr>
              <w:t>6</w:t>
            </w:r>
          </w:p>
        </w:tc>
        <w:tc>
          <w:tcPr>
            <w:tcW w:w="2126"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国家级实验室</w:t>
            </w:r>
          </w:p>
        </w:tc>
        <w:tc>
          <w:tcPr>
            <w:tcW w:w="5812"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动态模拟实验室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szCs w:val="21"/>
              </w:rPr>
              <w:t>7</w:t>
            </w:r>
          </w:p>
        </w:tc>
        <w:tc>
          <w:tcPr>
            <w:tcW w:w="2126"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国家级实验室</w:t>
            </w:r>
          </w:p>
        </w:tc>
        <w:tc>
          <w:tcPr>
            <w:tcW w:w="5812"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设备状态检测实验室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szCs w:val="21"/>
              </w:rPr>
              <w:t>8</w:t>
            </w:r>
          </w:p>
        </w:tc>
        <w:tc>
          <w:tcPr>
            <w:tcW w:w="2126"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国家级实验室</w:t>
            </w:r>
          </w:p>
        </w:tc>
        <w:tc>
          <w:tcPr>
            <w:tcW w:w="5812"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电力工业电力设备及仪表质量检验测试中心</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szCs w:val="21"/>
              </w:rPr>
              <w:t>9</w:t>
            </w:r>
          </w:p>
        </w:tc>
        <w:tc>
          <w:tcPr>
            <w:tcW w:w="2126"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hint="eastAsia"/>
                <w:szCs w:val="21"/>
              </w:rPr>
              <w:t>国网公司</w:t>
            </w:r>
            <w:proofErr w:type="gramEnd"/>
            <w:r w:rsidRPr="009E4C20">
              <w:rPr>
                <w:rFonts w:eastAsia="仿宋_GB2312" w:hint="eastAsia"/>
                <w:szCs w:val="21"/>
              </w:rPr>
              <w:t>重点实验室</w:t>
            </w:r>
          </w:p>
        </w:tc>
        <w:tc>
          <w:tcPr>
            <w:tcW w:w="5812"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电力系统规划与运行仿真实验室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szCs w:val="21"/>
              </w:rPr>
              <w:t>10</w:t>
            </w:r>
          </w:p>
        </w:tc>
        <w:tc>
          <w:tcPr>
            <w:tcW w:w="2126"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proofErr w:type="gramStart"/>
            <w:r w:rsidRPr="009E4C20">
              <w:rPr>
                <w:rFonts w:eastAsia="仿宋_GB2312" w:hint="eastAsia"/>
                <w:szCs w:val="21"/>
              </w:rPr>
              <w:t>国网公司</w:t>
            </w:r>
            <w:proofErr w:type="gramEnd"/>
            <w:r w:rsidRPr="009E4C20">
              <w:rPr>
                <w:rFonts w:eastAsia="仿宋_GB2312" w:hint="eastAsia"/>
                <w:szCs w:val="21"/>
              </w:rPr>
              <w:t>重点实验室</w:t>
            </w:r>
          </w:p>
        </w:tc>
        <w:tc>
          <w:tcPr>
            <w:tcW w:w="5812"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hint="eastAsia"/>
                <w:szCs w:val="21"/>
              </w:rPr>
              <w:t>智能变电站检测实验室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szCs w:val="21"/>
              </w:rPr>
              <w:t>11</w:t>
            </w:r>
          </w:p>
        </w:tc>
        <w:tc>
          <w:tcPr>
            <w:tcW w:w="2126"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hint="eastAsia"/>
                <w:szCs w:val="21"/>
              </w:rPr>
              <w:t>省部级重点实验室</w:t>
            </w:r>
          </w:p>
        </w:tc>
        <w:tc>
          <w:tcPr>
            <w:tcW w:w="5812"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hint="eastAsia"/>
                <w:szCs w:val="21"/>
              </w:rPr>
              <w:t>电力传输与功率变换控制教育部重点实验室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szCs w:val="21"/>
              </w:rPr>
              <w:t>12</w:t>
            </w:r>
          </w:p>
        </w:tc>
        <w:tc>
          <w:tcPr>
            <w:tcW w:w="2126"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proofErr w:type="gramStart"/>
            <w:r w:rsidRPr="009E4C20">
              <w:rPr>
                <w:rFonts w:eastAsia="仿宋_GB2312" w:hint="eastAsia"/>
                <w:szCs w:val="21"/>
              </w:rPr>
              <w:t>国网公司</w:t>
            </w:r>
            <w:proofErr w:type="gramEnd"/>
            <w:r w:rsidRPr="009E4C20">
              <w:rPr>
                <w:rFonts w:eastAsia="仿宋_GB2312" w:hint="eastAsia"/>
                <w:szCs w:val="21"/>
              </w:rPr>
              <w:t>实验室</w:t>
            </w:r>
          </w:p>
        </w:tc>
        <w:tc>
          <w:tcPr>
            <w:tcW w:w="5812"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hint="eastAsia"/>
                <w:szCs w:val="21"/>
              </w:rPr>
              <w:t>电力系统安全稳定分析与控制实验室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szCs w:val="21"/>
              </w:rPr>
              <w:t>13</w:t>
            </w:r>
          </w:p>
        </w:tc>
        <w:tc>
          <w:tcPr>
            <w:tcW w:w="2126"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proofErr w:type="gramStart"/>
            <w:r w:rsidRPr="009E4C20">
              <w:rPr>
                <w:rFonts w:eastAsia="仿宋_GB2312" w:hint="eastAsia"/>
                <w:szCs w:val="21"/>
              </w:rPr>
              <w:t>国网公司</w:t>
            </w:r>
            <w:proofErr w:type="gramEnd"/>
            <w:r w:rsidRPr="009E4C20">
              <w:rPr>
                <w:rFonts w:eastAsia="仿宋_GB2312" w:hint="eastAsia"/>
                <w:szCs w:val="21"/>
              </w:rPr>
              <w:t>实验室</w:t>
            </w:r>
          </w:p>
        </w:tc>
        <w:tc>
          <w:tcPr>
            <w:tcW w:w="5812"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hint="eastAsia"/>
                <w:szCs w:val="21"/>
              </w:rPr>
              <w:t>自动化设备电磁兼容实验室</w:t>
            </w:r>
          </w:p>
        </w:tc>
      </w:tr>
      <w:tr w:rsidR="0059227F" w:rsidRPr="009E4C20" w:rsidTr="00591FB2">
        <w:trPr>
          <w:trHeight w:hRule="exact" w:val="454"/>
          <w:jc w:val="center"/>
        </w:trPr>
        <w:tc>
          <w:tcPr>
            <w:tcW w:w="988" w:type="dxa"/>
            <w:tcBorders>
              <w:top w:val="nil"/>
              <w:left w:val="single" w:sz="4" w:space="0" w:color="auto"/>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hint="eastAsia"/>
                <w:szCs w:val="21"/>
              </w:rPr>
              <w:t>14</w:t>
            </w:r>
          </w:p>
        </w:tc>
        <w:tc>
          <w:tcPr>
            <w:tcW w:w="2126"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proofErr w:type="gramStart"/>
            <w:r w:rsidRPr="009E4C20">
              <w:rPr>
                <w:rFonts w:eastAsia="仿宋_GB2312" w:hint="eastAsia"/>
                <w:szCs w:val="21"/>
              </w:rPr>
              <w:t>国网公司</w:t>
            </w:r>
            <w:proofErr w:type="gramEnd"/>
            <w:r w:rsidRPr="009E4C20">
              <w:rPr>
                <w:rFonts w:eastAsia="仿宋_GB2312" w:hint="eastAsia"/>
                <w:szCs w:val="21"/>
              </w:rPr>
              <w:t>实验室</w:t>
            </w:r>
          </w:p>
        </w:tc>
        <w:tc>
          <w:tcPr>
            <w:tcW w:w="5812" w:type="dxa"/>
            <w:tcBorders>
              <w:top w:val="nil"/>
              <w:left w:val="nil"/>
              <w:bottom w:val="single" w:sz="4" w:space="0" w:color="auto"/>
              <w:right w:val="single" w:sz="4" w:space="0" w:color="auto"/>
            </w:tcBorders>
            <w:shd w:val="clear" w:color="auto" w:fill="auto"/>
            <w:vAlign w:val="center"/>
          </w:tcPr>
          <w:p w:rsidR="0059227F" w:rsidRPr="009E4C20" w:rsidRDefault="0059227F" w:rsidP="00591FB2">
            <w:pPr>
              <w:widowControl/>
              <w:jc w:val="center"/>
              <w:rPr>
                <w:rFonts w:eastAsia="仿宋_GB2312"/>
                <w:szCs w:val="21"/>
              </w:rPr>
            </w:pPr>
            <w:r w:rsidRPr="009E4C20">
              <w:rPr>
                <w:rFonts w:eastAsia="仿宋_GB2312" w:hint="eastAsia"/>
                <w:szCs w:val="21"/>
              </w:rPr>
              <w:t>分布式电源</w:t>
            </w:r>
            <w:proofErr w:type="gramStart"/>
            <w:r w:rsidRPr="009E4C20">
              <w:rPr>
                <w:rFonts w:eastAsia="仿宋_GB2312" w:hint="eastAsia"/>
                <w:szCs w:val="21"/>
              </w:rPr>
              <w:t>与微网技术</w:t>
            </w:r>
            <w:proofErr w:type="gramEnd"/>
            <w:r w:rsidRPr="009E4C20">
              <w:rPr>
                <w:rFonts w:eastAsia="仿宋_GB2312" w:hint="eastAsia"/>
                <w:szCs w:val="21"/>
              </w:rPr>
              <w:t>实验室</w:t>
            </w:r>
          </w:p>
        </w:tc>
      </w:tr>
    </w:tbl>
    <w:p w:rsidR="0059227F" w:rsidRPr="009E4C20" w:rsidRDefault="0059227F" w:rsidP="0059227F">
      <w:pPr>
        <w:spacing w:line="360" w:lineRule="auto"/>
        <w:jc w:val="center"/>
        <w:rPr>
          <w:rFonts w:eastAsia="仿宋_GB2312"/>
          <w:sz w:val="24"/>
        </w:rPr>
      </w:pPr>
    </w:p>
    <w:p w:rsidR="0059227F" w:rsidRPr="009E4C20" w:rsidRDefault="0059227F" w:rsidP="0059227F">
      <w:pPr>
        <w:spacing w:line="360" w:lineRule="auto"/>
        <w:ind w:firstLineChars="200" w:firstLine="480"/>
        <w:rPr>
          <w:rFonts w:eastAsia="仿宋_GB2312"/>
          <w:sz w:val="24"/>
        </w:rPr>
      </w:pPr>
      <w:r w:rsidRPr="009E4C20">
        <w:rPr>
          <w:rFonts w:eastAsia="仿宋_GB2312"/>
          <w:sz w:val="24"/>
        </w:rPr>
        <w:t>（</w:t>
      </w:r>
      <w:r w:rsidRPr="009E4C20">
        <w:rPr>
          <w:rFonts w:eastAsia="仿宋_GB2312"/>
          <w:sz w:val="24"/>
        </w:rPr>
        <w:t>1</w:t>
      </w:r>
      <w:r w:rsidRPr="009E4C20">
        <w:rPr>
          <w:rFonts w:eastAsia="仿宋_GB2312"/>
          <w:sz w:val="24"/>
        </w:rPr>
        <w:t>）</w:t>
      </w:r>
      <w:r w:rsidRPr="009E4C20">
        <w:rPr>
          <w:rFonts w:eastAsia="仿宋_GB2312"/>
          <w:b/>
          <w:sz w:val="24"/>
        </w:rPr>
        <w:t>江苏省电力公司</w:t>
      </w:r>
      <w:r w:rsidRPr="009E4C20">
        <w:rPr>
          <w:rFonts w:eastAsia="仿宋_GB2312"/>
          <w:sz w:val="24"/>
        </w:rPr>
        <w:t>目前具有智能变电站检测国家电网公司重点实验室，智能配电网实验室、新能源</w:t>
      </w:r>
      <w:proofErr w:type="gramStart"/>
      <w:r w:rsidRPr="009E4C20">
        <w:rPr>
          <w:rFonts w:eastAsia="仿宋_GB2312"/>
          <w:sz w:val="24"/>
        </w:rPr>
        <w:t>及微网实验室</w:t>
      </w:r>
      <w:proofErr w:type="gramEnd"/>
      <w:r w:rsidRPr="009E4C20">
        <w:rPr>
          <w:rFonts w:eastAsia="仿宋_GB2312"/>
          <w:sz w:val="24"/>
        </w:rPr>
        <w:t>、电能质量实验室和实时数字仿真实验室等，具有较强的</w:t>
      </w:r>
      <w:r w:rsidRPr="009E4C20">
        <w:rPr>
          <w:rFonts w:eastAsia="仿宋_GB2312"/>
          <w:sz w:val="24"/>
        </w:rPr>
        <w:lastRenderedPageBreak/>
        <w:t>实验分析能力，可以为本项目研究提供很好的实验环境。</w:t>
      </w:r>
    </w:p>
    <w:p w:rsidR="00011C63" w:rsidRPr="009E4C20" w:rsidRDefault="00011C63" w:rsidP="00011C63">
      <w:pPr>
        <w:adjustRightInd w:val="0"/>
        <w:snapToGrid w:val="0"/>
        <w:spacing w:line="360" w:lineRule="auto"/>
        <w:ind w:firstLineChars="200" w:firstLine="480"/>
        <w:rPr>
          <w:rFonts w:eastAsia="仿宋_GB2312"/>
          <w:sz w:val="24"/>
        </w:rPr>
      </w:pPr>
      <w:r w:rsidRPr="009E4C20">
        <w:rPr>
          <w:rFonts w:eastAsia="仿宋_GB2312"/>
          <w:sz w:val="24"/>
        </w:rPr>
        <w:t>（</w:t>
      </w:r>
      <w:r w:rsidRPr="009E4C20">
        <w:rPr>
          <w:rFonts w:eastAsia="仿宋_GB2312"/>
          <w:sz w:val="24"/>
        </w:rPr>
        <w:t>2</w:t>
      </w:r>
      <w:r w:rsidRPr="009E4C20">
        <w:rPr>
          <w:rFonts w:eastAsia="仿宋_GB2312"/>
          <w:sz w:val="24"/>
        </w:rPr>
        <w:t>）</w:t>
      </w:r>
      <w:r w:rsidR="00310478">
        <w:rPr>
          <w:rFonts w:eastAsia="仿宋_GB2312"/>
          <w:b/>
          <w:sz w:val="24"/>
        </w:rPr>
        <w:t>中科院上海微系统研究所</w:t>
      </w:r>
      <w:r w:rsidRPr="009E4C20">
        <w:rPr>
          <w:rFonts w:eastAsia="仿宋_GB2312"/>
          <w:sz w:val="24"/>
        </w:rPr>
        <w:t>。</w:t>
      </w:r>
    </w:p>
    <w:p w:rsidR="0059227F" w:rsidRPr="009E4C20" w:rsidRDefault="0059227F" w:rsidP="008C51BD">
      <w:pPr>
        <w:adjustRightInd w:val="0"/>
        <w:snapToGrid w:val="0"/>
        <w:spacing w:line="360" w:lineRule="auto"/>
        <w:ind w:firstLineChars="200" w:firstLine="480"/>
        <w:rPr>
          <w:rFonts w:eastAsia="仿宋_GB2312" w:hint="eastAsia"/>
          <w:sz w:val="24"/>
        </w:rPr>
      </w:pPr>
      <w:r w:rsidRPr="009E4C20">
        <w:rPr>
          <w:rFonts w:eastAsia="仿宋_GB2312"/>
          <w:sz w:val="24"/>
        </w:rPr>
        <w:t>（</w:t>
      </w:r>
      <w:r w:rsidRPr="009E4C20">
        <w:rPr>
          <w:rFonts w:eastAsia="仿宋_GB2312"/>
          <w:sz w:val="24"/>
        </w:rPr>
        <w:t>3</w:t>
      </w:r>
      <w:r w:rsidRPr="009E4C20">
        <w:rPr>
          <w:rFonts w:eastAsia="仿宋_GB2312"/>
          <w:sz w:val="24"/>
        </w:rPr>
        <w:t>）</w:t>
      </w:r>
      <w:r w:rsidR="009B765A">
        <w:rPr>
          <w:rFonts w:eastAsia="仿宋_GB2312"/>
          <w:b/>
          <w:sz w:val="24"/>
        </w:rPr>
        <w:t>清华大学深圳国际研究生院</w:t>
      </w:r>
      <w:r w:rsidRPr="009E4C20">
        <w:rPr>
          <w:rFonts w:eastAsia="仿宋_GB2312"/>
          <w:sz w:val="24"/>
        </w:rPr>
        <w:t>。</w:t>
      </w:r>
    </w:p>
    <w:p w:rsidR="0059227F" w:rsidRPr="009E4C20" w:rsidRDefault="0059227F" w:rsidP="00BA53CA">
      <w:pPr>
        <w:adjustRightInd w:val="0"/>
        <w:snapToGrid w:val="0"/>
        <w:spacing w:beforeLines="50" w:before="120" w:afterLines="50" w:after="120" w:line="360" w:lineRule="auto"/>
        <w:ind w:left="410" w:hangingChars="170" w:hanging="410"/>
        <w:outlineLvl w:val="1"/>
        <w:rPr>
          <w:rFonts w:eastAsia="仿宋_GB2312"/>
          <w:b/>
          <w:sz w:val="24"/>
        </w:rPr>
      </w:pPr>
      <w:r w:rsidRPr="009E4C20">
        <w:rPr>
          <w:rFonts w:eastAsia="仿宋_GB2312"/>
          <w:b/>
          <w:sz w:val="24"/>
        </w:rPr>
        <w:t xml:space="preserve">6.4 </w:t>
      </w:r>
      <w:r w:rsidRPr="009E4C20">
        <w:rPr>
          <w:rFonts w:eastAsia="仿宋_GB2312"/>
          <w:b/>
          <w:sz w:val="24"/>
        </w:rPr>
        <w:t>理论研究环境</w:t>
      </w:r>
    </w:p>
    <w:p w:rsidR="0059227F" w:rsidRPr="009E4C20" w:rsidRDefault="0059227F" w:rsidP="0059227F">
      <w:pPr>
        <w:spacing w:line="360" w:lineRule="auto"/>
        <w:ind w:firstLineChars="200" w:firstLine="480"/>
        <w:rPr>
          <w:rFonts w:eastAsia="仿宋_GB2312"/>
          <w:sz w:val="24"/>
        </w:rPr>
      </w:pPr>
      <w:r w:rsidRPr="009E4C20">
        <w:rPr>
          <w:rFonts w:eastAsia="仿宋_GB2312"/>
          <w:sz w:val="24"/>
        </w:rPr>
        <w:t>（</w:t>
      </w:r>
      <w:r w:rsidRPr="009E4C20">
        <w:rPr>
          <w:rFonts w:eastAsia="仿宋_GB2312"/>
          <w:sz w:val="24"/>
        </w:rPr>
        <w:t>1</w:t>
      </w:r>
      <w:r w:rsidRPr="009E4C20">
        <w:rPr>
          <w:rFonts w:eastAsia="仿宋_GB2312"/>
          <w:sz w:val="24"/>
        </w:rPr>
        <w:t>）</w:t>
      </w:r>
      <w:r w:rsidRPr="009E4C20">
        <w:rPr>
          <w:rFonts w:eastAsia="仿宋_GB2312"/>
          <w:b/>
          <w:sz w:val="24"/>
        </w:rPr>
        <w:t>江苏省电力公司</w:t>
      </w:r>
      <w:r w:rsidRPr="009E4C20">
        <w:rPr>
          <w:rFonts w:eastAsia="仿宋_GB2312"/>
          <w:sz w:val="24"/>
        </w:rPr>
        <w:t>科技创新体系完善、科技创新能力强。</w:t>
      </w:r>
      <w:r w:rsidRPr="009E4C20">
        <w:rPr>
          <w:rFonts w:eastAsia="仿宋_GB2312"/>
          <w:sz w:val="24"/>
        </w:rPr>
        <w:t>“</w:t>
      </w:r>
      <w:r w:rsidRPr="009E4C20">
        <w:rPr>
          <w:rFonts w:eastAsia="仿宋_GB2312"/>
          <w:sz w:val="24"/>
        </w:rPr>
        <w:t>十一五</w:t>
      </w:r>
      <w:r w:rsidRPr="009E4C20">
        <w:rPr>
          <w:rFonts w:eastAsia="仿宋_GB2312"/>
          <w:sz w:val="24"/>
        </w:rPr>
        <w:t>”</w:t>
      </w:r>
      <w:r w:rsidRPr="009E4C20">
        <w:rPr>
          <w:rFonts w:eastAsia="仿宋_GB2312"/>
          <w:sz w:val="24"/>
        </w:rPr>
        <w:t>以来，江苏公司在大电网安全稳定、无功电压优化控制、输配电压序列优化等三方面技术实现了突破，在新能源发电及接入、电网智能化支撑、电能质量监测与控制等三方面研究取得了较大进展，为公司在大规模风电接入、分布式发电与微网、特高压电网、电网智能化、大电网调控运行等方面取得技术突破打下了良好的技术基础。</w:t>
      </w:r>
      <w:r w:rsidRPr="009E4C20">
        <w:rPr>
          <w:rFonts w:eastAsia="仿宋_GB2312"/>
          <w:sz w:val="24"/>
        </w:rPr>
        <w:t>2013</w:t>
      </w:r>
      <w:r w:rsidRPr="009E4C20">
        <w:rPr>
          <w:rFonts w:eastAsia="仿宋_GB2312"/>
          <w:sz w:val="24"/>
        </w:rPr>
        <w:t>年，江苏公司共获得国家科技进步奖</w:t>
      </w:r>
      <w:r w:rsidRPr="009E4C20">
        <w:rPr>
          <w:rFonts w:eastAsia="仿宋_GB2312"/>
          <w:sz w:val="24"/>
        </w:rPr>
        <w:t>1</w:t>
      </w:r>
      <w:r w:rsidRPr="009E4C20">
        <w:rPr>
          <w:rFonts w:eastAsia="仿宋_GB2312"/>
          <w:sz w:val="24"/>
        </w:rPr>
        <w:t>项，省部级科技进步奖</w:t>
      </w:r>
      <w:r w:rsidRPr="009E4C20">
        <w:rPr>
          <w:rFonts w:eastAsia="仿宋_GB2312"/>
          <w:sz w:val="24"/>
        </w:rPr>
        <w:t>28</w:t>
      </w:r>
      <w:r w:rsidRPr="009E4C20">
        <w:rPr>
          <w:rFonts w:eastAsia="仿宋_GB2312"/>
          <w:sz w:val="24"/>
        </w:rPr>
        <w:t>项。江苏公司有</w:t>
      </w:r>
      <w:proofErr w:type="gramStart"/>
      <w:r w:rsidRPr="009E4C20">
        <w:rPr>
          <w:rFonts w:eastAsia="仿宋_GB2312"/>
          <w:sz w:val="24"/>
        </w:rPr>
        <w:t>1</w:t>
      </w:r>
      <w:r w:rsidRPr="009E4C20">
        <w:rPr>
          <w:rFonts w:eastAsia="仿宋_GB2312"/>
          <w:sz w:val="24"/>
        </w:rPr>
        <w:t>个国网公司</w:t>
      </w:r>
      <w:proofErr w:type="gramEnd"/>
      <w:r w:rsidRPr="009E4C20">
        <w:rPr>
          <w:rFonts w:eastAsia="仿宋_GB2312"/>
          <w:sz w:val="24"/>
        </w:rPr>
        <w:t>重点实验室，</w:t>
      </w:r>
      <w:proofErr w:type="gramStart"/>
      <w:r w:rsidRPr="009E4C20">
        <w:rPr>
          <w:rFonts w:eastAsia="仿宋_GB2312"/>
          <w:sz w:val="24"/>
        </w:rPr>
        <w:t>2</w:t>
      </w:r>
      <w:r w:rsidRPr="009E4C20">
        <w:rPr>
          <w:rFonts w:eastAsia="仿宋_GB2312"/>
          <w:sz w:val="24"/>
        </w:rPr>
        <w:t>个国网公司</w:t>
      </w:r>
      <w:proofErr w:type="gramEnd"/>
      <w:r w:rsidRPr="009E4C20">
        <w:rPr>
          <w:rFonts w:eastAsia="仿宋_GB2312"/>
          <w:sz w:val="24"/>
        </w:rPr>
        <w:t>实验室，</w:t>
      </w:r>
      <w:proofErr w:type="gramStart"/>
      <w:r w:rsidRPr="009E4C20">
        <w:rPr>
          <w:rFonts w:eastAsia="仿宋_GB2312"/>
          <w:sz w:val="24"/>
        </w:rPr>
        <w:t>1</w:t>
      </w:r>
      <w:r w:rsidRPr="009E4C20">
        <w:rPr>
          <w:rFonts w:eastAsia="仿宋_GB2312"/>
          <w:sz w:val="24"/>
        </w:rPr>
        <w:t>个国网公司</w:t>
      </w:r>
      <w:proofErr w:type="gramEnd"/>
      <w:r w:rsidRPr="009E4C20">
        <w:rPr>
          <w:rFonts w:eastAsia="仿宋_GB2312"/>
          <w:sz w:val="24"/>
        </w:rPr>
        <w:t>科技攻关团队；拥有有效专利</w:t>
      </w:r>
      <w:r w:rsidRPr="009E4C20">
        <w:rPr>
          <w:rFonts w:eastAsia="仿宋_GB2312"/>
          <w:sz w:val="24"/>
        </w:rPr>
        <w:t>2000</w:t>
      </w:r>
      <w:r w:rsidRPr="009E4C20">
        <w:rPr>
          <w:rFonts w:eastAsia="仿宋_GB2312"/>
          <w:sz w:val="24"/>
        </w:rPr>
        <w:t>余件，公司科研创新能力及科研成果水平均处于较高水准。</w:t>
      </w:r>
    </w:p>
    <w:p w:rsidR="0059227F" w:rsidRPr="009E4C20" w:rsidRDefault="0059227F" w:rsidP="0059227F">
      <w:pPr>
        <w:spacing w:line="360" w:lineRule="auto"/>
        <w:ind w:firstLineChars="200" w:firstLine="480"/>
        <w:rPr>
          <w:rFonts w:eastAsia="仿宋_GB2312"/>
          <w:sz w:val="24"/>
        </w:rPr>
      </w:pPr>
      <w:r w:rsidRPr="009E4C20">
        <w:rPr>
          <w:rFonts w:eastAsia="仿宋_GB2312"/>
          <w:sz w:val="24"/>
        </w:rPr>
        <w:t>江苏省电力公司南京供电公司在地区电网调度、智能配用电技术研究和实践方面，长期跟踪调研国内外技术发展动向，及时、全面总结电网调度、智能配用电、配电自动化等方面已取得的理论研究和生产实践的成功经验和成果，为电网调度和运行管理技术体系的建立打下了较坚实的基础。其中</w:t>
      </w:r>
      <w:r w:rsidRPr="009E4C20">
        <w:rPr>
          <w:rFonts w:eastAsia="仿宋_GB2312"/>
          <w:sz w:val="24"/>
        </w:rPr>
        <w:t>“OPEN-3200</w:t>
      </w:r>
      <w:r w:rsidRPr="009E4C20">
        <w:rPr>
          <w:rFonts w:eastAsia="仿宋_GB2312"/>
          <w:sz w:val="24"/>
        </w:rPr>
        <w:t>配电网自动化管理系统</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城市配电网智能化运行控制与管理关键技术研究、核心装备研发及示范应用</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智能配电网优化调度模式研究、关键设备研制及应用</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智能配电网运行控制和建设体系关键技术研究</w:t>
      </w:r>
      <w:r w:rsidRPr="009E4C20">
        <w:rPr>
          <w:rFonts w:eastAsia="仿宋_GB2312"/>
          <w:sz w:val="24"/>
        </w:rPr>
        <w:t>”</w:t>
      </w:r>
      <w:r w:rsidRPr="009E4C20">
        <w:rPr>
          <w:rFonts w:eastAsia="仿宋_GB2312"/>
          <w:sz w:val="24"/>
        </w:rPr>
        <w:t>等项成果先后获得中国电力科学技术奖和国家电网公司科技进步奖。</w:t>
      </w:r>
      <w:r w:rsidR="00E14A1F" w:rsidRPr="009E4C20">
        <w:rPr>
          <w:rFonts w:eastAsia="仿宋_GB2312" w:hint="eastAsia"/>
          <w:b/>
          <w:sz w:val="24"/>
        </w:rPr>
        <w:t>南京供电公司</w:t>
      </w:r>
      <w:r w:rsidRPr="009E4C20">
        <w:rPr>
          <w:rFonts w:eastAsia="仿宋_GB2312"/>
          <w:b/>
          <w:sz w:val="24"/>
        </w:rPr>
        <w:t>在地区电网调度运行控制技术方面居国内领先水平。</w:t>
      </w:r>
      <w:r w:rsidRPr="009E4C20">
        <w:rPr>
          <w:rFonts w:eastAsia="仿宋_GB2312"/>
          <w:b/>
          <w:sz w:val="24"/>
        </w:rPr>
        <w:t>2014</w:t>
      </w:r>
      <w:r w:rsidRPr="009E4C20">
        <w:rPr>
          <w:rFonts w:eastAsia="仿宋_GB2312"/>
          <w:b/>
          <w:sz w:val="24"/>
        </w:rPr>
        <w:t>年牵头完成国家</w:t>
      </w:r>
      <w:r w:rsidRPr="009E4C20">
        <w:rPr>
          <w:rFonts w:eastAsia="仿宋_GB2312"/>
          <w:b/>
          <w:sz w:val="24"/>
        </w:rPr>
        <w:t>863</w:t>
      </w:r>
      <w:r w:rsidRPr="009E4C20">
        <w:rPr>
          <w:rFonts w:eastAsia="仿宋_GB2312"/>
          <w:b/>
          <w:sz w:val="24"/>
        </w:rPr>
        <w:t>课题</w:t>
      </w:r>
      <w:r w:rsidRPr="009E4C20">
        <w:rPr>
          <w:rFonts w:eastAsia="仿宋_GB2312"/>
          <w:b/>
          <w:sz w:val="24"/>
        </w:rPr>
        <w:t>“</w:t>
      </w:r>
      <w:r w:rsidRPr="009E4C20">
        <w:rPr>
          <w:rFonts w:eastAsia="仿宋_GB2312"/>
          <w:b/>
          <w:sz w:val="24"/>
        </w:rPr>
        <w:t>智能配电网优化调度关键技术研究</w:t>
      </w:r>
      <w:r w:rsidRPr="009E4C20">
        <w:rPr>
          <w:rFonts w:eastAsia="仿宋_GB2312"/>
          <w:b/>
          <w:sz w:val="24"/>
        </w:rPr>
        <w:t>”</w:t>
      </w:r>
      <w:r w:rsidRPr="009E4C20">
        <w:rPr>
          <w:rFonts w:eastAsia="仿宋_GB2312"/>
          <w:b/>
          <w:sz w:val="24"/>
        </w:rPr>
        <w:t>，</w:t>
      </w:r>
      <w:r w:rsidRPr="009E4C20">
        <w:rPr>
          <w:rFonts w:eastAsia="仿宋_GB2312"/>
          <w:sz w:val="24"/>
        </w:rPr>
        <w:t>目前参与</w:t>
      </w:r>
      <w:r w:rsidRPr="009E4C20">
        <w:rPr>
          <w:rFonts w:eastAsia="仿宋_GB2312"/>
          <w:sz w:val="24"/>
        </w:rPr>
        <w:t>“</w:t>
      </w:r>
      <w:r w:rsidRPr="009E4C20">
        <w:rPr>
          <w:rFonts w:eastAsia="仿宋_GB2312"/>
          <w:sz w:val="24"/>
        </w:rPr>
        <w:t>柔性直流输电在城市供电中的研究与应用</w:t>
      </w:r>
      <w:r w:rsidRPr="009E4C20">
        <w:rPr>
          <w:rFonts w:eastAsia="仿宋_GB2312"/>
          <w:sz w:val="24"/>
        </w:rPr>
        <w:t>”</w:t>
      </w:r>
      <w:r w:rsidRPr="009E4C20">
        <w:rPr>
          <w:rFonts w:eastAsia="仿宋_GB2312"/>
          <w:sz w:val="24"/>
        </w:rPr>
        <w:t>、</w:t>
      </w:r>
      <w:r w:rsidRPr="009E4C20">
        <w:rPr>
          <w:rFonts w:eastAsia="仿宋_GB2312"/>
          <w:sz w:val="24"/>
        </w:rPr>
        <w:t>“</w:t>
      </w:r>
      <w:r w:rsidRPr="009E4C20">
        <w:rPr>
          <w:rFonts w:eastAsia="仿宋_GB2312"/>
          <w:sz w:val="24"/>
        </w:rPr>
        <w:t>基于先进能效管理的智能微电网关键技术研究与示范</w:t>
      </w:r>
      <w:r w:rsidRPr="009E4C20">
        <w:rPr>
          <w:rFonts w:eastAsia="仿宋_GB2312"/>
          <w:sz w:val="24"/>
        </w:rPr>
        <w:t>”</w:t>
      </w:r>
      <w:r w:rsidRPr="009E4C20">
        <w:rPr>
          <w:rFonts w:eastAsia="仿宋_GB2312"/>
          <w:sz w:val="24"/>
        </w:rPr>
        <w:t>三项国家</w:t>
      </w:r>
      <w:r w:rsidRPr="009E4C20">
        <w:rPr>
          <w:rFonts w:eastAsia="仿宋_GB2312"/>
          <w:sz w:val="24"/>
        </w:rPr>
        <w:t>863</w:t>
      </w:r>
      <w:r w:rsidRPr="009E4C20">
        <w:rPr>
          <w:rFonts w:eastAsia="仿宋_GB2312"/>
          <w:sz w:val="24"/>
        </w:rPr>
        <w:t>课题研究，熟悉重大科技项目运作及管理流程，具有雄厚的技术力量和较高的技术水平，能够保证项目的圆满完成。</w:t>
      </w:r>
    </w:p>
    <w:p w:rsidR="008C51BD" w:rsidRPr="009E4C20" w:rsidRDefault="0059227F" w:rsidP="008C51BD">
      <w:pPr>
        <w:spacing w:line="360" w:lineRule="auto"/>
        <w:ind w:firstLineChars="200" w:firstLine="480"/>
        <w:rPr>
          <w:rFonts w:eastAsia="仿宋_GB2312"/>
          <w:sz w:val="24"/>
        </w:rPr>
      </w:pPr>
      <w:r w:rsidRPr="009E4C20">
        <w:rPr>
          <w:rFonts w:eastAsia="仿宋_GB2312"/>
          <w:sz w:val="24"/>
        </w:rPr>
        <w:t>（</w:t>
      </w:r>
      <w:r w:rsidRPr="009E4C20">
        <w:rPr>
          <w:rFonts w:eastAsia="仿宋_GB2312"/>
          <w:sz w:val="24"/>
        </w:rPr>
        <w:t>2</w:t>
      </w:r>
      <w:r w:rsidRPr="009E4C20">
        <w:rPr>
          <w:rFonts w:eastAsia="仿宋_GB2312"/>
          <w:sz w:val="24"/>
        </w:rPr>
        <w:t>）</w:t>
      </w:r>
      <w:r w:rsidR="00310478">
        <w:rPr>
          <w:rFonts w:eastAsia="仿宋_GB2312"/>
          <w:b/>
          <w:sz w:val="24"/>
        </w:rPr>
        <w:t>中科院上海微系统研究所</w:t>
      </w:r>
    </w:p>
    <w:p w:rsidR="00F00BF0" w:rsidRPr="009E4C20" w:rsidRDefault="00F00BF0" w:rsidP="00F00BF0">
      <w:pPr>
        <w:spacing w:line="360" w:lineRule="auto"/>
        <w:ind w:firstLineChars="200" w:firstLine="480"/>
        <w:rPr>
          <w:rFonts w:eastAsia="仿宋_GB2312"/>
          <w:sz w:val="24"/>
        </w:rPr>
      </w:pPr>
      <w:r w:rsidRPr="009E4C20">
        <w:rPr>
          <w:rFonts w:eastAsia="仿宋_GB2312" w:hint="eastAsia"/>
          <w:sz w:val="24"/>
        </w:rPr>
        <w:t>。</w:t>
      </w:r>
    </w:p>
    <w:p w:rsidR="008C51BD" w:rsidRPr="009E4C20" w:rsidRDefault="0059227F" w:rsidP="008C51BD">
      <w:pPr>
        <w:pStyle w:val="p0"/>
        <w:spacing w:before="0" w:beforeAutospacing="0" w:after="0" w:afterAutospacing="0"/>
        <w:ind w:firstLine="482"/>
      </w:pPr>
      <w:r w:rsidRPr="009E4C20">
        <w:rPr>
          <w:rFonts w:hint="eastAsia"/>
        </w:rPr>
        <w:t>（</w:t>
      </w:r>
      <w:r w:rsidRPr="009E4C20">
        <w:rPr>
          <w:rFonts w:hint="eastAsia"/>
        </w:rPr>
        <w:t>3</w:t>
      </w:r>
      <w:r w:rsidRPr="009E4C20">
        <w:t>）</w:t>
      </w:r>
      <w:r w:rsidR="009B765A">
        <w:rPr>
          <w:rFonts w:ascii="仿宋_GB2312" w:hint="eastAsia"/>
          <w:b/>
        </w:rPr>
        <w:t>清华大学深圳国际研究生院</w:t>
      </w:r>
    </w:p>
    <w:p w:rsidR="0059227F" w:rsidRPr="009E4C20" w:rsidRDefault="0059227F" w:rsidP="0059227F">
      <w:pPr>
        <w:spacing w:line="360" w:lineRule="auto"/>
        <w:ind w:firstLineChars="200" w:firstLine="480"/>
        <w:rPr>
          <w:rFonts w:eastAsia="仿宋_GB2312"/>
          <w:sz w:val="24"/>
        </w:rPr>
      </w:pPr>
      <w:r w:rsidRPr="009E4C20">
        <w:rPr>
          <w:rFonts w:eastAsia="仿宋_GB2312" w:hint="eastAsia"/>
          <w:sz w:val="24"/>
        </w:rPr>
        <w:t>。</w:t>
      </w:r>
    </w:p>
    <w:p w:rsidR="0059227F" w:rsidRPr="009E4C20" w:rsidRDefault="0059227F" w:rsidP="0059227F">
      <w:pPr>
        <w:spacing w:line="360" w:lineRule="auto"/>
        <w:jc w:val="center"/>
        <w:rPr>
          <w:rFonts w:eastAsia="仿宋_GB2312"/>
          <w:szCs w:val="21"/>
        </w:rPr>
      </w:pPr>
      <w:r w:rsidRPr="009E4C20">
        <w:rPr>
          <w:rFonts w:eastAsia="仿宋_GB2312" w:hint="eastAsia"/>
          <w:szCs w:val="21"/>
        </w:rPr>
        <w:t>表</w:t>
      </w:r>
      <w:r w:rsidRPr="009E4C20">
        <w:rPr>
          <w:rFonts w:eastAsia="仿宋_GB2312"/>
          <w:szCs w:val="21"/>
        </w:rPr>
        <w:t>6</w:t>
      </w:r>
      <w:r w:rsidRPr="009E4C20">
        <w:rPr>
          <w:rFonts w:eastAsia="仿宋_GB2312" w:hint="eastAsia"/>
          <w:szCs w:val="21"/>
        </w:rPr>
        <w:t>-</w:t>
      </w:r>
      <w:r w:rsidRPr="009E4C20">
        <w:rPr>
          <w:rFonts w:eastAsia="仿宋_GB2312"/>
          <w:szCs w:val="21"/>
        </w:rPr>
        <w:t>3</w:t>
      </w:r>
      <w:r w:rsidRPr="009E4C20">
        <w:rPr>
          <w:rFonts w:eastAsia="仿宋_GB2312" w:hint="eastAsia"/>
          <w:szCs w:val="21"/>
        </w:rPr>
        <w:t>：项目申报单位主要参与者承担的部分科研项目</w:t>
      </w:r>
    </w:p>
    <w:tbl>
      <w:tblPr>
        <w:tblW w:w="9000" w:type="dxa"/>
        <w:tblLook w:val="04A0" w:firstRow="1" w:lastRow="0" w:firstColumn="1" w:lastColumn="0" w:noHBand="0" w:noVBand="1"/>
      </w:tblPr>
      <w:tblGrid>
        <w:gridCol w:w="720"/>
        <w:gridCol w:w="835"/>
        <w:gridCol w:w="5305"/>
        <w:gridCol w:w="2140"/>
      </w:tblGrid>
      <w:tr w:rsidR="0059227F" w:rsidRPr="009E4C20" w:rsidTr="00591FB2">
        <w:trPr>
          <w:trHeight w:val="555"/>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ascii="宋体" w:hAnsi="宋体" w:cs="宋体"/>
                <w:b/>
                <w:bCs/>
                <w:color w:val="000000"/>
                <w:kern w:val="0"/>
                <w:szCs w:val="21"/>
              </w:rPr>
            </w:pPr>
            <w:r w:rsidRPr="009E4C20">
              <w:rPr>
                <w:rFonts w:ascii="宋体" w:hAnsi="宋体" w:cs="宋体" w:hint="eastAsia"/>
                <w:b/>
                <w:bCs/>
                <w:color w:val="000000"/>
                <w:kern w:val="0"/>
                <w:szCs w:val="21"/>
              </w:rPr>
              <w:t>序号</w:t>
            </w:r>
          </w:p>
        </w:tc>
        <w:tc>
          <w:tcPr>
            <w:tcW w:w="835" w:type="dxa"/>
            <w:tcBorders>
              <w:top w:val="single" w:sz="4" w:space="0" w:color="auto"/>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ascii="仿宋_GB2312" w:eastAsia="仿宋_GB2312" w:hAnsi="宋体" w:cs="宋体"/>
                <w:b/>
                <w:bCs/>
                <w:kern w:val="0"/>
                <w:szCs w:val="21"/>
              </w:rPr>
            </w:pPr>
            <w:r w:rsidRPr="009E4C20">
              <w:rPr>
                <w:rFonts w:ascii="宋体" w:hAnsi="宋体" w:cs="宋体" w:hint="eastAsia"/>
                <w:b/>
                <w:bCs/>
                <w:kern w:val="0"/>
                <w:szCs w:val="21"/>
              </w:rPr>
              <w:t>项</w:t>
            </w:r>
            <w:r w:rsidRPr="009E4C20">
              <w:rPr>
                <w:rFonts w:ascii="仿宋_GB2312" w:eastAsia="仿宋_GB2312" w:hAnsi="宋体" w:cs="宋体" w:hint="eastAsia"/>
                <w:b/>
                <w:bCs/>
                <w:kern w:val="0"/>
                <w:szCs w:val="21"/>
              </w:rPr>
              <w:t>目</w:t>
            </w:r>
            <w:r w:rsidRPr="009E4C20">
              <w:rPr>
                <w:rFonts w:ascii="宋体" w:hAnsi="宋体" w:cs="宋体" w:hint="eastAsia"/>
                <w:b/>
                <w:bCs/>
                <w:kern w:val="0"/>
                <w:szCs w:val="21"/>
              </w:rPr>
              <w:t>类别</w:t>
            </w:r>
          </w:p>
        </w:tc>
        <w:tc>
          <w:tcPr>
            <w:tcW w:w="5305" w:type="dxa"/>
            <w:tcBorders>
              <w:top w:val="single" w:sz="4" w:space="0" w:color="auto"/>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ascii="仿宋_GB2312" w:eastAsia="仿宋_GB2312" w:hAnsi="宋体" w:cs="宋体"/>
                <w:b/>
                <w:bCs/>
                <w:kern w:val="0"/>
                <w:szCs w:val="21"/>
              </w:rPr>
            </w:pPr>
            <w:r w:rsidRPr="009E4C20">
              <w:rPr>
                <w:rFonts w:ascii="宋体" w:hAnsi="宋体" w:cs="宋体" w:hint="eastAsia"/>
                <w:b/>
                <w:bCs/>
                <w:kern w:val="0"/>
                <w:szCs w:val="21"/>
              </w:rPr>
              <w:t>项</w:t>
            </w:r>
            <w:r w:rsidRPr="009E4C20">
              <w:rPr>
                <w:rFonts w:ascii="仿宋_GB2312" w:eastAsia="仿宋_GB2312" w:hAnsi="宋体" w:cs="宋体" w:hint="eastAsia"/>
                <w:b/>
                <w:bCs/>
                <w:kern w:val="0"/>
                <w:szCs w:val="21"/>
              </w:rPr>
              <w:t>目名</w:t>
            </w:r>
            <w:r w:rsidRPr="009E4C20">
              <w:rPr>
                <w:rFonts w:ascii="宋体" w:hAnsi="宋体" w:cs="宋体" w:hint="eastAsia"/>
                <w:b/>
                <w:bCs/>
                <w:kern w:val="0"/>
                <w:szCs w:val="21"/>
              </w:rPr>
              <w:t>称</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ascii="仿宋_GB2312" w:eastAsia="仿宋_GB2312" w:hAnsi="宋体" w:cs="宋体"/>
                <w:b/>
                <w:bCs/>
                <w:kern w:val="0"/>
                <w:szCs w:val="21"/>
              </w:rPr>
            </w:pPr>
            <w:r w:rsidRPr="009E4C20">
              <w:rPr>
                <w:rFonts w:ascii="仿宋_GB2312" w:eastAsia="仿宋_GB2312" w:hAnsi="宋体" w:cs="宋体" w:hint="eastAsia"/>
                <w:b/>
                <w:bCs/>
                <w:kern w:val="0"/>
                <w:szCs w:val="21"/>
              </w:rPr>
              <w:t>承</w:t>
            </w:r>
            <w:r w:rsidRPr="009E4C20">
              <w:rPr>
                <w:rFonts w:ascii="宋体" w:hAnsi="宋体" w:cs="宋体" w:hint="eastAsia"/>
                <w:b/>
                <w:bCs/>
                <w:kern w:val="0"/>
                <w:szCs w:val="21"/>
              </w:rPr>
              <w:t>担</w:t>
            </w:r>
            <w:r w:rsidRPr="009E4C20">
              <w:rPr>
                <w:rFonts w:ascii="仿宋_GB2312" w:eastAsia="仿宋_GB2312" w:hAnsi="宋体" w:cs="宋体" w:hint="eastAsia"/>
                <w:b/>
                <w:bCs/>
                <w:kern w:val="0"/>
                <w:szCs w:val="21"/>
              </w:rPr>
              <w:t>或</w:t>
            </w:r>
            <w:r w:rsidRPr="009E4C20">
              <w:rPr>
                <w:rFonts w:ascii="宋体" w:hAnsi="宋体" w:cs="宋体" w:hint="eastAsia"/>
                <w:b/>
                <w:bCs/>
                <w:kern w:val="0"/>
                <w:szCs w:val="21"/>
              </w:rPr>
              <w:t>参与单</w:t>
            </w:r>
            <w:r w:rsidRPr="009E4C20">
              <w:rPr>
                <w:rFonts w:ascii="仿宋_GB2312" w:eastAsia="仿宋_GB2312" w:hAnsi="宋体" w:cs="宋体" w:hint="eastAsia"/>
                <w:b/>
                <w:bCs/>
                <w:kern w:val="0"/>
                <w:szCs w:val="21"/>
              </w:rPr>
              <w:t>位</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lastRenderedPageBreak/>
              <w:t>1</w:t>
            </w:r>
          </w:p>
        </w:tc>
        <w:tc>
          <w:tcPr>
            <w:tcW w:w="835" w:type="dxa"/>
            <w:vMerge w:val="restart"/>
            <w:tcBorders>
              <w:top w:val="nil"/>
              <w:left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center"/>
              <w:rPr>
                <w:rFonts w:eastAsia="仿宋_GB2312"/>
                <w:szCs w:val="21"/>
              </w:rPr>
            </w:pPr>
            <w:r w:rsidRPr="009E4C20">
              <w:rPr>
                <w:rFonts w:eastAsia="仿宋_GB2312" w:hint="eastAsia"/>
                <w:szCs w:val="21"/>
              </w:rPr>
              <w:t>863</w:t>
            </w:r>
          </w:p>
          <w:p w:rsidR="0059227F" w:rsidRPr="009E4C20" w:rsidRDefault="0059227F" w:rsidP="00BA53CA">
            <w:pPr>
              <w:widowControl/>
              <w:snapToGrid w:val="0"/>
              <w:spacing w:beforeLines="30" w:before="72" w:afterLines="30" w:after="72"/>
              <w:jc w:val="center"/>
              <w:rPr>
                <w:rFonts w:eastAsia="仿宋_GB2312"/>
                <w:szCs w:val="21"/>
              </w:rPr>
            </w:pPr>
            <w:r w:rsidRPr="009E4C20">
              <w:rPr>
                <w:rFonts w:eastAsia="仿宋_GB2312" w:hint="eastAsia"/>
                <w:szCs w:val="21"/>
              </w:rPr>
              <w:t>项目</w:t>
            </w:r>
          </w:p>
          <w:p w:rsidR="0059227F" w:rsidRPr="009E4C20" w:rsidRDefault="0059227F" w:rsidP="00BA53CA">
            <w:pPr>
              <w:snapToGrid w:val="0"/>
              <w:spacing w:beforeLines="30" w:before="72" w:afterLines="30" w:after="72"/>
              <w:jc w:val="center"/>
              <w:rPr>
                <w:rFonts w:eastAsia="仿宋_GB2312"/>
                <w:szCs w:val="21"/>
              </w:rPr>
            </w:pPr>
            <w:r w:rsidRPr="009E4C20">
              <w:rPr>
                <w:rFonts w:eastAsia="仿宋_GB2312" w:hint="eastAsia"/>
                <w:szCs w:val="21"/>
              </w:rPr>
              <w:t xml:space="preserve">　</w:t>
            </w: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智能配电网优化调度关键技术研究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江苏省电力公司、南京南瑞集团、东南大学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w:t>
            </w:r>
          </w:p>
        </w:tc>
        <w:tc>
          <w:tcPr>
            <w:tcW w:w="835" w:type="dxa"/>
            <w:vMerge/>
            <w:tcBorders>
              <w:left w:val="single" w:sz="4" w:space="0" w:color="auto"/>
              <w:right w:val="single" w:sz="4" w:space="0" w:color="auto"/>
            </w:tcBorders>
            <w:vAlign w:val="center"/>
            <w:hideMark/>
          </w:tcPr>
          <w:p w:rsidR="0059227F" w:rsidRPr="009E4C20" w:rsidRDefault="0059227F" w:rsidP="00BA53CA">
            <w:pPr>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智能配用电园区技术集成研究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中国电科院、南京南瑞集团</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w:t>
            </w:r>
          </w:p>
        </w:tc>
        <w:tc>
          <w:tcPr>
            <w:tcW w:w="835" w:type="dxa"/>
            <w:vMerge/>
            <w:tcBorders>
              <w:left w:val="single" w:sz="4" w:space="0" w:color="auto"/>
              <w:right w:val="single" w:sz="4" w:space="0" w:color="auto"/>
            </w:tcBorders>
            <w:vAlign w:val="center"/>
            <w:hideMark/>
          </w:tcPr>
          <w:p w:rsidR="0059227F" w:rsidRPr="009E4C20" w:rsidRDefault="0059227F" w:rsidP="00BA53CA">
            <w:pPr>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基于先进能效管理的智能微电网关键技术研究与示范</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4</w:t>
            </w:r>
          </w:p>
        </w:tc>
        <w:tc>
          <w:tcPr>
            <w:tcW w:w="835" w:type="dxa"/>
            <w:vMerge/>
            <w:tcBorders>
              <w:left w:val="single" w:sz="4" w:space="0" w:color="auto"/>
              <w:right w:val="single" w:sz="4" w:space="0" w:color="auto"/>
            </w:tcBorders>
            <w:vAlign w:val="center"/>
            <w:hideMark/>
          </w:tcPr>
          <w:p w:rsidR="0059227F" w:rsidRPr="009E4C20" w:rsidRDefault="0059227F" w:rsidP="00BA53CA">
            <w:pPr>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智能配用电大数据应用关键技术</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5</w:t>
            </w:r>
          </w:p>
        </w:tc>
        <w:tc>
          <w:tcPr>
            <w:tcW w:w="835" w:type="dxa"/>
            <w:vMerge/>
            <w:tcBorders>
              <w:left w:val="single" w:sz="4" w:space="0" w:color="auto"/>
              <w:right w:val="single" w:sz="4" w:space="0" w:color="auto"/>
            </w:tcBorders>
            <w:vAlign w:val="center"/>
            <w:hideMark/>
          </w:tcPr>
          <w:p w:rsidR="0059227F" w:rsidRPr="009E4C20" w:rsidRDefault="0059227F" w:rsidP="00BA53CA">
            <w:pPr>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配电网信息物理系</w:t>
            </w:r>
            <w:proofErr w:type="gramStart"/>
            <w:r w:rsidRPr="009E4C20">
              <w:rPr>
                <w:rFonts w:eastAsia="仿宋_GB2312" w:hint="eastAsia"/>
                <w:szCs w:val="21"/>
              </w:rPr>
              <w:t>统关键</w:t>
            </w:r>
            <w:proofErr w:type="gramEnd"/>
            <w:r w:rsidRPr="009E4C20">
              <w:rPr>
                <w:rFonts w:eastAsia="仿宋_GB2312" w:hint="eastAsia"/>
                <w:szCs w:val="21"/>
              </w:rPr>
              <w:t>技术研究与示范</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6</w:t>
            </w:r>
          </w:p>
        </w:tc>
        <w:tc>
          <w:tcPr>
            <w:tcW w:w="835" w:type="dxa"/>
            <w:vMerge/>
            <w:tcBorders>
              <w:left w:val="single" w:sz="4" w:space="0" w:color="auto"/>
              <w:right w:val="single" w:sz="4" w:space="0" w:color="auto"/>
            </w:tcBorders>
            <w:vAlign w:val="center"/>
            <w:hideMark/>
          </w:tcPr>
          <w:p w:rsidR="0059227F" w:rsidRPr="009E4C20" w:rsidRDefault="0059227F" w:rsidP="00BA53CA">
            <w:pPr>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智能配用电信息通信支撑技术研究</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7</w:t>
            </w:r>
          </w:p>
        </w:tc>
        <w:tc>
          <w:tcPr>
            <w:tcW w:w="835" w:type="dxa"/>
            <w:vMerge/>
            <w:tcBorders>
              <w:left w:val="single" w:sz="4" w:space="0" w:color="auto"/>
              <w:right w:val="single" w:sz="4" w:space="0" w:color="auto"/>
            </w:tcBorders>
            <w:vAlign w:val="center"/>
            <w:hideMark/>
          </w:tcPr>
          <w:p w:rsidR="0059227F" w:rsidRPr="009E4C20" w:rsidRDefault="0059227F" w:rsidP="00BA53CA">
            <w:pPr>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集成可再生能源的主动配电网研究及示范</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8</w:t>
            </w:r>
          </w:p>
        </w:tc>
        <w:tc>
          <w:tcPr>
            <w:tcW w:w="835" w:type="dxa"/>
            <w:vMerge/>
            <w:tcBorders>
              <w:left w:val="single" w:sz="4" w:space="0" w:color="auto"/>
              <w:right w:val="single" w:sz="4" w:space="0" w:color="auto"/>
            </w:tcBorders>
            <w:vAlign w:val="center"/>
            <w:hideMark/>
          </w:tcPr>
          <w:p w:rsidR="0059227F" w:rsidRPr="009E4C20" w:rsidRDefault="0059227F" w:rsidP="00BA53CA">
            <w:pPr>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电网海量信息处理、存储与应用技术研究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9</w:t>
            </w:r>
          </w:p>
        </w:tc>
        <w:tc>
          <w:tcPr>
            <w:tcW w:w="835" w:type="dxa"/>
            <w:vMerge/>
            <w:tcBorders>
              <w:left w:val="single" w:sz="4" w:space="0" w:color="auto"/>
              <w:right w:val="single" w:sz="4" w:space="0" w:color="auto"/>
            </w:tcBorders>
            <w:vAlign w:val="center"/>
            <w:hideMark/>
          </w:tcPr>
          <w:p w:rsidR="0059227F" w:rsidRPr="009E4C20" w:rsidRDefault="0059227F" w:rsidP="00BA53CA">
            <w:pPr>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孤岛型智能</w:t>
            </w:r>
            <w:proofErr w:type="gramStart"/>
            <w:r w:rsidRPr="009E4C20">
              <w:rPr>
                <w:rFonts w:eastAsia="仿宋_GB2312" w:hint="eastAsia"/>
                <w:szCs w:val="21"/>
              </w:rPr>
              <w:t>微网关键</w:t>
            </w:r>
            <w:proofErr w:type="gramEnd"/>
            <w:r w:rsidRPr="009E4C20">
              <w:rPr>
                <w:rFonts w:eastAsia="仿宋_GB2312" w:hint="eastAsia"/>
                <w:szCs w:val="21"/>
              </w:rPr>
              <w:t>技术研究与示范</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东南大学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10</w:t>
            </w:r>
          </w:p>
        </w:tc>
        <w:tc>
          <w:tcPr>
            <w:tcW w:w="835" w:type="dxa"/>
            <w:vMerge/>
            <w:tcBorders>
              <w:left w:val="single" w:sz="4" w:space="0" w:color="auto"/>
              <w:right w:val="single" w:sz="4" w:space="0" w:color="auto"/>
            </w:tcBorders>
            <w:vAlign w:val="center"/>
            <w:hideMark/>
          </w:tcPr>
          <w:p w:rsidR="0059227F" w:rsidRPr="009E4C20" w:rsidRDefault="0059227F" w:rsidP="00BA53CA">
            <w:pPr>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电动汽车充放电及与电网互动关键技术</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东南大学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11</w:t>
            </w:r>
          </w:p>
        </w:tc>
        <w:tc>
          <w:tcPr>
            <w:tcW w:w="835" w:type="dxa"/>
            <w:vMerge/>
            <w:tcBorders>
              <w:left w:val="single" w:sz="4" w:space="0" w:color="auto"/>
              <w:right w:val="single" w:sz="4" w:space="0" w:color="auto"/>
            </w:tcBorders>
            <w:shd w:val="clear" w:color="auto" w:fill="auto"/>
            <w:noWrap/>
            <w:vAlign w:val="center"/>
            <w:hideMark/>
          </w:tcPr>
          <w:p w:rsidR="0059227F" w:rsidRPr="009E4C20" w:rsidRDefault="0059227F" w:rsidP="00BA53CA">
            <w:pPr>
              <w:widowControl/>
              <w:snapToGrid w:val="0"/>
              <w:spacing w:beforeLines="30" w:before="72" w:afterLines="30" w:after="72"/>
              <w:jc w:val="center"/>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基于风电出力耦合相关性及动态稳定性的电力系统无功补偿配置研究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东南大学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12</w:t>
            </w:r>
          </w:p>
        </w:tc>
        <w:tc>
          <w:tcPr>
            <w:tcW w:w="835" w:type="dxa"/>
            <w:vMerge/>
            <w:tcBorders>
              <w:left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柔性配置需求响应参与大规模</w:t>
            </w:r>
            <w:proofErr w:type="gramStart"/>
            <w:r w:rsidRPr="009E4C20">
              <w:rPr>
                <w:rFonts w:eastAsia="仿宋_GB2312" w:hint="eastAsia"/>
                <w:szCs w:val="21"/>
              </w:rPr>
              <w:t>风电消纳</w:t>
            </w:r>
            <w:proofErr w:type="gramEnd"/>
            <w:r w:rsidRPr="009E4C20">
              <w:rPr>
                <w:rFonts w:eastAsia="仿宋_GB2312" w:hint="eastAsia"/>
                <w:szCs w:val="21"/>
              </w:rPr>
              <w:t>的调度模型及机制研究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东南大学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13</w:t>
            </w:r>
          </w:p>
        </w:tc>
        <w:tc>
          <w:tcPr>
            <w:tcW w:w="835" w:type="dxa"/>
            <w:vMerge/>
            <w:tcBorders>
              <w:left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大规模风电接入的输电系统自愈规划研究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14</w:t>
            </w:r>
          </w:p>
        </w:tc>
        <w:tc>
          <w:tcPr>
            <w:tcW w:w="835" w:type="dxa"/>
            <w:vMerge/>
            <w:tcBorders>
              <w:left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网格计算在大规模电力系统中的应用</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15</w:t>
            </w:r>
          </w:p>
        </w:tc>
        <w:tc>
          <w:tcPr>
            <w:tcW w:w="835" w:type="dxa"/>
            <w:vMerge/>
            <w:tcBorders>
              <w:left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含多微电网的配电网分层分布式协调控制研究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东南大学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16</w:t>
            </w:r>
          </w:p>
        </w:tc>
        <w:tc>
          <w:tcPr>
            <w:tcW w:w="835" w:type="dxa"/>
            <w:vMerge/>
            <w:tcBorders>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proofErr w:type="gramStart"/>
            <w:r w:rsidRPr="009E4C20">
              <w:rPr>
                <w:rFonts w:eastAsia="仿宋_GB2312" w:hint="eastAsia"/>
                <w:szCs w:val="21"/>
              </w:rPr>
              <w:t>基于源荷储</w:t>
            </w:r>
            <w:proofErr w:type="gramEnd"/>
            <w:r w:rsidRPr="009E4C20">
              <w:rPr>
                <w:rFonts w:eastAsia="仿宋_GB2312" w:hint="eastAsia"/>
                <w:szCs w:val="21"/>
              </w:rPr>
              <w:t>分散式协同的自治电力系统紧急控制研究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东南大学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17</w:t>
            </w:r>
          </w:p>
        </w:tc>
        <w:tc>
          <w:tcPr>
            <w:tcW w:w="835" w:type="dxa"/>
            <w:vMerge w:val="restart"/>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center"/>
              <w:rPr>
                <w:rFonts w:eastAsia="仿宋_GB2312"/>
                <w:szCs w:val="21"/>
              </w:rPr>
            </w:pPr>
            <w:r w:rsidRPr="009E4C20">
              <w:rPr>
                <w:rFonts w:eastAsia="仿宋_GB2312" w:hint="eastAsia"/>
                <w:szCs w:val="21"/>
              </w:rPr>
              <w:t>国家科技支撑计划项目</w:t>
            </w: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以多环节综合互动为特征的智能电网综合示范工程应用技术研究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310478" w:rsidP="00BA53CA">
            <w:pPr>
              <w:widowControl/>
              <w:snapToGrid w:val="0"/>
              <w:spacing w:beforeLines="30" w:before="72" w:afterLines="30" w:after="72"/>
              <w:jc w:val="left"/>
              <w:rPr>
                <w:rFonts w:eastAsia="仿宋_GB2312"/>
                <w:szCs w:val="21"/>
              </w:rPr>
            </w:pPr>
            <w:r>
              <w:rPr>
                <w:rFonts w:eastAsia="仿宋_GB2312" w:hint="eastAsia"/>
                <w:szCs w:val="21"/>
              </w:rPr>
              <w:t>中科院上海微系统研究所</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18</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以大规模可再生能源利用为特征的智能电网综合示范工程</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19</w:t>
            </w:r>
          </w:p>
        </w:tc>
        <w:tc>
          <w:tcPr>
            <w:tcW w:w="835" w:type="dxa"/>
            <w:vMerge w:val="restart"/>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center"/>
              <w:rPr>
                <w:rFonts w:eastAsia="仿宋_GB2312"/>
                <w:szCs w:val="21"/>
              </w:rPr>
            </w:pPr>
            <w:r w:rsidRPr="009E4C20">
              <w:rPr>
                <w:rFonts w:eastAsia="仿宋_GB2312" w:hint="eastAsia"/>
                <w:szCs w:val="21"/>
              </w:rPr>
              <w:t>国家电网公司科技项目</w:t>
            </w: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基于供电可靠性的配电网规划研究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江苏省电力公司</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20</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基于</w:t>
            </w:r>
            <w:r w:rsidRPr="009E4C20">
              <w:rPr>
                <w:rFonts w:eastAsia="仿宋_GB2312" w:hint="eastAsia"/>
                <w:szCs w:val="21"/>
              </w:rPr>
              <w:t>IEC61850</w:t>
            </w:r>
            <w:r w:rsidRPr="009E4C20">
              <w:rPr>
                <w:rFonts w:eastAsia="仿宋_GB2312" w:hint="eastAsia"/>
                <w:szCs w:val="21"/>
              </w:rPr>
              <w:t>标准的智能配电网关键技术研究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9B765A" w:rsidP="00BA53CA">
            <w:pPr>
              <w:widowControl/>
              <w:snapToGrid w:val="0"/>
              <w:spacing w:beforeLines="30" w:before="72" w:afterLines="30" w:after="72"/>
              <w:jc w:val="left"/>
              <w:rPr>
                <w:rFonts w:eastAsia="仿宋_GB2312"/>
                <w:szCs w:val="21"/>
              </w:rPr>
            </w:pPr>
            <w:r>
              <w:rPr>
                <w:rFonts w:eastAsia="仿宋_GB2312" w:hint="eastAsia"/>
                <w:szCs w:val="21"/>
              </w:rPr>
              <w:t>清华大学深圳国际研究生院</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21</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基于可靠性经济性的配电网络接线模式研究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江苏省电力公司</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22</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智能配用电的信息集成与互操作技术研究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中国</w:t>
            </w:r>
            <w:r w:rsidRPr="009E4C20">
              <w:rPr>
                <w:rFonts w:eastAsia="仿宋_GB2312"/>
                <w:szCs w:val="21"/>
              </w:rPr>
              <w:t>电</w:t>
            </w:r>
            <w:r w:rsidRPr="009E4C20">
              <w:rPr>
                <w:rFonts w:eastAsia="仿宋_GB2312" w:hint="eastAsia"/>
                <w:szCs w:val="21"/>
              </w:rPr>
              <w:t>科院、南瑞等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23</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000000" w:fill="FFFFFF"/>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智能配电终端标准化体系架构及运</w:t>
            </w:r>
            <w:proofErr w:type="gramStart"/>
            <w:r w:rsidRPr="009E4C20">
              <w:rPr>
                <w:rFonts w:eastAsia="仿宋_GB2312" w:hint="eastAsia"/>
                <w:szCs w:val="21"/>
              </w:rPr>
              <w:t>维研究</w:t>
            </w:r>
            <w:proofErr w:type="gramEnd"/>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24</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大型城市电网高可靠供电模式与故障应对关键技术研究</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25</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配电自动化系统精益</w:t>
            </w:r>
            <w:proofErr w:type="gramStart"/>
            <w:r w:rsidRPr="009E4C20">
              <w:rPr>
                <w:rFonts w:eastAsia="仿宋_GB2312" w:hint="eastAsia"/>
                <w:szCs w:val="21"/>
              </w:rPr>
              <w:t>化运维关键</w:t>
            </w:r>
            <w:proofErr w:type="gramEnd"/>
            <w:r w:rsidRPr="009E4C20">
              <w:rPr>
                <w:rFonts w:eastAsia="仿宋_GB2312" w:hint="eastAsia"/>
                <w:szCs w:val="21"/>
              </w:rPr>
              <w:t>技术研究与开发</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lastRenderedPageBreak/>
              <w:t>26</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配电自动化技术标准与工程应用关键技术研究</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27</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智能电网全景网络拓扑平台框架研究</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28</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智能配电网建模与分析理论方法研究</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59227F" w:rsidP="00591FB2">
            <w:r w:rsidRPr="009E4C20">
              <w:rPr>
                <w:rFonts w:eastAsia="仿宋_GB2312" w:hint="eastAsia"/>
                <w:szCs w:val="21"/>
              </w:rPr>
              <w:t>中国</w:t>
            </w:r>
            <w:r w:rsidRPr="009E4C20">
              <w:rPr>
                <w:rFonts w:eastAsia="仿宋_GB2312"/>
                <w:szCs w:val="21"/>
              </w:rPr>
              <w:t>电</w:t>
            </w:r>
            <w:r w:rsidRPr="009E4C20">
              <w:rPr>
                <w:rFonts w:eastAsia="仿宋_GB2312" w:hint="eastAsia"/>
                <w:szCs w:val="21"/>
              </w:rPr>
              <w:t>科院、南瑞等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29</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智能配电网信息交换关键技术研究与开发</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59227F" w:rsidP="00591FB2">
            <w:r w:rsidRPr="009E4C20">
              <w:rPr>
                <w:rFonts w:eastAsia="仿宋_GB2312" w:hint="eastAsia"/>
                <w:szCs w:val="21"/>
              </w:rPr>
              <w:t>中国</w:t>
            </w:r>
            <w:r w:rsidRPr="009E4C20">
              <w:rPr>
                <w:rFonts w:eastAsia="仿宋_GB2312"/>
                <w:szCs w:val="21"/>
              </w:rPr>
              <w:t>电</w:t>
            </w:r>
            <w:r w:rsidRPr="009E4C20">
              <w:rPr>
                <w:rFonts w:eastAsia="仿宋_GB2312" w:hint="eastAsia"/>
                <w:szCs w:val="21"/>
              </w:rPr>
              <w:t>科院、南瑞等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30</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智能配电网自愈控制技术研究与开发</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59227F" w:rsidP="00591FB2">
            <w:r w:rsidRPr="009E4C20">
              <w:rPr>
                <w:rFonts w:eastAsia="仿宋_GB2312" w:hint="eastAsia"/>
                <w:szCs w:val="21"/>
              </w:rPr>
              <w:t>中国</w:t>
            </w:r>
            <w:r w:rsidRPr="009E4C20">
              <w:rPr>
                <w:rFonts w:eastAsia="仿宋_GB2312"/>
                <w:szCs w:val="21"/>
              </w:rPr>
              <w:t>电</w:t>
            </w:r>
            <w:r w:rsidRPr="009E4C20">
              <w:rPr>
                <w:rFonts w:eastAsia="仿宋_GB2312" w:hint="eastAsia"/>
                <w:szCs w:val="21"/>
              </w:rPr>
              <w:t>科院、南瑞等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31</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电能质量高级分析关键技术研究及应用</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32</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配电生产检修管理关键支撑技术研究与开发</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33</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提高配电网故障处理能力的关键技术研究</w:t>
            </w:r>
          </w:p>
        </w:tc>
        <w:tc>
          <w:tcPr>
            <w:tcW w:w="2140" w:type="dxa"/>
            <w:tcBorders>
              <w:top w:val="nil"/>
              <w:left w:val="nil"/>
              <w:bottom w:val="single" w:sz="4" w:space="0" w:color="auto"/>
              <w:right w:val="single" w:sz="4" w:space="0" w:color="auto"/>
            </w:tcBorders>
            <w:shd w:val="clear" w:color="auto" w:fill="auto"/>
            <w:hideMark/>
          </w:tcPr>
          <w:p w:rsidR="0059227F" w:rsidRPr="009E4C20" w:rsidRDefault="00310478" w:rsidP="00591FB2">
            <w:r>
              <w:rPr>
                <w:rFonts w:eastAsia="仿宋_GB2312" w:hint="eastAsia"/>
                <w:szCs w:val="21"/>
              </w:rPr>
              <w:t>中科院上海微系统研究所</w:t>
            </w:r>
            <w:r w:rsidR="0059227F" w:rsidRPr="009E4C20">
              <w:rPr>
                <w:rFonts w:eastAsia="仿宋_GB2312" w:hint="eastAsia"/>
                <w:szCs w:val="21"/>
              </w:rPr>
              <w:t>等</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34</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大规模复杂智能配电系统建模与信息融合关键技术研究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35</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提高配电网故障处理能力的关键技术研究与开发</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36</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智能电网全景网络拓扑平台统一模型规范研究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37</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配电生产检修管理关键支撑技术研究与开发</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38</w:t>
            </w:r>
          </w:p>
        </w:tc>
        <w:tc>
          <w:tcPr>
            <w:tcW w:w="835" w:type="dxa"/>
            <w:vMerge/>
            <w:tcBorders>
              <w:top w:val="nil"/>
              <w:left w:val="single" w:sz="4" w:space="0" w:color="auto"/>
              <w:bottom w:val="single" w:sz="4" w:space="0" w:color="auto"/>
              <w:right w:val="single" w:sz="4" w:space="0" w:color="auto"/>
            </w:tcBorders>
            <w:vAlign w:val="center"/>
            <w:hideMark/>
          </w:tcPr>
          <w:p w:rsidR="0059227F" w:rsidRPr="009E4C20" w:rsidRDefault="0059227F" w:rsidP="00BA53CA">
            <w:pPr>
              <w:widowControl/>
              <w:snapToGrid w:val="0"/>
              <w:spacing w:beforeLines="30" w:before="72" w:afterLines="30" w:after="72"/>
              <w:jc w:val="left"/>
              <w:rPr>
                <w:rFonts w:eastAsia="仿宋_GB2312"/>
                <w:szCs w:val="21"/>
              </w:rPr>
            </w:pP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智能配电网统一模型云及应用服务关键技术研究</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上海交通大学</w:t>
            </w:r>
          </w:p>
        </w:tc>
      </w:tr>
      <w:tr w:rsidR="0059227F" w:rsidRPr="009E4C20" w:rsidTr="00591FB2">
        <w:tc>
          <w:tcPr>
            <w:tcW w:w="720" w:type="dxa"/>
            <w:tcBorders>
              <w:top w:val="nil"/>
              <w:left w:val="single" w:sz="4" w:space="0" w:color="auto"/>
              <w:bottom w:val="single" w:sz="4" w:space="0" w:color="auto"/>
              <w:right w:val="single" w:sz="4" w:space="0" w:color="auto"/>
            </w:tcBorders>
            <w:shd w:val="clear" w:color="auto" w:fill="auto"/>
            <w:vAlign w:val="center"/>
            <w:hideMark/>
          </w:tcPr>
          <w:p w:rsidR="0059227F" w:rsidRPr="009E4C20" w:rsidRDefault="0059227F" w:rsidP="00591FB2">
            <w:pPr>
              <w:widowControl/>
              <w:jc w:val="center"/>
              <w:rPr>
                <w:rFonts w:eastAsia="仿宋_GB2312"/>
                <w:szCs w:val="21"/>
              </w:rPr>
            </w:pPr>
            <w:r w:rsidRPr="009E4C20">
              <w:rPr>
                <w:rFonts w:eastAsia="仿宋_GB2312" w:hint="eastAsia"/>
                <w:szCs w:val="21"/>
              </w:rPr>
              <w:t>39</w:t>
            </w:r>
          </w:p>
        </w:tc>
        <w:tc>
          <w:tcPr>
            <w:tcW w:w="835" w:type="dxa"/>
            <w:tcBorders>
              <w:top w:val="nil"/>
              <w:left w:val="nil"/>
              <w:bottom w:val="single" w:sz="4" w:space="0" w:color="auto"/>
              <w:right w:val="single" w:sz="4" w:space="0" w:color="auto"/>
            </w:tcBorders>
            <w:shd w:val="clear" w:color="auto" w:fill="auto"/>
            <w:vAlign w:val="bottom"/>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中央财政补贴项目</w:t>
            </w:r>
          </w:p>
        </w:tc>
        <w:tc>
          <w:tcPr>
            <w:tcW w:w="5305" w:type="dxa"/>
            <w:tcBorders>
              <w:top w:val="nil"/>
              <w:left w:val="nil"/>
              <w:bottom w:val="single" w:sz="4" w:space="0" w:color="auto"/>
              <w:right w:val="single" w:sz="4" w:space="0" w:color="auto"/>
            </w:tcBorders>
            <w:shd w:val="clear" w:color="auto" w:fill="auto"/>
            <w:vAlign w:val="center"/>
            <w:hideMark/>
          </w:tcPr>
          <w:p w:rsidR="0059227F" w:rsidRPr="009E4C20" w:rsidRDefault="0059227F" w:rsidP="00BA53CA">
            <w:pPr>
              <w:widowControl/>
              <w:snapToGrid w:val="0"/>
              <w:spacing w:beforeLines="30" w:before="72" w:afterLines="30" w:after="72"/>
              <w:jc w:val="left"/>
              <w:rPr>
                <w:rFonts w:eastAsia="仿宋_GB2312"/>
                <w:szCs w:val="21"/>
              </w:rPr>
            </w:pPr>
            <w:r w:rsidRPr="009E4C20">
              <w:rPr>
                <w:rFonts w:eastAsia="仿宋_GB2312" w:hint="eastAsia"/>
                <w:szCs w:val="21"/>
              </w:rPr>
              <w:t>分布式新能源并网控制及调度运行关键技术与系统研发项目</w:t>
            </w:r>
          </w:p>
        </w:tc>
        <w:tc>
          <w:tcPr>
            <w:tcW w:w="2140" w:type="dxa"/>
            <w:tcBorders>
              <w:top w:val="nil"/>
              <w:left w:val="nil"/>
              <w:bottom w:val="single" w:sz="4" w:space="0" w:color="auto"/>
              <w:right w:val="single" w:sz="4" w:space="0" w:color="auto"/>
            </w:tcBorders>
            <w:shd w:val="clear" w:color="auto" w:fill="auto"/>
            <w:vAlign w:val="center"/>
            <w:hideMark/>
          </w:tcPr>
          <w:p w:rsidR="0059227F" w:rsidRPr="009E4C20" w:rsidRDefault="00310478" w:rsidP="00BA53CA">
            <w:pPr>
              <w:widowControl/>
              <w:snapToGrid w:val="0"/>
              <w:spacing w:beforeLines="30" w:before="72" w:afterLines="30" w:after="72"/>
              <w:jc w:val="left"/>
              <w:rPr>
                <w:rFonts w:eastAsia="仿宋_GB2312"/>
                <w:szCs w:val="21"/>
              </w:rPr>
            </w:pPr>
            <w:r>
              <w:rPr>
                <w:rFonts w:eastAsia="仿宋_GB2312" w:hint="eastAsia"/>
                <w:szCs w:val="21"/>
              </w:rPr>
              <w:t>中科院上海微系统研究所</w:t>
            </w:r>
          </w:p>
        </w:tc>
      </w:tr>
    </w:tbl>
    <w:p w:rsidR="0059227F" w:rsidRPr="009E4C20" w:rsidRDefault="0059227F" w:rsidP="0059227F">
      <w:pPr>
        <w:spacing w:line="360" w:lineRule="auto"/>
        <w:jc w:val="center"/>
        <w:rPr>
          <w:rFonts w:eastAsia="仿宋_GB2312"/>
          <w:color w:val="FF0000"/>
          <w:szCs w:val="21"/>
        </w:rPr>
      </w:pPr>
    </w:p>
    <w:p w:rsidR="0059227F" w:rsidRPr="009E4C20" w:rsidRDefault="0059227F" w:rsidP="0059227F">
      <w:pPr>
        <w:spacing w:line="360" w:lineRule="auto"/>
        <w:ind w:firstLineChars="200" w:firstLine="480"/>
        <w:jc w:val="left"/>
        <w:rPr>
          <w:rFonts w:eastAsia="仿宋_GB2312"/>
          <w:sz w:val="24"/>
        </w:rPr>
      </w:pPr>
      <w:r w:rsidRPr="009E4C20">
        <w:rPr>
          <w:rFonts w:eastAsia="仿宋_GB2312" w:hint="eastAsia"/>
          <w:sz w:val="24"/>
        </w:rPr>
        <w:t>项目承担</w:t>
      </w:r>
      <w:r w:rsidRPr="009E4C20">
        <w:rPr>
          <w:rFonts w:eastAsia="仿宋_GB2312"/>
          <w:sz w:val="24"/>
        </w:rPr>
        <w:t>单位</w:t>
      </w:r>
      <w:r w:rsidR="00310478">
        <w:rPr>
          <w:rFonts w:eastAsia="仿宋_GB2312"/>
          <w:sz w:val="24"/>
        </w:rPr>
        <w:t>中科院上海微系统研究所</w:t>
      </w:r>
      <w:r w:rsidRPr="009E4C20">
        <w:rPr>
          <w:rFonts w:eastAsia="仿宋_GB2312" w:hint="eastAsia"/>
          <w:sz w:val="24"/>
        </w:rPr>
        <w:t>主要</w:t>
      </w:r>
      <w:r w:rsidRPr="009E4C20">
        <w:rPr>
          <w:rFonts w:eastAsia="仿宋_GB2312"/>
          <w:sz w:val="24"/>
        </w:rPr>
        <w:t>承担及参与了</w:t>
      </w:r>
      <w:r w:rsidRPr="009E4C20">
        <w:rPr>
          <w:rFonts w:eastAsia="仿宋_GB2312"/>
          <w:b/>
          <w:sz w:val="24"/>
        </w:rPr>
        <w:t>南京、杭州、</w:t>
      </w:r>
      <w:r w:rsidRPr="009E4C20">
        <w:rPr>
          <w:rFonts w:eastAsia="仿宋_GB2312" w:hint="eastAsia"/>
          <w:b/>
          <w:sz w:val="24"/>
        </w:rPr>
        <w:t>成都</w:t>
      </w:r>
      <w:r w:rsidRPr="009E4C20">
        <w:rPr>
          <w:rFonts w:eastAsia="仿宋_GB2312"/>
          <w:b/>
          <w:sz w:val="24"/>
        </w:rPr>
        <w:t>、上海、</w:t>
      </w:r>
      <w:r w:rsidRPr="009E4C20">
        <w:rPr>
          <w:rFonts w:eastAsia="仿宋_GB2312" w:hint="eastAsia"/>
          <w:b/>
          <w:sz w:val="24"/>
        </w:rPr>
        <w:t>银川</w:t>
      </w:r>
      <w:r w:rsidRPr="009E4C20">
        <w:rPr>
          <w:rFonts w:eastAsia="仿宋_GB2312"/>
          <w:b/>
          <w:sz w:val="24"/>
        </w:rPr>
        <w:t>、</w:t>
      </w:r>
      <w:r w:rsidRPr="009E4C20">
        <w:rPr>
          <w:rFonts w:eastAsia="仿宋_GB2312" w:hint="eastAsia"/>
          <w:b/>
          <w:sz w:val="24"/>
        </w:rPr>
        <w:t>天津</w:t>
      </w:r>
      <w:r w:rsidRPr="009E4C20">
        <w:rPr>
          <w:rFonts w:eastAsia="仿宋_GB2312"/>
          <w:b/>
          <w:sz w:val="24"/>
        </w:rPr>
        <w:t>、石家庄、太原、扬州、苏州</w:t>
      </w:r>
      <w:r w:rsidRPr="009E4C20">
        <w:rPr>
          <w:rFonts w:eastAsia="仿宋_GB2312" w:hint="eastAsia"/>
          <w:b/>
          <w:sz w:val="24"/>
        </w:rPr>
        <w:t>、南通</w:t>
      </w:r>
      <w:r w:rsidRPr="009E4C20">
        <w:rPr>
          <w:rFonts w:eastAsia="仿宋_GB2312"/>
          <w:b/>
          <w:sz w:val="24"/>
        </w:rPr>
        <w:t>、宁波、温州</w:t>
      </w:r>
      <w:r w:rsidRPr="009E4C20">
        <w:rPr>
          <w:rFonts w:eastAsia="仿宋_GB2312" w:hint="eastAsia"/>
          <w:b/>
          <w:sz w:val="24"/>
        </w:rPr>
        <w:t>等</w:t>
      </w:r>
      <w:r w:rsidRPr="009E4C20">
        <w:rPr>
          <w:rFonts w:eastAsia="仿宋_GB2312"/>
          <w:b/>
          <w:sz w:val="24"/>
        </w:rPr>
        <w:t>国家电网公司数十个</w:t>
      </w:r>
      <w:r w:rsidRPr="009E4C20">
        <w:rPr>
          <w:rFonts w:eastAsia="仿宋_GB2312" w:hint="eastAsia"/>
          <w:b/>
          <w:sz w:val="24"/>
        </w:rPr>
        <w:t>大型配电自动化试点</w:t>
      </w:r>
      <w:r w:rsidRPr="009E4C20">
        <w:rPr>
          <w:rFonts w:eastAsia="仿宋_GB2312"/>
          <w:b/>
          <w:sz w:val="24"/>
        </w:rPr>
        <w:t>项目</w:t>
      </w:r>
      <w:r w:rsidRPr="009E4C20">
        <w:rPr>
          <w:rFonts w:eastAsia="仿宋_GB2312" w:hint="eastAsia"/>
          <w:sz w:val="24"/>
        </w:rPr>
        <w:t>及</w:t>
      </w:r>
      <w:r w:rsidRPr="009E4C20">
        <w:rPr>
          <w:rFonts w:eastAsia="仿宋_GB2312"/>
          <w:sz w:val="24"/>
        </w:rPr>
        <w:t>其</w:t>
      </w:r>
      <w:r w:rsidRPr="009E4C20">
        <w:rPr>
          <w:rFonts w:eastAsia="仿宋_GB2312" w:hint="eastAsia"/>
          <w:sz w:val="24"/>
        </w:rPr>
        <w:t>他</w:t>
      </w:r>
      <w:r w:rsidRPr="009E4C20">
        <w:rPr>
          <w:rFonts w:eastAsia="仿宋_GB2312"/>
          <w:sz w:val="24"/>
        </w:rPr>
        <w:t>配电自动化建设项目</w:t>
      </w:r>
      <w:r w:rsidRPr="009E4C20">
        <w:rPr>
          <w:rFonts w:eastAsia="仿宋_GB2312" w:hint="eastAsia"/>
          <w:sz w:val="24"/>
        </w:rPr>
        <w:t>的配电自动化</w:t>
      </w:r>
      <w:r w:rsidRPr="009E4C20">
        <w:rPr>
          <w:rFonts w:eastAsia="仿宋_GB2312"/>
          <w:sz w:val="24"/>
        </w:rPr>
        <w:t>主站及</w:t>
      </w:r>
      <w:r w:rsidRPr="009E4C20">
        <w:rPr>
          <w:rFonts w:eastAsia="仿宋_GB2312" w:hint="eastAsia"/>
          <w:sz w:val="24"/>
        </w:rPr>
        <w:t>配电自动化</w:t>
      </w:r>
      <w:r w:rsidRPr="009E4C20">
        <w:rPr>
          <w:rFonts w:eastAsia="仿宋_GB2312"/>
          <w:sz w:val="24"/>
        </w:rPr>
        <w:t>终端的建设实施工作，</w:t>
      </w:r>
      <w:r w:rsidRPr="009E4C20">
        <w:rPr>
          <w:rFonts w:eastAsia="仿宋_GB2312" w:hint="eastAsia"/>
          <w:sz w:val="24"/>
        </w:rPr>
        <w:t>主要如</w:t>
      </w:r>
      <w:r w:rsidRPr="009E4C20">
        <w:rPr>
          <w:rFonts w:eastAsia="仿宋_GB2312"/>
          <w:sz w:val="24"/>
        </w:rPr>
        <w:t>表</w:t>
      </w:r>
      <w:r w:rsidRPr="009E4C20">
        <w:rPr>
          <w:rFonts w:eastAsia="仿宋_GB2312" w:hint="eastAsia"/>
          <w:sz w:val="24"/>
        </w:rPr>
        <w:t>6</w:t>
      </w:r>
      <w:r w:rsidRPr="009E4C20">
        <w:rPr>
          <w:rFonts w:eastAsia="仿宋_GB2312"/>
          <w:sz w:val="24"/>
        </w:rPr>
        <w:t>-4</w:t>
      </w:r>
      <w:r w:rsidRPr="009E4C20">
        <w:rPr>
          <w:rFonts w:eastAsia="仿宋_GB2312" w:hint="eastAsia"/>
          <w:sz w:val="24"/>
        </w:rPr>
        <w:t>所示</w:t>
      </w:r>
      <w:r w:rsidRPr="009E4C20">
        <w:rPr>
          <w:rFonts w:eastAsia="仿宋_GB2312"/>
          <w:sz w:val="24"/>
        </w:rPr>
        <w:t>：</w:t>
      </w:r>
    </w:p>
    <w:p w:rsidR="0059227F" w:rsidRPr="009E4C20" w:rsidRDefault="0059227F" w:rsidP="0059227F">
      <w:pPr>
        <w:spacing w:line="360" w:lineRule="auto"/>
        <w:jc w:val="center"/>
        <w:rPr>
          <w:rFonts w:eastAsia="仿宋_GB2312"/>
          <w:szCs w:val="21"/>
        </w:rPr>
      </w:pPr>
      <w:r w:rsidRPr="009E4C20">
        <w:rPr>
          <w:rFonts w:eastAsia="仿宋_GB2312" w:hint="eastAsia"/>
          <w:szCs w:val="21"/>
        </w:rPr>
        <w:t>表</w:t>
      </w:r>
      <w:r w:rsidRPr="009E4C20">
        <w:rPr>
          <w:rFonts w:eastAsia="仿宋_GB2312"/>
          <w:szCs w:val="21"/>
        </w:rPr>
        <w:t>6</w:t>
      </w:r>
      <w:r w:rsidRPr="009E4C20">
        <w:rPr>
          <w:rFonts w:eastAsia="仿宋_GB2312" w:hint="eastAsia"/>
          <w:szCs w:val="21"/>
        </w:rPr>
        <w:t>-</w:t>
      </w:r>
      <w:r w:rsidRPr="009E4C20">
        <w:rPr>
          <w:rFonts w:eastAsia="仿宋_GB2312"/>
          <w:szCs w:val="21"/>
        </w:rPr>
        <w:t>4</w:t>
      </w:r>
      <w:r w:rsidRPr="009E4C20">
        <w:rPr>
          <w:rFonts w:eastAsia="仿宋_GB2312" w:hint="eastAsia"/>
          <w:szCs w:val="21"/>
        </w:rPr>
        <w:t>项目团队完成和承担的国家、</w:t>
      </w:r>
      <w:proofErr w:type="gramStart"/>
      <w:r w:rsidRPr="009E4C20">
        <w:rPr>
          <w:rFonts w:eastAsia="仿宋_GB2312" w:hint="eastAsia"/>
          <w:szCs w:val="21"/>
        </w:rPr>
        <w:t>国网主要</w:t>
      </w:r>
      <w:proofErr w:type="gramEnd"/>
      <w:r w:rsidRPr="009E4C20">
        <w:rPr>
          <w:rFonts w:eastAsia="仿宋_GB2312" w:hint="eastAsia"/>
          <w:szCs w:val="21"/>
        </w:rPr>
        <w:t>重大工程项目</w:t>
      </w:r>
    </w:p>
    <w:tbl>
      <w:tblPr>
        <w:tblW w:w="9356" w:type="dxa"/>
        <w:tblInd w:w="-5" w:type="dxa"/>
        <w:tblLayout w:type="fixed"/>
        <w:tblLook w:val="04A0" w:firstRow="1" w:lastRow="0" w:firstColumn="1" w:lastColumn="0" w:noHBand="0" w:noVBand="1"/>
      </w:tblPr>
      <w:tblGrid>
        <w:gridCol w:w="993"/>
        <w:gridCol w:w="2381"/>
        <w:gridCol w:w="5982"/>
      </w:tblGrid>
      <w:tr w:rsidR="0059227F" w:rsidRPr="009E4C20" w:rsidTr="00591FB2">
        <w:trPr>
          <w:trHeight w:val="454"/>
        </w:trPr>
        <w:tc>
          <w:tcPr>
            <w:tcW w:w="993" w:type="dxa"/>
            <w:tcBorders>
              <w:top w:val="single" w:sz="4" w:space="0" w:color="000000"/>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cs="宋体"/>
                <w:b/>
                <w:bCs/>
                <w:kern w:val="0"/>
                <w:szCs w:val="21"/>
              </w:rPr>
            </w:pPr>
            <w:r w:rsidRPr="009E4C20">
              <w:rPr>
                <w:rFonts w:cs="宋体" w:hint="eastAsia"/>
                <w:b/>
                <w:bCs/>
                <w:kern w:val="0"/>
                <w:szCs w:val="21"/>
              </w:rPr>
              <w:t>序号</w:t>
            </w:r>
          </w:p>
        </w:tc>
        <w:tc>
          <w:tcPr>
            <w:tcW w:w="2381" w:type="dxa"/>
            <w:tcBorders>
              <w:top w:val="single" w:sz="4" w:space="0" w:color="000000"/>
              <w:left w:val="nil"/>
              <w:bottom w:val="single" w:sz="4" w:space="0" w:color="000000"/>
              <w:right w:val="single" w:sz="4" w:space="0" w:color="000000"/>
            </w:tcBorders>
            <w:vAlign w:val="center"/>
            <w:hideMark/>
          </w:tcPr>
          <w:p w:rsidR="0059227F" w:rsidRPr="009E4C20" w:rsidRDefault="0059227F" w:rsidP="00591FB2">
            <w:pPr>
              <w:widowControl/>
              <w:jc w:val="center"/>
              <w:rPr>
                <w:b/>
                <w:bCs/>
                <w:kern w:val="0"/>
                <w:szCs w:val="21"/>
              </w:rPr>
            </w:pPr>
            <w:r w:rsidRPr="009E4C20">
              <w:rPr>
                <w:rFonts w:cs="宋体" w:hint="eastAsia"/>
                <w:b/>
                <w:bCs/>
                <w:kern w:val="0"/>
                <w:szCs w:val="21"/>
              </w:rPr>
              <w:t>项目来源</w:t>
            </w:r>
          </w:p>
        </w:tc>
        <w:tc>
          <w:tcPr>
            <w:tcW w:w="5982" w:type="dxa"/>
            <w:tcBorders>
              <w:top w:val="single" w:sz="4" w:space="0" w:color="000000"/>
              <w:left w:val="nil"/>
              <w:bottom w:val="single" w:sz="4" w:space="0" w:color="000000"/>
              <w:right w:val="single" w:sz="4" w:space="0" w:color="000000"/>
            </w:tcBorders>
            <w:vAlign w:val="center"/>
            <w:hideMark/>
          </w:tcPr>
          <w:p w:rsidR="0059227F" w:rsidRPr="009E4C20" w:rsidRDefault="0059227F" w:rsidP="00591FB2">
            <w:pPr>
              <w:widowControl/>
              <w:jc w:val="center"/>
              <w:rPr>
                <w:b/>
                <w:bCs/>
                <w:kern w:val="0"/>
                <w:szCs w:val="21"/>
              </w:rPr>
            </w:pPr>
            <w:r w:rsidRPr="009E4C20">
              <w:rPr>
                <w:rFonts w:cs="宋体" w:hint="eastAsia"/>
                <w:b/>
                <w:bCs/>
                <w:kern w:val="0"/>
                <w:szCs w:val="21"/>
              </w:rPr>
              <w:t>项目名称</w:t>
            </w:r>
          </w:p>
        </w:tc>
      </w:tr>
      <w:tr w:rsidR="00E42BF0" w:rsidRPr="009E4C20" w:rsidTr="00591FB2">
        <w:trPr>
          <w:trHeight w:val="454"/>
        </w:trPr>
        <w:tc>
          <w:tcPr>
            <w:tcW w:w="993" w:type="dxa"/>
            <w:tcBorders>
              <w:top w:val="nil"/>
              <w:left w:val="single" w:sz="4" w:space="0" w:color="000000"/>
              <w:bottom w:val="single" w:sz="4" w:space="0" w:color="000000"/>
              <w:right w:val="single" w:sz="4" w:space="0" w:color="000000"/>
            </w:tcBorders>
            <w:vAlign w:val="center"/>
            <w:hideMark/>
          </w:tcPr>
          <w:p w:rsidR="00E42BF0" w:rsidRPr="009E4C20" w:rsidRDefault="00E42BF0" w:rsidP="00E42BF0">
            <w:pPr>
              <w:widowControl/>
              <w:snapToGrid w:val="0"/>
              <w:jc w:val="center"/>
              <w:rPr>
                <w:rFonts w:eastAsia="仿宋_GB2312"/>
                <w:szCs w:val="21"/>
              </w:rPr>
            </w:pPr>
            <w:r w:rsidRPr="009E4C20">
              <w:rPr>
                <w:rFonts w:eastAsia="仿宋_GB2312"/>
                <w:szCs w:val="21"/>
              </w:rPr>
              <w:t>1</w:t>
            </w:r>
          </w:p>
        </w:tc>
        <w:tc>
          <w:tcPr>
            <w:tcW w:w="2381" w:type="dxa"/>
            <w:tcBorders>
              <w:top w:val="nil"/>
              <w:left w:val="nil"/>
              <w:bottom w:val="single" w:sz="4" w:space="0" w:color="000000"/>
              <w:right w:val="single" w:sz="4" w:space="0" w:color="000000"/>
            </w:tcBorders>
            <w:vAlign w:val="center"/>
            <w:hideMark/>
          </w:tcPr>
          <w:p w:rsidR="00E42BF0" w:rsidRPr="009E4C20" w:rsidRDefault="00E42BF0" w:rsidP="00E42BF0">
            <w:pPr>
              <w:widowControl/>
              <w:rPr>
                <w:rFonts w:eastAsia="仿宋_GB2312"/>
                <w:szCs w:val="21"/>
              </w:rPr>
            </w:pPr>
            <w:r w:rsidRPr="009E4C20">
              <w:rPr>
                <w:rFonts w:eastAsia="仿宋_GB2312"/>
                <w:szCs w:val="21"/>
              </w:rPr>
              <w:t>配电自动化建设工程</w:t>
            </w:r>
          </w:p>
        </w:tc>
        <w:tc>
          <w:tcPr>
            <w:tcW w:w="5982" w:type="dxa"/>
            <w:tcBorders>
              <w:top w:val="nil"/>
              <w:left w:val="nil"/>
              <w:bottom w:val="single" w:sz="4" w:space="0" w:color="000000"/>
              <w:right w:val="single" w:sz="4" w:space="0" w:color="000000"/>
            </w:tcBorders>
            <w:vAlign w:val="center"/>
            <w:hideMark/>
          </w:tcPr>
          <w:p w:rsidR="00E42BF0" w:rsidRPr="009E4C20" w:rsidRDefault="00E42BF0" w:rsidP="00E42BF0">
            <w:pPr>
              <w:widowControl/>
              <w:snapToGrid w:val="0"/>
              <w:rPr>
                <w:rFonts w:eastAsia="仿宋_GB2312"/>
                <w:szCs w:val="21"/>
              </w:rPr>
            </w:pPr>
            <w:r w:rsidRPr="009E4C20">
              <w:rPr>
                <w:rFonts w:eastAsia="仿宋_GB2312"/>
                <w:szCs w:val="21"/>
              </w:rPr>
              <w:t>第一批配电自动化试点工程项目</w:t>
            </w:r>
            <w:r w:rsidRPr="009E4C20">
              <w:rPr>
                <w:rFonts w:eastAsia="仿宋_GB2312"/>
                <w:szCs w:val="21"/>
              </w:rPr>
              <w:t>——</w:t>
            </w:r>
            <w:r w:rsidRPr="009E4C20">
              <w:rPr>
                <w:rFonts w:eastAsia="仿宋_GB2312"/>
                <w:szCs w:val="21"/>
              </w:rPr>
              <w:t>杭州</w:t>
            </w:r>
            <w:r w:rsidRPr="009E4C20">
              <w:rPr>
                <w:rFonts w:eastAsia="仿宋_GB2312" w:hint="eastAsia"/>
                <w:szCs w:val="21"/>
              </w:rPr>
              <w:t>、</w:t>
            </w:r>
            <w:r w:rsidRPr="009E4C20">
              <w:rPr>
                <w:rFonts w:eastAsia="仿宋_GB2312"/>
                <w:szCs w:val="21"/>
              </w:rPr>
              <w:t>银川</w:t>
            </w:r>
            <w:r w:rsidRPr="009E4C20">
              <w:rPr>
                <w:rFonts w:eastAsia="仿宋_GB2312" w:hint="eastAsia"/>
                <w:szCs w:val="21"/>
              </w:rPr>
              <w:t>等</w:t>
            </w:r>
          </w:p>
        </w:tc>
      </w:tr>
      <w:tr w:rsidR="00E42BF0" w:rsidRPr="009E4C20" w:rsidTr="00591FB2">
        <w:trPr>
          <w:trHeight w:val="454"/>
        </w:trPr>
        <w:tc>
          <w:tcPr>
            <w:tcW w:w="993" w:type="dxa"/>
            <w:tcBorders>
              <w:top w:val="nil"/>
              <w:left w:val="single" w:sz="4" w:space="0" w:color="000000"/>
              <w:bottom w:val="single" w:sz="4" w:space="0" w:color="000000"/>
              <w:right w:val="single" w:sz="4" w:space="0" w:color="000000"/>
            </w:tcBorders>
            <w:vAlign w:val="center"/>
          </w:tcPr>
          <w:p w:rsidR="00E42BF0" w:rsidRPr="009E4C20" w:rsidRDefault="00E42BF0" w:rsidP="00E42BF0">
            <w:pPr>
              <w:widowControl/>
              <w:snapToGrid w:val="0"/>
              <w:jc w:val="center"/>
              <w:rPr>
                <w:rFonts w:eastAsia="仿宋_GB2312"/>
                <w:szCs w:val="21"/>
              </w:rPr>
            </w:pPr>
            <w:r w:rsidRPr="009E4C20">
              <w:rPr>
                <w:rFonts w:eastAsia="仿宋_GB2312"/>
                <w:szCs w:val="21"/>
              </w:rPr>
              <w:t>2</w:t>
            </w:r>
          </w:p>
        </w:tc>
        <w:tc>
          <w:tcPr>
            <w:tcW w:w="2381" w:type="dxa"/>
            <w:tcBorders>
              <w:top w:val="nil"/>
              <w:left w:val="nil"/>
              <w:bottom w:val="single" w:sz="4" w:space="0" w:color="000000"/>
              <w:right w:val="single" w:sz="4" w:space="0" w:color="000000"/>
            </w:tcBorders>
            <w:vAlign w:val="center"/>
          </w:tcPr>
          <w:p w:rsidR="00E42BF0" w:rsidRPr="009E4C20" w:rsidRDefault="00E42BF0" w:rsidP="00E42BF0">
            <w:pPr>
              <w:widowControl/>
              <w:rPr>
                <w:rFonts w:eastAsia="仿宋_GB2312"/>
                <w:szCs w:val="21"/>
              </w:rPr>
            </w:pPr>
            <w:r w:rsidRPr="009E4C20">
              <w:rPr>
                <w:rFonts w:eastAsia="仿宋_GB2312"/>
                <w:szCs w:val="21"/>
              </w:rPr>
              <w:t>配电自动化建设工程</w:t>
            </w:r>
          </w:p>
        </w:tc>
        <w:tc>
          <w:tcPr>
            <w:tcW w:w="5982" w:type="dxa"/>
            <w:tcBorders>
              <w:top w:val="nil"/>
              <w:left w:val="nil"/>
              <w:bottom w:val="single" w:sz="4" w:space="0" w:color="000000"/>
              <w:right w:val="single" w:sz="4" w:space="0" w:color="000000"/>
            </w:tcBorders>
            <w:vAlign w:val="center"/>
          </w:tcPr>
          <w:p w:rsidR="00E42BF0" w:rsidRPr="009E4C20" w:rsidRDefault="00E42BF0" w:rsidP="008F5A12">
            <w:pPr>
              <w:widowControl/>
              <w:snapToGrid w:val="0"/>
              <w:rPr>
                <w:rFonts w:eastAsia="仿宋_GB2312"/>
                <w:szCs w:val="21"/>
              </w:rPr>
            </w:pPr>
            <w:r w:rsidRPr="009E4C20">
              <w:rPr>
                <w:rFonts w:eastAsia="仿宋_GB2312"/>
                <w:szCs w:val="21"/>
              </w:rPr>
              <w:t>第二批配电自动化试点工程项目</w:t>
            </w:r>
            <w:r w:rsidRPr="009E4C20">
              <w:rPr>
                <w:rFonts w:eastAsia="仿宋_GB2312"/>
                <w:szCs w:val="21"/>
              </w:rPr>
              <w:t>——</w:t>
            </w:r>
            <w:r w:rsidRPr="009E4C20">
              <w:rPr>
                <w:rFonts w:eastAsia="仿宋_GB2312" w:hint="eastAsia"/>
                <w:szCs w:val="21"/>
              </w:rPr>
              <w:t>南京、</w:t>
            </w:r>
            <w:r w:rsidRPr="009E4C20">
              <w:rPr>
                <w:rFonts w:eastAsia="仿宋_GB2312"/>
                <w:szCs w:val="21"/>
              </w:rPr>
              <w:t>成都、</w:t>
            </w:r>
            <w:r w:rsidRPr="009E4C20">
              <w:rPr>
                <w:rFonts w:eastAsia="仿宋_GB2312" w:hint="eastAsia"/>
                <w:szCs w:val="21"/>
              </w:rPr>
              <w:t>石家庄</w:t>
            </w:r>
            <w:r w:rsidRPr="009E4C20">
              <w:rPr>
                <w:rFonts w:eastAsia="仿宋_GB2312"/>
                <w:szCs w:val="21"/>
              </w:rPr>
              <w:t>、长沙、太原</w:t>
            </w:r>
            <w:r w:rsidR="008F5A12" w:rsidRPr="009E4C20">
              <w:rPr>
                <w:rFonts w:eastAsia="仿宋_GB2312" w:hint="eastAsia"/>
                <w:szCs w:val="21"/>
              </w:rPr>
              <w:t>、青岛</w:t>
            </w:r>
            <w:r w:rsidR="008F5A12" w:rsidRPr="009E4C20">
              <w:rPr>
                <w:rFonts w:eastAsia="仿宋_GB2312"/>
                <w:szCs w:val="21"/>
              </w:rPr>
              <w:t>、兰州</w:t>
            </w:r>
            <w:r w:rsidRPr="009E4C20">
              <w:rPr>
                <w:rFonts w:eastAsia="仿宋_GB2312" w:hint="eastAsia"/>
                <w:szCs w:val="21"/>
              </w:rPr>
              <w:t>等</w:t>
            </w:r>
          </w:p>
        </w:tc>
      </w:tr>
      <w:tr w:rsidR="00E42BF0" w:rsidRPr="009E4C20" w:rsidTr="00591FB2">
        <w:trPr>
          <w:trHeight w:val="454"/>
        </w:trPr>
        <w:tc>
          <w:tcPr>
            <w:tcW w:w="993" w:type="dxa"/>
            <w:tcBorders>
              <w:top w:val="nil"/>
              <w:left w:val="single" w:sz="4" w:space="0" w:color="000000"/>
              <w:bottom w:val="single" w:sz="4" w:space="0" w:color="000000"/>
              <w:right w:val="single" w:sz="4" w:space="0" w:color="000000"/>
            </w:tcBorders>
            <w:vAlign w:val="center"/>
          </w:tcPr>
          <w:p w:rsidR="00E42BF0" w:rsidRPr="009E4C20" w:rsidRDefault="00E42BF0" w:rsidP="00E42BF0">
            <w:pPr>
              <w:widowControl/>
              <w:snapToGrid w:val="0"/>
              <w:jc w:val="center"/>
              <w:rPr>
                <w:rFonts w:eastAsia="仿宋_GB2312"/>
                <w:szCs w:val="21"/>
              </w:rPr>
            </w:pPr>
            <w:r w:rsidRPr="009E4C20">
              <w:rPr>
                <w:rFonts w:eastAsia="仿宋_GB2312"/>
                <w:szCs w:val="21"/>
              </w:rPr>
              <w:t>3</w:t>
            </w:r>
          </w:p>
        </w:tc>
        <w:tc>
          <w:tcPr>
            <w:tcW w:w="2381" w:type="dxa"/>
            <w:tcBorders>
              <w:top w:val="nil"/>
              <w:left w:val="nil"/>
              <w:bottom w:val="single" w:sz="4" w:space="0" w:color="000000"/>
              <w:right w:val="single" w:sz="4" w:space="0" w:color="000000"/>
            </w:tcBorders>
            <w:vAlign w:val="center"/>
          </w:tcPr>
          <w:p w:rsidR="00E42BF0" w:rsidRPr="009E4C20" w:rsidRDefault="00E42BF0" w:rsidP="00E42BF0">
            <w:pPr>
              <w:widowControl/>
              <w:rPr>
                <w:rFonts w:eastAsia="仿宋_GB2312"/>
                <w:szCs w:val="21"/>
              </w:rPr>
            </w:pPr>
            <w:r w:rsidRPr="009E4C20">
              <w:rPr>
                <w:rFonts w:eastAsia="仿宋_GB2312"/>
                <w:szCs w:val="21"/>
              </w:rPr>
              <w:t>配电自动化建设工程</w:t>
            </w:r>
          </w:p>
        </w:tc>
        <w:tc>
          <w:tcPr>
            <w:tcW w:w="5982" w:type="dxa"/>
            <w:tcBorders>
              <w:top w:val="nil"/>
              <w:left w:val="nil"/>
              <w:bottom w:val="single" w:sz="4" w:space="0" w:color="000000"/>
              <w:right w:val="single" w:sz="4" w:space="0" w:color="000000"/>
            </w:tcBorders>
            <w:vAlign w:val="center"/>
          </w:tcPr>
          <w:p w:rsidR="00E42BF0" w:rsidRPr="009E4C20" w:rsidRDefault="00E42BF0" w:rsidP="008F5A12">
            <w:pPr>
              <w:widowControl/>
              <w:snapToGrid w:val="0"/>
              <w:rPr>
                <w:rFonts w:eastAsia="仿宋_GB2312"/>
                <w:szCs w:val="21"/>
              </w:rPr>
            </w:pPr>
            <w:r w:rsidRPr="009E4C20">
              <w:rPr>
                <w:rFonts w:eastAsia="仿宋_GB2312" w:hint="eastAsia"/>
                <w:szCs w:val="21"/>
              </w:rPr>
              <w:t>扬州配电自动化</w:t>
            </w:r>
            <w:r w:rsidR="008F5A12" w:rsidRPr="009E4C20">
              <w:rPr>
                <w:rFonts w:eastAsia="仿宋_GB2312" w:hint="eastAsia"/>
                <w:szCs w:val="21"/>
              </w:rPr>
              <w:t>示范</w:t>
            </w:r>
            <w:r w:rsidRPr="009E4C20">
              <w:rPr>
                <w:rFonts w:eastAsia="仿宋_GB2312" w:hint="eastAsia"/>
                <w:szCs w:val="21"/>
              </w:rPr>
              <w:t>工程</w:t>
            </w:r>
          </w:p>
        </w:tc>
      </w:tr>
      <w:tr w:rsidR="00E42BF0" w:rsidRPr="009E4C20" w:rsidTr="00591FB2">
        <w:trPr>
          <w:trHeight w:val="454"/>
        </w:trPr>
        <w:tc>
          <w:tcPr>
            <w:tcW w:w="993" w:type="dxa"/>
            <w:tcBorders>
              <w:top w:val="nil"/>
              <w:left w:val="single" w:sz="4" w:space="0" w:color="000000"/>
              <w:bottom w:val="single" w:sz="4" w:space="0" w:color="000000"/>
              <w:right w:val="single" w:sz="4" w:space="0" w:color="000000"/>
            </w:tcBorders>
            <w:vAlign w:val="center"/>
          </w:tcPr>
          <w:p w:rsidR="00E42BF0" w:rsidRPr="009E4C20" w:rsidRDefault="00E42BF0" w:rsidP="00E42BF0">
            <w:pPr>
              <w:widowControl/>
              <w:snapToGrid w:val="0"/>
              <w:jc w:val="center"/>
              <w:rPr>
                <w:rFonts w:eastAsia="仿宋_GB2312"/>
                <w:szCs w:val="21"/>
              </w:rPr>
            </w:pPr>
            <w:r w:rsidRPr="009E4C20">
              <w:rPr>
                <w:rFonts w:eastAsia="仿宋_GB2312"/>
                <w:szCs w:val="21"/>
              </w:rPr>
              <w:t>4</w:t>
            </w:r>
          </w:p>
        </w:tc>
        <w:tc>
          <w:tcPr>
            <w:tcW w:w="2381" w:type="dxa"/>
            <w:tcBorders>
              <w:top w:val="nil"/>
              <w:left w:val="nil"/>
              <w:bottom w:val="single" w:sz="4" w:space="0" w:color="000000"/>
              <w:right w:val="single" w:sz="4" w:space="0" w:color="000000"/>
            </w:tcBorders>
            <w:vAlign w:val="center"/>
          </w:tcPr>
          <w:p w:rsidR="00E42BF0" w:rsidRPr="009E4C20" w:rsidRDefault="00E42BF0" w:rsidP="00E42BF0">
            <w:pPr>
              <w:widowControl/>
              <w:rPr>
                <w:rFonts w:eastAsia="仿宋_GB2312"/>
                <w:szCs w:val="21"/>
              </w:rPr>
            </w:pPr>
            <w:r w:rsidRPr="009E4C20">
              <w:rPr>
                <w:rFonts w:eastAsia="仿宋_GB2312"/>
                <w:szCs w:val="21"/>
              </w:rPr>
              <w:t>配电自动化建设工程</w:t>
            </w:r>
          </w:p>
        </w:tc>
        <w:tc>
          <w:tcPr>
            <w:tcW w:w="5982" w:type="dxa"/>
            <w:tcBorders>
              <w:top w:val="nil"/>
              <w:left w:val="nil"/>
              <w:bottom w:val="single" w:sz="4" w:space="0" w:color="000000"/>
              <w:right w:val="single" w:sz="4" w:space="0" w:color="000000"/>
            </w:tcBorders>
            <w:vAlign w:val="center"/>
          </w:tcPr>
          <w:p w:rsidR="00E42BF0" w:rsidRPr="009E4C20" w:rsidRDefault="00E42BF0" w:rsidP="00E42BF0">
            <w:pPr>
              <w:widowControl/>
              <w:snapToGrid w:val="0"/>
              <w:rPr>
                <w:rFonts w:eastAsia="仿宋_GB2312"/>
                <w:szCs w:val="21"/>
              </w:rPr>
            </w:pPr>
            <w:r w:rsidRPr="009E4C20">
              <w:rPr>
                <w:rFonts w:eastAsia="仿宋_GB2312" w:hint="eastAsia"/>
                <w:szCs w:val="21"/>
              </w:rPr>
              <w:t>苏州配电自动化</w:t>
            </w:r>
            <w:r w:rsidRPr="009E4C20">
              <w:rPr>
                <w:rFonts w:eastAsia="仿宋_GB2312"/>
                <w:szCs w:val="21"/>
              </w:rPr>
              <w:t>建设</w:t>
            </w:r>
            <w:r w:rsidRPr="009E4C20">
              <w:rPr>
                <w:rFonts w:eastAsia="仿宋_GB2312" w:hint="eastAsia"/>
                <w:szCs w:val="21"/>
              </w:rPr>
              <w:t>工程</w:t>
            </w:r>
          </w:p>
        </w:tc>
      </w:tr>
      <w:tr w:rsidR="00E42BF0" w:rsidRPr="009E4C20" w:rsidTr="00591FB2">
        <w:trPr>
          <w:trHeight w:val="454"/>
        </w:trPr>
        <w:tc>
          <w:tcPr>
            <w:tcW w:w="993" w:type="dxa"/>
            <w:tcBorders>
              <w:top w:val="nil"/>
              <w:left w:val="single" w:sz="4" w:space="0" w:color="000000"/>
              <w:bottom w:val="single" w:sz="4" w:space="0" w:color="000000"/>
              <w:right w:val="single" w:sz="4" w:space="0" w:color="000000"/>
            </w:tcBorders>
            <w:vAlign w:val="center"/>
          </w:tcPr>
          <w:p w:rsidR="00E42BF0" w:rsidRPr="009E4C20" w:rsidRDefault="00E42BF0" w:rsidP="00E42BF0">
            <w:pPr>
              <w:widowControl/>
              <w:snapToGrid w:val="0"/>
              <w:jc w:val="center"/>
              <w:rPr>
                <w:rFonts w:eastAsia="仿宋_GB2312"/>
                <w:szCs w:val="21"/>
              </w:rPr>
            </w:pPr>
            <w:r w:rsidRPr="009E4C20">
              <w:rPr>
                <w:rFonts w:eastAsia="仿宋_GB2312"/>
                <w:szCs w:val="21"/>
              </w:rPr>
              <w:t>5</w:t>
            </w:r>
          </w:p>
        </w:tc>
        <w:tc>
          <w:tcPr>
            <w:tcW w:w="2381" w:type="dxa"/>
            <w:tcBorders>
              <w:top w:val="nil"/>
              <w:left w:val="nil"/>
              <w:bottom w:val="single" w:sz="4" w:space="0" w:color="000000"/>
              <w:right w:val="single" w:sz="4" w:space="0" w:color="000000"/>
            </w:tcBorders>
            <w:vAlign w:val="center"/>
          </w:tcPr>
          <w:p w:rsidR="00E42BF0" w:rsidRPr="009E4C20" w:rsidRDefault="00E42BF0" w:rsidP="00E42BF0">
            <w:pPr>
              <w:widowControl/>
              <w:rPr>
                <w:rFonts w:eastAsia="仿宋_GB2312"/>
                <w:szCs w:val="21"/>
              </w:rPr>
            </w:pPr>
            <w:r w:rsidRPr="009E4C20">
              <w:rPr>
                <w:rFonts w:eastAsia="仿宋_GB2312"/>
                <w:szCs w:val="21"/>
              </w:rPr>
              <w:t>配电自动化建设工程</w:t>
            </w:r>
          </w:p>
        </w:tc>
        <w:tc>
          <w:tcPr>
            <w:tcW w:w="5982" w:type="dxa"/>
            <w:tcBorders>
              <w:top w:val="nil"/>
              <w:left w:val="nil"/>
              <w:bottom w:val="single" w:sz="4" w:space="0" w:color="000000"/>
              <w:right w:val="single" w:sz="4" w:space="0" w:color="000000"/>
            </w:tcBorders>
            <w:vAlign w:val="center"/>
          </w:tcPr>
          <w:p w:rsidR="00E42BF0" w:rsidRPr="009E4C20" w:rsidRDefault="00E42BF0" w:rsidP="00E42BF0">
            <w:pPr>
              <w:widowControl/>
              <w:snapToGrid w:val="0"/>
              <w:rPr>
                <w:rFonts w:eastAsia="仿宋_GB2312"/>
                <w:szCs w:val="21"/>
              </w:rPr>
            </w:pPr>
            <w:r w:rsidRPr="009E4C20">
              <w:rPr>
                <w:rFonts w:eastAsia="仿宋_GB2312" w:hint="eastAsia"/>
                <w:szCs w:val="21"/>
              </w:rPr>
              <w:t>温州配电自动化</w:t>
            </w:r>
            <w:r w:rsidRPr="009E4C20">
              <w:rPr>
                <w:rFonts w:eastAsia="仿宋_GB2312"/>
                <w:szCs w:val="21"/>
              </w:rPr>
              <w:t>建设</w:t>
            </w:r>
            <w:r w:rsidRPr="009E4C20">
              <w:rPr>
                <w:rFonts w:eastAsia="仿宋_GB2312" w:hint="eastAsia"/>
                <w:szCs w:val="21"/>
              </w:rPr>
              <w:t>工程</w:t>
            </w:r>
          </w:p>
        </w:tc>
      </w:tr>
      <w:tr w:rsidR="00E42BF0" w:rsidRPr="009E4C20" w:rsidTr="00591FB2">
        <w:trPr>
          <w:trHeight w:val="454"/>
        </w:trPr>
        <w:tc>
          <w:tcPr>
            <w:tcW w:w="993" w:type="dxa"/>
            <w:tcBorders>
              <w:top w:val="nil"/>
              <w:left w:val="single" w:sz="4" w:space="0" w:color="000000"/>
              <w:bottom w:val="single" w:sz="4" w:space="0" w:color="000000"/>
              <w:right w:val="single" w:sz="4" w:space="0" w:color="000000"/>
            </w:tcBorders>
            <w:vAlign w:val="center"/>
          </w:tcPr>
          <w:p w:rsidR="00E42BF0" w:rsidRPr="009E4C20" w:rsidRDefault="00E42BF0" w:rsidP="00E42BF0">
            <w:pPr>
              <w:widowControl/>
              <w:snapToGrid w:val="0"/>
              <w:jc w:val="center"/>
              <w:rPr>
                <w:rFonts w:eastAsia="仿宋_GB2312"/>
                <w:szCs w:val="21"/>
              </w:rPr>
            </w:pPr>
            <w:r w:rsidRPr="009E4C20">
              <w:rPr>
                <w:rFonts w:eastAsia="仿宋_GB2312"/>
                <w:szCs w:val="21"/>
              </w:rPr>
              <w:t>6</w:t>
            </w:r>
          </w:p>
        </w:tc>
        <w:tc>
          <w:tcPr>
            <w:tcW w:w="2381" w:type="dxa"/>
            <w:tcBorders>
              <w:top w:val="nil"/>
              <w:left w:val="nil"/>
              <w:bottom w:val="single" w:sz="4" w:space="0" w:color="000000"/>
              <w:right w:val="single" w:sz="4" w:space="0" w:color="000000"/>
            </w:tcBorders>
            <w:vAlign w:val="center"/>
          </w:tcPr>
          <w:p w:rsidR="00E42BF0" w:rsidRPr="009E4C20" w:rsidRDefault="00E42BF0" w:rsidP="00E42BF0">
            <w:pPr>
              <w:widowControl/>
              <w:rPr>
                <w:rFonts w:eastAsia="仿宋_GB2312"/>
                <w:szCs w:val="21"/>
              </w:rPr>
            </w:pPr>
            <w:r w:rsidRPr="009E4C20">
              <w:rPr>
                <w:rFonts w:eastAsia="仿宋_GB2312"/>
                <w:szCs w:val="21"/>
              </w:rPr>
              <w:t>配电自动化建设工程</w:t>
            </w:r>
          </w:p>
        </w:tc>
        <w:tc>
          <w:tcPr>
            <w:tcW w:w="5982" w:type="dxa"/>
            <w:tcBorders>
              <w:top w:val="nil"/>
              <w:left w:val="nil"/>
              <w:bottom w:val="single" w:sz="4" w:space="0" w:color="000000"/>
              <w:right w:val="single" w:sz="4" w:space="0" w:color="000000"/>
            </w:tcBorders>
            <w:vAlign w:val="center"/>
          </w:tcPr>
          <w:p w:rsidR="00E42BF0" w:rsidRPr="009E4C20" w:rsidRDefault="008F5A12" w:rsidP="00E42BF0">
            <w:pPr>
              <w:widowControl/>
              <w:snapToGrid w:val="0"/>
              <w:rPr>
                <w:rFonts w:eastAsia="仿宋_GB2312"/>
                <w:szCs w:val="21"/>
              </w:rPr>
            </w:pPr>
            <w:r w:rsidRPr="009E4C20">
              <w:rPr>
                <w:rFonts w:eastAsia="仿宋_GB2312"/>
                <w:szCs w:val="21"/>
              </w:rPr>
              <w:t>上海</w:t>
            </w:r>
            <w:proofErr w:type="gramStart"/>
            <w:r w:rsidRPr="009E4C20">
              <w:rPr>
                <w:rFonts w:eastAsia="仿宋_GB2312"/>
                <w:szCs w:val="21"/>
              </w:rPr>
              <w:t>世</w:t>
            </w:r>
            <w:proofErr w:type="gramEnd"/>
            <w:r w:rsidRPr="009E4C20">
              <w:rPr>
                <w:rFonts w:eastAsia="仿宋_GB2312"/>
                <w:szCs w:val="21"/>
              </w:rPr>
              <w:t>博园</w:t>
            </w:r>
            <w:r w:rsidR="00E42BF0" w:rsidRPr="009E4C20">
              <w:rPr>
                <w:rFonts w:eastAsia="仿宋_GB2312" w:hint="eastAsia"/>
                <w:szCs w:val="21"/>
              </w:rPr>
              <w:t>配电自动化</w:t>
            </w:r>
            <w:r w:rsidR="00E42BF0" w:rsidRPr="009E4C20">
              <w:rPr>
                <w:rFonts w:eastAsia="仿宋_GB2312"/>
                <w:szCs w:val="21"/>
              </w:rPr>
              <w:t>建设</w:t>
            </w:r>
            <w:r w:rsidR="00E42BF0" w:rsidRPr="009E4C20">
              <w:rPr>
                <w:rFonts w:eastAsia="仿宋_GB2312" w:hint="eastAsia"/>
                <w:szCs w:val="21"/>
              </w:rPr>
              <w:t>工程</w:t>
            </w:r>
          </w:p>
        </w:tc>
      </w:tr>
      <w:tr w:rsidR="008F5A12" w:rsidRPr="009E4C20" w:rsidTr="00591FB2">
        <w:trPr>
          <w:trHeight w:val="454"/>
        </w:trPr>
        <w:tc>
          <w:tcPr>
            <w:tcW w:w="993" w:type="dxa"/>
            <w:tcBorders>
              <w:top w:val="nil"/>
              <w:left w:val="single" w:sz="4" w:space="0" w:color="000000"/>
              <w:bottom w:val="single" w:sz="4" w:space="0" w:color="000000"/>
              <w:right w:val="single" w:sz="4" w:space="0" w:color="000000"/>
            </w:tcBorders>
            <w:vAlign w:val="center"/>
          </w:tcPr>
          <w:p w:rsidR="008F5A12" w:rsidRPr="009E4C20" w:rsidRDefault="008F5A12" w:rsidP="008F5A12">
            <w:pPr>
              <w:widowControl/>
              <w:snapToGrid w:val="0"/>
              <w:jc w:val="center"/>
              <w:rPr>
                <w:rFonts w:eastAsia="仿宋_GB2312"/>
                <w:szCs w:val="21"/>
              </w:rPr>
            </w:pPr>
            <w:r w:rsidRPr="009E4C20">
              <w:rPr>
                <w:rFonts w:eastAsia="仿宋_GB2312" w:hint="eastAsia"/>
                <w:szCs w:val="21"/>
              </w:rPr>
              <w:t>7</w:t>
            </w:r>
          </w:p>
        </w:tc>
        <w:tc>
          <w:tcPr>
            <w:tcW w:w="2381" w:type="dxa"/>
            <w:tcBorders>
              <w:top w:val="nil"/>
              <w:left w:val="nil"/>
              <w:bottom w:val="single" w:sz="4" w:space="0" w:color="000000"/>
              <w:right w:val="single" w:sz="4" w:space="0" w:color="000000"/>
            </w:tcBorders>
            <w:vAlign w:val="center"/>
          </w:tcPr>
          <w:p w:rsidR="008F5A12" w:rsidRPr="009E4C20" w:rsidRDefault="008F5A12" w:rsidP="008F5A12">
            <w:pPr>
              <w:widowControl/>
              <w:rPr>
                <w:rFonts w:eastAsia="仿宋_GB2312"/>
                <w:szCs w:val="21"/>
              </w:rPr>
            </w:pPr>
            <w:r w:rsidRPr="009E4C20">
              <w:rPr>
                <w:rFonts w:eastAsia="仿宋_GB2312"/>
                <w:szCs w:val="21"/>
              </w:rPr>
              <w:t>配电自动化建设工程</w:t>
            </w:r>
          </w:p>
        </w:tc>
        <w:tc>
          <w:tcPr>
            <w:tcW w:w="5982" w:type="dxa"/>
            <w:tcBorders>
              <w:top w:val="nil"/>
              <w:left w:val="nil"/>
              <w:bottom w:val="single" w:sz="4" w:space="0" w:color="000000"/>
              <w:right w:val="single" w:sz="4" w:space="0" w:color="000000"/>
            </w:tcBorders>
            <w:vAlign w:val="center"/>
          </w:tcPr>
          <w:p w:rsidR="008F5A12" w:rsidRPr="009E4C20" w:rsidRDefault="008F5A12" w:rsidP="008F5A12">
            <w:pPr>
              <w:widowControl/>
              <w:snapToGrid w:val="0"/>
              <w:rPr>
                <w:rFonts w:eastAsia="仿宋_GB2312"/>
                <w:szCs w:val="21"/>
              </w:rPr>
            </w:pPr>
            <w:r w:rsidRPr="009E4C20">
              <w:rPr>
                <w:rFonts w:eastAsia="仿宋_GB2312" w:hint="eastAsia"/>
                <w:szCs w:val="21"/>
              </w:rPr>
              <w:t>天津</w:t>
            </w:r>
            <w:r w:rsidRPr="009E4C20">
              <w:rPr>
                <w:rFonts w:eastAsia="仿宋_GB2312"/>
                <w:szCs w:val="21"/>
              </w:rPr>
              <w:t>生态城</w:t>
            </w:r>
            <w:r w:rsidRPr="009E4C20">
              <w:rPr>
                <w:rFonts w:eastAsia="仿宋_GB2312" w:hint="eastAsia"/>
                <w:szCs w:val="21"/>
              </w:rPr>
              <w:t>配电自动化示范工程</w:t>
            </w:r>
          </w:p>
        </w:tc>
      </w:tr>
      <w:tr w:rsidR="008F5A12" w:rsidRPr="009E4C20" w:rsidTr="008F5A12">
        <w:trPr>
          <w:trHeight w:val="454"/>
        </w:trPr>
        <w:tc>
          <w:tcPr>
            <w:tcW w:w="993" w:type="dxa"/>
            <w:tcBorders>
              <w:top w:val="nil"/>
              <w:left w:val="single" w:sz="4" w:space="0" w:color="000000"/>
              <w:bottom w:val="single" w:sz="4" w:space="0" w:color="000000"/>
              <w:right w:val="single" w:sz="4" w:space="0" w:color="000000"/>
            </w:tcBorders>
            <w:vAlign w:val="center"/>
          </w:tcPr>
          <w:p w:rsidR="008F5A12" w:rsidRPr="009E4C20" w:rsidRDefault="008F5A12" w:rsidP="008F5A12">
            <w:pPr>
              <w:widowControl/>
              <w:snapToGrid w:val="0"/>
              <w:jc w:val="center"/>
              <w:rPr>
                <w:rFonts w:eastAsia="仿宋_GB2312"/>
                <w:szCs w:val="21"/>
              </w:rPr>
            </w:pPr>
            <w:r w:rsidRPr="009E4C20">
              <w:rPr>
                <w:rFonts w:eastAsia="仿宋_GB2312" w:hint="eastAsia"/>
                <w:szCs w:val="21"/>
              </w:rPr>
              <w:lastRenderedPageBreak/>
              <w:t>8</w:t>
            </w:r>
          </w:p>
        </w:tc>
        <w:tc>
          <w:tcPr>
            <w:tcW w:w="2381" w:type="dxa"/>
            <w:tcBorders>
              <w:top w:val="nil"/>
              <w:left w:val="nil"/>
              <w:bottom w:val="single" w:sz="4" w:space="0" w:color="000000"/>
              <w:right w:val="single" w:sz="4" w:space="0" w:color="000000"/>
            </w:tcBorders>
            <w:vAlign w:val="center"/>
            <w:hideMark/>
          </w:tcPr>
          <w:p w:rsidR="008F5A12" w:rsidRPr="009E4C20" w:rsidRDefault="008F5A12" w:rsidP="008F5A12">
            <w:pPr>
              <w:widowControl/>
              <w:rPr>
                <w:rFonts w:eastAsia="仿宋_GB2312"/>
                <w:szCs w:val="21"/>
              </w:rPr>
            </w:pPr>
            <w:r w:rsidRPr="009E4C20">
              <w:rPr>
                <w:rFonts w:eastAsia="仿宋_GB2312"/>
                <w:szCs w:val="21"/>
              </w:rPr>
              <w:t>智能配电网综合示范工程</w:t>
            </w:r>
          </w:p>
        </w:tc>
        <w:tc>
          <w:tcPr>
            <w:tcW w:w="5982" w:type="dxa"/>
            <w:tcBorders>
              <w:top w:val="nil"/>
              <w:left w:val="nil"/>
              <w:bottom w:val="single" w:sz="4" w:space="0" w:color="000000"/>
              <w:right w:val="single" w:sz="4" w:space="0" w:color="000000"/>
            </w:tcBorders>
            <w:vAlign w:val="center"/>
            <w:hideMark/>
          </w:tcPr>
          <w:p w:rsidR="008F5A12" w:rsidRPr="009E4C20" w:rsidRDefault="008F5A12" w:rsidP="008F5A12">
            <w:pPr>
              <w:widowControl/>
              <w:snapToGrid w:val="0"/>
              <w:rPr>
                <w:rFonts w:eastAsia="仿宋_GB2312"/>
                <w:szCs w:val="21"/>
              </w:rPr>
            </w:pPr>
            <w:r w:rsidRPr="009E4C20">
              <w:rPr>
                <w:rFonts w:eastAsia="仿宋_GB2312"/>
                <w:szCs w:val="21"/>
              </w:rPr>
              <w:t>智能配电网综合示范工程项目</w:t>
            </w:r>
            <w:r w:rsidRPr="009E4C20">
              <w:rPr>
                <w:rFonts w:eastAsia="仿宋_GB2312"/>
                <w:szCs w:val="21"/>
              </w:rPr>
              <w:t>——</w:t>
            </w:r>
            <w:r w:rsidRPr="009E4C20">
              <w:rPr>
                <w:rFonts w:eastAsia="仿宋_GB2312"/>
                <w:szCs w:val="21"/>
              </w:rPr>
              <w:t>杭州青山湖</w:t>
            </w:r>
          </w:p>
        </w:tc>
      </w:tr>
      <w:tr w:rsidR="008F5A12" w:rsidRPr="009E4C20" w:rsidTr="008F5A12">
        <w:trPr>
          <w:trHeight w:val="454"/>
        </w:trPr>
        <w:tc>
          <w:tcPr>
            <w:tcW w:w="993" w:type="dxa"/>
            <w:tcBorders>
              <w:top w:val="nil"/>
              <w:left w:val="single" w:sz="4" w:space="0" w:color="000000"/>
              <w:bottom w:val="single" w:sz="4" w:space="0" w:color="000000"/>
              <w:right w:val="single" w:sz="4" w:space="0" w:color="000000"/>
            </w:tcBorders>
            <w:vAlign w:val="center"/>
          </w:tcPr>
          <w:p w:rsidR="008F5A12" w:rsidRPr="009E4C20" w:rsidRDefault="008F5A12" w:rsidP="008F5A12">
            <w:pPr>
              <w:widowControl/>
              <w:snapToGrid w:val="0"/>
              <w:jc w:val="center"/>
              <w:rPr>
                <w:rFonts w:eastAsia="仿宋_GB2312"/>
                <w:szCs w:val="21"/>
              </w:rPr>
            </w:pPr>
            <w:r w:rsidRPr="009E4C20">
              <w:rPr>
                <w:rFonts w:eastAsia="仿宋_GB2312"/>
                <w:szCs w:val="21"/>
              </w:rPr>
              <w:t>9</w:t>
            </w:r>
          </w:p>
        </w:tc>
        <w:tc>
          <w:tcPr>
            <w:tcW w:w="2381" w:type="dxa"/>
            <w:tcBorders>
              <w:top w:val="nil"/>
              <w:left w:val="nil"/>
              <w:bottom w:val="single" w:sz="4" w:space="0" w:color="000000"/>
              <w:right w:val="single" w:sz="4" w:space="0" w:color="000000"/>
            </w:tcBorders>
            <w:vAlign w:val="center"/>
            <w:hideMark/>
          </w:tcPr>
          <w:p w:rsidR="008F5A12" w:rsidRPr="009E4C20" w:rsidRDefault="008F5A12" w:rsidP="008F5A12">
            <w:pPr>
              <w:widowControl/>
              <w:snapToGrid w:val="0"/>
              <w:rPr>
                <w:rFonts w:eastAsia="仿宋_GB2312"/>
                <w:szCs w:val="21"/>
              </w:rPr>
            </w:pPr>
            <w:r w:rsidRPr="009E4C20">
              <w:rPr>
                <w:rFonts w:eastAsia="仿宋_GB2312"/>
                <w:szCs w:val="21"/>
              </w:rPr>
              <w:t>重点城市配电网建设改造与管理提升工程</w:t>
            </w:r>
          </w:p>
        </w:tc>
        <w:tc>
          <w:tcPr>
            <w:tcW w:w="5982" w:type="dxa"/>
            <w:tcBorders>
              <w:top w:val="nil"/>
              <w:left w:val="nil"/>
              <w:bottom w:val="single" w:sz="4" w:space="0" w:color="000000"/>
              <w:right w:val="single" w:sz="4" w:space="0" w:color="000000"/>
            </w:tcBorders>
            <w:vAlign w:val="center"/>
            <w:hideMark/>
          </w:tcPr>
          <w:p w:rsidR="008F5A12" w:rsidRPr="009E4C20" w:rsidRDefault="008F5A12" w:rsidP="008F5A12">
            <w:pPr>
              <w:widowControl/>
              <w:snapToGrid w:val="0"/>
              <w:rPr>
                <w:rFonts w:eastAsia="仿宋_GB2312"/>
                <w:szCs w:val="21"/>
              </w:rPr>
            </w:pPr>
            <w:r w:rsidRPr="009E4C20">
              <w:rPr>
                <w:rFonts w:eastAsia="仿宋_GB2312"/>
                <w:szCs w:val="21"/>
              </w:rPr>
              <w:t>重点城市配电网建设改造与管理提升工程</w:t>
            </w:r>
            <w:r w:rsidRPr="009E4C20">
              <w:rPr>
                <w:rFonts w:eastAsia="仿宋_GB2312"/>
                <w:szCs w:val="21"/>
              </w:rPr>
              <w:t>——</w:t>
            </w:r>
            <w:r w:rsidRPr="009E4C20">
              <w:rPr>
                <w:rFonts w:eastAsia="仿宋_GB2312"/>
                <w:szCs w:val="21"/>
              </w:rPr>
              <w:t>重庆推广项目</w:t>
            </w:r>
          </w:p>
        </w:tc>
      </w:tr>
      <w:tr w:rsidR="008F5A12" w:rsidRPr="009E4C20" w:rsidTr="008F5A12">
        <w:trPr>
          <w:trHeight w:val="454"/>
        </w:trPr>
        <w:tc>
          <w:tcPr>
            <w:tcW w:w="993" w:type="dxa"/>
            <w:tcBorders>
              <w:top w:val="nil"/>
              <w:left w:val="single" w:sz="4" w:space="0" w:color="000000"/>
              <w:bottom w:val="single" w:sz="4" w:space="0" w:color="000000"/>
              <w:right w:val="single" w:sz="4" w:space="0" w:color="000000"/>
            </w:tcBorders>
            <w:vAlign w:val="center"/>
          </w:tcPr>
          <w:p w:rsidR="008F5A12" w:rsidRPr="009E4C20" w:rsidRDefault="008F5A12" w:rsidP="008F5A12">
            <w:pPr>
              <w:widowControl/>
              <w:jc w:val="center"/>
              <w:rPr>
                <w:rFonts w:eastAsia="仿宋_GB2312"/>
                <w:szCs w:val="21"/>
              </w:rPr>
            </w:pPr>
            <w:r w:rsidRPr="009E4C20">
              <w:rPr>
                <w:rFonts w:eastAsia="仿宋_GB2312" w:hint="eastAsia"/>
                <w:szCs w:val="21"/>
              </w:rPr>
              <w:t>10</w:t>
            </w:r>
          </w:p>
        </w:tc>
        <w:tc>
          <w:tcPr>
            <w:tcW w:w="2381" w:type="dxa"/>
            <w:tcBorders>
              <w:top w:val="nil"/>
              <w:left w:val="nil"/>
              <w:bottom w:val="single" w:sz="4" w:space="0" w:color="000000"/>
              <w:right w:val="single" w:sz="4" w:space="0" w:color="000000"/>
            </w:tcBorders>
            <w:vAlign w:val="center"/>
            <w:hideMark/>
          </w:tcPr>
          <w:p w:rsidR="008F5A12" w:rsidRPr="009E4C20" w:rsidRDefault="008F5A12" w:rsidP="008F5A12">
            <w:pPr>
              <w:widowControl/>
              <w:snapToGrid w:val="0"/>
              <w:rPr>
                <w:rFonts w:eastAsia="仿宋_GB2312"/>
                <w:szCs w:val="21"/>
              </w:rPr>
            </w:pPr>
            <w:r w:rsidRPr="009E4C20">
              <w:rPr>
                <w:rFonts w:eastAsia="仿宋_GB2312"/>
                <w:szCs w:val="21"/>
              </w:rPr>
              <w:t>厦门供电局项目</w:t>
            </w:r>
          </w:p>
        </w:tc>
        <w:tc>
          <w:tcPr>
            <w:tcW w:w="5982" w:type="dxa"/>
            <w:tcBorders>
              <w:top w:val="nil"/>
              <w:left w:val="nil"/>
              <w:bottom w:val="single" w:sz="4" w:space="0" w:color="000000"/>
              <w:right w:val="single" w:sz="4" w:space="0" w:color="000000"/>
            </w:tcBorders>
            <w:vAlign w:val="center"/>
            <w:hideMark/>
          </w:tcPr>
          <w:p w:rsidR="008F5A12" w:rsidRPr="009E4C20" w:rsidRDefault="008F5A12" w:rsidP="008F5A12">
            <w:pPr>
              <w:widowControl/>
              <w:snapToGrid w:val="0"/>
              <w:rPr>
                <w:rFonts w:eastAsia="仿宋_GB2312"/>
                <w:szCs w:val="21"/>
              </w:rPr>
            </w:pPr>
            <w:r w:rsidRPr="009E4C20">
              <w:rPr>
                <w:rFonts w:eastAsia="仿宋_GB2312"/>
                <w:szCs w:val="21"/>
              </w:rPr>
              <w:t>基于分布式智能的故障自愈项目</w:t>
            </w:r>
          </w:p>
        </w:tc>
      </w:tr>
    </w:tbl>
    <w:p w:rsidR="0059227F" w:rsidRPr="009E4C20" w:rsidRDefault="0059227F" w:rsidP="0059227F">
      <w:pPr>
        <w:spacing w:line="360" w:lineRule="auto"/>
        <w:jc w:val="center"/>
        <w:rPr>
          <w:rFonts w:eastAsia="仿宋_GB2312"/>
          <w:color w:val="FF0000"/>
          <w:szCs w:val="21"/>
        </w:rPr>
      </w:pPr>
    </w:p>
    <w:p w:rsidR="0059227F" w:rsidRPr="009E4C20" w:rsidRDefault="0059227F" w:rsidP="0059227F">
      <w:pPr>
        <w:spacing w:line="360" w:lineRule="auto"/>
        <w:ind w:firstLineChars="200" w:firstLine="482"/>
        <w:rPr>
          <w:rFonts w:eastAsia="仿宋_GB2312"/>
          <w:sz w:val="24"/>
        </w:rPr>
      </w:pPr>
      <w:r w:rsidRPr="009E4C20">
        <w:rPr>
          <w:rFonts w:eastAsia="仿宋_GB2312" w:hint="eastAsia"/>
          <w:b/>
          <w:sz w:val="24"/>
        </w:rPr>
        <w:t>在</w:t>
      </w:r>
      <w:r w:rsidRPr="009E4C20">
        <w:rPr>
          <w:rFonts w:eastAsia="仿宋_GB2312"/>
          <w:b/>
          <w:sz w:val="24"/>
        </w:rPr>
        <w:t>智能配电网技术领域</w:t>
      </w:r>
      <w:r w:rsidRPr="009E4C20">
        <w:rPr>
          <w:rFonts w:eastAsia="仿宋_GB2312"/>
          <w:sz w:val="24"/>
        </w:rPr>
        <w:t>，</w:t>
      </w:r>
      <w:r w:rsidRPr="009E4C20">
        <w:rPr>
          <w:rFonts w:eastAsia="仿宋_GB2312" w:hint="eastAsia"/>
          <w:sz w:val="24"/>
        </w:rPr>
        <w:t>项目承担单位江苏省</w:t>
      </w:r>
      <w:r w:rsidRPr="009E4C20">
        <w:rPr>
          <w:rFonts w:eastAsia="仿宋_GB2312"/>
          <w:sz w:val="24"/>
        </w:rPr>
        <w:t>电力公司、</w:t>
      </w:r>
      <w:r w:rsidR="00310478">
        <w:rPr>
          <w:rFonts w:eastAsia="仿宋_GB2312"/>
          <w:sz w:val="24"/>
        </w:rPr>
        <w:t>中科院上海微系统研究所</w:t>
      </w:r>
      <w:r w:rsidRPr="009E4C20">
        <w:rPr>
          <w:rFonts w:eastAsia="仿宋_GB2312"/>
          <w:sz w:val="24"/>
        </w:rPr>
        <w:t>、</w:t>
      </w:r>
      <w:r w:rsidR="009B765A">
        <w:rPr>
          <w:rFonts w:eastAsia="仿宋_GB2312"/>
          <w:sz w:val="24"/>
        </w:rPr>
        <w:t>清华大学深圳国际研究生院</w:t>
      </w:r>
      <w:r w:rsidRPr="009E4C20">
        <w:rPr>
          <w:rFonts w:eastAsia="仿宋_GB2312"/>
          <w:sz w:val="24"/>
        </w:rPr>
        <w:t>、上海交通大学和东南大学</w:t>
      </w:r>
      <w:r w:rsidRPr="009E4C20">
        <w:rPr>
          <w:rFonts w:eastAsia="仿宋_GB2312" w:hint="eastAsia"/>
          <w:sz w:val="24"/>
        </w:rPr>
        <w:t>相关研究</w:t>
      </w:r>
      <w:r w:rsidRPr="009E4C20">
        <w:rPr>
          <w:rFonts w:eastAsia="仿宋_GB2312"/>
          <w:sz w:val="24"/>
        </w:rPr>
        <w:t>团队</w:t>
      </w:r>
      <w:r w:rsidRPr="009E4C20">
        <w:rPr>
          <w:rFonts w:eastAsia="仿宋_GB2312"/>
          <w:b/>
          <w:sz w:val="24"/>
        </w:rPr>
        <w:t>承担各</w:t>
      </w:r>
      <w:r w:rsidR="00A53271" w:rsidRPr="009E4C20">
        <w:rPr>
          <w:rFonts w:eastAsia="仿宋_GB2312" w:hint="eastAsia"/>
          <w:b/>
          <w:sz w:val="24"/>
        </w:rPr>
        <w:t>等级</w:t>
      </w:r>
      <w:r w:rsidRPr="009E4C20">
        <w:rPr>
          <w:rFonts w:eastAsia="仿宋_GB2312"/>
          <w:b/>
          <w:sz w:val="24"/>
        </w:rPr>
        <w:t>标准编制工作</w:t>
      </w:r>
      <w:r w:rsidR="00EF50B9" w:rsidRPr="009E4C20">
        <w:rPr>
          <w:rFonts w:eastAsia="仿宋_GB2312"/>
          <w:b/>
          <w:sz w:val="24"/>
        </w:rPr>
        <w:t>，</w:t>
      </w:r>
      <w:r w:rsidRPr="009E4C20">
        <w:rPr>
          <w:rFonts w:eastAsia="仿宋_GB2312"/>
          <w:sz w:val="24"/>
        </w:rPr>
        <w:t>主要见表</w:t>
      </w:r>
      <w:r w:rsidRPr="009E4C20">
        <w:rPr>
          <w:rFonts w:eastAsia="仿宋_GB2312" w:hint="eastAsia"/>
          <w:sz w:val="24"/>
        </w:rPr>
        <w:t>6</w:t>
      </w:r>
      <w:r w:rsidRPr="009E4C20">
        <w:rPr>
          <w:rFonts w:eastAsia="仿宋_GB2312"/>
          <w:sz w:val="24"/>
        </w:rPr>
        <w:t>-5</w:t>
      </w:r>
      <w:r w:rsidRPr="009E4C20">
        <w:rPr>
          <w:rFonts w:eastAsia="仿宋_GB2312" w:hint="eastAsia"/>
          <w:sz w:val="24"/>
        </w:rPr>
        <w:t>所示。</w:t>
      </w:r>
      <w:r w:rsidRPr="009E4C20">
        <w:rPr>
          <w:rFonts w:eastAsia="仿宋_GB2312"/>
          <w:sz w:val="24"/>
        </w:rPr>
        <w:t>研究项目也</w:t>
      </w:r>
      <w:r w:rsidRPr="009E4C20">
        <w:rPr>
          <w:rFonts w:eastAsia="仿宋_GB2312"/>
          <w:b/>
          <w:sz w:val="24"/>
        </w:rPr>
        <w:t>多次获得</w:t>
      </w:r>
      <w:r w:rsidRPr="009E4C20">
        <w:rPr>
          <w:rFonts w:eastAsia="仿宋_GB2312" w:hint="eastAsia"/>
          <w:b/>
          <w:sz w:val="24"/>
        </w:rPr>
        <w:t>国家</w:t>
      </w:r>
      <w:r w:rsidRPr="009E4C20">
        <w:rPr>
          <w:rFonts w:eastAsia="仿宋_GB2312"/>
          <w:b/>
          <w:sz w:val="24"/>
        </w:rPr>
        <w:t>科技进步奖、</w:t>
      </w:r>
      <w:r w:rsidRPr="009E4C20">
        <w:rPr>
          <w:rFonts w:eastAsia="仿宋_GB2312" w:hint="eastAsia"/>
          <w:b/>
          <w:sz w:val="24"/>
        </w:rPr>
        <w:t>国家电网公司科学技术进步奖、国家电网公司专利奖、电力建设科学技术进步奖、中国电力科学技术奖及国家能源科技进步奖</w:t>
      </w:r>
      <w:r w:rsidRPr="009E4C20">
        <w:rPr>
          <w:rFonts w:eastAsia="仿宋_GB2312" w:hint="eastAsia"/>
          <w:sz w:val="24"/>
        </w:rPr>
        <w:t>等</w:t>
      </w:r>
      <w:r w:rsidRPr="009E4C20">
        <w:rPr>
          <w:rFonts w:eastAsia="仿宋_GB2312"/>
          <w:sz w:val="24"/>
        </w:rPr>
        <w:t>多项奖励，主要如表</w:t>
      </w:r>
      <w:r w:rsidRPr="009E4C20">
        <w:rPr>
          <w:rFonts w:eastAsia="仿宋_GB2312" w:hint="eastAsia"/>
          <w:sz w:val="24"/>
        </w:rPr>
        <w:t>6-6</w:t>
      </w:r>
      <w:r w:rsidRPr="009E4C20">
        <w:rPr>
          <w:rFonts w:eastAsia="仿宋_GB2312" w:hint="eastAsia"/>
          <w:sz w:val="24"/>
        </w:rPr>
        <w:t>所示</w:t>
      </w:r>
      <w:r w:rsidRPr="009E4C20">
        <w:rPr>
          <w:rFonts w:eastAsia="仿宋_GB2312"/>
          <w:sz w:val="24"/>
        </w:rPr>
        <w:t>：</w:t>
      </w:r>
    </w:p>
    <w:p w:rsidR="0059227F" w:rsidRPr="009E4C20" w:rsidRDefault="0059227F" w:rsidP="0059227F">
      <w:pPr>
        <w:spacing w:line="360" w:lineRule="auto"/>
        <w:jc w:val="center"/>
        <w:rPr>
          <w:rFonts w:eastAsia="仿宋_GB2312"/>
          <w:szCs w:val="21"/>
        </w:rPr>
      </w:pPr>
      <w:r w:rsidRPr="009E4C20">
        <w:rPr>
          <w:rFonts w:eastAsia="仿宋_GB2312" w:hint="eastAsia"/>
          <w:szCs w:val="21"/>
        </w:rPr>
        <w:t>表</w:t>
      </w:r>
      <w:r w:rsidRPr="009E4C20">
        <w:rPr>
          <w:rFonts w:eastAsia="仿宋_GB2312"/>
          <w:szCs w:val="21"/>
        </w:rPr>
        <w:t>6</w:t>
      </w:r>
      <w:r w:rsidRPr="009E4C20">
        <w:rPr>
          <w:rFonts w:eastAsia="仿宋_GB2312" w:hint="eastAsia"/>
          <w:szCs w:val="21"/>
        </w:rPr>
        <w:t>-</w:t>
      </w:r>
      <w:r w:rsidRPr="009E4C20">
        <w:rPr>
          <w:rFonts w:eastAsia="仿宋_GB2312"/>
          <w:szCs w:val="21"/>
        </w:rPr>
        <w:t>5</w:t>
      </w:r>
      <w:r w:rsidRPr="009E4C20">
        <w:rPr>
          <w:rFonts w:eastAsia="仿宋_GB2312" w:hint="eastAsia"/>
          <w:szCs w:val="21"/>
        </w:rPr>
        <w:t>项目团队编制的主要标准</w:t>
      </w:r>
    </w:p>
    <w:tbl>
      <w:tblPr>
        <w:tblW w:w="8933" w:type="dxa"/>
        <w:jc w:val="center"/>
        <w:tblLayout w:type="fixed"/>
        <w:tblLook w:val="04A0" w:firstRow="1" w:lastRow="0" w:firstColumn="1" w:lastColumn="0" w:noHBand="0" w:noVBand="1"/>
      </w:tblPr>
      <w:tblGrid>
        <w:gridCol w:w="846"/>
        <w:gridCol w:w="2268"/>
        <w:gridCol w:w="5819"/>
      </w:tblGrid>
      <w:tr w:rsidR="0059227F" w:rsidRPr="009E4C20" w:rsidTr="00A53271">
        <w:trPr>
          <w:trHeight w:hRule="exact" w:val="454"/>
          <w:jc w:val="center"/>
        </w:trPr>
        <w:tc>
          <w:tcPr>
            <w:tcW w:w="846" w:type="dxa"/>
            <w:tcBorders>
              <w:top w:val="single" w:sz="4" w:space="0" w:color="000000"/>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cs="宋体"/>
                <w:b/>
                <w:bCs/>
                <w:kern w:val="0"/>
                <w:szCs w:val="21"/>
              </w:rPr>
            </w:pPr>
            <w:r w:rsidRPr="009E4C20">
              <w:rPr>
                <w:rFonts w:cs="宋体" w:hint="eastAsia"/>
                <w:b/>
                <w:bCs/>
                <w:kern w:val="0"/>
                <w:szCs w:val="21"/>
              </w:rPr>
              <w:t>序号</w:t>
            </w:r>
          </w:p>
        </w:tc>
        <w:tc>
          <w:tcPr>
            <w:tcW w:w="2268" w:type="dxa"/>
            <w:tcBorders>
              <w:top w:val="single" w:sz="4" w:space="0" w:color="000000"/>
              <w:left w:val="nil"/>
              <w:bottom w:val="single" w:sz="4" w:space="0" w:color="000000"/>
              <w:right w:val="single" w:sz="4" w:space="0" w:color="000000"/>
            </w:tcBorders>
            <w:vAlign w:val="center"/>
            <w:hideMark/>
          </w:tcPr>
          <w:p w:rsidR="0059227F" w:rsidRPr="009E4C20" w:rsidRDefault="0059227F" w:rsidP="00591FB2">
            <w:pPr>
              <w:widowControl/>
              <w:jc w:val="center"/>
              <w:rPr>
                <w:rFonts w:cs="宋体"/>
                <w:b/>
                <w:bCs/>
                <w:kern w:val="0"/>
                <w:szCs w:val="21"/>
              </w:rPr>
            </w:pPr>
            <w:r w:rsidRPr="009E4C20">
              <w:rPr>
                <w:rFonts w:cs="宋体" w:hint="eastAsia"/>
                <w:b/>
                <w:bCs/>
                <w:kern w:val="0"/>
                <w:szCs w:val="21"/>
              </w:rPr>
              <w:t>项目类别</w:t>
            </w:r>
          </w:p>
        </w:tc>
        <w:tc>
          <w:tcPr>
            <w:tcW w:w="5819" w:type="dxa"/>
            <w:tcBorders>
              <w:top w:val="single" w:sz="4" w:space="0" w:color="000000"/>
              <w:left w:val="nil"/>
              <w:bottom w:val="single" w:sz="4" w:space="0" w:color="000000"/>
              <w:right w:val="single" w:sz="4" w:space="0" w:color="000000"/>
            </w:tcBorders>
            <w:vAlign w:val="center"/>
            <w:hideMark/>
          </w:tcPr>
          <w:p w:rsidR="0059227F" w:rsidRPr="009E4C20" w:rsidRDefault="0059227F" w:rsidP="00591FB2">
            <w:pPr>
              <w:widowControl/>
              <w:jc w:val="center"/>
              <w:rPr>
                <w:rFonts w:cs="宋体"/>
                <w:b/>
                <w:bCs/>
                <w:kern w:val="0"/>
                <w:szCs w:val="21"/>
              </w:rPr>
            </w:pPr>
            <w:r w:rsidRPr="009E4C20">
              <w:rPr>
                <w:rFonts w:cs="宋体" w:hint="eastAsia"/>
                <w:b/>
                <w:bCs/>
                <w:kern w:val="0"/>
                <w:szCs w:val="21"/>
              </w:rPr>
              <w:t>标准名称</w:t>
            </w:r>
          </w:p>
        </w:tc>
      </w:tr>
      <w:tr w:rsidR="0059227F" w:rsidRPr="009E4C20" w:rsidTr="00A53271">
        <w:trPr>
          <w:trHeight w:hRule="exac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行业标准</w:t>
            </w:r>
            <w:r w:rsidRPr="009E4C20">
              <w:rPr>
                <w:rFonts w:eastAsia="仿宋_GB2312"/>
                <w:szCs w:val="21"/>
              </w:rPr>
              <w:t>DL</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 xml:space="preserve">DL/T860 </w:t>
            </w:r>
            <w:r w:rsidRPr="009E4C20">
              <w:rPr>
                <w:rFonts w:eastAsia="仿宋_GB2312"/>
                <w:szCs w:val="21"/>
              </w:rPr>
              <w:t>变电站通信网络及系统</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2</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行业标准</w:t>
            </w:r>
            <w:r w:rsidRPr="009E4C20">
              <w:rPr>
                <w:rFonts w:eastAsia="仿宋_GB2312"/>
                <w:szCs w:val="21"/>
              </w:rPr>
              <w:t>DL</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 xml:space="preserve">DL/1080 </w:t>
            </w:r>
            <w:r w:rsidRPr="009E4C20">
              <w:rPr>
                <w:rFonts w:eastAsia="仿宋_GB2312"/>
                <w:szCs w:val="21"/>
              </w:rPr>
              <w:t>电力企业应用集成配电管理系统接口</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3</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行业标准</w:t>
            </w:r>
            <w:r w:rsidRPr="009E4C20">
              <w:rPr>
                <w:rFonts w:eastAsia="仿宋_GB2312"/>
                <w:szCs w:val="21"/>
              </w:rPr>
              <w:t>DL</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DL/T721</w:t>
            </w:r>
            <w:r w:rsidRPr="009E4C20">
              <w:rPr>
                <w:rFonts w:eastAsia="仿宋_GB2312"/>
                <w:szCs w:val="21"/>
              </w:rPr>
              <w:t>配电网自动化系统远方终端</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4</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行业标准</w:t>
            </w:r>
            <w:r w:rsidRPr="009E4C20">
              <w:rPr>
                <w:rFonts w:eastAsia="仿宋_GB2312"/>
                <w:szCs w:val="21"/>
              </w:rPr>
              <w:t>DL</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DL/T110135kV~110kV</w:t>
            </w:r>
            <w:r w:rsidRPr="009E4C20">
              <w:rPr>
                <w:rFonts w:eastAsia="仿宋_GB2312"/>
                <w:szCs w:val="21"/>
              </w:rPr>
              <w:t>变电站自动化系统验收规范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5</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配电自动化终端应用</w:t>
            </w:r>
            <w:r w:rsidRPr="009E4C20">
              <w:rPr>
                <w:rFonts w:eastAsia="仿宋_GB2312"/>
                <w:szCs w:val="21"/>
              </w:rPr>
              <w:t>IEC61850</w:t>
            </w:r>
            <w:r w:rsidRPr="009E4C20">
              <w:rPr>
                <w:rFonts w:eastAsia="仿宋_GB2312"/>
                <w:szCs w:val="21"/>
              </w:rPr>
              <w:t>技术规范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6</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Q/GDW514</w:t>
            </w:r>
            <w:r w:rsidRPr="009E4C20">
              <w:rPr>
                <w:rFonts w:eastAsia="仿宋_GB2312"/>
                <w:szCs w:val="21"/>
              </w:rPr>
              <w:t>配电自动化终端</w:t>
            </w:r>
            <w:r w:rsidRPr="009E4C20">
              <w:rPr>
                <w:rFonts w:eastAsia="仿宋_GB2312"/>
                <w:szCs w:val="21"/>
              </w:rPr>
              <w:t>/</w:t>
            </w:r>
            <w:r w:rsidRPr="009E4C20">
              <w:rPr>
                <w:rFonts w:eastAsia="仿宋_GB2312"/>
                <w:szCs w:val="21"/>
              </w:rPr>
              <w:t>子</w:t>
            </w:r>
            <w:proofErr w:type="gramStart"/>
            <w:r w:rsidRPr="009E4C20">
              <w:rPr>
                <w:rFonts w:eastAsia="仿宋_GB2312"/>
                <w:szCs w:val="21"/>
              </w:rPr>
              <w:t>站功能</w:t>
            </w:r>
            <w:proofErr w:type="gramEnd"/>
            <w:r w:rsidRPr="009E4C20">
              <w:rPr>
                <w:rFonts w:eastAsia="仿宋_GB2312"/>
                <w:szCs w:val="21"/>
              </w:rPr>
              <w:t>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7</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Q/GDW626</w:t>
            </w:r>
            <w:r w:rsidRPr="009E4C20">
              <w:rPr>
                <w:rFonts w:eastAsia="仿宋_GB2312"/>
                <w:szCs w:val="21"/>
              </w:rPr>
              <w:t>配电自动化系统运行维护管理规范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8</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Q/GDW436</w:t>
            </w:r>
            <w:r w:rsidRPr="009E4C20">
              <w:rPr>
                <w:rFonts w:eastAsia="仿宋_GB2312"/>
                <w:szCs w:val="21"/>
              </w:rPr>
              <w:t>配电线路故障指示器技术规范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9</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Q/GDW381</w:t>
            </w:r>
            <w:r w:rsidRPr="009E4C20">
              <w:rPr>
                <w:rFonts w:eastAsia="仿宋_GB2312"/>
                <w:szCs w:val="21"/>
              </w:rPr>
              <w:t>配电自动化技术导则</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10</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Q/GDW370</w:t>
            </w:r>
            <w:r w:rsidRPr="009E4C20">
              <w:rPr>
                <w:rFonts w:eastAsia="仿宋_GB2312"/>
                <w:szCs w:val="21"/>
              </w:rPr>
              <w:t>城市配电网技术导则</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11</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Q/GDW567</w:t>
            </w:r>
            <w:r w:rsidRPr="009E4C20">
              <w:rPr>
                <w:rFonts w:eastAsia="仿宋_GB2312"/>
                <w:szCs w:val="21"/>
              </w:rPr>
              <w:t>配电自动化系统验收技术规范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12</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Q/GDW519</w:t>
            </w:r>
            <w:r w:rsidRPr="009E4C20">
              <w:rPr>
                <w:rFonts w:eastAsia="仿宋_GB2312"/>
                <w:szCs w:val="21"/>
              </w:rPr>
              <w:t>配电网运行管理规程</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13</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Q/GDW513</w:t>
            </w:r>
            <w:r w:rsidRPr="009E4C20">
              <w:rPr>
                <w:rFonts w:eastAsia="仿宋_GB2312"/>
                <w:szCs w:val="21"/>
              </w:rPr>
              <w:t>配电自动化主站系统功能规范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14</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Q/GDW1738</w:t>
            </w:r>
            <w:r w:rsidRPr="009E4C20">
              <w:rPr>
                <w:rFonts w:eastAsia="仿宋_GB2312"/>
                <w:szCs w:val="21"/>
              </w:rPr>
              <w:t>配电网规划设计技术导则</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15</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Q/GDW639</w:t>
            </w:r>
            <w:r w:rsidRPr="009E4C20">
              <w:rPr>
                <w:rFonts w:eastAsia="仿宋_GB2312"/>
                <w:szCs w:val="21"/>
              </w:rPr>
              <w:t>配电自动化终端设备检测规程</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16</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配电自动化信息交互技术标准（总则）</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17</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配电信息交换总线功能规范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18</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配电自动化信息一致性测试技术规范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19</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配电自动化终端技术规范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lastRenderedPageBreak/>
              <w:t>20</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配电自动化主站检测及功能测试规范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21</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配电自动化终端测试与检验技术规范</w:t>
            </w:r>
          </w:p>
        </w:tc>
      </w:tr>
      <w:tr w:rsidR="0059227F" w:rsidRPr="009E4C20" w:rsidTr="00A53271">
        <w:trPr>
          <w:trHeight w:val="454"/>
          <w:jc w:val="center"/>
        </w:trPr>
        <w:tc>
          <w:tcPr>
            <w:tcW w:w="846" w:type="dxa"/>
            <w:tcBorders>
              <w:top w:val="nil"/>
              <w:left w:val="single" w:sz="4" w:space="0" w:color="000000"/>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r w:rsidRPr="009E4C20">
              <w:rPr>
                <w:rFonts w:eastAsia="仿宋_GB2312"/>
                <w:szCs w:val="21"/>
              </w:rPr>
              <w:t>22</w:t>
            </w:r>
          </w:p>
        </w:tc>
        <w:tc>
          <w:tcPr>
            <w:tcW w:w="2268"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center"/>
              <w:rPr>
                <w:rFonts w:eastAsia="仿宋_GB2312"/>
                <w:szCs w:val="21"/>
              </w:rPr>
            </w:pPr>
            <w:proofErr w:type="gramStart"/>
            <w:r w:rsidRPr="009E4C20">
              <w:rPr>
                <w:rFonts w:eastAsia="仿宋_GB2312"/>
                <w:szCs w:val="21"/>
              </w:rPr>
              <w:t>国网企业</w:t>
            </w:r>
            <w:proofErr w:type="gramEnd"/>
            <w:r w:rsidRPr="009E4C20">
              <w:rPr>
                <w:rFonts w:eastAsia="仿宋_GB2312"/>
                <w:szCs w:val="21"/>
              </w:rPr>
              <w:t>标准</w:t>
            </w:r>
          </w:p>
        </w:tc>
        <w:tc>
          <w:tcPr>
            <w:tcW w:w="5819" w:type="dxa"/>
            <w:tcBorders>
              <w:top w:val="nil"/>
              <w:left w:val="nil"/>
              <w:bottom w:val="single" w:sz="4" w:space="0" w:color="000000"/>
              <w:right w:val="single" w:sz="4" w:space="0" w:color="000000"/>
            </w:tcBorders>
            <w:vAlign w:val="center"/>
            <w:hideMark/>
          </w:tcPr>
          <w:p w:rsidR="0059227F" w:rsidRPr="009E4C20" w:rsidRDefault="0059227F" w:rsidP="00591FB2">
            <w:pPr>
              <w:widowControl/>
              <w:jc w:val="left"/>
              <w:rPr>
                <w:rFonts w:eastAsia="仿宋_GB2312"/>
                <w:szCs w:val="21"/>
              </w:rPr>
            </w:pPr>
            <w:r w:rsidRPr="009E4C20">
              <w:rPr>
                <w:rFonts w:eastAsia="仿宋_GB2312"/>
                <w:szCs w:val="21"/>
              </w:rPr>
              <w:t>配电自动化无线通信模块（无线公网）技术规范</w:t>
            </w:r>
          </w:p>
        </w:tc>
      </w:tr>
    </w:tbl>
    <w:p w:rsidR="0059227F" w:rsidRPr="009E4C20" w:rsidRDefault="0059227F" w:rsidP="00BA53CA">
      <w:pPr>
        <w:spacing w:beforeLines="100" w:before="240" w:line="360" w:lineRule="auto"/>
        <w:jc w:val="center"/>
        <w:rPr>
          <w:rFonts w:eastAsia="仿宋_GB2312"/>
          <w:szCs w:val="21"/>
        </w:rPr>
      </w:pPr>
      <w:r w:rsidRPr="009E4C20">
        <w:rPr>
          <w:rFonts w:eastAsia="仿宋_GB2312" w:hint="eastAsia"/>
          <w:szCs w:val="21"/>
        </w:rPr>
        <w:t>表</w:t>
      </w:r>
      <w:r w:rsidRPr="009E4C20">
        <w:rPr>
          <w:rFonts w:eastAsia="仿宋_GB2312"/>
          <w:szCs w:val="21"/>
        </w:rPr>
        <w:t>6</w:t>
      </w:r>
      <w:r w:rsidRPr="009E4C20">
        <w:rPr>
          <w:rFonts w:eastAsia="仿宋_GB2312" w:hint="eastAsia"/>
          <w:szCs w:val="21"/>
        </w:rPr>
        <w:t>-</w:t>
      </w:r>
      <w:r w:rsidRPr="009E4C20">
        <w:rPr>
          <w:rFonts w:eastAsia="仿宋_GB2312"/>
          <w:szCs w:val="21"/>
        </w:rPr>
        <w:t>6</w:t>
      </w:r>
      <w:r w:rsidRPr="009E4C20">
        <w:rPr>
          <w:rFonts w:eastAsia="仿宋_GB2312" w:hint="eastAsia"/>
          <w:szCs w:val="21"/>
        </w:rPr>
        <w:t>项目团队主要获奖</w:t>
      </w:r>
      <w:r w:rsidRPr="009E4C20">
        <w:rPr>
          <w:rFonts w:eastAsia="仿宋_GB2312"/>
          <w:szCs w:val="21"/>
        </w:rPr>
        <w:t>情况</w:t>
      </w:r>
    </w:p>
    <w:p w:rsidR="003E087D" w:rsidRPr="009E4C20" w:rsidRDefault="0059227F" w:rsidP="00BA53CA">
      <w:pPr>
        <w:spacing w:beforeLines="100" w:before="240" w:line="360" w:lineRule="auto"/>
        <w:ind w:firstLineChars="200" w:firstLine="480"/>
        <w:rPr>
          <w:rFonts w:eastAsia="仿宋_GB2312"/>
          <w:sz w:val="30"/>
        </w:rPr>
      </w:pPr>
      <w:r w:rsidRPr="009E4C20">
        <w:rPr>
          <w:rFonts w:eastAsia="仿宋_GB2312" w:hint="eastAsia"/>
          <w:sz w:val="24"/>
        </w:rPr>
        <w:t>综上</w:t>
      </w:r>
      <w:r w:rsidR="005E122A" w:rsidRPr="009E4C20">
        <w:rPr>
          <w:rFonts w:eastAsia="仿宋_GB2312" w:hint="eastAsia"/>
          <w:sz w:val="24"/>
        </w:rPr>
        <w:t>所述</w:t>
      </w:r>
      <w:r w:rsidRPr="009E4C20">
        <w:rPr>
          <w:rFonts w:eastAsia="仿宋_GB2312" w:hint="eastAsia"/>
          <w:sz w:val="24"/>
        </w:rPr>
        <w:t>，项目</w:t>
      </w:r>
      <w:r w:rsidRPr="009E4C20">
        <w:rPr>
          <w:rFonts w:eastAsia="仿宋_GB2312"/>
          <w:sz w:val="24"/>
        </w:rPr>
        <w:t>申报单位</w:t>
      </w:r>
      <w:r w:rsidRPr="009E4C20">
        <w:rPr>
          <w:rFonts w:eastAsia="仿宋_GB2312" w:hint="eastAsia"/>
          <w:sz w:val="24"/>
        </w:rPr>
        <w:t>江苏省电力</w:t>
      </w:r>
      <w:r w:rsidRPr="009E4C20">
        <w:rPr>
          <w:rFonts w:eastAsia="仿宋_GB2312"/>
          <w:sz w:val="24"/>
        </w:rPr>
        <w:t>公司</w:t>
      </w:r>
      <w:r w:rsidRPr="009E4C20">
        <w:rPr>
          <w:rFonts w:eastAsia="仿宋_GB2312" w:hint="eastAsia"/>
          <w:sz w:val="24"/>
        </w:rPr>
        <w:t>与研究实力雄厚的</w:t>
      </w:r>
      <w:r w:rsidR="008C51BD">
        <w:rPr>
          <w:rFonts w:eastAsia="仿宋_GB2312" w:hint="eastAsia"/>
          <w:sz w:val="24"/>
        </w:rPr>
        <w:t>中科院上海微系统所</w:t>
      </w:r>
      <w:r w:rsidRPr="009E4C20">
        <w:rPr>
          <w:rFonts w:eastAsia="仿宋_GB2312" w:hint="eastAsia"/>
          <w:sz w:val="24"/>
        </w:rPr>
        <w:t>、</w:t>
      </w:r>
      <w:r w:rsidR="008C51BD">
        <w:rPr>
          <w:rFonts w:eastAsia="仿宋_GB2312" w:hint="eastAsia"/>
          <w:sz w:val="24"/>
        </w:rPr>
        <w:t>清华大学深圳国际研究生院</w:t>
      </w:r>
      <w:r w:rsidRPr="009E4C20">
        <w:rPr>
          <w:rFonts w:eastAsia="仿宋_GB2312" w:hint="eastAsia"/>
          <w:sz w:val="24"/>
        </w:rPr>
        <w:t>合作，组成一个典型</w:t>
      </w:r>
      <w:r w:rsidRPr="009E4C20">
        <w:rPr>
          <w:rFonts w:eastAsia="仿宋_GB2312" w:hint="eastAsia"/>
          <w:b/>
          <w:sz w:val="24"/>
        </w:rPr>
        <w:t>产、学、</w:t>
      </w:r>
      <w:proofErr w:type="gramStart"/>
      <w:r w:rsidRPr="009E4C20">
        <w:rPr>
          <w:rFonts w:eastAsia="仿宋_GB2312" w:hint="eastAsia"/>
          <w:b/>
          <w:sz w:val="24"/>
        </w:rPr>
        <w:t>研</w:t>
      </w:r>
      <w:proofErr w:type="gramEnd"/>
      <w:r w:rsidRPr="009E4C20">
        <w:rPr>
          <w:rFonts w:eastAsia="仿宋_GB2312" w:hint="eastAsia"/>
          <w:b/>
          <w:sz w:val="24"/>
        </w:rPr>
        <w:t>、用结合的复合型研究团队</w:t>
      </w:r>
      <w:r w:rsidRPr="009E4C20">
        <w:rPr>
          <w:rFonts w:eastAsia="仿宋_GB2312" w:hint="eastAsia"/>
          <w:sz w:val="24"/>
        </w:rPr>
        <w:t>，拥有国内在智能配电网技术研究领域非常强的研究基础和先进的实验平台。同时，项目团队已经开展一系列配电自动化相关项目的研究及示范工程建设，这些经验为本项目的顺利实施和高质量的成果打下了坚实的理论基础和技术支撑。</w:t>
      </w:r>
      <w:r w:rsidR="003E087D" w:rsidRPr="009E4C20">
        <w:rPr>
          <w:rFonts w:eastAsia="仿宋_GB2312"/>
          <w:sz w:val="30"/>
        </w:rPr>
        <w:br w:type="page"/>
      </w:r>
    </w:p>
    <w:p w:rsidR="002B0D3C" w:rsidRPr="009E4C20" w:rsidRDefault="002B0D3C" w:rsidP="003E087D">
      <w:pPr>
        <w:numPr>
          <w:ilvl w:val="0"/>
          <w:numId w:val="2"/>
        </w:numPr>
        <w:adjustRightInd w:val="0"/>
        <w:snapToGrid w:val="0"/>
        <w:spacing w:line="360" w:lineRule="auto"/>
        <w:ind w:left="482" w:hanging="482"/>
        <w:outlineLvl w:val="0"/>
        <w:rPr>
          <w:rFonts w:eastAsia="仿宋_GB2312"/>
          <w:b/>
          <w:sz w:val="30"/>
        </w:rPr>
      </w:pPr>
      <w:r w:rsidRPr="009E4C20">
        <w:rPr>
          <w:rFonts w:eastAsia="仿宋_GB2312"/>
          <w:b/>
          <w:sz w:val="30"/>
        </w:rPr>
        <w:lastRenderedPageBreak/>
        <w:t>项目的进度安排</w:t>
      </w:r>
    </w:p>
    <w:p w:rsidR="00F47403" w:rsidRPr="009E4C20" w:rsidRDefault="00F47403" w:rsidP="00F47403">
      <w:pPr>
        <w:spacing w:line="360" w:lineRule="auto"/>
        <w:ind w:firstLineChars="200" w:firstLine="420"/>
        <w:jc w:val="center"/>
        <w:rPr>
          <w:rFonts w:ascii="仿宋_GB2312" w:eastAsia="仿宋_GB2312"/>
        </w:rPr>
      </w:pPr>
      <w:r w:rsidRPr="009E4C20">
        <w:rPr>
          <w:rFonts w:eastAsia="仿宋_GB2312" w:hint="eastAsia"/>
          <w:szCs w:val="21"/>
        </w:rPr>
        <w:t>表</w:t>
      </w:r>
      <w:r w:rsidRPr="009E4C20">
        <w:rPr>
          <w:rFonts w:eastAsia="仿宋_GB2312" w:hint="eastAsia"/>
          <w:szCs w:val="21"/>
        </w:rPr>
        <w:t xml:space="preserve">7-1 </w:t>
      </w:r>
      <w:r w:rsidRPr="009E4C20">
        <w:rPr>
          <w:rFonts w:ascii="仿宋_GB2312" w:eastAsia="仿宋_GB2312" w:hint="eastAsia"/>
        </w:rPr>
        <w:t>项目进度安排</w:t>
      </w:r>
    </w:p>
    <w:tbl>
      <w:tblPr>
        <w:tblW w:w="946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675"/>
        <w:gridCol w:w="1701"/>
        <w:gridCol w:w="7092"/>
      </w:tblGrid>
      <w:tr w:rsidR="00F47403" w:rsidRPr="009E4C20" w:rsidTr="00F5760E">
        <w:trPr>
          <w:trHeight w:val="499"/>
          <w:tblHeader/>
        </w:trPr>
        <w:tc>
          <w:tcPr>
            <w:tcW w:w="675" w:type="dxa"/>
            <w:vAlign w:val="center"/>
          </w:tcPr>
          <w:p w:rsidR="00F47403" w:rsidRPr="009E4C20" w:rsidRDefault="00F47403" w:rsidP="00F5760E">
            <w:pPr>
              <w:adjustRightInd w:val="0"/>
              <w:snapToGrid w:val="0"/>
              <w:spacing w:line="360" w:lineRule="auto"/>
              <w:ind w:right="-108"/>
              <w:rPr>
                <w:rFonts w:ascii="仿宋_GB2312" w:eastAsia="仿宋_GB2312"/>
                <w:szCs w:val="21"/>
              </w:rPr>
            </w:pPr>
            <w:r w:rsidRPr="009E4C20">
              <w:rPr>
                <w:rFonts w:ascii="仿宋_GB2312" w:eastAsia="仿宋_GB2312" w:hint="eastAsia"/>
                <w:szCs w:val="21"/>
              </w:rPr>
              <w:t>序号</w:t>
            </w:r>
          </w:p>
        </w:tc>
        <w:tc>
          <w:tcPr>
            <w:tcW w:w="1701" w:type="dxa"/>
            <w:vAlign w:val="center"/>
          </w:tcPr>
          <w:p w:rsidR="00F47403" w:rsidRPr="009E4C20" w:rsidRDefault="00F47403" w:rsidP="00F5760E">
            <w:pPr>
              <w:adjustRightInd w:val="0"/>
              <w:snapToGrid w:val="0"/>
              <w:spacing w:line="360" w:lineRule="auto"/>
              <w:jc w:val="center"/>
              <w:rPr>
                <w:rFonts w:ascii="仿宋_GB2312" w:eastAsia="仿宋_GB2312"/>
                <w:szCs w:val="21"/>
              </w:rPr>
            </w:pPr>
            <w:r w:rsidRPr="009E4C20">
              <w:rPr>
                <w:rFonts w:ascii="仿宋_GB2312" w:eastAsia="仿宋_GB2312" w:hint="eastAsia"/>
                <w:szCs w:val="21"/>
              </w:rPr>
              <w:t>时间段</w:t>
            </w:r>
          </w:p>
        </w:tc>
        <w:tc>
          <w:tcPr>
            <w:tcW w:w="7092" w:type="dxa"/>
            <w:vAlign w:val="center"/>
          </w:tcPr>
          <w:p w:rsidR="00F47403" w:rsidRPr="009E4C20" w:rsidRDefault="00F47403" w:rsidP="00F5760E">
            <w:pPr>
              <w:adjustRightInd w:val="0"/>
              <w:snapToGrid w:val="0"/>
              <w:spacing w:line="360" w:lineRule="auto"/>
              <w:jc w:val="center"/>
              <w:rPr>
                <w:rFonts w:ascii="仿宋_GB2312" w:eastAsia="仿宋_GB2312"/>
                <w:szCs w:val="21"/>
              </w:rPr>
            </w:pPr>
            <w:r w:rsidRPr="009E4C20">
              <w:rPr>
                <w:rFonts w:ascii="仿宋_GB2312" w:eastAsia="仿宋_GB2312" w:hint="eastAsia"/>
                <w:szCs w:val="21"/>
              </w:rPr>
              <w:t>内         容</w:t>
            </w:r>
          </w:p>
        </w:tc>
      </w:tr>
      <w:tr w:rsidR="00F47403" w:rsidRPr="009E4C20" w:rsidTr="00F5760E">
        <w:tc>
          <w:tcPr>
            <w:tcW w:w="675" w:type="dxa"/>
          </w:tcPr>
          <w:p w:rsidR="00F47403" w:rsidRPr="009E4C20" w:rsidRDefault="00F47403" w:rsidP="00F5760E">
            <w:pPr>
              <w:numPr>
                <w:ilvl w:val="0"/>
                <w:numId w:val="3"/>
              </w:numPr>
              <w:adjustRightInd w:val="0"/>
              <w:snapToGrid w:val="0"/>
              <w:spacing w:line="360" w:lineRule="auto"/>
              <w:jc w:val="right"/>
              <w:rPr>
                <w:rFonts w:ascii="仿宋_GB2312" w:eastAsia="仿宋_GB2312"/>
                <w:szCs w:val="21"/>
              </w:rPr>
            </w:pPr>
          </w:p>
        </w:tc>
        <w:tc>
          <w:tcPr>
            <w:tcW w:w="1701" w:type="dxa"/>
          </w:tcPr>
          <w:p w:rsidR="00F47403" w:rsidRPr="009E4C20" w:rsidRDefault="00F47403" w:rsidP="00F5760E">
            <w:pPr>
              <w:adjustRightInd w:val="0"/>
              <w:snapToGrid w:val="0"/>
              <w:spacing w:line="360" w:lineRule="auto"/>
              <w:rPr>
                <w:rFonts w:ascii="仿宋_GB2312" w:eastAsia="仿宋_GB2312"/>
                <w:szCs w:val="21"/>
              </w:rPr>
            </w:pPr>
            <w:r w:rsidRPr="009E4C20">
              <w:rPr>
                <w:rFonts w:ascii="仿宋_GB2312" w:eastAsia="仿宋_GB2312" w:hAnsi="宋体" w:hint="eastAsia"/>
                <w:szCs w:val="21"/>
              </w:rPr>
              <w:t>201</w:t>
            </w:r>
            <w:r w:rsidRPr="009E4C20">
              <w:rPr>
                <w:rFonts w:ascii="仿宋_GB2312" w:eastAsia="仿宋_GB2312" w:hAnsi="宋体"/>
                <w:szCs w:val="21"/>
              </w:rPr>
              <w:t>6</w:t>
            </w:r>
            <w:r w:rsidRPr="009E4C20">
              <w:rPr>
                <w:rFonts w:ascii="仿宋_GB2312" w:eastAsia="仿宋_GB2312" w:hAnsi="宋体" w:hint="eastAsia"/>
                <w:szCs w:val="21"/>
              </w:rPr>
              <w:t>.1-201</w:t>
            </w:r>
            <w:r w:rsidRPr="009E4C20">
              <w:rPr>
                <w:rFonts w:ascii="仿宋_GB2312" w:eastAsia="仿宋_GB2312" w:hAnsi="宋体"/>
                <w:szCs w:val="21"/>
              </w:rPr>
              <w:t>6</w:t>
            </w:r>
            <w:r w:rsidRPr="009E4C20">
              <w:rPr>
                <w:rFonts w:ascii="仿宋_GB2312" w:eastAsia="仿宋_GB2312" w:hAnsi="宋体" w:hint="eastAsia"/>
                <w:szCs w:val="21"/>
              </w:rPr>
              <w:t>.3</w:t>
            </w:r>
          </w:p>
        </w:tc>
        <w:tc>
          <w:tcPr>
            <w:tcW w:w="7092" w:type="dxa"/>
          </w:tcPr>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（1）项目调研、收集资料：对课题涉及的智能分布式FA及</w:t>
            </w:r>
            <w:r w:rsidRPr="009E4C20">
              <w:rPr>
                <w:rFonts w:ascii="仿宋_GB2312" w:eastAsia="仿宋_GB2312" w:hAnsi="宋体"/>
                <w:szCs w:val="21"/>
              </w:rPr>
              <w:t>配电自动化终端即插即用</w:t>
            </w:r>
            <w:r w:rsidRPr="009E4C20">
              <w:rPr>
                <w:rFonts w:ascii="仿宋_GB2312" w:eastAsia="仿宋_GB2312" w:hAnsi="宋体" w:hint="eastAsia"/>
                <w:szCs w:val="21"/>
              </w:rPr>
              <w:t>技术发展、关键理论、技术展开调研、深入研究，了解国内外技术</w:t>
            </w:r>
            <w:r w:rsidRPr="009E4C20">
              <w:rPr>
                <w:rFonts w:ascii="仿宋_GB2312" w:eastAsia="仿宋_GB2312" w:hAnsi="宋体"/>
                <w:szCs w:val="21"/>
              </w:rPr>
              <w:t>发展</w:t>
            </w:r>
            <w:r w:rsidRPr="009E4C20">
              <w:rPr>
                <w:rFonts w:ascii="仿宋_GB2312" w:eastAsia="仿宋_GB2312" w:hAnsi="宋体" w:hint="eastAsia"/>
                <w:szCs w:val="21"/>
              </w:rPr>
              <w:t>现状及技术发展趋势，编制调研报告；</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（2）编制课题总体实施方案，确定总体研究框架，指导课题的总体研究和开发。</w:t>
            </w:r>
          </w:p>
          <w:p w:rsidR="00F47403" w:rsidRPr="009E4C20" w:rsidRDefault="00F47403" w:rsidP="00F5760E">
            <w:pPr>
              <w:adjustRightInd w:val="0"/>
              <w:snapToGrid w:val="0"/>
              <w:spacing w:line="360" w:lineRule="auto"/>
              <w:ind w:right="249"/>
              <w:rPr>
                <w:rFonts w:ascii="仿宋_GB2312" w:eastAsia="仿宋_GB2312" w:hAnsi="宋体"/>
                <w:b/>
                <w:szCs w:val="21"/>
              </w:rPr>
            </w:pPr>
            <w:r w:rsidRPr="009E4C20">
              <w:rPr>
                <w:rFonts w:ascii="仿宋_GB2312" w:eastAsia="仿宋_GB2312" w:hAnsi="宋体" w:hint="eastAsia"/>
                <w:b/>
                <w:szCs w:val="21"/>
              </w:rPr>
              <w:t>阶段性考核：</w:t>
            </w:r>
          </w:p>
          <w:p w:rsidR="00F47403" w:rsidRPr="009E4C20" w:rsidRDefault="00F47403" w:rsidP="00F5760E">
            <w:pPr>
              <w:adjustRightInd w:val="0"/>
              <w:snapToGrid w:val="0"/>
              <w:spacing w:line="360" w:lineRule="auto"/>
              <w:ind w:right="249"/>
              <w:rPr>
                <w:rFonts w:ascii="仿宋_GB2312" w:eastAsia="仿宋_GB2312" w:hAnsi="宋体"/>
                <w:szCs w:val="21"/>
              </w:rPr>
            </w:pPr>
            <w:r w:rsidRPr="009E4C20">
              <w:rPr>
                <w:rFonts w:ascii="仿宋_GB2312" w:eastAsia="仿宋_GB2312" w:hAnsi="宋体" w:hint="eastAsia"/>
                <w:szCs w:val="21"/>
              </w:rPr>
              <w:t>（1）形成调研报告；</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（2）形成项目实施总体方案。</w:t>
            </w:r>
          </w:p>
        </w:tc>
      </w:tr>
      <w:tr w:rsidR="00F47403" w:rsidRPr="009E4C20" w:rsidTr="00F5760E">
        <w:tc>
          <w:tcPr>
            <w:tcW w:w="675" w:type="dxa"/>
          </w:tcPr>
          <w:p w:rsidR="00F47403" w:rsidRPr="009E4C20" w:rsidRDefault="00F47403" w:rsidP="00F5760E">
            <w:pPr>
              <w:numPr>
                <w:ilvl w:val="0"/>
                <w:numId w:val="3"/>
              </w:numPr>
              <w:adjustRightInd w:val="0"/>
              <w:snapToGrid w:val="0"/>
              <w:spacing w:line="360" w:lineRule="auto"/>
              <w:jc w:val="right"/>
              <w:rPr>
                <w:rFonts w:ascii="仿宋_GB2312" w:eastAsia="仿宋_GB2312"/>
                <w:szCs w:val="21"/>
              </w:rPr>
            </w:pPr>
          </w:p>
        </w:tc>
        <w:tc>
          <w:tcPr>
            <w:tcW w:w="1701" w:type="dxa"/>
          </w:tcPr>
          <w:p w:rsidR="00F47403" w:rsidRPr="009E4C20" w:rsidRDefault="00F47403" w:rsidP="00F5760E">
            <w:pPr>
              <w:adjustRightInd w:val="0"/>
              <w:snapToGrid w:val="0"/>
              <w:spacing w:line="360" w:lineRule="auto"/>
              <w:rPr>
                <w:rFonts w:ascii="仿宋_GB2312" w:eastAsia="仿宋_GB2312"/>
                <w:szCs w:val="21"/>
              </w:rPr>
            </w:pPr>
            <w:r w:rsidRPr="009E4C20">
              <w:rPr>
                <w:rFonts w:ascii="仿宋_GB2312" w:hAnsi="宋体" w:hint="eastAsia"/>
                <w:szCs w:val="21"/>
              </w:rPr>
              <w:t>201</w:t>
            </w:r>
            <w:r w:rsidRPr="009E4C20">
              <w:rPr>
                <w:rFonts w:ascii="仿宋_GB2312" w:hAnsi="宋体"/>
                <w:szCs w:val="21"/>
              </w:rPr>
              <w:t>6</w:t>
            </w:r>
            <w:r w:rsidRPr="009E4C20">
              <w:rPr>
                <w:rFonts w:ascii="仿宋_GB2312" w:hAnsi="宋体" w:hint="eastAsia"/>
                <w:szCs w:val="21"/>
              </w:rPr>
              <w:t>.4-201</w:t>
            </w:r>
            <w:r w:rsidRPr="009E4C20">
              <w:rPr>
                <w:rFonts w:ascii="仿宋_GB2312" w:hAnsi="宋体"/>
                <w:szCs w:val="21"/>
              </w:rPr>
              <w:t>6</w:t>
            </w:r>
            <w:r w:rsidRPr="009E4C20">
              <w:rPr>
                <w:rFonts w:ascii="仿宋_GB2312" w:hAnsi="宋体" w:hint="eastAsia"/>
                <w:szCs w:val="21"/>
              </w:rPr>
              <w:t>.6</w:t>
            </w:r>
          </w:p>
        </w:tc>
        <w:tc>
          <w:tcPr>
            <w:tcW w:w="7092" w:type="dxa"/>
          </w:tcPr>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（1</w:t>
            </w:r>
            <w:r w:rsidRPr="009E4C20">
              <w:rPr>
                <w:rFonts w:ascii="仿宋_GB2312" w:eastAsia="仿宋_GB2312" w:hAnsi="宋体"/>
                <w:szCs w:val="21"/>
              </w:rPr>
              <w:t>）</w:t>
            </w:r>
            <w:r w:rsidRPr="009E4C20">
              <w:rPr>
                <w:rFonts w:ascii="仿宋_GB2312" w:eastAsia="仿宋_GB2312" w:hAnsi="宋体" w:hint="eastAsia"/>
                <w:szCs w:val="21"/>
              </w:rPr>
              <w:t>研究基于IEC61850的</w:t>
            </w:r>
            <w:r w:rsidRPr="009E4C20">
              <w:rPr>
                <w:rFonts w:ascii="仿宋_GB2312" w:eastAsia="仿宋_GB2312" w:hAnsi="宋体"/>
                <w:szCs w:val="21"/>
              </w:rPr>
              <w:t>配电自动化终端</w:t>
            </w:r>
            <w:r w:rsidRPr="009E4C20">
              <w:rPr>
                <w:rFonts w:ascii="仿宋_GB2312" w:eastAsia="仿宋_GB2312" w:hAnsi="宋体" w:hint="eastAsia"/>
                <w:szCs w:val="21"/>
              </w:rPr>
              <w:t>建模</w:t>
            </w:r>
            <w:r w:rsidRPr="009E4C20">
              <w:rPr>
                <w:rFonts w:ascii="仿宋_GB2312" w:eastAsia="仿宋_GB2312" w:hAnsi="宋体"/>
                <w:szCs w:val="21"/>
              </w:rPr>
              <w:t>方法</w:t>
            </w:r>
            <w:r w:rsidRPr="009E4C20">
              <w:rPr>
                <w:rFonts w:ascii="仿宋_GB2312" w:eastAsia="仿宋_GB2312" w:hAnsi="宋体" w:hint="eastAsia"/>
                <w:szCs w:val="21"/>
              </w:rPr>
              <w:t>及模型描述方法</w:t>
            </w:r>
            <w:r w:rsidRPr="009E4C20">
              <w:rPr>
                <w:rFonts w:ascii="仿宋_GB2312" w:eastAsia="仿宋_GB2312" w:hAnsi="宋体"/>
                <w:szCs w:val="21"/>
              </w:rPr>
              <w:t>；</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（2</w:t>
            </w:r>
            <w:r w:rsidRPr="009E4C20">
              <w:rPr>
                <w:rFonts w:ascii="仿宋_GB2312" w:eastAsia="仿宋_GB2312" w:hAnsi="宋体"/>
                <w:szCs w:val="21"/>
              </w:rPr>
              <w:t>）</w:t>
            </w:r>
            <w:r w:rsidRPr="009E4C20">
              <w:rPr>
                <w:rFonts w:ascii="仿宋_GB2312" w:eastAsia="仿宋_GB2312" w:hAnsi="宋体" w:hint="eastAsia"/>
                <w:szCs w:val="21"/>
              </w:rPr>
              <w:t>研究智能分布式</w:t>
            </w:r>
            <w:r w:rsidRPr="009E4C20">
              <w:rPr>
                <w:rFonts w:ascii="仿宋_GB2312" w:eastAsia="仿宋_GB2312" w:hAnsi="宋体"/>
                <w:szCs w:val="21"/>
              </w:rPr>
              <w:t>FA</w:t>
            </w:r>
            <w:r w:rsidRPr="009E4C20">
              <w:rPr>
                <w:rFonts w:ascii="仿宋_GB2312" w:eastAsia="仿宋_GB2312" w:hAnsi="宋体" w:hint="eastAsia"/>
                <w:szCs w:val="21"/>
              </w:rPr>
              <w:t>的故障的定位、隔离和供电恢复方法</w:t>
            </w:r>
            <w:r w:rsidR="00D77DCC" w:rsidRPr="009E4C20">
              <w:rPr>
                <w:rFonts w:ascii="仿宋_GB2312" w:eastAsia="仿宋_GB2312" w:hAnsi="宋体" w:hint="eastAsia"/>
                <w:szCs w:val="21"/>
              </w:rPr>
              <w:t>;</w:t>
            </w:r>
          </w:p>
          <w:p w:rsidR="00F47403" w:rsidRPr="009E4C20" w:rsidRDefault="00F47403" w:rsidP="00F5760E">
            <w:pPr>
              <w:adjustRightInd w:val="0"/>
              <w:snapToGrid w:val="0"/>
              <w:spacing w:line="360" w:lineRule="auto"/>
              <w:ind w:right="249"/>
              <w:rPr>
                <w:rFonts w:ascii="仿宋_GB2312" w:eastAsia="仿宋_GB2312" w:hAnsi="宋体"/>
                <w:b/>
                <w:szCs w:val="21"/>
              </w:rPr>
            </w:pPr>
            <w:r w:rsidRPr="009E4C20">
              <w:rPr>
                <w:rFonts w:ascii="仿宋_GB2312" w:eastAsia="仿宋_GB2312" w:hAnsi="宋体" w:hint="eastAsia"/>
                <w:b/>
                <w:szCs w:val="21"/>
              </w:rPr>
              <w:t>阶段性考核：</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（1</w:t>
            </w:r>
            <w:r w:rsidRPr="009E4C20">
              <w:rPr>
                <w:rFonts w:ascii="仿宋_GB2312" w:eastAsia="仿宋_GB2312" w:hAnsi="宋体"/>
                <w:szCs w:val="21"/>
              </w:rPr>
              <w:t>）</w:t>
            </w:r>
            <w:r w:rsidRPr="009E4C20">
              <w:rPr>
                <w:rFonts w:ascii="仿宋_GB2312" w:eastAsia="仿宋_GB2312" w:hAnsi="宋体" w:hint="eastAsia"/>
                <w:szCs w:val="21"/>
              </w:rPr>
              <w:t>提出</w:t>
            </w:r>
            <w:r w:rsidRPr="009E4C20">
              <w:rPr>
                <w:rFonts w:ascii="仿宋_GB2312" w:eastAsia="仿宋_GB2312" w:hAnsi="宋体"/>
                <w:szCs w:val="21"/>
              </w:rPr>
              <w:t>配电自动化终端设备建模方法；</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（2</w:t>
            </w:r>
            <w:r w:rsidRPr="009E4C20">
              <w:rPr>
                <w:rFonts w:ascii="仿宋_GB2312" w:eastAsia="仿宋_GB2312" w:hAnsi="宋体"/>
                <w:szCs w:val="21"/>
              </w:rPr>
              <w:t>）</w:t>
            </w:r>
            <w:r w:rsidRPr="009E4C20">
              <w:rPr>
                <w:rFonts w:ascii="仿宋_GB2312" w:eastAsia="仿宋_GB2312" w:hAnsi="宋体" w:hint="eastAsia"/>
                <w:szCs w:val="21"/>
              </w:rPr>
              <w:t>申请</w:t>
            </w:r>
            <w:r w:rsidRPr="009E4C20">
              <w:rPr>
                <w:rFonts w:ascii="仿宋_GB2312" w:eastAsia="仿宋_GB2312" w:hAnsi="宋体"/>
                <w:szCs w:val="21"/>
              </w:rPr>
              <w:t>发明专利</w:t>
            </w:r>
            <w:r w:rsidRPr="009E4C20">
              <w:rPr>
                <w:rFonts w:ascii="仿宋_GB2312" w:eastAsia="仿宋_GB2312" w:hAnsi="宋体" w:hint="eastAsia"/>
                <w:szCs w:val="21"/>
              </w:rPr>
              <w:t>1项。</w:t>
            </w:r>
          </w:p>
        </w:tc>
      </w:tr>
      <w:tr w:rsidR="00F47403" w:rsidRPr="009E4C20" w:rsidTr="00F5760E">
        <w:tc>
          <w:tcPr>
            <w:tcW w:w="675" w:type="dxa"/>
          </w:tcPr>
          <w:p w:rsidR="00F47403" w:rsidRPr="009E4C20" w:rsidRDefault="00F47403" w:rsidP="00F5760E">
            <w:pPr>
              <w:numPr>
                <w:ilvl w:val="0"/>
                <w:numId w:val="3"/>
              </w:numPr>
              <w:adjustRightInd w:val="0"/>
              <w:snapToGrid w:val="0"/>
              <w:spacing w:line="360" w:lineRule="auto"/>
              <w:jc w:val="right"/>
              <w:rPr>
                <w:rFonts w:ascii="仿宋_GB2312" w:eastAsia="仿宋_GB2312"/>
                <w:szCs w:val="21"/>
              </w:rPr>
            </w:pPr>
          </w:p>
        </w:tc>
        <w:tc>
          <w:tcPr>
            <w:tcW w:w="1701" w:type="dxa"/>
          </w:tcPr>
          <w:p w:rsidR="00F47403" w:rsidRPr="009E4C20" w:rsidRDefault="00F47403" w:rsidP="00F5760E">
            <w:pPr>
              <w:adjustRightInd w:val="0"/>
              <w:snapToGrid w:val="0"/>
              <w:spacing w:line="360" w:lineRule="auto"/>
              <w:rPr>
                <w:rFonts w:ascii="仿宋_GB2312" w:eastAsia="仿宋_GB2312"/>
                <w:spacing w:val="20"/>
                <w:szCs w:val="21"/>
              </w:rPr>
            </w:pPr>
            <w:r w:rsidRPr="009E4C20">
              <w:rPr>
                <w:rFonts w:ascii="仿宋_GB2312" w:hint="eastAsia"/>
                <w:szCs w:val="21"/>
              </w:rPr>
              <w:t>201</w:t>
            </w:r>
            <w:r w:rsidRPr="009E4C20">
              <w:rPr>
                <w:rFonts w:ascii="仿宋_GB2312"/>
                <w:szCs w:val="21"/>
              </w:rPr>
              <w:t>6</w:t>
            </w:r>
            <w:r w:rsidRPr="009E4C20">
              <w:rPr>
                <w:rFonts w:ascii="仿宋_GB2312" w:hint="eastAsia"/>
                <w:szCs w:val="21"/>
              </w:rPr>
              <w:t>.7-201</w:t>
            </w:r>
            <w:r w:rsidRPr="009E4C20">
              <w:rPr>
                <w:rFonts w:ascii="仿宋_GB2312"/>
                <w:szCs w:val="21"/>
              </w:rPr>
              <w:t>6</w:t>
            </w:r>
            <w:r w:rsidRPr="009E4C20">
              <w:rPr>
                <w:rFonts w:ascii="仿宋_GB2312" w:hint="eastAsia"/>
                <w:szCs w:val="21"/>
              </w:rPr>
              <w:t>.9</w:t>
            </w:r>
          </w:p>
        </w:tc>
        <w:tc>
          <w:tcPr>
            <w:tcW w:w="7092" w:type="dxa"/>
          </w:tcPr>
          <w:p w:rsidR="00F47403" w:rsidRPr="009E4C20" w:rsidRDefault="00F47403" w:rsidP="00F47403">
            <w:pPr>
              <w:adjustRightInd w:val="0"/>
              <w:snapToGrid w:val="0"/>
              <w:spacing w:line="360" w:lineRule="auto"/>
              <w:ind w:right="393"/>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（1</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研究配电线路拓扑自组网技术及拓扑变化的感知方法与分析算法。</w:t>
            </w:r>
          </w:p>
          <w:p w:rsidR="00F47403" w:rsidRPr="009E4C20" w:rsidRDefault="00F47403" w:rsidP="00F5760E">
            <w:pPr>
              <w:adjustRightInd w:val="0"/>
              <w:snapToGrid w:val="0"/>
              <w:spacing w:line="360" w:lineRule="auto"/>
              <w:ind w:right="393"/>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（2</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研究具备智能分布式</w:t>
            </w:r>
            <w:r w:rsidRPr="009E4C20">
              <w:rPr>
                <w:rFonts w:ascii="仿宋_GB2312" w:eastAsia="仿宋_GB2312" w:hAnsi="宋体"/>
                <w:color w:val="000000" w:themeColor="text1"/>
                <w:szCs w:val="21"/>
              </w:rPr>
              <w:t xml:space="preserve">FA </w:t>
            </w:r>
            <w:r w:rsidRPr="009E4C20">
              <w:rPr>
                <w:rFonts w:ascii="仿宋_GB2312" w:eastAsia="仿宋_GB2312" w:hAnsi="宋体" w:hint="eastAsia"/>
                <w:color w:val="000000" w:themeColor="text1"/>
                <w:szCs w:val="21"/>
              </w:rPr>
              <w:t>的算法</w:t>
            </w:r>
            <w:r w:rsidRPr="009E4C20">
              <w:rPr>
                <w:rFonts w:ascii="仿宋_GB2312" w:eastAsia="仿宋_GB2312" w:hAnsi="宋体"/>
                <w:color w:val="000000" w:themeColor="text1"/>
                <w:szCs w:val="21"/>
              </w:rPr>
              <w:t>及其在</w:t>
            </w:r>
            <w:r w:rsidRPr="009E4C20">
              <w:rPr>
                <w:rFonts w:ascii="仿宋_GB2312" w:eastAsia="仿宋_GB2312" w:hAnsi="宋体" w:hint="eastAsia"/>
                <w:color w:val="000000" w:themeColor="text1"/>
                <w:szCs w:val="21"/>
              </w:rPr>
              <w:t>配电终端实现技术。</w:t>
            </w:r>
          </w:p>
          <w:p w:rsidR="00F47403" w:rsidRPr="009E4C20" w:rsidRDefault="00F47403" w:rsidP="00F5760E">
            <w:pPr>
              <w:adjustRightInd w:val="0"/>
              <w:snapToGrid w:val="0"/>
              <w:spacing w:line="360" w:lineRule="auto"/>
              <w:ind w:right="249"/>
              <w:rPr>
                <w:rFonts w:ascii="仿宋_GB2312" w:eastAsia="仿宋_GB2312" w:hAnsi="宋体"/>
                <w:b/>
                <w:szCs w:val="21"/>
              </w:rPr>
            </w:pPr>
            <w:r w:rsidRPr="009E4C20">
              <w:rPr>
                <w:rFonts w:ascii="仿宋_GB2312" w:eastAsia="仿宋_GB2312" w:hAnsi="宋体" w:hint="eastAsia"/>
                <w:b/>
                <w:szCs w:val="21"/>
              </w:rPr>
              <w:t>阶段性考核：</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（1</w:t>
            </w:r>
            <w:r w:rsidRPr="009E4C20">
              <w:rPr>
                <w:rFonts w:ascii="仿宋_GB2312" w:eastAsia="仿宋_GB2312" w:hAnsi="宋体"/>
                <w:szCs w:val="21"/>
              </w:rPr>
              <w:t>）</w:t>
            </w:r>
            <w:r w:rsidRPr="009E4C20">
              <w:rPr>
                <w:rFonts w:ascii="仿宋_GB2312" w:eastAsia="仿宋_GB2312" w:hAnsi="宋体" w:hint="eastAsia"/>
                <w:szCs w:val="21"/>
              </w:rPr>
              <w:t>申请</w:t>
            </w:r>
            <w:r w:rsidRPr="009E4C20">
              <w:rPr>
                <w:rFonts w:ascii="仿宋_GB2312" w:eastAsia="仿宋_GB2312" w:hAnsi="宋体"/>
                <w:szCs w:val="21"/>
              </w:rPr>
              <w:t>发明专利</w:t>
            </w:r>
            <w:r w:rsidRPr="009E4C20">
              <w:rPr>
                <w:rFonts w:ascii="仿宋_GB2312" w:eastAsia="仿宋_GB2312" w:hAnsi="宋体" w:hint="eastAsia"/>
                <w:szCs w:val="21"/>
              </w:rPr>
              <w:t>1项</w:t>
            </w:r>
            <w:r w:rsidRPr="009E4C20">
              <w:rPr>
                <w:rFonts w:ascii="仿宋_GB2312" w:eastAsia="仿宋_GB2312" w:hAnsi="宋体"/>
                <w:szCs w:val="21"/>
              </w:rPr>
              <w:t>；</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（2</w:t>
            </w:r>
            <w:r w:rsidRPr="009E4C20">
              <w:rPr>
                <w:rFonts w:ascii="仿宋_GB2312" w:eastAsia="仿宋_GB2312" w:hAnsi="宋体"/>
                <w:szCs w:val="21"/>
              </w:rPr>
              <w:t>）</w:t>
            </w:r>
            <w:r w:rsidRPr="009E4C20">
              <w:rPr>
                <w:rFonts w:ascii="仿宋_GB2312" w:eastAsia="仿宋_GB2312" w:hAnsi="宋体" w:hint="eastAsia"/>
                <w:szCs w:val="21"/>
              </w:rPr>
              <w:t>发表</w:t>
            </w:r>
            <w:r w:rsidRPr="009E4C20">
              <w:rPr>
                <w:rFonts w:ascii="仿宋_GB2312" w:eastAsia="仿宋_GB2312" w:hAnsi="宋体"/>
                <w:szCs w:val="21"/>
              </w:rPr>
              <w:t>论文</w:t>
            </w:r>
            <w:r w:rsidRPr="009E4C20">
              <w:rPr>
                <w:rFonts w:ascii="仿宋_GB2312" w:eastAsia="仿宋_GB2312" w:hAnsi="宋体" w:hint="eastAsia"/>
                <w:szCs w:val="21"/>
              </w:rPr>
              <w:t>1篇。</w:t>
            </w:r>
          </w:p>
        </w:tc>
      </w:tr>
      <w:tr w:rsidR="00F47403" w:rsidRPr="009E4C20" w:rsidTr="00F5760E">
        <w:tc>
          <w:tcPr>
            <w:tcW w:w="675" w:type="dxa"/>
          </w:tcPr>
          <w:p w:rsidR="00F47403" w:rsidRPr="009E4C20" w:rsidRDefault="00F47403" w:rsidP="00F5760E">
            <w:pPr>
              <w:numPr>
                <w:ilvl w:val="0"/>
                <w:numId w:val="3"/>
              </w:numPr>
              <w:adjustRightInd w:val="0"/>
              <w:snapToGrid w:val="0"/>
              <w:spacing w:line="360" w:lineRule="auto"/>
              <w:jc w:val="right"/>
              <w:rPr>
                <w:rFonts w:ascii="仿宋_GB2312" w:eastAsia="仿宋_GB2312"/>
                <w:szCs w:val="21"/>
              </w:rPr>
            </w:pPr>
          </w:p>
        </w:tc>
        <w:tc>
          <w:tcPr>
            <w:tcW w:w="1701" w:type="dxa"/>
          </w:tcPr>
          <w:p w:rsidR="00F47403" w:rsidRPr="009E4C20" w:rsidRDefault="00F47403" w:rsidP="00F5760E">
            <w:pPr>
              <w:adjustRightInd w:val="0"/>
              <w:snapToGrid w:val="0"/>
              <w:spacing w:line="360" w:lineRule="auto"/>
              <w:rPr>
                <w:rFonts w:ascii="仿宋_GB2312" w:eastAsia="仿宋_GB2312"/>
                <w:spacing w:val="20"/>
                <w:szCs w:val="21"/>
              </w:rPr>
            </w:pPr>
            <w:r w:rsidRPr="009E4C20">
              <w:rPr>
                <w:rFonts w:ascii="仿宋_GB2312" w:hint="eastAsia"/>
                <w:spacing w:val="20"/>
                <w:szCs w:val="21"/>
              </w:rPr>
              <w:t>201</w:t>
            </w:r>
            <w:r w:rsidRPr="009E4C20">
              <w:rPr>
                <w:rFonts w:ascii="仿宋_GB2312"/>
                <w:spacing w:val="20"/>
                <w:szCs w:val="21"/>
              </w:rPr>
              <w:t>6</w:t>
            </w:r>
            <w:r w:rsidRPr="009E4C20">
              <w:rPr>
                <w:rFonts w:ascii="仿宋_GB2312" w:hint="eastAsia"/>
                <w:spacing w:val="20"/>
                <w:szCs w:val="21"/>
              </w:rPr>
              <w:t>.10-201</w:t>
            </w:r>
            <w:r w:rsidRPr="009E4C20">
              <w:rPr>
                <w:rFonts w:ascii="仿宋_GB2312"/>
                <w:spacing w:val="20"/>
                <w:szCs w:val="21"/>
              </w:rPr>
              <w:t>6</w:t>
            </w:r>
            <w:r w:rsidRPr="009E4C20">
              <w:rPr>
                <w:rFonts w:ascii="仿宋_GB2312" w:hint="eastAsia"/>
                <w:spacing w:val="20"/>
                <w:szCs w:val="21"/>
              </w:rPr>
              <w:t>.12</w:t>
            </w:r>
          </w:p>
        </w:tc>
        <w:tc>
          <w:tcPr>
            <w:tcW w:w="7092" w:type="dxa"/>
          </w:tcPr>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szCs w:val="21"/>
              </w:rPr>
              <w:t>（1</w:t>
            </w:r>
            <w:r w:rsidRPr="009E4C20">
              <w:rPr>
                <w:rFonts w:ascii="仿宋_GB2312" w:eastAsia="仿宋_GB2312" w:hAnsi="宋体"/>
                <w:szCs w:val="21"/>
              </w:rPr>
              <w:t>）</w:t>
            </w:r>
            <w:r w:rsidRPr="009E4C20">
              <w:rPr>
                <w:rFonts w:ascii="仿宋_GB2312" w:eastAsia="仿宋_GB2312" w:hAnsi="宋体" w:hint="eastAsia"/>
                <w:color w:val="000000" w:themeColor="text1"/>
                <w:szCs w:val="21"/>
              </w:rPr>
              <w:t>研究基于</w:t>
            </w:r>
            <w:r w:rsidRPr="009E4C20">
              <w:rPr>
                <w:rFonts w:ascii="仿宋_GB2312" w:eastAsia="仿宋_GB2312" w:hAnsi="宋体"/>
                <w:color w:val="000000" w:themeColor="text1"/>
                <w:szCs w:val="21"/>
              </w:rPr>
              <w:t xml:space="preserve">IEC61850 </w:t>
            </w:r>
            <w:r w:rsidRPr="009E4C20">
              <w:rPr>
                <w:rFonts w:ascii="仿宋_GB2312" w:eastAsia="仿宋_GB2312" w:hAnsi="宋体" w:hint="eastAsia"/>
                <w:color w:val="000000" w:themeColor="text1"/>
                <w:szCs w:val="21"/>
              </w:rPr>
              <w:t>标准的配电终端自动识别、即插即用和远程维护技术；</w:t>
            </w:r>
          </w:p>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（2</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研究智能分布式</w:t>
            </w:r>
            <w:r w:rsidRPr="009E4C20">
              <w:rPr>
                <w:rFonts w:ascii="仿宋_GB2312" w:eastAsia="仿宋_GB2312" w:hAnsi="宋体"/>
                <w:color w:val="000000" w:themeColor="text1"/>
                <w:szCs w:val="21"/>
              </w:rPr>
              <w:t xml:space="preserve">FA </w:t>
            </w:r>
            <w:r w:rsidRPr="009E4C20">
              <w:rPr>
                <w:rFonts w:ascii="仿宋_GB2312" w:eastAsia="仿宋_GB2312" w:hAnsi="宋体" w:hint="eastAsia"/>
                <w:color w:val="000000" w:themeColor="text1"/>
                <w:szCs w:val="21"/>
              </w:rPr>
              <w:t>与配电主站的交互机理，提出智能分布式</w:t>
            </w:r>
            <w:r w:rsidRPr="009E4C20">
              <w:rPr>
                <w:rFonts w:ascii="仿宋_GB2312" w:eastAsia="仿宋_GB2312" w:hAnsi="宋体"/>
                <w:color w:val="000000" w:themeColor="text1"/>
                <w:szCs w:val="21"/>
              </w:rPr>
              <w:t xml:space="preserve">FA </w:t>
            </w:r>
            <w:r w:rsidRPr="009E4C20">
              <w:rPr>
                <w:rFonts w:ascii="仿宋_GB2312" w:eastAsia="仿宋_GB2312" w:hAnsi="宋体" w:hint="eastAsia"/>
                <w:color w:val="000000" w:themeColor="text1"/>
                <w:szCs w:val="21"/>
              </w:rPr>
              <w:t>与主站的交互机理和运维模式。</w:t>
            </w:r>
          </w:p>
          <w:p w:rsidR="00F47403" w:rsidRPr="009E4C20" w:rsidRDefault="00F47403" w:rsidP="00F5760E">
            <w:pPr>
              <w:adjustRightInd w:val="0"/>
              <w:snapToGrid w:val="0"/>
              <w:spacing w:line="360" w:lineRule="auto"/>
              <w:ind w:right="249"/>
              <w:rPr>
                <w:rFonts w:ascii="仿宋_GB2312" w:eastAsia="仿宋_GB2312" w:hAnsi="宋体"/>
                <w:b/>
                <w:szCs w:val="21"/>
              </w:rPr>
            </w:pPr>
            <w:r w:rsidRPr="009E4C20">
              <w:rPr>
                <w:rFonts w:ascii="仿宋_GB2312" w:eastAsia="仿宋_GB2312" w:hAnsi="宋体" w:hint="eastAsia"/>
                <w:b/>
                <w:szCs w:val="21"/>
              </w:rPr>
              <w:t>阶段性考核：</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（1</w:t>
            </w:r>
            <w:r w:rsidRPr="009E4C20">
              <w:rPr>
                <w:rFonts w:ascii="仿宋_GB2312" w:eastAsia="仿宋_GB2312" w:hAnsi="宋体"/>
                <w:szCs w:val="21"/>
              </w:rPr>
              <w:t>）</w:t>
            </w:r>
            <w:r w:rsidRPr="009E4C20">
              <w:rPr>
                <w:rFonts w:ascii="仿宋_GB2312" w:eastAsia="仿宋_GB2312" w:hAnsi="宋体" w:hint="eastAsia"/>
                <w:szCs w:val="21"/>
              </w:rPr>
              <w:t>形成</w:t>
            </w:r>
            <w:proofErr w:type="gramStart"/>
            <w:r w:rsidRPr="009E4C20">
              <w:rPr>
                <w:rFonts w:ascii="仿宋_GB2312" w:eastAsia="仿宋_GB2312" w:hAnsi="宋体" w:hint="eastAsia"/>
                <w:szCs w:val="21"/>
              </w:rPr>
              <w:t>支持自描述</w:t>
            </w:r>
            <w:proofErr w:type="gramEnd"/>
            <w:r w:rsidRPr="009E4C20">
              <w:rPr>
                <w:rFonts w:ascii="仿宋_GB2312" w:eastAsia="仿宋_GB2312" w:hAnsi="宋体" w:hint="eastAsia"/>
                <w:szCs w:val="21"/>
              </w:rPr>
              <w:t>、自动识别、即插即用功能等的配电终端设计方案；形成</w:t>
            </w:r>
            <w:r w:rsidR="00B47879" w:rsidRPr="009E4C20">
              <w:rPr>
                <w:rFonts w:ascii="仿宋_GB2312" w:eastAsia="仿宋_GB2312" w:hAnsi="宋体" w:hint="eastAsia"/>
                <w:szCs w:val="21"/>
              </w:rPr>
              <w:t>具备</w:t>
            </w:r>
            <w:r w:rsidRPr="009E4C20">
              <w:rPr>
                <w:rFonts w:ascii="仿宋_GB2312" w:eastAsia="仿宋_GB2312" w:hAnsi="宋体" w:hint="eastAsia"/>
                <w:szCs w:val="21"/>
              </w:rPr>
              <w:t>智能分布式</w:t>
            </w:r>
            <w:r w:rsidR="00B47879" w:rsidRPr="009E4C20">
              <w:rPr>
                <w:rFonts w:ascii="仿宋_GB2312" w:eastAsia="仿宋_GB2312" w:hAnsi="宋体" w:hint="eastAsia"/>
                <w:szCs w:val="21"/>
              </w:rPr>
              <w:t>FA</w:t>
            </w:r>
            <w:r w:rsidR="00B47879" w:rsidRPr="009E4C20">
              <w:rPr>
                <w:rFonts w:ascii="仿宋_GB2312" w:eastAsia="仿宋_GB2312" w:hAnsi="宋体"/>
                <w:szCs w:val="21"/>
              </w:rPr>
              <w:t>功能的</w:t>
            </w:r>
            <w:r w:rsidRPr="009E4C20">
              <w:rPr>
                <w:rFonts w:ascii="仿宋_GB2312" w:eastAsia="仿宋_GB2312" w:hAnsi="宋体" w:hint="eastAsia"/>
                <w:szCs w:val="21"/>
              </w:rPr>
              <w:t>配电终端设计方案。</w:t>
            </w:r>
          </w:p>
          <w:p w:rsidR="00F47403" w:rsidRPr="009E4C20" w:rsidRDefault="000B28AA"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（2</w:t>
            </w:r>
            <w:r w:rsidRPr="009E4C20">
              <w:rPr>
                <w:rFonts w:ascii="仿宋_GB2312" w:eastAsia="仿宋_GB2312" w:hAnsi="宋体"/>
                <w:szCs w:val="21"/>
              </w:rPr>
              <w:t>）</w:t>
            </w:r>
            <w:r w:rsidR="00F47403" w:rsidRPr="009E4C20">
              <w:rPr>
                <w:rFonts w:ascii="仿宋_GB2312" w:eastAsia="仿宋_GB2312" w:hAnsi="宋体" w:hint="eastAsia"/>
                <w:szCs w:val="21"/>
              </w:rPr>
              <w:t>申请</w:t>
            </w:r>
            <w:r w:rsidR="00F47403" w:rsidRPr="009E4C20">
              <w:rPr>
                <w:rFonts w:ascii="仿宋_GB2312" w:eastAsia="仿宋_GB2312" w:hAnsi="宋体"/>
                <w:szCs w:val="21"/>
              </w:rPr>
              <w:t>发明专利</w:t>
            </w:r>
            <w:r w:rsidR="00F47403" w:rsidRPr="009E4C20">
              <w:rPr>
                <w:rFonts w:ascii="仿宋_GB2312" w:eastAsia="仿宋_GB2312" w:hAnsi="宋体" w:hint="eastAsia"/>
                <w:szCs w:val="21"/>
              </w:rPr>
              <w:t>1项</w:t>
            </w:r>
            <w:r w:rsidR="00F47403" w:rsidRPr="009E4C20">
              <w:rPr>
                <w:rFonts w:ascii="仿宋_GB2312" w:eastAsia="仿宋_GB2312" w:hAnsi="宋体"/>
                <w:szCs w:val="21"/>
              </w:rPr>
              <w:t>；</w:t>
            </w:r>
          </w:p>
          <w:p w:rsidR="00F47403" w:rsidRPr="009E4C20" w:rsidRDefault="00F47403" w:rsidP="000B28AA">
            <w:pPr>
              <w:autoSpaceDE w:val="0"/>
              <w:autoSpaceDN w:val="0"/>
              <w:adjustRightInd w:val="0"/>
              <w:spacing w:line="360" w:lineRule="auto"/>
              <w:jc w:val="left"/>
              <w:rPr>
                <w:rFonts w:ascii="仿宋_GB2312" w:eastAsia="仿宋_GB2312" w:hAnsi="宋体"/>
                <w:szCs w:val="21"/>
              </w:rPr>
            </w:pPr>
            <w:r w:rsidRPr="009E4C20">
              <w:rPr>
                <w:rFonts w:ascii="仿宋_GB2312" w:eastAsia="仿宋_GB2312" w:hAnsi="宋体" w:hint="eastAsia"/>
                <w:szCs w:val="21"/>
              </w:rPr>
              <w:t>（</w:t>
            </w:r>
            <w:r w:rsidR="000B28AA" w:rsidRPr="009E4C20">
              <w:rPr>
                <w:rFonts w:ascii="仿宋_GB2312" w:eastAsia="仿宋_GB2312" w:hAnsi="宋体"/>
                <w:szCs w:val="21"/>
              </w:rPr>
              <w:t>3</w:t>
            </w:r>
            <w:r w:rsidRPr="009E4C20">
              <w:rPr>
                <w:rFonts w:ascii="仿宋_GB2312" w:eastAsia="仿宋_GB2312" w:hAnsi="宋体"/>
                <w:szCs w:val="21"/>
              </w:rPr>
              <w:t>）</w:t>
            </w:r>
            <w:r w:rsidRPr="009E4C20">
              <w:rPr>
                <w:rFonts w:ascii="仿宋_GB2312" w:eastAsia="仿宋_GB2312" w:hAnsi="宋体" w:hint="eastAsia"/>
                <w:szCs w:val="21"/>
              </w:rPr>
              <w:t>发表</w:t>
            </w:r>
            <w:r w:rsidRPr="009E4C20">
              <w:rPr>
                <w:rFonts w:ascii="仿宋_GB2312" w:eastAsia="仿宋_GB2312" w:hAnsi="宋体"/>
                <w:szCs w:val="21"/>
              </w:rPr>
              <w:t>论文</w:t>
            </w:r>
            <w:r w:rsidRPr="009E4C20">
              <w:rPr>
                <w:rFonts w:ascii="仿宋_GB2312" w:eastAsia="仿宋_GB2312" w:hAnsi="宋体" w:hint="eastAsia"/>
                <w:szCs w:val="21"/>
              </w:rPr>
              <w:t>1篇。</w:t>
            </w:r>
          </w:p>
        </w:tc>
      </w:tr>
      <w:tr w:rsidR="00F47403" w:rsidRPr="009E4C20" w:rsidTr="00F5760E">
        <w:tc>
          <w:tcPr>
            <w:tcW w:w="675" w:type="dxa"/>
          </w:tcPr>
          <w:p w:rsidR="00F47403" w:rsidRPr="009E4C20" w:rsidRDefault="00F47403" w:rsidP="00F5760E">
            <w:pPr>
              <w:numPr>
                <w:ilvl w:val="0"/>
                <w:numId w:val="3"/>
              </w:numPr>
              <w:adjustRightInd w:val="0"/>
              <w:snapToGrid w:val="0"/>
              <w:spacing w:line="360" w:lineRule="auto"/>
              <w:jc w:val="right"/>
              <w:rPr>
                <w:rFonts w:ascii="仿宋_GB2312" w:eastAsia="仿宋_GB2312"/>
                <w:szCs w:val="21"/>
              </w:rPr>
            </w:pPr>
          </w:p>
        </w:tc>
        <w:tc>
          <w:tcPr>
            <w:tcW w:w="1701" w:type="dxa"/>
          </w:tcPr>
          <w:p w:rsidR="00F47403" w:rsidRPr="009E4C20" w:rsidRDefault="00F47403" w:rsidP="00F5760E">
            <w:pPr>
              <w:adjustRightInd w:val="0"/>
              <w:snapToGrid w:val="0"/>
              <w:spacing w:line="360" w:lineRule="auto"/>
              <w:rPr>
                <w:rFonts w:ascii="仿宋_GB2312" w:eastAsia="仿宋_GB2312"/>
                <w:spacing w:val="20"/>
                <w:szCs w:val="21"/>
              </w:rPr>
            </w:pPr>
            <w:r w:rsidRPr="009E4C20">
              <w:rPr>
                <w:rFonts w:ascii="仿宋_GB2312" w:hint="eastAsia"/>
                <w:szCs w:val="21"/>
              </w:rPr>
              <w:t>201</w:t>
            </w:r>
            <w:r w:rsidRPr="009E4C20">
              <w:rPr>
                <w:rFonts w:ascii="仿宋_GB2312"/>
                <w:szCs w:val="21"/>
              </w:rPr>
              <w:t>7</w:t>
            </w:r>
            <w:r w:rsidRPr="009E4C20">
              <w:rPr>
                <w:rFonts w:ascii="仿宋_GB2312" w:hint="eastAsia"/>
                <w:szCs w:val="21"/>
              </w:rPr>
              <w:t>.1-201</w:t>
            </w:r>
            <w:r w:rsidRPr="009E4C20">
              <w:rPr>
                <w:rFonts w:ascii="仿宋_GB2312"/>
                <w:szCs w:val="21"/>
              </w:rPr>
              <w:t>7</w:t>
            </w:r>
            <w:r w:rsidRPr="009E4C20">
              <w:rPr>
                <w:rFonts w:ascii="仿宋_GB2312" w:hint="eastAsia"/>
                <w:szCs w:val="21"/>
              </w:rPr>
              <w:t>.3</w:t>
            </w:r>
          </w:p>
        </w:tc>
        <w:tc>
          <w:tcPr>
            <w:tcW w:w="7092" w:type="dxa"/>
          </w:tcPr>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（1</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实现配电自动化终端的自描述功能；</w:t>
            </w:r>
          </w:p>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（2</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研究基于组态技术的配电终端灵活配置方法。</w:t>
            </w:r>
          </w:p>
          <w:p w:rsidR="00271707" w:rsidRPr="009E4C20" w:rsidRDefault="00271707"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szCs w:val="21"/>
              </w:rPr>
              <w:t>（3）研究</w:t>
            </w:r>
            <w:r w:rsidRPr="009E4C20">
              <w:rPr>
                <w:rFonts w:ascii="仿宋_GB2312" w:eastAsia="仿宋_GB2312" w:hAnsi="宋体"/>
                <w:color w:val="000000" w:themeColor="text1"/>
                <w:szCs w:val="21"/>
              </w:rPr>
              <w:t>IEC 61850标准与IEC 61968标准模型映射转换</w:t>
            </w:r>
            <w:r w:rsidRPr="009E4C20">
              <w:rPr>
                <w:rFonts w:ascii="仿宋_GB2312" w:eastAsia="仿宋_GB2312" w:hAnsi="宋体" w:hint="eastAsia"/>
                <w:color w:val="000000" w:themeColor="text1"/>
                <w:szCs w:val="21"/>
              </w:rPr>
              <w:t>方法；</w:t>
            </w:r>
          </w:p>
          <w:p w:rsidR="00F47403" w:rsidRPr="009E4C20" w:rsidRDefault="00F47403" w:rsidP="00F5760E">
            <w:pPr>
              <w:adjustRightInd w:val="0"/>
              <w:snapToGrid w:val="0"/>
              <w:spacing w:line="360" w:lineRule="auto"/>
              <w:ind w:right="249"/>
              <w:rPr>
                <w:rFonts w:ascii="仿宋_GB2312" w:eastAsia="仿宋_GB2312" w:hAnsi="宋体"/>
                <w:b/>
                <w:szCs w:val="21"/>
              </w:rPr>
            </w:pPr>
            <w:r w:rsidRPr="009E4C20">
              <w:rPr>
                <w:rFonts w:ascii="仿宋_GB2312" w:eastAsia="仿宋_GB2312" w:hAnsi="宋体" w:hint="eastAsia"/>
                <w:b/>
                <w:szCs w:val="21"/>
              </w:rPr>
              <w:lastRenderedPageBreak/>
              <w:t>阶段性考核：</w:t>
            </w:r>
          </w:p>
          <w:p w:rsidR="00F47403" w:rsidRPr="009E4C20" w:rsidRDefault="00F47403" w:rsidP="00F5760E">
            <w:pPr>
              <w:autoSpaceDE w:val="0"/>
              <w:autoSpaceDN w:val="0"/>
              <w:adjustRightInd w:val="0"/>
              <w:spacing w:line="360" w:lineRule="auto"/>
              <w:jc w:val="left"/>
              <w:rPr>
                <w:rFonts w:ascii="仿宋_GB2312" w:eastAsia="仿宋_GB2312" w:hAnsi="宋体"/>
                <w:b/>
                <w:szCs w:val="21"/>
              </w:rPr>
            </w:pPr>
            <w:r w:rsidRPr="009E4C20">
              <w:rPr>
                <w:rFonts w:ascii="仿宋_GB2312" w:eastAsia="仿宋_GB2312" w:hAnsi="宋体" w:hint="eastAsia"/>
                <w:color w:val="000000" w:themeColor="text1"/>
                <w:szCs w:val="21"/>
              </w:rPr>
              <w:t>（1</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提出IEC 61850与IEC61968模型映射方法、形成</w:t>
            </w:r>
            <w:r w:rsidR="00B47879" w:rsidRPr="009E4C20">
              <w:rPr>
                <w:rFonts w:ascii="仿宋_GB2312" w:eastAsia="仿宋_GB2312" w:hAnsi="宋体" w:hint="eastAsia"/>
                <w:color w:val="000000" w:themeColor="text1"/>
                <w:szCs w:val="21"/>
              </w:rPr>
              <w:t>软件</w:t>
            </w:r>
            <w:r w:rsidRPr="009E4C20">
              <w:rPr>
                <w:rFonts w:ascii="仿宋_GB2312" w:eastAsia="仿宋_GB2312" w:hAnsi="宋体" w:hint="eastAsia"/>
                <w:color w:val="000000" w:themeColor="text1"/>
                <w:szCs w:val="21"/>
              </w:rPr>
              <w:t>设计方案；</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w:t>
            </w:r>
            <w:r w:rsidRPr="009E4C20">
              <w:rPr>
                <w:rFonts w:ascii="仿宋_GB2312" w:eastAsia="仿宋_GB2312" w:hAnsi="宋体"/>
                <w:szCs w:val="21"/>
              </w:rPr>
              <w:t>2）</w:t>
            </w:r>
            <w:r w:rsidRPr="009E4C20">
              <w:rPr>
                <w:rFonts w:ascii="仿宋_GB2312" w:eastAsia="仿宋_GB2312" w:hAnsi="宋体" w:hint="eastAsia"/>
                <w:szCs w:val="21"/>
              </w:rPr>
              <w:t>申请</w:t>
            </w:r>
            <w:r w:rsidRPr="009E4C20">
              <w:rPr>
                <w:rFonts w:ascii="仿宋_GB2312" w:eastAsia="仿宋_GB2312" w:hAnsi="宋体"/>
                <w:szCs w:val="21"/>
              </w:rPr>
              <w:t>发明专利</w:t>
            </w:r>
            <w:r w:rsidRPr="009E4C20">
              <w:rPr>
                <w:rFonts w:ascii="仿宋_GB2312" w:eastAsia="仿宋_GB2312" w:hAnsi="宋体" w:hint="eastAsia"/>
                <w:szCs w:val="21"/>
              </w:rPr>
              <w:t>1项；</w:t>
            </w:r>
          </w:p>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szCs w:val="21"/>
              </w:rPr>
              <w:t>（</w:t>
            </w:r>
            <w:r w:rsidRPr="009E4C20">
              <w:rPr>
                <w:rFonts w:ascii="仿宋_GB2312" w:eastAsia="仿宋_GB2312" w:hAnsi="宋体"/>
                <w:szCs w:val="21"/>
              </w:rPr>
              <w:t>3）</w:t>
            </w:r>
            <w:r w:rsidRPr="009E4C20">
              <w:rPr>
                <w:rFonts w:ascii="仿宋_GB2312" w:eastAsia="仿宋_GB2312" w:hAnsi="宋体" w:hint="eastAsia"/>
                <w:szCs w:val="21"/>
              </w:rPr>
              <w:t>发表</w:t>
            </w:r>
            <w:r w:rsidRPr="009E4C20">
              <w:rPr>
                <w:rFonts w:ascii="仿宋_GB2312" w:eastAsia="仿宋_GB2312" w:hAnsi="宋体"/>
                <w:szCs w:val="21"/>
              </w:rPr>
              <w:t>论文2</w:t>
            </w:r>
            <w:r w:rsidRPr="009E4C20">
              <w:rPr>
                <w:rFonts w:ascii="仿宋_GB2312" w:eastAsia="仿宋_GB2312" w:hAnsi="宋体" w:hint="eastAsia"/>
                <w:szCs w:val="21"/>
              </w:rPr>
              <w:t>篇。</w:t>
            </w:r>
          </w:p>
        </w:tc>
      </w:tr>
      <w:tr w:rsidR="00F47403" w:rsidRPr="009E4C20" w:rsidTr="00F5760E">
        <w:tc>
          <w:tcPr>
            <w:tcW w:w="675" w:type="dxa"/>
          </w:tcPr>
          <w:p w:rsidR="00F47403" w:rsidRPr="009E4C20" w:rsidRDefault="00F47403" w:rsidP="00F5760E">
            <w:pPr>
              <w:numPr>
                <w:ilvl w:val="0"/>
                <w:numId w:val="3"/>
              </w:numPr>
              <w:adjustRightInd w:val="0"/>
              <w:snapToGrid w:val="0"/>
              <w:spacing w:line="360" w:lineRule="auto"/>
              <w:jc w:val="right"/>
              <w:rPr>
                <w:rFonts w:ascii="仿宋_GB2312" w:eastAsia="仿宋_GB2312"/>
                <w:szCs w:val="21"/>
              </w:rPr>
            </w:pPr>
          </w:p>
        </w:tc>
        <w:tc>
          <w:tcPr>
            <w:tcW w:w="1701" w:type="dxa"/>
          </w:tcPr>
          <w:p w:rsidR="00F47403" w:rsidRPr="009E4C20" w:rsidRDefault="00F47403" w:rsidP="00F5760E">
            <w:pPr>
              <w:adjustRightInd w:val="0"/>
              <w:snapToGrid w:val="0"/>
              <w:spacing w:line="360" w:lineRule="auto"/>
              <w:rPr>
                <w:rFonts w:ascii="仿宋_GB2312" w:eastAsia="仿宋_GB2312"/>
                <w:spacing w:val="20"/>
                <w:szCs w:val="21"/>
              </w:rPr>
            </w:pPr>
            <w:r w:rsidRPr="009E4C20">
              <w:rPr>
                <w:rFonts w:ascii="仿宋_GB2312" w:hint="eastAsia"/>
                <w:szCs w:val="21"/>
              </w:rPr>
              <w:t>201</w:t>
            </w:r>
            <w:r w:rsidRPr="009E4C20">
              <w:rPr>
                <w:rFonts w:ascii="仿宋_GB2312"/>
                <w:szCs w:val="21"/>
              </w:rPr>
              <w:t>7</w:t>
            </w:r>
            <w:r w:rsidRPr="009E4C20">
              <w:rPr>
                <w:rFonts w:ascii="仿宋_GB2312" w:hint="eastAsia"/>
                <w:szCs w:val="21"/>
              </w:rPr>
              <w:t>.4-201</w:t>
            </w:r>
            <w:r w:rsidRPr="009E4C20">
              <w:rPr>
                <w:rFonts w:ascii="仿宋_GB2312"/>
                <w:szCs w:val="21"/>
              </w:rPr>
              <w:t>7</w:t>
            </w:r>
            <w:r w:rsidRPr="009E4C20">
              <w:rPr>
                <w:rFonts w:ascii="仿宋_GB2312" w:hint="eastAsia"/>
                <w:szCs w:val="21"/>
              </w:rPr>
              <w:t>.6</w:t>
            </w:r>
          </w:p>
        </w:tc>
        <w:tc>
          <w:tcPr>
            <w:tcW w:w="7092" w:type="dxa"/>
          </w:tcPr>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（1</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研究具备配电线路拓扑自组网能力的配电自动化终端实现技术；</w:t>
            </w:r>
          </w:p>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（2</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研究基于主站的智能分布式</w:t>
            </w:r>
            <w:r w:rsidRPr="009E4C20">
              <w:rPr>
                <w:rFonts w:ascii="仿宋_GB2312" w:eastAsia="仿宋_GB2312" w:hAnsi="宋体"/>
                <w:color w:val="000000" w:themeColor="text1"/>
                <w:szCs w:val="21"/>
              </w:rPr>
              <w:t xml:space="preserve">FA </w:t>
            </w:r>
            <w:r w:rsidRPr="009E4C20">
              <w:rPr>
                <w:rFonts w:ascii="仿宋_GB2312" w:eastAsia="仿宋_GB2312" w:hAnsi="宋体" w:hint="eastAsia"/>
                <w:color w:val="000000" w:themeColor="text1"/>
                <w:szCs w:val="21"/>
              </w:rPr>
              <w:t>运维技术；</w:t>
            </w:r>
          </w:p>
          <w:p w:rsidR="00F47403" w:rsidRPr="009E4C20" w:rsidRDefault="00F47403" w:rsidP="00F5760E">
            <w:pPr>
              <w:autoSpaceDE w:val="0"/>
              <w:autoSpaceDN w:val="0"/>
              <w:adjustRightInd w:val="0"/>
              <w:spacing w:line="360" w:lineRule="auto"/>
              <w:jc w:val="left"/>
              <w:rPr>
                <w:rFonts w:ascii="仿宋_GB2312" w:eastAsia="仿宋_GB2312" w:hAnsi="宋体"/>
                <w:szCs w:val="21"/>
              </w:rPr>
            </w:pPr>
            <w:r w:rsidRPr="009E4C20">
              <w:rPr>
                <w:rFonts w:ascii="仿宋_GB2312" w:eastAsia="仿宋_GB2312" w:hAnsi="宋体" w:hint="eastAsia"/>
                <w:szCs w:val="21"/>
              </w:rPr>
              <w:t>（3）研制</w:t>
            </w:r>
            <w:r w:rsidRPr="009E4C20">
              <w:rPr>
                <w:rFonts w:ascii="仿宋_GB2312" w:eastAsia="仿宋_GB2312" w:hAnsi="宋体"/>
                <w:szCs w:val="21"/>
              </w:rPr>
              <w:t>具备自动识别、即插即用及</w:t>
            </w:r>
            <w:r w:rsidRPr="009E4C20">
              <w:rPr>
                <w:rFonts w:ascii="仿宋_GB2312" w:eastAsia="仿宋_GB2312" w:hAnsi="宋体" w:hint="eastAsia"/>
                <w:szCs w:val="21"/>
              </w:rPr>
              <w:t>智能分布式FA功能</w:t>
            </w:r>
            <w:r w:rsidRPr="009E4C20">
              <w:rPr>
                <w:rFonts w:ascii="仿宋_GB2312" w:eastAsia="仿宋_GB2312" w:hAnsi="宋体"/>
                <w:szCs w:val="21"/>
              </w:rPr>
              <w:t>的智能配电终端；</w:t>
            </w:r>
          </w:p>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w:t>
            </w:r>
            <w:r w:rsidR="00271707" w:rsidRPr="009E4C20">
              <w:rPr>
                <w:rFonts w:ascii="仿宋_GB2312" w:eastAsia="仿宋_GB2312" w:hAnsi="宋体"/>
                <w:color w:val="000000" w:themeColor="text1"/>
                <w:szCs w:val="21"/>
              </w:rPr>
              <w:t>4</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研发基于组态技术的配电自动化终端配置工具。</w:t>
            </w:r>
          </w:p>
          <w:p w:rsidR="00F47403" w:rsidRPr="009E4C20" w:rsidRDefault="00F47403" w:rsidP="00F5760E">
            <w:pPr>
              <w:adjustRightInd w:val="0"/>
              <w:snapToGrid w:val="0"/>
              <w:spacing w:line="360" w:lineRule="auto"/>
              <w:ind w:right="249"/>
              <w:rPr>
                <w:rFonts w:ascii="仿宋_GB2312" w:eastAsia="仿宋_GB2312" w:hAnsi="宋体"/>
                <w:b/>
                <w:szCs w:val="21"/>
              </w:rPr>
            </w:pPr>
            <w:r w:rsidRPr="009E4C20">
              <w:rPr>
                <w:rFonts w:ascii="仿宋_GB2312" w:eastAsia="仿宋_GB2312" w:hAnsi="宋体" w:hint="eastAsia"/>
                <w:b/>
                <w:szCs w:val="21"/>
              </w:rPr>
              <w:t>阶段性考核：</w:t>
            </w:r>
          </w:p>
          <w:p w:rsidR="00F47403" w:rsidRPr="009E4C20" w:rsidRDefault="00F47403" w:rsidP="00F5760E">
            <w:pPr>
              <w:adjustRightInd w:val="0"/>
              <w:snapToGrid w:val="0"/>
              <w:spacing w:line="360" w:lineRule="auto"/>
              <w:ind w:right="249"/>
              <w:rPr>
                <w:rFonts w:ascii="仿宋_GB2312" w:eastAsia="仿宋_GB2312" w:hAnsi="宋体"/>
                <w:b/>
                <w:szCs w:val="21"/>
              </w:rPr>
            </w:pPr>
            <w:r w:rsidRPr="009E4C20">
              <w:rPr>
                <w:rFonts w:ascii="仿宋_GB2312" w:eastAsia="仿宋_GB2312" w:hAnsi="宋体" w:hint="eastAsia"/>
                <w:color w:val="000000" w:themeColor="text1"/>
                <w:szCs w:val="21"/>
              </w:rPr>
              <w:t>（1）《</w:t>
            </w:r>
            <w:r w:rsidRPr="009E4C20">
              <w:rPr>
                <w:rFonts w:ascii="仿宋_GB2312" w:eastAsia="仿宋_GB2312" w:hint="eastAsia"/>
                <w:szCs w:val="21"/>
              </w:rPr>
              <w:t>基于自描述的配电终端即插即用技术研究报告》；</w:t>
            </w:r>
          </w:p>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（2</w:t>
            </w:r>
            <w:r w:rsidRPr="009E4C20">
              <w:rPr>
                <w:rFonts w:ascii="仿宋_GB2312" w:eastAsia="仿宋_GB2312" w:hAnsi="宋体"/>
                <w:color w:val="000000" w:themeColor="text1"/>
                <w:szCs w:val="21"/>
              </w:rPr>
              <w:t>）</w:t>
            </w:r>
            <w:r w:rsidRPr="009E4C20">
              <w:rPr>
                <w:rFonts w:ascii="仿宋_GB2312" w:eastAsia="仿宋_GB2312" w:hint="eastAsia"/>
                <w:szCs w:val="21"/>
              </w:rPr>
              <w:t>《智能分布式FA与主站交互技术研究报告》；</w:t>
            </w:r>
          </w:p>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w:t>
            </w:r>
            <w:r w:rsidRPr="009E4C20">
              <w:rPr>
                <w:rFonts w:ascii="仿宋_GB2312" w:eastAsia="仿宋_GB2312" w:hAnsi="宋体"/>
                <w:color w:val="000000" w:themeColor="text1"/>
                <w:szCs w:val="21"/>
              </w:rPr>
              <w:t>3）</w:t>
            </w:r>
            <w:r w:rsidRPr="009E4C20">
              <w:rPr>
                <w:rFonts w:ascii="仿宋_GB2312" w:eastAsia="仿宋_GB2312" w:hAnsi="宋体" w:hint="eastAsia"/>
                <w:color w:val="000000" w:themeColor="text1"/>
                <w:szCs w:val="21"/>
              </w:rPr>
              <w:t>研发出基于组态技术的配电自动化终端配置工具；</w:t>
            </w:r>
          </w:p>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w:t>
            </w:r>
            <w:r w:rsidRPr="009E4C20">
              <w:rPr>
                <w:rFonts w:ascii="仿宋_GB2312" w:eastAsia="仿宋_GB2312" w:hAnsi="宋体"/>
                <w:color w:val="000000" w:themeColor="text1"/>
                <w:szCs w:val="21"/>
              </w:rPr>
              <w:t>4）</w:t>
            </w:r>
            <w:r w:rsidRPr="009E4C20">
              <w:rPr>
                <w:rFonts w:ascii="仿宋_GB2312" w:eastAsia="仿宋_GB2312" w:hAnsi="宋体" w:hint="eastAsia"/>
                <w:szCs w:val="21"/>
              </w:rPr>
              <w:t>研发出</w:t>
            </w:r>
            <w:r w:rsidRPr="009E4C20">
              <w:rPr>
                <w:rFonts w:ascii="仿宋_GB2312" w:eastAsia="仿宋_GB2312" w:hAnsi="宋体"/>
                <w:color w:val="000000" w:themeColor="text1"/>
                <w:szCs w:val="21"/>
              </w:rPr>
              <w:t>IEC 61850标准与IEC 61968标准模型映射转换模块</w:t>
            </w:r>
            <w:r w:rsidRPr="009E4C20">
              <w:rPr>
                <w:rFonts w:ascii="仿宋_GB2312" w:eastAsia="仿宋_GB2312" w:hAnsi="宋体" w:hint="eastAsia"/>
                <w:color w:val="000000" w:themeColor="text1"/>
                <w:szCs w:val="21"/>
              </w:rPr>
              <w:t>；</w:t>
            </w:r>
          </w:p>
          <w:p w:rsidR="00F47403" w:rsidRPr="009E4C20" w:rsidRDefault="00F47403" w:rsidP="00F5760E">
            <w:pPr>
              <w:autoSpaceDE w:val="0"/>
              <w:autoSpaceDN w:val="0"/>
              <w:adjustRightInd w:val="0"/>
              <w:spacing w:line="360" w:lineRule="auto"/>
              <w:jc w:val="left"/>
              <w:rPr>
                <w:rFonts w:ascii="仿宋_GB2312" w:eastAsia="仿宋_GB2312" w:hAnsi="宋体"/>
                <w:color w:val="000000" w:themeColor="text1"/>
                <w:szCs w:val="21"/>
              </w:rPr>
            </w:pPr>
            <w:r w:rsidRPr="009E4C20">
              <w:rPr>
                <w:rFonts w:ascii="仿宋_GB2312" w:eastAsia="仿宋_GB2312" w:hAnsi="宋体" w:hint="eastAsia"/>
                <w:color w:val="000000" w:themeColor="text1"/>
                <w:szCs w:val="21"/>
              </w:rPr>
              <w:t>（</w:t>
            </w:r>
            <w:r w:rsidRPr="009E4C20">
              <w:rPr>
                <w:rFonts w:ascii="仿宋_GB2312" w:eastAsia="仿宋_GB2312" w:hAnsi="宋体"/>
                <w:color w:val="000000" w:themeColor="text1"/>
                <w:szCs w:val="21"/>
              </w:rPr>
              <w:t>5）</w:t>
            </w:r>
            <w:r w:rsidRPr="009E4C20">
              <w:rPr>
                <w:rFonts w:ascii="仿宋_GB2312" w:eastAsia="仿宋_GB2312" w:hAnsi="宋体" w:hint="eastAsia"/>
                <w:color w:val="000000" w:themeColor="text1"/>
                <w:szCs w:val="21"/>
              </w:rPr>
              <w:t>智能</w:t>
            </w:r>
            <w:r w:rsidRPr="009E4C20">
              <w:rPr>
                <w:rFonts w:ascii="仿宋_GB2312" w:eastAsia="仿宋_GB2312" w:hAnsi="宋体"/>
                <w:color w:val="000000" w:themeColor="text1"/>
                <w:szCs w:val="21"/>
              </w:rPr>
              <w:t>配电自动化终端样机；</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w:t>
            </w:r>
            <w:r w:rsidRPr="009E4C20">
              <w:rPr>
                <w:rFonts w:ascii="仿宋_GB2312" w:eastAsia="仿宋_GB2312" w:hAnsi="宋体"/>
                <w:szCs w:val="21"/>
              </w:rPr>
              <w:t>6）</w:t>
            </w:r>
            <w:r w:rsidRPr="009E4C20">
              <w:rPr>
                <w:rFonts w:ascii="仿宋_GB2312" w:eastAsia="仿宋_GB2312" w:hAnsi="宋体" w:hint="eastAsia"/>
                <w:szCs w:val="21"/>
              </w:rPr>
              <w:t>申请</w:t>
            </w:r>
            <w:r w:rsidRPr="009E4C20">
              <w:rPr>
                <w:rFonts w:ascii="仿宋_GB2312" w:eastAsia="仿宋_GB2312" w:hAnsi="宋体"/>
                <w:szCs w:val="21"/>
              </w:rPr>
              <w:t>发明专利</w:t>
            </w:r>
            <w:r w:rsidRPr="009E4C20">
              <w:rPr>
                <w:rFonts w:ascii="仿宋_GB2312" w:eastAsia="仿宋_GB2312" w:hAnsi="宋体" w:hint="eastAsia"/>
                <w:szCs w:val="21"/>
              </w:rPr>
              <w:t>1项，</w:t>
            </w:r>
            <w:r w:rsidRPr="009E4C20">
              <w:rPr>
                <w:rFonts w:ascii="仿宋_GB2312" w:eastAsia="仿宋_GB2312" w:hAnsi="宋体"/>
                <w:szCs w:val="21"/>
              </w:rPr>
              <w:t>实用新型专利1</w:t>
            </w:r>
            <w:r w:rsidRPr="009E4C20">
              <w:rPr>
                <w:rFonts w:ascii="仿宋_GB2312" w:eastAsia="仿宋_GB2312" w:hAnsi="宋体" w:hint="eastAsia"/>
                <w:szCs w:val="21"/>
              </w:rPr>
              <w:t>项</w:t>
            </w:r>
            <w:r w:rsidRPr="009E4C20">
              <w:rPr>
                <w:rFonts w:ascii="仿宋_GB2312" w:eastAsia="仿宋_GB2312" w:hAnsi="宋体"/>
                <w:szCs w:val="21"/>
              </w:rPr>
              <w:t>；</w:t>
            </w:r>
          </w:p>
          <w:p w:rsidR="00F47403" w:rsidRPr="009E4C20" w:rsidRDefault="00F47403" w:rsidP="00F5760E">
            <w:pPr>
              <w:autoSpaceDE w:val="0"/>
              <w:autoSpaceDN w:val="0"/>
              <w:adjustRightInd w:val="0"/>
              <w:spacing w:line="360" w:lineRule="auto"/>
              <w:jc w:val="left"/>
              <w:rPr>
                <w:rFonts w:ascii="仿宋_GB2312" w:eastAsia="仿宋_GB2312" w:hAnsi="宋体"/>
                <w:szCs w:val="21"/>
              </w:rPr>
            </w:pPr>
            <w:r w:rsidRPr="009E4C20">
              <w:rPr>
                <w:rFonts w:ascii="仿宋_GB2312" w:eastAsia="仿宋_GB2312" w:hAnsi="宋体" w:hint="eastAsia"/>
                <w:szCs w:val="21"/>
              </w:rPr>
              <w:t>（</w:t>
            </w:r>
            <w:r w:rsidRPr="009E4C20">
              <w:rPr>
                <w:rFonts w:ascii="仿宋_GB2312" w:eastAsia="仿宋_GB2312" w:hAnsi="宋体"/>
                <w:szCs w:val="21"/>
              </w:rPr>
              <w:t>7）</w:t>
            </w:r>
            <w:r w:rsidRPr="009E4C20">
              <w:rPr>
                <w:rFonts w:ascii="仿宋_GB2312" w:eastAsia="仿宋_GB2312" w:hAnsi="宋体" w:hint="eastAsia"/>
                <w:szCs w:val="21"/>
              </w:rPr>
              <w:t>发表</w:t>
            </w:r>
            <w:r w:rsidRPr="009E4C20">
              <w:rPr>
                <w:rFonts w:ascii="仿宋_GB2312" w:eastAsia="仿宋_GB2312" w:hAnsi="宋体"/>
                <w:szCs w:val="21"/>
              </w:rPr>
              <w:t>论文2</w:t>
            </w:r>
            <w:r w:rsidRPr="009E4C20">
              <w:rPr>
                <w:rFonts w:ascii="仿宋_GB2312" w:eastAsia="仿宋_GB2312" w:hAnsi="宋体" w:hint="eastAsia"/>
                <w:szCs w:val="21"/>
              </w:rPr>
              <w:t>篇。</w:t>
            </w:r>
          </w:p>
        </w:tc>
      </w:tr>
      <w:tr w:rsidR="00F47403" w:rsidRPr="009E4C20" w:rsidTr="00F5760E">
        <w:tc>
          <w:tcPr>
            <w:tcW w:w="675" w:type="dxa"/>
          </w:tcPr>
          <w:p w:rsidR="00F47403" w:rsidRPr="009E4C20" w:rsidRDefault="00F47403" w:rsidP="00F5760E">
            <w:pPr>
              <w:numPr>
                <w:ilvl w:val="0"/>
                <w:numId w:val="3"/>
              </w:numPr>
              <w:adjustRightInd w:val="0"/>
              <w:snapToGrid w:val="0"/>
              <w:spacing w:line="360" w:lineRule="auto"/>
              <w:jc w:val="right"/>
              <w:rPr>
                <w:rFonts w:ascii="仿宋_GB2312" w:eastAsia="仿宋_GB2312"/>
                <w:szCs w:val="21"/>
              </w:rPr>
            </w:pPr>
          </w:p>
        </w:tc>
        <w:tc>
          <w:tcPr>
            <w:tcW w:w="1701" w:type="dxa"/>
          </w:tcPr>
          <w:p w:rsidR="00F47403" w:rsidRPr="009E4C20" w:rsidRDefault="00F47403" w:rsidP="00F5760E">
            <w:pPr>
              <w:adjustRightInd w:val="0"/>
              <w:snapToGrid w:val="0"/>
              <w:spacing w:line="360" w:lineRule="auto"/>
              <w:rPr>
                <w:rFonts w:ascii="仿宋_GB2312" w:eastAsia="仿宋_GB2312"/>
                <w:spacing w:val="20"/>
                <w:szCs w:val="21"/>
              </w:rPr>
            </w:pPr>
            <w:r w:rsidRPr="009E4C20">
              <w:rPr>
                <w:rFonts w:ascii="仿宋_GB2312" w:eastAsia="仿宋_GB2312" w:hAnsi="宋体" w:hint="eastAsia"/>
                <w:szCs w:val="21"/>
              </w:rPr>
              <w:t>201</w:t>
            </w:r>
            <w:r w:rsidRPr="009E4C20">
              <w:rPr>
                <w:rFonts w:ascii="仿宋_GB2312" w:eastAsia="仿宋_GB2312" w:hAnsi="宋体"/>
                <w:szCs w:val="21"/>
              </w:rPr>
              <w:t>7</w:t>
            </w:r>
            <w:r w:rsidRPr="009E4C20">
              <w:rPr>
                <w:rFonts w:ascii="仿宋_GB2312" w:eastAsia="仿宋_GB2312" w:hAnsi="宋体" w:hint="eastAsia"/>
                <w:szCs w:val="21"/>
              </w:rPr>
              <w:t>.7-201</w:t>
            </w:r>
            <w:r w:rsidRPr="009E4C20">
              <w:rPr>
                <w:rFonts w:ascii="仿宋_GB2312" w:eastAsia="仿宋_GB2312" w:hAnsi="宋体"/>
                <w:szCs w:val="21"/>
              </w:rPr>
              <w:t>7</w:t>
            </w:r>
            <w:r w:rsidRPr="009E4C20">
              <w:rPr>
                <w:rFonts w:ascii="仿宋_GB2312" w:eastAsia="仿宋_GB2312" w:hAnsi="宋体" w:hint="eastAsia"/>
                <w:szCs w:val="21"/>
              </w:rPr>
              <w:t>.9</w:t>
            </w:r>
          </w:p>
        </w:tc>
        <w:tc>
          <w:tcPr>
            <w:tcW w:w="7092" w:type="dxa"/>
          </w:tcPr>
          <w:p w:rsidR="00F47403" w:rsidRPr="009E4C20" w:rsidRDefault="00F47403" w:rsidP="00F5760E">
            <w:pPr>
              <w:adjustRightInd w:val="0"/>
              <w:snapToGrid w:val="0"/>
              <w:spacing w:line="360" w:lineRule="auto"/>
              <w:ind w:right="393"/>
              <w:rPr>
                <w:rFonts w:ascii="仿宋_GB2312" w:eastAsia="仿宋_GB2312" w:hAnsi="宋体"/>
                <w:color w:val="000000" w:themeColor="text1"/>
                <w:szCs w:val="21"/>
              </w:rPr>
            </w:pPr>
            <w:r w:rsidRPr="009E4C20">
              <w:rPr>
                <w:rFonts w:ascii="仿宋_GB2312" w:eastAsia="仿宋_GB2312" w:hAnsi="宋体" w:hint="eastAsia"/>
                <w:szCs w:val="21"/>
              </w:rPr>
              <w:t>（</w:t>
            </w:r>
            <w:r w:rsidRPr="009E4C20">
              <w:rPr>
                <w:rFonts w:ascii="仿宋_GB2312" w:eastAsia="仿宋_GB2312" w:hAnsi="宋体" w:hint="eastAsia"/>
                <w:color w:val="000000" w:themeColor="text1"/>
                <w:szCs w:val="21"/>
              </w:rPr>
              <w:t>1</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完成《配电网分布式</w:t>
            </w:r>
            <w:r w:rsidRPr="009E4C20">
              <w:rPr>
                <w:rFonts w:ascii="仿宋_GB2312" w:eastAsia="仿宋_GB2312" w:hAnsi="宋体"/>
                <w:color w:val="000000" w:themeColor="text1"/>
                <w:szCs w:val="21"/>
              </w:rPr>
              <w:t xml:space="preserve">FA </w:t>
            </w:r>
            <w:r w:rsidRPr="009E4C20">
              <w:rPr>
                <w:rFonts w:ascii="仿宋_GB2312" w:eastAsia="仿宋_GB2312" w:hAnsi="宋体" w:hint="eastAsia"/>
                <w:color w:val="000000" w:themeColor="text1"/>
                <w:szCs w:val="21"/>
              </w:rPr>
              <w:t>技术规范》的</w:t>
            </w:r>
            <w:r w:rsidRPr="009E4C20">
              <w:rPr>
                <w:rFonts w:ascii="仿宋_GB2312" w:eastAsia="仿宋_GB2312" w:hAnsi="宋体"/>
                <w:color w:val="000000" w:themeColor="text1"/>
                <w:szCs w:val="21"/>
              </w:rPr>
              <w:t>编写；</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（2</w:t>
            </w:r>
            <w:r w:rsidRPr="009E4C20">
              <w:rPr>
                <w:rFonts w:ascii="仿宋_GB2312" w:eastAsia="仿宋_GB2312" w:hAnsi="宋体"/>
                <w:szCs w:val="21"/>
              </w:rPr>
              <w:t>）</w:t>
            </w:r>
            <w:r w:rsidRPr="009E4C20">
              <w:rPr>
                <w:rFonts w:ascii="仿宋_GB2312" w:eastAsia="仿宋_GB2312" w:hAnsi="宋体" w:hint="eastAsia"/>
                <w:szCs w:val="21"/>
              </w:rPr>
              <w:t>完成</w:t>
            </w:r>
            <w:r w:rsidRPr="009E4C20">
              <w:rPr>
                <w:rFonts w:ascii="仿宋_GB2312" w:eastAsia="仿宋_GB2312" w:hAnsi="宋体"/>
                <w:szCs w:val="21"/>
              </w:rPr>
              <w:t>样机</w:t>
            </w:r>
            <w:r w:rsidRPr="009E4C20">
              <w:rPr>
                <w:rFonts w:ascii="仿宋_GB2312" w:eastAsia="仿宋_GB2312" w:hAnsi="宋体" w:hint="eastAsia"/>
                <w:szCs w:val="21"/>
              </w:rPr>
              <w:t>的</w:t>
            </w:r>
            <w:r w:rsidRPr="009E4C20">
              <w:rPr>
                <w:rFonts w:ascii="仿宋_GB2312" w:eastAsia="仿宋_GB2312" w:hAnsi="宋体"/>
                <w:szCs w:val="21"/>
              </w:rPr>
              <w:t>调试及测试</w:t>
            </w:r>
            <w:r w:rsidRPr="009E4C20">
              <w:rPr>
                <w:rFonts w:ascii="仿宋_GB2312" w:eastAsia="仿宋_GB2312" w:hAnsi="宋体" w:hint="eastAsia"/>
                <w:szCs w:val="21"/>
              </w:rPr>
              <w:t>，</w:t>
            </w:r>
            <w:r w:rsidRPr="009E4C20">
              <w:rPr>
                <w:rFonts w:ascii="仿宋_GB2312" w:eastAsia="仿宋_GB2312" w:hAnsi="宋体"/>
                <w:szCs w:val="21"/>
              </w:rPr>
              <w:t>并在江苏省电力公司范围内开展示范应用</w:t>
            </w:r>
            <w:r w:rsidRPr="009E4C20">
              <w:rPr>
                <w:rFonts w:ascii="仿宋_GB2312" w:eastAsia="仿宋_GB2312" w:hAnsi="宋体" w:hint="eastAsia"/>
                <w:szCs w:val="21"/>
              </w:rPr>
              <w:t>。</w:t>
            </w:r>
          </w:p>
          <w:p w:rsidR="00F47403" w:rsidRPr="009E4C20" w:rsidRDefault="00F47403" w:rsidP="00F5760E">
            <w:pPr>
              <w:adjustRightInd w:val="0"/>
              <w:snapToGrid w:val="0"/>
              <w:spacing w:line="360" w:lineRule="auto"/>
              <w:ind w:right="249"/>
              <w:rPr>
                <w:rFonts w:ascii="仿宋_GB2312" w:eastAsia="仿宋_GB2312" w:hAnsi="宋体"/>
                <w:b/>
                <w:szCs w:val="21"/>
              </w:rPr>
            </w:pPr>
            <w:r w:rsidRPr="009E4C20">
              <w:rPr>
                <w:rFonts w:ascii="仿宋_GB2312" w:eastAsia="仿宋_GB2312" w:hAnsi="宋体" w:hint="eastAsia"/>
                <w:b/>
                <w:szCs w:val="21"/>
              </w:rPr>
              <w:t>阶段性考核：</w:t>
            </w:r>
          </w:p>
          <w:p w:rsidR="00F47403" w:rsidRPr="009E4C20" w:rsidRDefault="00F47403" w:rsidP="00F5760E">
            <w:pPr>
              <w:autoSpaceDE w:val="0"/>
              <w:autoSpaceDN w:val="0"/>
              <w:adjustRightInd w:val="0"/>
              <w:spacing w:line="360" w:lineRule="auto"/>
              <w:jc w:val="left"/>
              <w:rPr>
                <w:rFonts w:ascii="仿宋_GB2312" w:eastAsia="仿宋_GB2312" w:hAnsi="宋体"/>
                <w:b/>
                <w:szCs w:val="21"/>
              </w:rPr>
            </w:pPr>
            <w:r w:rsidRPr="009E4C20">
              <w:rPr>
                <w:rFonts w:ascii="仿宋_GB2312" w:eastAsia="仿宋_GB2312" w:hAnsi="宋体" w:hint="eastAsia"/>
                <w:color w:val="000000" w:themeColor="text1"/>
                <w:szCs w:val="21"/>
              </w:rPr>
              <w:t>（1</w:t>
            </w:r>
            <w:r w:rsidRPr="009E4C20">
              <w:rPr>
                <w:rFonts w:ascii="仿宋_GB2312" w:eastAsia="仿宋_GB2312" w:hAnsi="宋体"/>
                <w:color w:val="000000" w:themeColor="text1"/>
                <w:szCs w:val="21"/>
              </w:rPr>
              <w:t>）</w:t>
            </w:r>
            <w:r w:rsidRPr="009E4C20">
              <w:rPr>
                <w:rFonts w:ascii="仿宋_GB2312" w:eastAsia="仿宋_GB2312" w:hAnsi="宋体" w:hint="eastAsia"/>
                <w:color w:val="000000" w:themeColor="text1"/>
                <w:szCs w:val="21"/>
              </w:rPr>
              <w:t>《配电网分布式</w:t>
            </w:r>
            <w:r w:rsidRPr="009E4C20">
              <w:rPr>
                <w:rFonts w:ascii="仿宋_GB2312" w:eastAsia="仿宋_GB2312" w:hAnsi="宋体"/>
                <w:color w:val="000000" w:themeColor="text1"/>
                <w:szCs w:val="21"/>
              </w:rPr>
              <w:t xml:space="preserve">FA </w:t>
            </w:r>
            <w:r w:rsidRPr="009E4C20">
              <w:rPr>
                <w:rFonts w:ascii="仿宋_GB2312" w:eastAsia="仿宋_GB2312" w:hAnsi="宋体" w:hint="eastAsia"/>
                <w:color w:val="000000" w:themeColor="text1"/>
                <w:szCs w:val="21"/>
              </w:rPr>
              <w:t>技术规范》；</w:t>
            </w:r>
          </w:p>
          <w:p w:rsidR="00F47403" w:rsidRPr="009E4C20" w:rsidRDefault="00F47403" w:rsidP="00F5760E">
            <w:pPr>
              <w:autoSpaceDE w:val="0"/>
              <w:autoSpaceDN w:val="0"/>
              <w:adjustRightInd w:val="0"/>
              <w:spacing w:line="360" w:lineRule="auto"/>
              <w:jc w:val="left"/>
              <w:rPr>
                <w:rFonts w:ascii="仿宋_GB2312" w:eastAsia="仿宋_GB2312"/>
                <w:szCs w:val="21"/>
              </w:rPr>
            </w:pPr>
            <w:r w:rsidRPr="009E4C20">
              <w:rPr>
                <w:rFonts w:ascii="仿宋_GB2312" w:eastAsia="仿宋_GB2312" w:hint="eastAsia"/>
                <w:szCs w:val="21"/>
              </w:rPr>
              <w:t>（2）《基于智能分布式FA的配电线路自组网技术研究报告》；</w:t>
            </w:r>
          </w:p>
          <w:p w:rsidR="00F47403" w:rsidRPr="009E4C20" w:rsidRDefault="00F47403" w:rsidP="00F5760E">
            <w:pPr>
              <w:autoSpaceDE w:val="0"/>
              <w:autoSpaceDN w:val="0"/>
              <w:adjustRightInd w:val="0"/>
              <w:spacing w:line="360" w:lineRule="auto"/>
              <w:jc w:val="left"/>
              <w:rPr>
                <w:rFonts w:ascii="仿宋_GB2312" w:eastAsia="仿宋_GB2312" w:hAnsi="宋体"/>
                <w:b/>
                <w:szCs w:val="21"/>
              </w:rPr>
            </w:pPr>
            <w:r w:rsidRPr="009E4C20">
              <w:rPr>
                <w:rFonts w:ascii="仿宋_GB2312" w:eastAsia="仿宋_GB2312" w:hint="eastAsia"/>
                <w:szCs w:val="21"/>
              </w:rPr>
              <w:t>（3</w:t>
            </w:r>
            <w:r w:rsidRPr="009E4C20">
              <w:rPr>
                <w:rFonts w:ascii="仿宋_GB2312" w:eastAsia="仿宋_GB2312"/>
                <w:szCs w:val="21"/>
              </w:rPr>
              <w:t>）</w:t>
            </w:r>
            <w:r w:rsidRPr="009E4C20">
              <w:rPr>
                <w:rFonts w:ascii="仿宋_GB2312" w:eastAsia="仿宋_GB2312" w:hint="eastAsia"/>
                <w:szCs w:val="21"/>
              </w:rPr>
              <w:t>《智能分布式FA的工程应用体系架构》；</w:t>
            </w:r>
          </w:p>
          <w:p w:rsidR="00F47403" w:rsidRPr="009E4C20" w:rsidRDefault="00F47403" w:rsidP="00F5760E">
            <w:pPr>
              <w:adjustRightInd w:val="0"/>
              <w:snapToGrid w:val="0"/>
              <w:spacing w:line="360" w:lineRule="auto"/>
              <w:ind w:right="393"/>
              <w:rPr>
                <w:rFonts w:ascii="仿宋_GB2312" w:eastAsia="仿宋_GB2312" w:hAnsi="宋体"/>
                <w:szCs w:val="21"/>
              </w:rPr>
            </w:pPr>
            <w:r w:rsidRPr="009E4C20">
              <w:rPr>
                <w:rFonts w:ascii="仿宋_GB2312" w:eastAsia="仿宋_GB2312" w:hAnsi="宋体" w:hint="eastAsia"/>
                <w:szCs w:val="21"/>
              </w:rPr>
              <w:t>（</w:t>
            </w:r>
            <w:r w:rsidRPr="009E4C20">
              <w:rPr>
                <w:rFonts w:ascii="仿宋_GB2312" w:eastAsia="仿宋_GB2312" w:hAnsi="宋体"/>
                <w:szCs w:val="21"/>
              </w:rPr>
              <w:t>4）</w:t>
            </w:r>
            <w:r w:rsidRPr="009E4C20">
              <w:rPr>
                <w:rFonts w:ascii="仿宋_GB2312" w:eastAsia="仿宋_GB2312" w:hAnsi="宋体" w:hint="eastAsia"/>
                <w:szCs w:val="21"/>
              </w:rPr>
              <w:t>申请</w:t>
            </w:r>
            <w:r w:rsidRPr="009E4C20">
              <w:rPr>
                <w:rFonts w:ascii="仿宋_GB2312" w:eastAsia="仿宋_GB2312" w:hAnsi="宋体"/>
                <w:szCs w:val="21"/>
              </w:rPr>
              <w:t>发明专利</w:t>
            </w:r>
            <w:r w:rsidRPr="009E4C20">
              <w:rPr>
                <w:rFonts w:ascii="仿宋_GB2312" w:eastAsia="仿宋_GB2312" w:hAnsi="宋体" w:hint="eastAsia"/>
                <w:szCs w:val="21"/>
              </w:rPr>
              <w:t>1项，</w:t>
            </w:r>
            <w:r w:rsidRPr="009E4C20">
              <w:rPr>
                <w:rFonts w:ascii="仿宋_GB2312" w:eastAsia="仿宋_GB2312" w:hAnsi="宋体"/>
                <w:szCs w:val="21"/>
              </w:rPr>
              <w:t>实用新型专利</w:t>
            </w:r>
            <w:r w:rsidRPr="009E4C20">
              <w:rPr>
                <w:rFonts w:ascii="仿宋_GB2312" w:eastAsia="仿宋_GB2312" w:hAnsi="宋体" w:hint="eastAsia"/>
                <w:szCs w:val="21"/>
              </w:rPr>
              <w:t>2项。</w:t>
            </w:r>
          </w:p>
        </w:tc>
      </w:tr>
      <w:tr w:rsidR="00F47403" w:rsidRPr="009E4C20" w:rsidTr="00F5760E">
        <w:tc>
          <w:tcPr>
            <w:tcW w:w="675" w:type="dxa"/>
          </w:tcPr>
          <w:p w:rsidR="00F47403" w:rsidRPr="009E4C20" w:rsidRDefault="00F47403" w:rsidP="00F5760E">
            <w:pPr>
              <w:numPr>
                <w:ilvl w:val="0"/>
                <w:numId w:val="3"/>
              </w:numPr>
              <w:adjustRightInd w:val="0"/>
              <w:snapToGrid w:val="0"/>
              <w:spacing w:line="360" w:lineRule="auto"/>
              <w:jc w:val="right"/>
              <w:rPr>
                <w:rFonts w:ascii="仿宋_GB2312" w:eastAsia="仿宋_GB2312"/>
                <w:szCs w:val="21"/>
              </w:rPr>
            </w:pPr>
          </w:p>
        </w:tc>
        <w:tc>
          <w:tcPr>
            <w:tcW w:w="1701" w:type="dxa"/>
          </w:tcPr>
          <w:p w:rsidR="00F47403" w:rsidRPr="009E4C20" w:rsidRDefault="00F47403" w:rsidP="00F5760E">
            <w:pPr>
              <w:adjustRightInd w:val="0"/>
              <w:snapToGrid w:val="0"/>
              <w:spacing w:line="360" w:lineRule="auto"/>
              <w:rPr>
                <w:rFonts w:ascii="仿宋_GB2312" w:eastAsia="仿宋_GB2312"/>
                <w:spacing w:val="20"/>
                <w:szCs w:val="21"/>
              </w:rPr>
            </w:pPr>
            <w:r w:rsidRPr="009E4C20">
              <w:rPr>
                <w:rFonts w:ascii="仿宋_GB2312" w:hint="eastAsia"/>
                <w:spacing w:val="20"/>
                <w:szCs w:val="21"/>
              </w:rPr>
              <w:t>201</w:t>
            </w:r>
            <w:r w:rsidRPr="009E4C20">
              <w:rPr>
                <w:rFonts w:ascii="仿宋_GB2312"/>
                <w:spacing w:val="20"/>
                <w:szCs w:val="21"/>
              </w:rPr>
              <w:t>7</w:t>
            </w:r>
            <w:r w:rsidRPr="009E4C20">
              <w:rPr>
                <w:rFonts w:ascii="仿宋_GB2312" w:hint="eastAsia"/>
                <w:spacing w:val="20"/>
                <w:szCs w:val="21"/>
              </w:rPr>
              <w:t>.10-201</w:t>
            </w:r>
            <w:r w:rsidRPr="009E4C20">
              <w:rPr>
                <w:rFonts w:ascii="仿宋_GB2312"/>
                <w:spacing w:val="20"/>
                <w:szCs w:val="21"/>
              </w:rPr>
              <w:t>7</w:t>
            </w:r>
            <w:r w:rsidRPr="009E4C20">
              <w:rPr>
                <w:rFonts w:ascii="仿宋_GB2312" w:hint="eastAsia"/>
                <w:spacing w:val="20"/>
                <w:szCs w:val="21"/>
              </w:rPr>
              <w:t>.12</w:t>
            </w:r>
          </w:p>
        </w:tc>
        <w:tc>
          <w:tcPr>
            <w:tcW w:w="7092" w:type="dxa"/>
          </w:tcPr>
          <w:p w:rsidR="00F47403" w:rsidRPr="009E4C20" w:rsidRDefault="00F47403" w:rsidP="00F5760E">
            <w:pPr>
              <w:spacing w:line="360" w:lineRule="auto"/>
              <w:rPr>
                <w:rFonts w:ascii="仿宋_GB2312" w:eastAsia="仿宋_GB2312" w:hAnsi="宋体"/>
                <w:szCs w:val="21"/>
              </w:rPr>
            </w:pPr>
            <w:r w:rsidRPr="009E4C20">
              <w:rPr>
                <w:rFonts w:ascii="仿宋_GB2312" w:eastAsia="仿宋_GB2312" w:hAnsi="宋体" w:hint="eastAsia"/>
                <w:szCs w:val="21"/>
              </w:rPr>
              <w:t>（1）准备项目验收材料，对各类软件、装置、论文、专利、报告进行完善。</w:t>
            </w:r>
          </w:p>
          <w:p w:rsidR="00F47403" w:rsidRPr="009E4C20" w:rsidRDefault="00F47403" w:rsidP="00F5760E">
            <w:pPr>
              <w:spacing w:line="360" w:lineRule="auto"/>
              <w:rPr>
                <w:rFonts w:ascii="仿宋_GB2312" w:eastAsia="仿宋_GB2312" w:hAnsi="宋体"/>
                <w:b/>
                <w:szCs w:val="21"/>
              </w:rPr>
            </w:pPr>
            <w:r w:rsidRPr="009E4C20">
              <w:rPr>
                <w:rFonts w:ascii="仿宋_GB2312" w:eastAsia="仿宋_GB2312" w:hAnsi="宋体" w:hint="eastAsia"/>
                <w:b/>
                <w:szCs w:val="21"/>
              </w:rPr>
              <w:t>阶段性考核：</w:t>
            </w:r>
          </w:p>
          <w:p w:rsidR="00F47403" w:rsidRPr="009E4C20" w:rsidRDefault="00F47403" w:rsidP="00F5760E">
            <w:pPr>
              <w:spacing w:line="360" w:lineRule="auto"/>
              <w:rPr>
                <w:rFonts w:ascii="仿宋_GB2312" w:eastAsia="仿宋_GB2312" w:hAnsi="宋体"/>
                <w:szCs w:val="21"/>
              </w:rPr>
            </w:pPr>
            <w:r w:rsidRPr="009E4C20">
              <w:rPr>
                <w:rFonts w:ascii="仿宋_GB2312" w:eastAsia="仿宋_GB2312" w:hAnsi="宋体" w:hint="eastAsia"/>
                <w:szCs w:val="21"/>
              </w:rPr>
              <w:t>（1）提交项目验收系列支撑材料。</w:t>
            </w:r>
          </w:p>
        </w:tc>
      </w:tr>
    </w:tbl>
    <w:p w:rsidR="007358D7" w:rsidRPr="009E4C20" w:rsidRDefault="002B0D3C" w:rsidP="007358D7">
      <w:pPr>
        <w:pStyle w:val="a6"/>
        <w:numPr>
          <w:ilvl w:val="0"/>
          <w:numId w:val="19"/>
        </w:numPr>
        <w:adjustRightInd w:val="0"/>
        <w:snapToGrid w:val="0"/>
        <w:spacing w:line="360" w:lineRule="auto"/>
        <w:ind w:firstLineChars="0"/>
        <w:outlineLvl w:val="0"/>
        <w:rPr>
          <w:rFonts w:ascii="Times New Roman" w:eastAsia="仿宋_GB2312" w:hAnsi="Times New Roman"/>
          <w:b/>
          <w:sz w:val="36"/>
        </w:rPr>
      </w:pPr>
      <w:r w:rsidRPr="009E4C20">
        <w:rPr>
          <w:rFonts w:ascii="Times New Roman" w:eastAsia="仿宋_GB2312" w:hAnsi="Times New Roman"/>
        </w:rPr>
        <w:br w:type="page"/>
      </w:r>
      <w:r w:rsidR="007358D7" w:rsidRPr="009E4C20">
        <w:rPr>
          <w:rFonts w:ascii="Times New Roman" w:eastAsia="仿宋_GB2312" w:hAnsi="Times New Roman"/>
          <w:b/>
          <w:sz w:val="30"/>
        </w:rPr>
        <w:lastRenderedPageBreak/>
        <w:t>项目经费预算</w:t>
      </w:r>
      <w:proofErr w:type="gramStart"/>
      <w:r w:rsidR="007358D7" w:rsidRPr="009E4C20">
        <w:rPr>
          <w:rFonts w:ascii="Times New Roman" w:eastAsia="仿宋_GB2312" w:hAnsi="Times New Roman"/>
          <w:b/>
          <w:sz w:val="36"/>
        </w:rPr>
        <w:t xml:space="preserve">　　　　　　　　　</w:t>
      </w:r>
      <w:proofErr w:type="gramEnd"/>
    </w:p>
    <w:p w:rsidR="001E15F6" w:rsidRPr="009E4C20" w:rsidRDefault="001E15F6" w:rsidP="00BA53CA">
      <w:pPr>
        <w:adjustRightInd w:val="0"/>
        <w:snapToGrid w:val="0"/>
        <w:spacing w:beforeLines="100" w:before="240" w:afterLines="50" w:after="120" w:line="360" w:lineRule="auto"/>
        <w:ind w:left="410" w:hangingChars="170" w:hanging="410"/>
        <w:outlineLvl w:val="1"/>
        <w:rPr>
          <w:rFonts w:eastAsia="仿宋_GB2312"/>
          <w:b/>
          <w:sz w:val="24"/>
        </w:rPr>
      </w:pPr>
      <w:r w:rsidRPr="009E4C20">
        <w:rPr>
          <w:rFonts w:eastAsia="仿宋_GB2312"/>
          <w:b/>
          <w:sz w:val="24"/>
        </w:rPr>
        <w:t xml:space="preserve">8.1 </w:t>
      </w:r>
      <w:r w:rsidRPr="009E4C20">
        <w:rPr>
          <w:rFonts w:eastAsia="仿宋_GB2312"/>
          <w:b/>
          <w:sz w:val="24"/>
        </w:rPr>
        <w:t xml:space="preserve">项目经费预算总表　</w:t>
      </w:r>
    </w:p>
    <w:p w:rsidR="001E15F6" w:rsidRPr="009E4C20" w:rsidRDefault="001E15F6" w:rsidP="001E15F6">
      <w:pPr>
        <w:pStyle w:val="a6"/>
        <w:adjustRightInd w:val="0"/>
        <w:snapToGrid w:val="0"/>
        <w:spacing w:line="360" w:lineRule="auto"/>
        <w:ind w:left="480" w:firstLineChars="800" w:firstLine="2891"/>
        <w:rPr>
          <w:rFonts w:ascii="Times New Roman" w:eastAsia="仿宋_GB2312" w:hAnsi="Times New Roman"/>
          <w:b/>
        </w:rPr>
      </w:pPr>
      <w:r w:rsidRPr="009E4C20">
        <w:rPr>
          <w:rFonts w:ascii="Times New Roman" w:eastAsia="仿宋_GB2312" w:hAnsi="Times New Roman"/>
          <w:b/>
          <w:sz w:val="36"/>
        </w:rPr>
        <w:t xml:space="preserve">　　　　　　　　　　　</w:t>
      </w:r>
      <w:r w:rsidRPr="009E4C20">
        <w:rPr>
          <w:rFonts w:ascii="Times New Roman" w:eastAsia="仿宋_GB2312" w:hAnsi="Times New Roman"/>
          <w:b/>
        </w:rPr>
        <w:t>单位：万元</w:t>
      </w:r>
    </w:p>
    <w:tbl>
      <w:tblPr>
        <w:tblW w:w="9049" w:type="dxa"/>
        <w:tblInd w:w="89" w:type="dxa"/>
        <w:tblLook w:val="0000" w:firstRow="0" w:lastRow="0" w:firstColumn="0" w:lastColumn="0" w:noHBand="0" w:noVBand="0"/>
      </w:tblPr>
      <w:tblGrid>
        <w:gridCol w:w="3563"/>
        <w:gridCol w:w="1559"/>
        <w:gridCol w:w="1418"/>
        <w:gridCol w:w="1417"/>
        <w:gridCol w:w="1092"/>
      </w:tblGrid>
      <w:tr w:rsidR="001E15F6" w:rsidRPr="009E4C20" w:rsidTr="00097F0E">
        <w:trPr>
          <w:trHeight w:hRule="exact" w:val="397"/>
        </w:trPr>
        <w:tc>
          <w:tcPr>
            <w:tcW w:w="35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jc w:val="center"/>
              <w:rPr>
                <w:rFonts w:eastAsia="仿宋_GB2312"/>
                <w:b/>
                <w:bCs/>
                <w:kern w:val="0"/>
                <w:szCs w:val="21"/>
              </w:rPr>
            </w:pPr>
            <w:r w:rsidRPr="009E4C20">
              <w:rPr>
                <w:rFonts w:eastAsia="仿宋_GB2312"/>
                <w:b/>
                <w:bCs/>
                <w:kern w:val="0"/>
                <w:szCs w:val="21"/>
              </w:rPr>
              <w:t>科目名称</w:t>
            </w:r>
          </w:p>
        </w:tc>
        <w:tc>
          <w:tcPr>
            <w:tcW w:w="1559" w:type="dxa"/>
            <w:tcBorders>
              <w:top w:val="single" w:sz="4" w:space="0" w:color="auto"/>
              <w:left w:val="nil"/>
              <w:bottom w:val="single" w:sz="4" w:space="0" w:color="auto"/>
              <w:right w:val="single" w:sz="4" w:space="0" w:color="auto"/>
            </w:tcBorders>
            <w:shd w:val="clear" w:color="auto" w:fill="auto"/>
            <w:vAlign w:val="bottom"/>
          </w:tcPr>
          <w:p w:rsidR="001E15F6" w:rsidRPr="009E4C20" w:rsidRDefault="001E15F6" w:rsidP="00097F0E">
            <w:pPr>
              <w:widowControl/>
              <w:jc w:val="center"/>
              <w:rPr>
                <w:rFonts w:eastAsia="仿宋_GB2312"/>
                <w:b/>
                <w:bCs/>
                <w:kern w:val="0"/>
                <w:szCs w:val="21"/>
              </w:rPr>
            </w:pPr>
            <w:r w:rsidRPr="009E4C20">
              <w:rPr>
                <w:rFonts w:eastAsia="仿宋_GB2312"/>
                <w:b/>
                <w:bCs/>
                <w:kern w:val="0"/>
                <w:szCs w:val="21"/>
              </w:rPr>
              <w:t>预算金额</w:t>
            </w:r>
          </w:p>
        </w:tc>
        <w:tc>
          <w:tcPr>
            <w:tcW w:w="1418" w:type="dxa"/>
            <w:tcBorders>
              <w:top w:val="single" w:sz="4" w:space="0" w:color="auto"/>
              <w:left w:val="nil"/>
              <w:bottom w:val="single" w:sz="4" w:space="0" w:color="auto"/>
              <w:right w:val="single" w:sz="4" w:space="0" w:color="auto"/>
            </w:tcBorders>
            <w:shd w:val="clear" w:color="auto" w:fill="auto"/>
            <w:vAlign w:val="bottom"/>
          </w:tcPr>
          <w:p w:rsidR="001E15F6" w:rsidRPr="009E4C20" w:rsidRDefault="001E15F6" w:rsidP="00097F0E">
            <w:pPr>
              <w:widowControl/>
              <w:jc w:val="center"/>
              <w:rPr>
                <w:rFonts w:eastAsia="仿宋_GB2312"/>
                <w:b/>
                <w:bCs/>
                <w:kern w:val="0"/>
                <w:szCs w:val="21"/>
              </w:rPr>
            </w:pPr>
            <w:r w:rsidRPr="009E4C20">
              <w:rPr>
                <w:rFonts w:eastAsia="仿宋_GB2312"/>
                <w:b/>
                <w:bCs/>
                <w:kern w:val="0"/>
                <w:szCs w:val="21"/>
              </w:rPr>
              <w:t>甲方拨款</w:t>
            </w:r>
          </w:p>
        </w:tc>
        <w:tc>
          <w:tcPr>
            <w:tcW w:w="1417" w:type="dxa"/>
            <w:tcBorders>
              <w:top w:val="single" w:sz="4" w:space="0" w:color="auto"/>
              <w:left w:val="nil"/>
              <w:bottom w:val="single" w:sz="4" w:space="0" w:color="auto"/>
              <w:right w:val="single" w:sz="4" w:space="0" w:color="auto"/>
            </w:tcBorders>
            <w:shd w:val="clear" w:color="auto" w:fill="auto"/>
            <w:vAlign w:val="bottom"/>
          </w:tcPr>
          <w:p w:rsidR="001E15F6" w:rsidRPr="009E4C20" w:rsidRDefault="001E15F6" w:rsidP="00097F0E">
            <w:pPr>
              <w:widowControl/>
              <w:jc w:val="center"/>
              <w:rPr>
                <w:rFonts w:eastAsia="仿宋_GB2312"/>
                <w:b/>
                <w:bCs/>
                <w:kern w:val="0"/>
                <w:szCs w:val="21"/>
              </w:rPr>
            </w:pPr>
            <w:r w:rsidRPr="009E4C20">
              <w:rPr>
                <w:rFonts w:eastAsia="仿宋_GB2312"/>
                <w:b/>
                <w:bCs/>
                <w:kern w:val="0"/>
                <w:szCs w:val="21"/>
              </w:rPr>
              <w:t>乙方自筹</w:t>
            </w:r>
          </w:p>
        </w:tc>
        <w:tc>
          <w:tcPr>
            <w:tcW w:w="1092" w:type="dxa"/>
            <w:tcBorders>
              <w:top w:val="single" w:sz="4" w:space="0" w:color="auto"/>
              <w:left w:val="nil"/>
              <w:bottom w:val="single" w:sz="4" w:space="0" w:color="auto"/>
              <w:right w:val="single" w:sz="4" w:space="0" w:color="auto"/>
            </w:tcBorders>
            <w:shd w:val="clear" w:color="auto" w:fill="auto"/>
            <w:vAlign w:val="bottom"/>
          </w:tcPr>
          <w:p w:rsidR="001E15F6" w:rsidRPr="009E4C20" w:rsidRDefault="001E15F6" w:rsidP="00097F0E">
            <w:pPr>
              <w:widowControl/>
              <w:jc w:val="center"/>
              <w:rPr>
                <w:rFonts w:eastAsia="仿宋_GB2312"/>
                <w:b/>
                <w:bCs/>
                <w:kern w:val="0"/>
                <w:szCs w:val="21"/>
              </w:rPr>
            </w:pPr>
            <w:r w:rsidRPr="009E4C20">
              <w:rPr>
                <w:rFonts w:eastAsia="仿宋_GB2312"/>
                <w:b/>
                <w:bCs/>
                <w:kern w:val="0"/>
                <w:szCs w:val="21"/>
              </w:rPr>
              <w:t>备注</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rFonts w:eastAsia="仿宋_GB2312"/>
                <w:b/>
                <w:bCs/>
                <w:kern w:val="0"/>
                <w:szCs w:val="21"/>
              </w:rPr>
            </w:pPr>
            <w:r w:rsidRPr="009E4C20">
              <w:rPr>
                <w:rFonts w:eastAsia="仿宋_GB2312"/>
                <w:b/>
                <w:bCs/>
                <w:kern w:val="0"/>
                <w:szCs w:val="21"/>
              </w:rPr>
              <w:t>（一）直接费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300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300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1.</w:t>
            </w:r>
            <w:r w:rsidRPr="009E4C20">
              <w:rPr>
                <w:rFonts w:eastAsia="仿宋_GB2312"/>
                <w:kern w:val="0"/>
                <w:szCs w:val="21"/>
              </w:rPr>
              <w:t>人工费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145</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145</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(1)</w:t>
            </w:r>
            <w:r w:rsidRPr="009E4C20">
              <w:rPr>
                <w:rFonts w:eastAsia="仿宋_GB2312"/>
                <w:kern w:val="0"/>
                <w:szCs w:val="21"/>
              </w:rPr>
              <w:t>专职研究人员费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124</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124</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(2)</w:t>
            </w:r>
            <w:r w:rsidRPr="009E4C20">
              <w:rPr>
                <w:rFonts w:eastAsia="仿宋_GB2312"/>
                <w:kern w:val="0"/>
                <w:szCs w:val="21"/>
              </w:rPr>
              <w:t>临时性研究人员费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21</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21</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center"/>
          </w:tcPr>
          <w:p w:rsidR="001E15F6" w:rsidRPr="009E4C20" w:rsidRDefault="001E15F6" w:rsidP="00097F0E">
            <w:pPr>
              <w:widowControl/>
              <w:rPr>
                <w:rFonts w:eastAsia="仿宋_GB2312"/>
                <w:kern w:val="0"/>
                <w:szCs w:val="21"/>
              </w:rPr>
            </w:pPr>
            <w:r w:rsidRPr="009E4C20">
              <w:rPr>
                <w:rFonts w:eastAsia="仿宋_GB2312"/>
                <w:kern w:val="0"/>
                <w:szCs w:val="21"/>
              </w:rPr>
              <w:t>2.</w:t>
            </w:r>
            <w:r w:rsidRPr="009E4C20">
              <w:rPr>
                <w:rFonts w:eastAsia="仿宋_GB2312"/>
                <w:kern w:val="0"/>
                <w:szCs w:val="21"/>
              </w:rPr>
              <w:t>设备使用费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vAlign w:val="center"/>
          </w:tcPr>
          <w:p w:rsidR="001E15F6" w:rsidRPr="009E4C20" w:rsidRDefault="001E15F6" w:rsidP="00097F0E">
            <w:pPr>
              <w:widowControl/>
              <w:rPr>
                <w:rFonts w:eastAsia="仿宋_GB2312"/>
                <w:kern w:val="0"/>
                <w:szCs w:val="21"/>
              </w:rPr>
            </w:pPr>
            <w:r w:rsidRPr="009E4C20">
              <w:rPr>
                <w:rFonts w:eastAsia="仿宋_GB2312"/>
                <w:kern w:val="0"/>
                <w:szCs w:val="21"/>
              </w:rPr>
              <w:t>(1)</w:t>
            </w:r>
            <w:r w:rsidRPr="009E4C20">
              <w:rPr>
                <w:rFonts w:eastAsia="仿宋_GB2312"/>
                <w:kern w:val="0"/>
                <w:szCs w:val="21"/>
              </w:rPr>
              <w:t>现有仪器设备使用费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rPr>
                <w:rFonts w:eastAsia="仿宋_GB2312"/>
                <w:kern w:val="0"/>
                <w:szCs w:val="21"/>
              </w:rPr>
            </w:pPr>
            <w:r w:rsidRPr="009E4C20">
              <w:rPr>
                <w:rFonts w:eastAsia="仿宋_GB2312"/>
                <w:kern w:val="0"/>
                <w:szCs w:val="21"/>
              </w:rPr>
              <w:t>附件</w:t>
            </w:r>
            <w:r w:rsidRPr="009E4C20">
              <w:rPr>
                <w:rFonts w:eastAsia="仿宋_GB2312"/>
                <w:kern w:val="0"/>
                <w:szCs w:val="21"/>
              </w:rPr>
              <w:t>1</w:t>
            </w:r>
            <w:r w:rsidRPr="009E4C20">
              <w:rPr>
                <w:rFonts w:eastAsia="仿宋_GB2312"/>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vAlign w:val="center"/>
          </w:tcPr>
          <w:p w:rsidR="001E15F6" w:rsidRPr="009E4C20" w:rsidRDefault="001E15F6" w:rsidP="00097F0E">
            <w:pPr>
              <w:widowControl/>
              <w:rPr>
                <w:rFonts w:eastAsia="仿宋_GB2312"/>
                <w:kern w:val="0"/>
                <w:szCs w:val="21"/>
              </w:rPr>
            </w:pPr>
            <w:r w:rsidRPr="009E4C20">
              <w:rPr>
                <w:rFonts w:eastAsia="仿宋_GB2312"/>
                <w:kern w:val="0"/>
                <w:szCs w:val="21"/>
              </w:rPr>
              <w:t>(2)</w:t>
            </w:r>
            <w:r w:rsidRPr="009E4C20">
              <w:rPr>
                <w:rFonts w:eastAsia="仿宋_GB2312"/>
                <w:kern w:val="0"/>
                <w:szCs w:val="21"/>
              </w:rPr>
              <w:t>现有软件使用费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jc w:val="left"/>
              <w:rPr>
                <w:rFonts w:eastAsia="仿宋_GB2312"/>
                <w:kern w:val="0"/>
                <w:szCs w:val="21"/>
              </w:rPr>
            </w:pP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3.</w:t>
            </w:r>
            <w:r w:rsidRPr="009E4C20">
              <w:rPr>
                <w:rFonts w:eastAsia="仿宋_GB2312"/>
                <w:kern w:val="0"/>
                <w:szCs w:val="21"/>
              </w:rPr>
              <w:t>业务费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145</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145</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vAlign w:val="bottom"/>
          </w:tcPr>
          <w:p w:rsidR="001E15F6" w:rsidRPr="009E4C20" w:rsidRDefault="001E15F6" w:rsidP="00097F0E">
            <w:pPr>
              <w:widowControl/>
              <w:rPr>
                <w:kern w:val="0"/>
                <w:szCs w:val="21"/>
              </w:rPr>
            </w:pPr>
            <w:r w:rsidRPr="009E4C20">
              <w:rPr>
                <w:kern w:val="0"/>
                <w:szCs w:val="21"/>
              </w:rPr>
              <w:t>(1)</w:t>
            </w:r>
            <w:r w:rsidRPr="009E4C20">
              <w:rPr>
                <w:rFonts w:eastAsia="仿宋_GB2312"/>
                <w:kern w:val="0"/>
                <w:szCs w:val="21"/>
              </w:rPr>
              <w:t>材料费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50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50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jc w:val="left"/>
              <w:rPr>
                <w:rFonts w:eastAsia="仿宋_GB2312"/>
                <w:kern w:val="0"/>
                <w:szCs w:val="21"/>
              </w:rPr>
            </w:pPr>
            <w:r w:rsidRPr="009E4C20">
              <w:rPr>
                <w:rFonts w:eastAsia="仿宋_GB2312"/>
                <w:kern w:val="0"/>
                <w:szCs w:val="21"/>
              </w:rPr>
              <w:t>附件</w:t>
            </w:r>
            <w:r w:rsidRPr="009E4C20">
              <w:rPr>
                <w:rFonts w:eastAsia="仿宋_GB2312"/>
                <w:kern w:val="0"/>
                <w:szCs w:val="21"/>
              </w:rPr>
              <w:t>2</w:t>
            </w:r>
            <w:r w:rsidRPr="009E4C20">
              <w:rPr>
                <w:rFonts w:eastAsia="仿宋_GB2312"/>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vAlign w:val="bottom"/>
          </w:tcPr>
          <w:p w:rsidR="001E15F6" w:rsidRPr="009E4C20" w:rsidRDefault="001E15F6" w:rsidP="00097F0E">
            <w:pPr>
              <w:widowControl/>
              <w:rPr>
                <w:kern w:val="0"/>
                <w:szCs w:val="21"/>
              </w:rPr>
            </w:pPr>
            <w:r w:rsidRPr="009E4C20">
              <w:rPr>
                <w:kern w:val="0"/>
                <w:szCs w:val="21"/>
              </w:rPr>
              <w:t>(2)</w:t>
            </w:r>
            <w:r w:rsidRPr="009E4C20">
              <w:rPr>
                <w:rFonts w:eastAsia="仿宋_GB2312"/>
                <w:kern w:val="0"/>
                <w:szCs w:val="21"/>
              </w:rPr>
              <w:t>资料费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4.5</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4.5</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vAlign w:val="bottom"/>
          </w:tcPr>
          <w:p w:rsidR="001E15F6" w:rsidRPr="009E4C20" w:rsidRDefault="001E15F6" w:rsidP="00097F0E">
            <w:pPr>
              <w:widowControl/>
              <w:rPr>
                <w:kern w:val="0"/>
                <w:szCs w:val="21"/>
              </w:rPr>
            </w:pPr>
            <w:r w:rsidRPr="009E4C20">
              <w:rPr>
                <w:kern w:val="0"/>
                <w:szCs w:val="21"/>
              </w:rPr>
              <w:t>(3)</w:t>
            </w:r>
            <w:r w:rsidRPr="009E4C20">
              <w:rPr>
                <w:rFonts w:eastAsia="仿宋_GB2312"/>
                <w:kern w:val="0"/>
                <w:szCs w:val="21"/>
              </w:rPr>
              <w:t>印刷出版费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3</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3</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vAlign w:val="bottom"/>
          </w:tcPr>
          <w:p w:rsidR="001E15F6" w:rsidRPr="009E4C20" w:rsidRDefault="001E15F6" w:rsidP="00097F0E">
            <w:pPr>
              <w:widowControl/>
              <w:rPr>
                <w:kern w:val="0"/>
                <w:szCs w:val="21"/>
              </w:rPr>
            </w:pPr>
            <w:r w:rsidRPr="009E4C20">
              <w:rPr>
                <w:kern w:val="0"/>
                <w:szCs w:val="21"/>
              </w:rPr>
              <w:t>(4)</w:t>
            </w:r>
            <w:r w:rsidRPr="009E4C20">
              <w:rPr>
                <w:rFonts w:eastAsia="仿宋_GB2312"/>
                <w:kern w:val="0"/>
                <w:szCs w:val="21"/>
              </w:rPr>
              <w:t>专利与知识产权事务费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7.5</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7.5</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vAlign w:val="bottom"/>
          </w:tcPr>
          <w:p w:rsidR="001E15F6" w:rsidRPr="009E4C20" w:rsidRDefault="001E15F6" w:rsidP="00097F0E">
            <w:pPr>
              <w:widowControl/>
              <w:rPr>
                <w:kern w:val="0"/>
                <w:szCs w:val="21"/>
              </w:rPr>
            </w:pPr>
            <w:r w:rsidRPr="009E4C20">
              <w:rPr>
                <w:kern w:val="0"/>
                <w:szCs w:val="21"/>
              </w:rPr>
              <w:t>(5)</w:t>
            </w:r>
            <w:r w:rsidRPr="009E4C20">
              <w:rPr>
                <w:rFonts w:eastAsia="仿宋_GB2312"/>
                <w:kern w:val="0"/>
                <w:szCs w:val="21"/>
              </w:rPr>
              <w:t>会议费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17</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17</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vAlign w:val="bottom"/>
          </w:tcPr>
          <w:p w:rsidR="001E15F6" w:rsidRPr="009E4C20" w:rsidRDefault="001E15F6" w:rsidP="00097F0E">
            <w:pPr>
              <w:widowControl/>
              <w:rPr>
                <w:kern w:val="0"/>
                <w:szCs w:val="21"/>
              </w:rPr>
            </w:pPr>
            <w:r w:rsidRPr="009E4C20">
              <w:rPr>
                <w:kern w:val="0"/>
                <w:szCs w:val="21"/>
              </w:rPr>
              <w:t>(6)</w:t>
            </w:r>
            <w:r w:rsidRPr="009E4C20">
              <w:rPr>
                <w:rFonts w:eastAsia="仿宋_GB2312"/>
                <w:kern w:val="0"/>
                <w:szCs w:val="21"/>
              </w:rPr>
              <w:t>差旅费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63</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63</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vAlign w:val="bottom"/>
          </w:tcPr>
          <w:p w:rsidR="001E15F6" w:rsidRPr="009E4C20" w:rsidRDefault="001E15F6" w:rsidP="00097F0E">
            <w:pPr>
              <w:widowControl/>
              <w:rPr>
                <w:kern w:val="0"/>
                <w:szCs w:val="21"/>
              </w:rPr>
            </w:pPr>
            <w:r w:rsidRPr="009E4C20">
              <w:rPr>
                <w:kern w:val="0"/>
                <w:szCs w:val="21"/>
              </w:rPr>
              <w:t>(7)</w:t>
            </w:r>
            <w:r w:rsidRPr="009E4C20">
              <w:rPr>
                <w:rFonts w:eastAsia="仿宋_GB2312"/>
                <w:kern w:val="0"/>
                <w:szCs w:val="21"/>
              </w:rPr>
              <w:t>培训费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4.</w:t>
            </w:r>
            <w:r w:rsidRPr="009E4C20">
              <w:rPr>
                <w:rFonts w:eastAsia="仿宋_GB2312"/>
                <w:kern w:val="0"/>
                <w:szCs w:val="21"/>
              </w:rPr>
              <w:t>场地使用费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4</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4</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(1)</w:t>
            </w:r>
            <w:r w:rsidRPr="009E4C20">
              <w:rPr>
                <w:rFonts w:eastAsia="仿宋_GB2312"/>
                <w:kern w:val="0"/>
                <w:szCs w:val="21"/>
              </w:rPr>
              <w:t>场地</w:t>
            </w:r>
            <w:proofErr w:type="gramStart"/>
            <w:r w:rsidRPr="009E4C20">
              <w:rPr>
                <w:rFonts w:eastAsia="仿宋_GB2312"/>
                <w:kern w:val="0"/>
                <w:szCs w:val="21"/>
              </w:rPr>
              <w:t>物业费</w:t>
            </w:r>
            <w:proofErr w:type="gramEnd"/>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4</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4</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(2)</w:t>
            </w:r>
            <w:r w:rsidRPr="009E4C20">
              <w:rPr>
                <w:rFonts w:eastAsia="仿宋_GB2312"/>
                <w:kern w:val="0"/>
                <w:szCs w:val="21"/>
              </w:rPr>
              <w:t>场地使用租金</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5.</w:t>
            </w:r>
            <w:r w:rsidRPr="009E4C20">
              <w:rPr>
                <w:rFonts w:eastAsia="仿宋_GB2312"/>
                <w:kern w:val="0"/>
                <w:szCs w:val="21"/>
              </w:rPr>
              <w:t>专家咨询费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6</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6</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rFonts w:eastAsia="仿宋_GB2312"/>
                <w:b/>
                <w:bCs/>
                <w:kern w:val="0"/>
                <w:szCs w:val="21"/>
              </w:rPr>
            </w:pPr>
            <w:r w:rsidRPr="009E4C20">
              <w:rPr>
                <w:rFonts w:eastAsia="仿宋_GB2312"/>
                <w:b/>
                <w:bCs/>
                <w:kern w:val="0"/>
                <w:szCs w:val="21"/>
              </w:rPr>
              <w:t>（二）间接费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35</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35</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jc w:val="center"/>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jc w:val="center"/>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rFonts w:eastAsia="仿宋_GB2312"/>
                <w:b/>
                <w:bCs/>
                <w:kern w:val="0"/>
                <w:szCs w:val="21"/>
              </w:rPr>
            </w:pPr>
            <w:r w:rsidRPr="009E4C20">
              <w:rPr>
                <w:rFonts w:eastAsia="仿宋_GB2312"/>
                <w:b/>
                <w:bCs/>
                <w:kern w:val="0"/>
                <w:szCs w:val="21"/>
              </w:rPr>
              <w:t>（三）外委支出</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24</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24</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1.</w:t>
            </w:r>
            <w:r w:rsidRPr="009E4C20">
              <w:rPr>
                <w:rFonts w:eastAsia="仿宋_GB2312"/>
                <w:kern w:val="0"/>
                <w:szCs w:val="21"/>
              </w:rPr>
              <w:t>外委研究支出</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jc w:val="left"/>
              <w:rPr>
                <w:rFonts w:eastAsia="仿宋_GB2312"/>
                <w:kern w:val="0"/>
                <w:szCs w:val="21"/>
              </w:rPr>
            </w:pPr>
            <w:r w:rsidRPr="009E4C20">
              <w:rPr>
                <w:rFonts w:eastAsia="仿宋_GB2312"/>
                <w:kern w:val="0"/>
                <w:szCs w:val="21"/>
              </w:rPr>
              <w:t>附件</w:t>
            </w:r>
            <w:r w:rsidRPr="009E4C20">
              <w:rPr>
                <w:rFonts w:eastAsia="仿宋_GB2312"/>
                <w:kern w:val="0"/>
                <w:szCs w:val="21"/>
              </w:rPr>
              <w:t>3</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2.</w:t>
            </w:r>
            <w:r w:rsidRPr="009E4C20">
              <w:rPr>
                <w:rFonts w:eastAsia="仿宋_GB2312"/>
                <w:kern w:val="0"/>
                <w:szCs w:val="21"/>
              </w:rPr>
              <w:t>仪器设备租赁费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kern w:val="0"/>
                <w:szCs w:val="21"/>
              </w:rPr>
            </w:pPr>
            <w:r w:rsidRPr="009E4C20">
              <w:rPr>
                <w:kern w:val="0"/>
                <w:szCs w:val="21"/>
              </w:rPr>
              <w:t>3.</w:t>
            </w:r>
            <w:r w:rsidRPr="009E4C20">
              <w:rPr>
                <w:rFonts w:eastAsia="仿宋_GB2312"/>
                <w:kern w:val="0"/>
                <w:szCs w:val="21"/>
              </w:rPr>
              <w:t>外协测试试验与加工费</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24</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24</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jc w:val="left"/>
              <w:rPr>
                <w:rFonts w:eastAsia="仿宋_GB2312"/>
                <w:kern w:val="0"/>
                <w:szCs w:val="21"/>
              </w:rPr>
            </w:pPr>
            <w:r w:rsidRPr="009E4C20">
              <w:rPr>
                <w:rFonts w:eastAsia="仿宋_GB2312"/>
                <w:kern w:val="0"/>
                <w:szCs w:val="21"/>
              </w:rPr>
              <w:t>附件</w:t>
            </w:r>
            <w:r w:rsidRPr="009E4C20">
              <w:rPr>
                <w:rFonts w:eastAsia="仿宋_GB2312"/>
                <w:kern w:val="0"/>
                <w:szCs w:val="21"/>
              </w:rPr>
              <w:t>4</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rPr>
                <w:rFonts w:eastAsia="仿宋_GB2312"/>
                <w:b/>
                <w:bCs/>
                <w:kern w:val="0"/>
                <w:szCs w:val="21"/>
              </w:rPr>
            </w:pPr>
            <w:r w:rsidRPr="009E4C20">
              <w:rPr>
                <w:rFonts w:eastAsia="仿宋_GB2312"/>
                <w:b/>
                <w:bCs/>
                <w:kern w:val="0"/>
                <w:szCs w:val="21"/>
              </w:rPr>
              <w:t>（四）税金</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24</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1E15F6" w:rsidP="00097F0E">
            <w:pPr>
              <w:ind w:firstLineChars="200" w:firstLine="420"/>
              <w:rPr>
                <w:rFonts w:ascii="宋体" w:hAnsi="宋体" w:cs="宋体"/>
                <w:color w:val="000000"/>
                <w:szCs w:val="21"/>
              </w:rPr>
            </w:pPr>
            <w:r w:rsidRPr="009E4C20">
              <w:rPr>
                <w:color w:val="000000"/>
                <w:szCs w:val="21"/>
              </w:rPr>
              <w:t>24</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ind w:firstLineChars="200" w:firstLine="420"/>
              <w:jc w:val="left"/>
              <w:rPr>
                <w:kern w:val="0"/>
                <w:szCs w:val="21"/>
              </w:rPr>
            </w:pPr>
            <w:r w:rsidRPr="009E4C20">
              <w:rPr>
                <w:kern w:val="0"/>
                <w:szCs w:val="21"/>
              </w:rPr>
              <w:t xml:space="preserve">　</w:t>
            </w:r>
          </w:p>
        </w:tc>
      </w:tr>
      <w:tr w:rsidR="001E15F6" w:rsidRPr="009E4C20" w:rsidTr="00097F0E">
        <w:trPr>
          <w:trHeight w:hRule="exact" w:val="397"/>
        </w:trPr>
        <w:tc>
          <w:tcPr>
            <w:tcW w:w="3563" w:type="dxa"/>
            <w:tcBorders>
              <w:top w:val="nil"/>
              <w:left w:val="single" w:sz="4" w:space="0" w:color="auto"/>
              <w:bottom w:val="single" w:sz="4" w:space="0" w:color="auto"/>
              <w:right w:val="single" w:sz="4" w:space="0" w:color="auto"/>
            </w:tcBorders>
            <w:shd w:val="clear" w:color="auto" w:fill="auto"/>
            <w:noWrap/>
            <w:vAlign w:val="bottom"/>
          </w:tcPr>
          <w:p w:rsidR="001E15F6" w:rsidRPr="009E4C20" w:rsidRDefault="001E15F6" w:rsidP="00097F0E">
            <w:pPr>
              <w:widowControl/>
              <w:jc w:val="center"/>
              <w:rPr>
                <w:rFonts w:eastAsia="仿宋_GB2312"/>
                <w:b/>
                <w:bCs/>
                <w:kern w:val="0"/>
                <w:szCs w:val="21"/>
              </w:rPr>
            </w:pPr>
            <w:r w:rsidRPr="009E4C20">
              <w:rPr>
                <w:rFonts w:eastAsia="仿宋_GB2312"/>
                <w:b/>
                <w:bCs/>
                <w:kern w:val="0"/>
                <w:szCs w:val="21"/>
              </w:rPr>
              <w:t>合计</w:t>
            </w:r>
          </w:p>
        </w:tc>
        <w:tc>
          <w:tcPr>
            <w:tcW w:w="1559" w:type="dxa"/>
            <w:tcBorders>
              <w:top w:val="nil"/>
              <w:left w:val="nil"/>
              <w:bottom w:val="single" w:sz="4" w:space="0" w:color="auto"/>
              <w:right w:val="single" w:sz="4" w:space="0" w:color="auto"/>
            </w:tcBorders>
            <w:shd w:val="clear" w:color="auto" w:fill="auto"/>
            <w:noWrap/>
            <w:vAlign w:val="center"/>
          </w:tcPr>
          <w:p w:rsidR="001E15F6" w:rsidRPr="009E4C20" w:rsidRDefault="00F3675C" w:rsidP="00097F0E">
            <w:pPr>
              <w:ind w:firstLineChars="200" w:firstLine="420"/>
              <w:rPr>
                <w:rFonts w:ascii="宋体" w:hAnsi="宋体" w:cs="宋体"/>
                <w:color w:val="000000"/>
                <w:szCs w:val="21"/>
              </w:rPr>
            </w:pPr>
            <w:r>
              <w:rPr>
                <w:color w:val="000000"/>
                <w:szCs w:val="21"/>
              </w:rPr>
              <w:t>150</w:t>
            </w:r>
          </w:p>
        </w:tc>
        <w:tc>
          <w:tcPr>
            <w:tcW w:w="1418" w:type="dxa"/>
            <w:tcBorders>
              <w:top w:val="nil"/>
              <w:left w:val="nil"/>
              <w:bottom w:val="single" w:sz="4" w:space="0" w:color="auto"/>
              <w:right w:val="single" w:sz="4" w:space="0" w:color="auto"/>
            </w:tcBorders>
            <w:shd w:val="clear" w:color="auto" w:fill="auto"/>
            <w:noWrap/>
            <w:vAlign w:val="center"/>
          </w:tcPr>
          <w:p w:rsidR="001E15F6" w:rsidRPr="009E4C20" w:rsidRDefault="00F3675C" w:rsidP="00097F0E">
            <w:pPr>
              <w:ind w:firstLineChars="200" w:firstLine="420"/>
              <w:rPr>
                <w:rFonts w:ascii="宋体" w:hAnsi="宋体" w:cs="宋体"/>
                <w:color w:val="000000"/>
                <w:szCs w:val="21"/>
              </w:rPr>
            </w:pPr>
            <w:r>
              <w:rPr>
                <w:color w:val="000000"/>
                <w:szCs w:val="21"/>
              </w:rPr>
              <w:t>150</w:t>
            </w:r>
          </w:p>
        </w:tc>
        <w:tc>
          <w:tcPr>
            <w:tcW w:w="1417"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jc w:val="center"/>
              <w:rPr>
                <w:b/>
                <w:bCs/>
                <w:kern w:val="0"/>
                <w:szCs w:val="21"/>
              </w:rPr>
            </w:pPr>
            <w:r w:rsidRPr="009E4C20">
              <w:rPr>
                <w:b/>
                <w:bCs/>
                <w:kern w:val="0"/>
                <w:szCs w:val="21"/>
              </w:rPr>
              <w:t xml:space="preserve">　</w:t>
            </w:r>
          </w:p>
        </w:tc>
        <w:tc>
          <w:tcPr>
            <w:tcW w:w="1092" w:type="dxa"/>
            <w:tcBorders>
              <w:top w:val="nil"/>
              <w:left w:val="nil"/>
              <w:bottom w:val="single" w:sz="4" w:space="0" w:color="auto"/>
              <w:right w:val="single" w:sz="4" w:space="0" w:color="auto"/>
            </w:tcBorders>
            <w:shd w:val="clear" w:color="auto" w:fill="auto"/>
            <w:noWrap/>
            <w:vAlign w:val="bottom"/>
          </w:tcPr>
          <w:p w:rsidR="001E15F6" w:rsidRPr="009E4C20" w:rsidRDefault="001E15F6" w:rsidP="00097F0E">
            <w:pPr>
              <w:widowControl/>
              <w:jc w:val="center"/>
              <w:rPr>
                <w:b/>
                <w:bCs/>
                <w:kern w:val="0"/>
                <w:szCs w:val="21"/>
              </w:rPr>
            </w:pPr>
            <w:r w:rsidRPr="009E4C20">
              <w:rPr>
                <w:b/>
                <w:bCs/>
                <w:kern w:val="0"/>
                <w:szCs w:val="21"/>
              </w:rPr>
              <w:t xml:space="preserve">　</w:t>
            </w:r>
          </w:p>
        </w:tc>
      </w:tr>
    </w:tbl>
    <w:p w:rsidR="001E15F6" w:rsidRPr="009E4C20" w:rsidRDefault="001E15F6" w:rsidP="001E15F6">
      <w:pPr>
        <w:adjustRightInd w:val="0"/>
        <w:snapToGrid w:val="0"/>
        <w:spacing w:line="360" w:lineRule="auto"/>
        <w:rPr>
          <w:rFonts w:eastAsia="仿宋_GB2312"/>
          <w:b/>
          <w:spacing w:val="20"/>
        </w:rPr>
      </w:pPr>
    </w:p>
    <w:p w:rsidR="001E15F6" w:rsidRPr="009E4C20" w:rsidRDefault="001E15F6" w:rsidP="001E15F6">
      <w:pPr>
        <w:adjustRightInd w:val="0"/>
        <w:snapToGrid w:val="0"/>
        <w:spacing w:line="360" w:lineRule="auto"/>
        <w:rPr>
          <w:rFonts w:eastAsia="仿宋_GB2312"/>
          <w:b/>
          <w:spacing w:val="20"/>
        </w:rPr>
      </w:pPr>
    </w:p>
    <w:p w:rsidR="001E15F6" w:rsidRPr="009E4C20" w:rsidRDefault="001E15F6" w:rsidP="001E15F6">
      <w:pPr>
        <w:adjustRightInd w:val="0"/>
        <w:snapToGrid w:val="0"/>
        <w:spacing w:line="360" w:lineRule="auto"/>
        <w:rPr>
          <w:rFonts w:eastAsia="仿宋_GB2312"/>
          <w:b/>
          <w:spacing w:val="20"/>
        </w:rPr>
      </w:pPr>
    </w:p>
    <w:p w:rsidR="001E15F6" w:rsidRPr="009E4C20" w:rsidRDefault="001E15F6" w:rsidP="00BA53CA">
      <w:pPr>
        <w:adjustRightInd w:val="0"/>
        <w:snapToGrid w:val="0"/>
        <w:spacing w:beforeLines="100" w:before="240" w:afterLines="50" w:after="120" w:line="360" w:lineRule="auto"/>
        <w:outlineLvl w:val="1"/>
        <w:rPr>
          <w:rFonts w:eastAsia="仿宋_GB2312"/>
          <w:b/>
          <w:sz w:val="24"/>
        </w:rPr>
      </w:pPr>
      <w:r w:rsidRPr="009E4C20">
        <w:rPr>
          <w:rFonts w:eastAsia="仿宋_GB2312"/>
          <w:b/>
          <w:spacing w:val="20"/>
        </w:rPr>
        <w:lastRenderedPageBreak/>
        <w:t xml:space="preserve">8.2 </w:t>
      </w:r>
      <w:r w:rsidRPr="009E4C20">
        <w:rPr>
          <w:rFonts w:eastAsia="仿宋_GB2312" w:hint="eastAsia"/>
          <w:b/>
          <w:sz w:val="24"/>
        </w:rPr>
        <w:t>各单位经费分配表</w:t>
      </w:r>
    </w:p>
    <w:p w:rsidR="001E15F6" w:rsidRPr="009E4C20" w:rsidRDefault="001E15F6" w:rsidP="001E15F6">
      <w:pPr>
        <w:wordWrap w:val="0"/>
        <w:adjustRightInd w:val="0"/>
        <w:snapToGrid w:val="0"/>
        <w:spacing w:line="360" w:lineRule="auto"/>
        <w:jc w:val="right"/>
        <w:rPr>
          <w:rFonts w:eastAsia="仿宋_GB2312"/>
          <w:b/>
          <w:spacing w:val="20"/>
          <w:sz w:val="24"/>
        </w:rPr>
      </w:pPr>
      <w:r w:rsidRPr="009E4C20">
        <w:rPr>
          <w:rFonts w:eastAsia="仿宋_GB2312" w:hint="eastAsia"/>
          <w:b/>
          <w:spacing w:val="20"/>
          <w:sz w:val="24"/>
        </w:rPr>
        <w:t>单位：万元</w:t>
      </w:r>
    </w:p>
    <w:tbl>
      <w:tblPr>
        <w:tblW w:w="6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1360"/>
        <w:gridCol w:w="1040"/>
        <w:gridCol w:w="1040"/>
        <w:gridCol w:w="1040"/>
      </w:tblGrid>
      <w:tr w:rsidR="00F3675C" w:rsidRPr="009E4C20" w:rsidTr="00F3675C">
        <w:trPr>
          <w:trHeight w:val="630"/>
          <w:jc w:val="center"/>
        </w:trPr>
        <w:tc>
          <w:tcPr>
            <w:tcW w:w="2460" w:type="dxa"/>
            <w:shd w:val="clear" w:color="auto" w:fill="auto"/>
            <w:noWrap/>
            <w:vAlign w:val="center"/>
            <w:hideMark/>
          </w:tcPr>
          <w:p w:rsidR="00F3675C" w:rsidRPr="009E4C20" w:rsidRDefault="00F3675C" w:rsidP="001E15F6">
            <w:pPr>
              <w:widowControl/>
              <w:jc w:val="center"/>
              <w:rPr>
                <w:rFonts w:eastAsia="仿宋_GB2312"/>
                <w:b/>
                <w:kern w:val="0"/>
                <w:szCs w:val="21"/>
              </w:rPr>
            </w:pPr>
            <w:r w:rsidRPr="009E4C20">
              <w:rPr>
                <w:rFonts w:eastAsia="仿宋_GB2312" w:hint="eastAsia"/>
                <w:b/>
                <w:kern w:val="0"/>
                <w:szCs w:val="21"/>
              </w:rPr>
              <w:t>预算科目</w:t>
            </w:r>
          </w:p>
        </w:tc>
        <w:tc>
          <w:tcPr>
            <w:tcW w:w="1360" w:type="dxa"/>
            <w:shd w:val="clear" w:color="auto" w:fill="auto"/>
            <w:vAlign w:val="center"/>
            <w:hideMark/>
          </w:tcPr>
          <w:p w:rsidR="00F3675C" w:rsidRPr="009E4C20" w:rsidRDefault="00F3675C" w:rsidP="001E15F6">
            <w:pPr>
              <w:widowControl/>
              <w:jc w:val="center"/>
              <w:rPr>
                <w:rFonts w:eastAsia="仿宋_GB2312"/>
                <w:b/>
                <w:kern w:val="0"/>
                <w:szCs w:val="21"/>
              </w:rPr>
            </w:pPr>
            <w:r w:rsidRPr="009E4C20">
              <w:rPr>
                <w:rFonts w:eastAsia="仿宋_GB2312" w:hint="eastAsia"/>
                <w:b/>
                <w:kern w:val="0"/>
                <w:szCs w:val="21"/>
              </w:rPr>
              <w:t>预算总额</w:t>
            </w:r>
          </w:p>
        </w:tc>
        <w:tc>
          <w:tcPr>
            <w:tcW w:w="1040" w:type="dxa"/>
            <w:shd w:val="clear" w:color="auto" w:fill="auto"/>
            <w:vAlign w:val="center"/>
            <w:hideMark/>
          </w:tcPr>
          <w:p w:rsidR="00F3675C" w:rsidRPr="009E4C20" w:rsidRDefault="00F3675C" w:rsidP="001E15F6">
            <w:pPr>
              <w:widowControl/>
              <w:jc w:val="center"/>
              <w:rPr>
                <w:rFonts w:eastAsia="仿宋_GB2312"/>
                <w:b/>
                <w:kern w:val="0"/>
                <w:szCs w:val="21"/>
              </w:rPr>
            </w:pPr>
            <w:r w:rsidRPr="009E4C20">
              <w:rPr>
                <w:rFonts w:eastAsia="仿宋_GB2312" w:hint="eastAsia"/>
                <w:b/>
                <w:kern w:val="0"/>
                <w:szCs w:val="21"/>
              </w:rPr>
              <w:t>江苏省电力公司</w:t>
            </w:r>
          </w:p>
        </w:tc>
        <w:tc>
          <w:tcPr>
            <w:tcW w:w="1040" w:type="dxa"/>
            <w:shd w:val="clear" w:color="auto" w:fill="auto"/>
            <w:vAlign w:val="center"/>
            <w:hideMark/>
          </w:tcPr>
          <w:p w:rsidR="00F3675C" w:rsidRPr="009E4C20" w:rsidRDefault="00F3675C" w:rsidP="001E15F6">
            <w:pPr>
              <w:widowControl/>
              <w:jc w:val="center"/>
              <w:rPr>
                <w:rFonts w:eastAsia="仿宋_GB2312"/>
                <w:b/>
                <w:kern w:val="0"/>
                <w:szCs w:val="21"/>
              </w:rPr>
            </w:pPr>
            <w:r>
              <w:rPr>
                <w:rFonts w:eastAsia="仿宋_GB2312" w:hint="eastAsia"/>
                <w:b/>
                <w:kern w:val="0"/>
                <w:szCs w:val="21"/>
              </w:rPr>
              <w:t>中科院上海微系统研究所</w:t>
            </w:r>
          </w:p>
        </w:tc>
        <w:tc>
          <w:tcPr>
            <w:tcW w:w="1040" w:type="dxa"/>
            <w:shd w:val="clear" w:color="auto" w:fill="auto"/>
            <w:vAlign w:val="center"/>
            <w:hideMark/>
          </w:tcPr>
          <w:p w:rsidR="00F3675C" w:rsidRPr="009E4C20" w:rsidRDefault="00F3675C" w:rsidP="001E15F6">
            <w:pPr>
              <w:widowControl/>
              <w:jc w:val="center"/>
              <w:rPr>
                <w:rFonts w:eastAsia="仿宋_GB2312"/>
                <w:b/>
                <w:kern w:val="0"/>
                <w:szCs w:val="21"/>
              </w:rPr>
            </w:pPr>
            <w:r>
              <w:rPr>
                <w:rFonts w:eastAsia="仿宋_GB2312" w:hint="eastAsia"/>
                <w:b/>
                <w:kern w:val="0"/>
                <w:szCs w:val="21"/>
              </w:rPr>
              <w:t>清华大学深圳国际研究生院</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b/>
                <w:kern w:val="0"/>
                <w:szCs w:val="21"/>
              </w:rPr>
            </w:pPr>
            <w:r w:rsidRPr="009E4C20">
              <w:rPr>
                <w:rFonts w:eastAsia="仿宋_GB2312" w:hint="eastAsia"/>
                <w:b/>
                <w:kern w:val="0"/>
                <w:szCs w:val="21"/>
              </w:rPr>
              <w:t>（一）直接费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300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7</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136</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53</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1.</w:t>
            </w:r>
            <w:r w:rsidRPr="009E4C20">
              <w:rPr>
                <w:rFonts w:eastAsia="仿宋_GB2312" w:hint="eastAsia"/>
                <w:kern w:val="0"/>
                <w:szCs w:val="21"/>
              </w:rPr>
              <w:t>人工费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145</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62</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36</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(1)</w:t>
            </w:r>
            <w:r w:rsidRPr="009E4C20">
              <w:rPr>
                <w:rFonts w:eastAsia="仿宋_GB2312" w:hint="eastAsia"/>
                <w:kern w:val="0"/>
                <w:szCs w:val="21"/>
              </w:rPr>
              <w:t>专职研究人员人工费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124</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62</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26</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(2)</w:t>
            </w:r>
            <w:r w:rsidRPr="009E4C20">
              <w:rPr>
                <w:rFonts w:eastAsia="仿宋_GB2312" w:hint="eastAsia"/>
                <w:kern w:val="0"/>
                <w:szCs w:val="21"/>
              </w:rPr>
              <w:t>临时性研究人员人工费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21</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2.</w:t>
            </w:r>
            <w:r w:rsidRPr="009E4C20">
              <w:rPr>
                <w:rFonts w:eastAsia="仿宋_GB2312" w:hint="eastAsia"/>
                <w:kern w:val="0"/>
                <w:szCs w:val="21"/>
              </w:rPr>
              <w:t>设备费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 xml:space="preserve">(1) </w:t>
            </w:r>
            <w:r w:rsidRPr="009E4C20">
              <w:rPr>
                <w:rFonts w:eastAsia="仿宋_GB2312" w:hint="eastAsia"/>
                <w:kern w:val="0"/>
                <w:szCs w:val="21"/>
              </w:rPr>
              <w:t>仪器、设备使用费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 xml:space="preserve">(2) </w:t>
            </w:r>
            <w:r w:rsidRPr="009E4C20">
              <w:rPr>
                <w:rFonts w:eastAsia="仿宋_GB2312" w:hint="eastAsia"/>
                <w:kern w:val="0"/>
                <w:szCs w:val="21"/>
              </w:rPr>
              <w:t>软件使用费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3.</w:t>
            </w:r>
            <w:r w:rsidRPr="009E4C20">
              <w:rPr>
                <w:rFonts w:eastAsia="仿宋_GB2312" w:hint="eastAsia"/>
                <w:kern w:val="0"/>
                <w:szCs w:val="21"/>
              </w:rPr>
              <w:t>业务费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145</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7</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70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13</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(1)</w:t>
            </w:r>
            <w:r w:rsidRPr="009E4C20">
              <w:rPr>
                <w:rFonts w:eastAsia="仿宋_GB2312" w:hint="eastAsia"/>
                <w:kern w:val="0"/>
                <w:szCs w:val="21"/>
              </w:rPr>
              <w:t>材料费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50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30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(2)</w:t>
            </w:r>
            <w:r w:rsidRPr="009E4C20">
              <w:rPr>
                <w:rFonts w:eastAsia="仿宋_GB2312" w:hint="eastAsia"/>
                <w:kern w:val="0"/>
                <w:szCs w:val="21"/>
              </w:rPr>
              <w:t>资料费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4.5</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(3)</w:t>
            </w:r>
            <w:r w:rsidRPr="009E4C20">
              <w:rPr>
                <w:rFonts w:eastAsia="仿宋_GB2312" w:hint="eastAsia"/>
                <w:kern w:val="0"/>
                <w:szCs w:val="21"/>
              </w:rPr>
              <w:t>印刷出版费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3</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(4)</w:t>
            </w:r>
            <w:r w:rsidRPr="009E4C20">
              <w:rPr>
                <w:rFonts w:eastAsia="仿宋_GB2312" w:hint="eastAsia"/>
                <w:kern w:val="0"/>
                <w:szCs w:val="21"/>
              </w:rPr>
              <w:t>知识产权费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7.5</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(5)</w:t>
            </w:r>
            <w:r w:rsidRPr="009E4C20">
              <w:rPr>
                <w:rFonts w:eastAsia="仿宋_GB2312" w:hint="eastAsia"/>
                <w:kern w:val="0"/>
                <w:szCs w:val="21"/>
              </w:rPr>
              <w:t>会议费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17</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3</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6</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(6)</w:t>
            </w:r>
            <w:r w:rsidRPr="009E4C20">
              <w:rPr>
                <w:rFonts w:eastAsia="仿宋_GB2312" w:hint="eastAsia"/>
                <w:kern w:val="0"/>
                <w:szCs w:val="21"/>
              </w:rPr>
              <w:t>差旅费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63</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30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9</w:t>
            </w:r>
          </w:p>
        </w:tc>
      </w:tr>
      <w:tr w:rsidR="00F3675C" w:rsidRPr="009E4C20" w:rsidTr="00F3675C">
        <w:trPr>
          <w:trHeight w:val="397"/>
          <w:jc w:val="center"/>
        </w:trPr>
        <w:tc>
          <w:tcPr>
            <w:tcW w:w="2460" w:type="dxa"/>
            <w:shd w:val="clear" w:color="auto" w:fill="auto"/>
            <w:noWrap/>
            <w:vAlign w:val="center"/>
            <w:hideMark/>
          </w:tcPr>
          <w:p w:rsidR="00F3675C" w:rsidRPr="009E4C20" w:rsidRDefault="00F3675C" w:rsidP="00097F0E">
            <w:pPr>
              <w:widowControl/>
              <w:jc w:val="left"/>
              <w:rPr>
                <w:rFonts w:eastAsia="仿宋_GB2312"/>
                <w:kern w:val="0"/>
                <w:szCs w:val="21"/>
              </w:rPr>
            </w:pPr>
            <w:r w:rsidRPr="009E4C20">
              <w:rPr>
                <w:rFonts w:eastAsia="仿宋_GB2312" w:hint="eastAsia"/>
                <w:kern w:val="0"/>
                <w:szCs w:val="21"/>
              </w:rPr>
              <w:t>(7)</w:t>
            </w:r>
            <w:r w:rsidRPr="009E4C20">
              <w:rPr>
                <w:rFonts w:eastAsia="仿宋_GB2312" w:hint="eastAsia"/>
                <w:kern w:val="0"/>
                <w:szCs w:val="21"/>
              </w:rPr>
              <w:t>培训费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4.</w:t>
            </w:r>
            <w:r w:rsidRPr="009E4C20">
              <w:rPr>
                <w:rFonts w:eastAsia="仿宋_GB2312" w:hint="eastAsia"/>
                <w:kern w:val="0"/>
                <w:szCs w:val="21"/>
              </w:rPr>
              <w:t>场地使用费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4</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4</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(1)</w:t>
            </w:r>
            <w:r w:rsidRPr="009E4C20">
              <w:rPr>
                <w:rFonts w:eastAsia="仿宋_GB2312" w:hint="eastAsia"/>
                <w:kern w:val="0"/>
                <w:szCs w:val="21"/>
              </w:rPr>
              <w:t>场地</w:t>
            </w:r>
            <w:proofErr w:type="gramStart"/>
            <w:r w:rsidRPr="009E4C20">
              <w:rPr>
                <w:rFonts w:eastAsia="仿宋_GB2312" w:hint="eastAsia"/>
                <w:kern w:val="0"/>
                <w:szCs w:val="21"/>
              </w:rPr>
              <w:t>物业费</w:t>
            </w:r>
            <w:proofErr w:type="gramEnd"/>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4</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4</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(2)</w:t>
            </w:r>
            <w:r w:rsidRPr="009E4C20">
              <w:rPr>
                <w:rFonts w:eastAsia="仿宋_GB2312" w:hint="eastAsia"/>
                <w:kern w:val="0"/>
                <w:szCs w:val="21"/>
              </w:rPr>
              <w:t>场地租金</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5.</w:t>
            </w:r>
            <w:r w:rsidRPr="009E4C20">
              <w:rPr>
                <w:rFonts w:eastAsia="仿宋_GB2312" w:hint="eastAsia"/>
                <w:kern w:val="0"/>
                <w:szCs w:val="21"/>
              </w:rPr>
              <w:t>专家咨询费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6</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4</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b/>
                <w:kern w:val="0"/>
                <w:szCs w:val="21"/>
              </w:rPr>
            </w:pPr>
            <w:r w:rsidRPr="009E4C20">
              <w:rPr>
                <w:rFonts w:eastAsia="仿宋_GB2312" w:hint="eastAsia"/>
                <w:b/>
                <w:kern w:val="0"/>
                <w:szCs w:val="21"/>
              </w:rPr>
              <w:t>（二）间接费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35</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8</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14</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b/>
                <w:kern w:val="0"/>
                <w:szCs w:val="21"/>
              </w:rPr>
            </w:pPr>
            <w:r w:rsidRPr="009E4C20">
              <w:rPr>
                <w:rFonts w:eastAsia="仿宋_GB2312" w:hint="eastAsia"/>
                <w:b/>
                <w:kern w:val="0"/>
                <w:szCs w:val="21"/>
              </w:rPr>
              <w:t>（三）外委支出费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24</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24</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1.</w:t>
            </w:r>
            <w:r w:rsidRPr="009E4C20">
              <w:rPr>
                <w:rFonts w:eastAsia="仿宋_GB2312" w:hint="eastAsia"/>
                <w:kern w:val="0"/>
                <w:szCs w:val="21"/>
              </w:rPr>
              <w:t>外委研究支出费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2.</w:t>
            </w:r>
            <w:r w:rsidRPr="009E4C20">
              <w:rPr>
                <w:rFonts w:eastAsia="仿宋_GB2312" w:hint="eastAsia"/>
                <w:kern w:val="0"/>
                <w:szCs w:val="21"/>
              </w:rPr>
              <w:t>仪器设备租赁费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kern w:val="0"/>
                <w:szCs w:val="21"/>
              </w:rPr>
            </w:pPr>
            <w:r w:rsidRPr="009E4C20">
              <w:rPr>
                <w:rFonts w:eastAsia="仿宋_GB2312" w:hint="eastAsia"/>
                <w:kern w:val="0"/>
                <w:szCs w:val="21"/>
              </w:rPr>
              <w:t>3.</w:t>
            </w:r>
            <w:r w:rsidRPr="009E4C20">
              <w:rPr>
                <w:rFonts w:eastAsia="仿宋_GB2312" w:hint="eastAsia"/>
                <w:kern w:val="0"/>
                <w:szCs w:val="21"/>
              </w:rPr>
              <w:t>外协测试试验与加工费</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24</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24</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097F0E">
            <w:pPr>
              <w:widowControl/>
              <w:rPr>
                <w:rFonts w:eastAsia="仿宋_GB2312"/>
                <w:b/>
                <w:kern w:val="0"/>
                <w:szCs w:val="21"/>
              </w:rPr>
            </w:pPr>
            <w:r w:rsidRPr="009E4C20">
              <w:rPr>
                <w:rFonts w:eastAsia="仿宋_GB2312" w:hint="eastAsia"/>
                <w:b/>
                <w:kern w:val="0"/>
                <w:szCs w:val="21"/>
              </w:rPr>
              <w:t>（四）税金</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24</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11</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5</w:t>
            </w:r>
          </w:p>
        </w:tc>
      </w:tr>
      <w:tr w:rsidR="00F3675C" w:rsidRPr="009E4C20" w:rsidTr="00F3675C">
        <w:trPr>
          <w:trHeight w:val="397"/>
          <w:jc w:val="center"/>
        </w:trPr>
        <w:tc>
          <w:tcPr>
            <w:tcW w:w="2460" w:type="dxa"/>
            <w:shd w:val="clear" w:color="auto" w:fill="auto"/>
            <w:vAlign w:val="center"/>
            <w:hideMark/>
          </w:tcPr>
          <w:p w:rsidR="00F3675C" w:rsidRPr="009E4C20" w:rsidRDefault="00F3675C" w:rsidP="001E15F6">
            <w:pPr>
              <w:widowControl/>
              <w:jc w:val="center"/>
              <w:rPr>
                <w:rFonts w:eastAsia="仿宋_GB2312"/>
                <w:b/>
                <w:kern w:val="0"/>
                <w:szCs w:val="21"/>
              </w:rPr>
            </w:pPr>
            <w:r w:rsidRPr="009E4C20">
              <w:rPr>
                <w:rFonts w:eastAsia="仿宋_GB2312" w:hint="eastAsia"/>
                <w:b/>
                <w:kern w:val="0"/>
                <w:szCs w:val="21"/>
              </w:rPr>
              <w:t>合计</w:t>
            </w:r>
          </w:p>
        </w:tc>
        <w:tc>
          <w:tcPr>
            <w:tcW w:w="1360" w:type="dxa"/>
            <w:shd w:val="clear" w:color="auto" w:fill="auto"/>
            <w:vAlign w:val="center"/>
            <w:hideMark/>
          </w:tcPr>
          <w:p w:rsidR="00F3675C" w:rsidRPr="009E4C20" w:rsidRDefault="00F3675C" w:rsidP="003B1210">
            <w:pPr>
              <w:ind w:firstLineChars="200" w:firstLine="420"/>
              <w:jc w:val="left"/>
              <w:rPr>
                <w:rFonts w:eastAsia="仿宋_GB2312"/>
                <w:kern w:val="0"/>
                <w:szCs w:val="21"/>
              </w:rPr>
            </w:pPr>
            <w:r>
              <w:rPr>
                <w:color w:val="000000"/>
                <w:szCs w:val="21"/>
              </w:rPr>
              <w:t>150</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9</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179</w:t>
            </w:r>
          </w:p>
        </w:tc>
        <w:tc>
          <w:tcPr>
            <w:tcW w:w="1040" w:type="dxa"/>
            <w:shd w:val="clear" w:color="auto" w:fill="auto"/>
            <w:noWrap/>
            <w:vAlign w:val="center"/>
            <w:hideMark/>
          </w:tcPr>
          <w:p w:rsidR="00F3675C" w:rsidRPr="009E4C20" w:rsidRDefault="00F3675C" w:rsidP="003B1210">
            <w:pPr>
              <w:ind w:firstLineChars="200" w:firstLine="420"/>
              <w:jc w:val="left"/>
              <w:rPr>
                <w:rFonts w:eastAsia="仿宋_GB2312"/>
                <w:kern w:val="0"/>
                <w:szCs w:val="21"/>
              </w:rPr>
            </w:pPr>
            <w:r w:rsidRPr="009E4C20">
              <w:rPr>
                <w:rFonts w:eastAsia="仿宋_GB2312"/>
                <w:kern w:val="0"/>
                <w:szCs w:val="21"/>
              </w:rPr>
              <w:t>72</w:t>
            </w:r>
          </w:p>
        </w:tc>
      </w:tr>
    </w:tbl>
    <w:p w:rsidR="001E15F6" w:rsidRPr="009E4C20" w:rsidRDefault="001E15F6" w:rsidP="001E15F6">
      <w:pPr>
        <w:adjustRightInd w:val="0"/>
        <w:snapToGrid w:val="0"/>
        <w:ind w:left="72" w:hanging="72"/>
      </w:pPr>
    </w:p>
    <w:p w:rsidR="001E15F6" w:rsidRPr="009E4C20" w:rsidRDefault="001E15F6" w:rsidP="001E15F6">
      <w:pPr>
        <w:adjustRightInd w:val="0"/>
        <w:snapToGrid w:val="0"/>
        <w:spacing w:line="360" w:lineRule="auto"/>
        <w:rPr>
          <w:rFonts w:eastAsia="仿宋_GB2312"/>
        </w:rPr>
      </w:pPr>
    </w:p>
    <w:p w:rsidR="001E15F6" w:rsidRPr="009E4C20" w:rsidRDefault="001E15F6">
      <w:pPr>
        <w:widowControl/>
        <w:jc w:val="left"/>
        <w:rPr>
          <w:rFonts w:ascii="Calibri" w:eastAsia="仿宋_GB2312" w:hAnsi="Calibri"/>
          <w:b/>
          <w:sz w:val="30"/>
          <w:szCs w:val="22"/>
        </w:rPr>
      </w:pPr>
      <w:r w:rsidRPr="009E4C20">
        <w:rPr>
          <w:rFonts w:eastAsia="仿宋_GB2312"/>
          <w:b/>
          <w:sz w:val="30"/>
        </w:rPr>
        <w:lastRenderedPageBreak/>
        <w:br w:type="page"/>
      </w:r>
    </w:p>
    <w:p w:rsidR="002B0D3C" w:rsidRPr="009E4C20" w:rsidRDefault="002B0D3C" w:rsidP="007358D7">
      <w:pPr>
        <w:pStyle w:val="a6"/>
        <w:numPr>
          <w:ilvl w:val="0"/>
          <w:numId w:val="19"/>
        </w:numPr>
        <w:adjustRightInd w:val="0"/>
        <w:snapToGrid w:val="0"/>
        <w:spacing w:line="360" w:lineRule="auto"/>
        <w:ind w:firstLineChars="0"/>
        <w:outlineLvl w:val="0"/>
        <w:rPr>
          <w:rFonts w:eastAsia="仿宋_GB2312"/>
          <w:b/>
          <w:spacing w:val="12"/>
          <w:sz w:val="30"/>
        </w:rPr>
      </w:pPr>
      <w:r w:rsidRPr="009E4C20">
        <w:rPr>
          <w:rFonts w:eastAsia="仿宋_GB2312"/>
          <w:b/>
          <w:sz w:val="30"/>
        </w:rPr>
        <w:lastRenderedPageBreak/>
        <w:t>申请单位领导审查意见</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0"/>
      </w:tblGrid>
      <w:tr w:rsidR="002B0D3C" w:rsidRPr="009E4C20">
        <w:trPr>
          <w:cantSplit/>
          <w:trHeight w:val="10672"/>
        </w:trPr>
        <w:tc>
          <w:tcPr>
            <w:tcW w:w="9180" w:type="dxa"/>
            <w:tcBorders>
              <w:bottom w:val="nil"/>
            </w:tcBorders>
          </w:tcPr>
          <w:p w:rsidR="00290A63" w:rsidRPr="009E4C20" w:rsidRDefault="00290A63" w:rsidP="00290A63">
            <w:pPr>
              <w:adjustRightInd w:val="0"/>
              <w:snapToGrid w:val="0"/>
              <w:spacing w:line="360" w:lineRule="auto"/>
              <w:ind w:firstLineChars="200" w:firstLine="560"/>
              <w:rPr>
                <w:rFonts w:eastAsia="仿宋_GB2312"/>
                <w:sz w:val="28"/>
                <w:szCs w:val="28"/>
              </w:rPr>
            </w:pPr>
          </w:p>
          <w:p w:rsidR="00290A63" w:rsidRPr="009E4C20" w:rsidRDefault="008E346B" w:rsidP="008E346B">
            <w:pPr>
              <w:adjustRightInd w:val="0"/>
              <w:snapToGrid w:val="0"/>
              <w:spacing w:line="360" w:lineRule="auto"/>
              <w:ind w:firstLineChars="200" w:firstLine="560"/>
              <w:rPr>
                <w:rFonts w:eastAsia="仿宋_GB2312"/>
                <w:sz w:val="28"/>
                <w:szCs w:val="28"/>
              </w:rPr>
            </w:pPr>
            <w:r>
              <w:rPr>
                <w:rFonts w:eastAsia="仿宋_GB2312" w:hint="eastAsia"/>
                <w:sz w:val="28"/>
                <w:szCs w:val="28"/>
              </w:rPr>
              <w:t>该项目</w:t>
            </w:r>
            <w:r>
              <w:rPr>
                <w:rFonts w:eastAsia="仿宋_GB2312"/>
                <w:sz w:val="28"/>
                <w:szCs w:val="28"/>
              </w:rPr>
              <w:t>必要性强，研究内容明确，技术路线正确</w:t>
            </w:r>
            <w:r>
              <w:rPr>
                <w:rFonts w:eastAsia="仿宋_GB2312" w:hint="eastAsia"/>
                <w:sz w:val="28"/>
                <w:szCs w:val="28"/>
              </w:rPr>
              <w:t>，经费预算合理，实施方案可行，人员安排到位，项目计划进度合理，能够</w:t>
            </w:r>
            <w:r>
              <w:rPr>
                <w:rFonts w:eastAsia="仿宋_GB2312"/>
                <w:sz w:val="28"/>
                <w:szCs w:val="28"/>
              </w:rPr>
              <w:t>按时高质量达到预期目标。</w:t>
            </w:r>
          </w:p>
          <w:p w:rsidR="002B0D3C" w:rsidRPr="009E4C20" w:rsidRDefault="008E346B" w:rsidP="00290A63">
            <w:pPr>
              <w:adjustRightInd w:val="0"/>
              <w:snapToGrid w:val="0"/>
              <w:spacing w:line="360" w:lineRule="auto"/>
              <w:ind w:firstLineChars="200" w:firstLine="560"/>
              <w:rPr>
                <w:rFonts w:eastAsia="仿宋_GB2312"/>
              </w:rPr>
            </w:pPr>
            <w:r>
              <w:rPr>
                <w:rFonts w:eastAsia="仿宋_GB2312" w:hint="eastAsia"/>
                <w:sz w:val="28"/>
                <w:szCs w:val="28"/>
              </w:rPr>
              <w:t>经</w:t>
            </w:r>
            <w:r>
              <w:rPr>
                <w:rFonts w:eastAsia="仿宋_GB2312"/>
                <w:sz w:val="28"/>
                <w:szCs w:val="28"/>
              </w:rPr>
              <w:t>审查，</w:t>
            </w:r>
            <w:r w:rsidR="00290A63" w:rsidRPr="009E4C20">
              <w:rPr>
                <w:rFonts w:eastAsia="仿宋_GB2312" w:hint="eastAsia"/>
                <w:sz w:val="28"/>
                <w:szCs w:val="28"/>
              </w:rPr>
              <w:t>同意</w:t>
            </w:r>
            <w:r>
              <w:rPr>
                <w:rFonts w:eastAsia="仿宋_GB2312" w:hint="eastAsia"/>
                <w:sz w:val="28"/>
                <w:szCs w:val="28"/>
              </w:rPr>
              <w:t>项目</w:t>
            </w:r>
            <w:r w:rsidR="00290A63" w:rsidRPr="009E4C20">
              <w:rPr>
                <w:rFonts w:eastAsia="仿宋_GB2312" w:hint="eastAsia"/>
                <w:sz w:val="28"/>
                <w:szCs w:val="28"/>
              </w:rPr>
              <w:t>申报！</w:t>
            </w:r>
          </w:p>
        </w:tc>
      </w:tr>
      <w:tr w:rsidR="002B0D3C" w:rsidRPr="009E4C20">
        <w:trPr>
          <w:cantSplit/>
          <w:trHeight w:val="1285"/>
        </w:trPr>
        <w:tc>
          <w:tcPr>
            <w:tcW w:w="9180" w:type="dxa"/>
            <w:tcBorders>
              <w:top w:val="nil"/>
              <w:bottom w:val="single" w:sz="12" w:space="0" w:color="auto"/>
            </w:tcBorders>
          </w:tcPr>
          <w:p w:rsidR="002B0D3C" w:rsidRPr="009E4C20" w:rsidRDefault="002B0D3C" w:rsidP="002B0D3C">
            <w:pPr>
              <w:adjustRightInd w:val="0"/>
              <w:snapToGrid w:val="0"/>
              <w:spacing w:line="360" w:lineRule="auto"/>
              <w:ind w:firstLine="34"/>
              <w:rPr>
                <w:rFonts w:eastAsia="仿宋_GB2312"/>
              </w:rPr>
            </w:pPr>
          </w:p>
          <w:p w:rsidR="002B0D3C" w:rsidRPr="009E4C20" w:rsidRDefault="002B0D3C" w:rsidP="002B0D3C">
            <w:pPr>
              <w:adjustRightInd w:val="0"/>
              <w:snapToGrid w:val="0"/>
              <w:spacing w:line="360" w:lineRule="auto"/>
              <w:ind w:firstLine="34"/>
              <w:rPr>
                <w:rFonts w:eastAsia="仿宋_GB2312"/>
              </w:rPr>
            </w:pPr>
            <w:r w:rsidRPr="009E4C20">
              <w:rPr>
                <w:rFonts w:eastAsia="仿宋_GB2312"/>
              </w:rPr>
              <w:t>单位领导（签字）单位（公章）年月日</w:t>
            </w:r>
          </w:p>
        </w:tc>
      </w:tr>
    </w:tbl>
    <w:p w:rsidR="002B0D3C" w:rsidRPr="009E4C20" w:rsidRDefault="002B0D3C" w:rsidP="002B0D3C">
      <w:pPr>
        <w:adjustRightInd w:val="0"/>
        <w:snapToGrid w:val="0"/>
        <w:spacing w:line="360" w:lineRule="auto"/>
        <w:rPr>
          <w:rFonts w:eastAsia="仿宋_GB2312" w:hint="eastAsia"/>
        </w:rPr>
        <w:sectPr w:rsidR="002B0D3C" w:rsidRPr="009E4C20" w:rsidSect="002722E0">
          <w:pgSz w:w="11907" w:h="16840" w:code="9"/>
          <w:pgMar w:top="1440" w:right="1247" w:bottom="1440" w:left="1304" w:header="851" w:footer="992" w:gutter="0"/>
          <w:pgNumType w:start="1"/>
          <w:cols w:space="425"/>
          <w:titlePg/>
          <w:docGrid w:linePitch="380"/>
        </w:sectPr>
      </w:pPr>
      <w:bookmarkStart w:id="48" w:name="_GoBack"/>
      <w:bookmarkEnd w:id="48"/>
    </w:p>
    <w:p w:rsidR="002B0D3C" w:rsidRPr="00625D30" w:rsidRDefault="002B0D3C">
      <w:pPr>
        <w:rPr>
          <w:rFonts w:ascii="仿宋_GB2312" w:eastAsia="仿宋_GB2312" w:hint="eastAsia"/>
        </w:rPr>
      </w:pPr>
    </w:p>
    <w:sectPr w:rsidR="002B0D3C" w:rsidRPr="00625D30" w:rsidSect="00C633DF">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E1A" w:rsidRDefault="000A6E1A">
      <w:r>
        <w:separator/>
      </w:r>
    </w:p>
  </w:endnote>
  <w:endnote w:type="continuationSeparator" w:id="0">
    <w:p w:rsidR="000A6E1A" w:rsidRDefault="000A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459123"/>
      <w:docPartObj>
        <w:docPartGallery w:val="Page Numbers (Bottom of Page)"/>
        <w:docPartUnique/>
      </w:docPartObj>
    </w:sdtPr>
    <w:sdtContent>
      <w:p w:rsidR="00A4304A" w:rsidRDefault="00A4304A">
        <w:pPr>
          <w:pStyle w:val="a5"/>
          <w:jc w:val="center"/>
        </w:pPr>
        <w:r>
          <w:fldChar w:fldCharType="begin"/>
        </w:r>
        <w:r>
          <w:instrText>PAGE   \* MERGEFORMAT</w:instrText>
        </w:r>
        <w:r>
          <w:fldChar w:fldCharType="separate"/>
        </w:r>
        <w:r w:rsidR="00F3675C" w:rsidRPr="00F3675C">
          <w:rPr>
            <w:noProof/>
            <w:lang w:val="zh-CN"/>
          </w:rPr>
          <w:t>3</w:t>
        </w:r>
        <w:r>
          <w:fldChar w:fldCharType="end"/>
        </w:r>
      </w:p>
    </w:sdtContent>
  </w:sdt>
  <w:p w:rsidR="00A4304A" w:rsidRDefault="00A4304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04A" w:rsidRDefault="00A4304A" w:rsidP="00F3675C">
    <w:pPr>
      <w:pStyle w:val="a5"/>
    </w:pPr>
    <w:r>
      <w:fldChar w:fldCharType="begin"/>
    </w:r>
    <w:r>
      <w:instrText xml:space="preserve"> PAGE   \* MERGEFORMAT </w:instrText>
    </w:r>
    <w:r>
      <w:fldChar w:fldCharType="separate"/>
    </w:r>
    <w:r w:rsidR="00F3675C" w:rsidRPr="00F3675C">
      <w:rPr>
        <w:noProof/>
        <w:lang w:val="zh-CN"/>
      </w:rPr>
      <w:t>44</w:t>
    </w:r>
    <w:r>
      <w:rPr>
        <w:noProof/>
        <w:lang w:val="zh-CN"/>
      </w:rPr>
      <w:fldChar w:fldCharType="end"/>
    </w:r>
  </w:p>
  <w:p w:rsidR="00A4304A" w:rsidRDefault="00A4304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E1A" w:rsidRDefault="000A6E1A">
      <w:r>
        <w:separator/>
      </w:r>
    </w:p>
  </w:footnote>
  <w:footnote w:type="continuationSeparator" w:id="0">
    <w:p w:rsidR="000A6E1A" w:rsidRDefault="000A6E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1"/>
    <w:multiLevelType w:val="multilevel"/>
    <w:tmpl w:val="00000011"/>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B585155"/>
    <w:multiLevelType w:val="hybridMultilevel"/>
    <w:tmpl w:val="0C289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76E1B"/>
    <w:multiLevelType w:val="hybridMultilevel"/>
    <w:tmpl w:val="C0E80348"/>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CA39A5"/>
    <w:multiLevelType w:val="singleLevel"/>
    <w:tmpl w:val="755A9C84"/>
    <w:lvl w:ilvl="0">
      <w:start w:val="1"/>
      <w:numFmt w:val="decimal"/>
      <w:lvlText w:val="%1."/>
      <w:lvlJc w:val="left"/>
      <w:pPr>
        <w:tabs>
          <w:tab w:val="num" w:pos="785"/>
        </w:tabs>
        <w:ind w:left="785" w:hanging="360"/>
      </w:pPr>
      <w:rPr>
        <w:rFonts w:hint="eastAsia"/>
      </w:rPr>
    </w:lvl>
  </w:abstractNum>
  <w:abstractNum w:abstractNumId="4" w15:restartNumberingAfterBreak="0">
    <w:nsid w:val="142B58CC"/>
    <w:multiLevelType w:val="multilevel"/>
    <w:tmpl w:val="AF8058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2A3BC9"/>
    <w:multiLevelType w:val="hybridMultilevel"/>
    <w:tmpl w:val="6ADE52B2"/>
    <w:lvl w:ilvl="0" w:tplc="A9049CA0">
      <w:start w:val="1"/>
      <w:numFmt w:val="decimal"/>
      <w:lvlText w:val="（%1）"/>
      <w:lvlJc w:val="left"/>
      <w:pPr>
        <w:ind w:left="900" w:hanging="4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B467E31"/>
    <w:multiLevelType w:val="hybridMultilevel"/>
    <w:tmpl w:val="385C6D70"/>
    <w:lvl w:ilvl="0" w:tplc="702CDB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A7565A"/>
    <w:multiLevelType w:val="hybridMultilevel"/>
    <w:tmpl w:val="DFF67EA2"/>
    <w:lvl w:ilvl="0" w:tplc="FFFFFFFF">
      <w:start w:val="1"/>
      <w:numFmt w:val="decimal"/>
      <w:lvlText w:val="%1"/>
      <w:lvlJc w:val="left"/>
      <w:pPr>
        <w:tabs>
          <w:tab w:val="num" w:pos="420"/>
        </w:tabs>
        <w:ind w:left="420" w:hanging="420"/>
      </w:pPr>
      <w:rPr>
        <w:rFonts w:hint="eastAsia"/>
      </w:rPr>
    </w:lvl>
    <w:lvl w:ilvl="1" w:tplc="FFFFFFFF">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15:restartNumberingAfterBreak="0">
    <w:nsid w:val="1ECE7C49"/>
    <w:multiLevelType w:val="hybridMultilevel"/>
    <w:tmpl w:val="32925252"/>
    <w:lvl w:ilvl="0" w:tplc="0568C6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9B0A7F"/>
    <w:multiLevelType w:val="hybridMultilevel"/>
    <w:tmpl w:val="9AC4CB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CF0DEE"/>
    <w:multiLevelType w:val="hybridMultilevel"/>
    <w:tmpl w:val="6ADE52B2"/>
    <w:lvl w:ilvl="0" w:tplc="A9049CA0">
      <w:start w:val="1"/>
      <w:numFmt w:val="decimal"/>
      <w:lvlText w:val="（%1）"/>
      <w:lvlJc w:val="left"/>
      <w:pPr>
        <w:ind w:left="900" w:hanging="4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41F00E2"/>
    <w:multiLevelType w:val="hybridMultilevel"/>
    <w:tmpl w:val="6ADE52B2"/>
    <w:lvl w:ilvl="0" w:tplc="A9049CA0">
      <w:start w:val="1"/>
      <w:numFmt w:val="decimal"/>
      <w:lvlText w:val="（%1）"/>
      <w:lvlJc w:val="left"/>
      <w:pPr>
        <w:ind w:left="900" w:hanging="4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5916A5F"/>
    <w:multiLevelType w:val="hybridMultilevel"/>
    <w:tmpl w:val="38DCD46E"/>
    <w:lvl w:ilvl="0" w:tplc="A9049CA0">
      <w:start w:val="1"/>
      <w:numFmt w:val="decimal"/>
      <w:lvlText w:val="（%1）"/>
      <w:lvlJc w:val="left"/>
      <w:pPr>
        <w:ind w:left="1260" w:hanging="420"/>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CF15F9"/>
    <w:multiLevelType w:val="hybridMultilevel"/>
    <w:tmpl w:val="6ADE52B2"/>
    <w:lvl w:ilvl="0" w:tplc="A9049CA0">
      <w:start w:val="1"/>
      <w:numFmt w:val="decimal"/>
      <w:lvlText w:val="（%1）"/>
      <w:lvlJc w:val="left"/>
      <w:pPr>
        <w:ind w:left="900" w:hanging="4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AE8511C"/>
    <w:multiLevelType w:val="hybridMultilevel"/>
    <w:tmpl w:val="EB34DFEA"/>
    <w:lvl w:ilvl="0" w:tplc="A9049CA0">
      <w:start w:val="1"/>
      <w:numFmt w:val="decimal"/>
      <w:lvlText w:val="（%1）"/>
      <w:lvlJc w:val="left"/>
      <w:pPr>
        <w:ind w:left="1260" w:hanging="420"/>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67440"/>
    <w:multiLevelType w:val="hybridMultilevel"/>
    <w:tmpl w:val="119E2F9A"/>
    <w:lvl w:ilvl="0" w:tplc="A9049CA0">
      <w:start w:val="1"/>
      <w:numFmt w:val="decimal"/>
      <w:lvlText w:val="（%1）"/>
      <w:lvlJc w:val="left"/>
      <w:pPr>
        <w:ind w:left="1260" w:hanging="420"/>
      </w:pPr>
      <w:rPr>
        <w:rFonts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2A52A07"/>
    <w:multiLevelType w:val="hybridMultilevel"/>
    <w:tmpl w:val="847C0154"/>
    <w:lvl w:ilvl="0" w:tplc="4CF4C1A6">
      <w:start w:val="1"/>
      <w:numFmt w:val="decimal"/>
      <w:lvlText w:val="%1"/>
      <w:lvlJc w:val="left"/>
      <w:pPr>
        <w:ind w:left="420" w:hanging="42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F337FF"/>
    <w:multiLevelType w:val="hybridMultilevel"/>
    <w:tmpl w:val="DF66E3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A2614C3"/>
    <w:multiLevelType w:val="hybridMultilevel"/>
    <w:tmpl w:val="847C0154"/>
    <w:lvl w:ilvl="0" w:tplc="4CF4C1A6">
      <w:start w:val="1"/>
      <w:numFmt w:val="decimal"/>
      <w:lvlText w:val="%1"/>
      <w:lvlJc w:val="left"/>
      <w:pPr>
        <w:ind w:left="420" w:hanging="42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606C81"/>
    <w:multiLevelType w:val="hybridMultilevel"/>
    <w:tmpl w:val="3EF4A7E6"/>
    <w:lvl w:ilvl="0" w:tplc="A9049CA0">
      <w:start w:val="1"/>
      <w:numFmt w:val="decimal"/>
      <w:lvlText w:val="（%1）"/>
      <w:lvlJc w:val="left"/>
      <w:pPr>
        <w:ind w:left="1202" w:hanging="720"/>
      </w:pPr>
      <w:rPr>
        <w:rFonts w:hint="default"/>
        <w:color w:val="auto"/>
      </w:rPr>
    </w:lvl>
    <w:lvl w:ilvl="1" w:tplc="04090019" w:tentative="1">
      <w:start w:val="1"/>
      <w:numFmt w:val="lowerLetter"/>
      <w:lvlText w:val="%2)"/>
      <w:lvlJc w:val="left"/>
      <w:pPr>
        <w:ind w:left="1322" w:hanging="420"/>
      </w:pPr>
    </w:lvl>
    <w:lvl w:ilvl="2" w:tplc="0409000B">
      <w:start w:val="1"/>
      <w:numFmt w:val="bullet"/>
      <w:lvlText w:val=""/>
      <w:lvlJc w:val="left"/>
      <w:pPr>
        <w:ind w:left="1742" w:hanging="420"/>
      </w:pPr>
      <w:rPr>
        <w:rFonts w:ascii="Wingdings" w:hAnsi="Wingdings" w:hint="default"/>
      </w:r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FF8483D"/>
    <w:multiLevelType w:val="hybridMultilevel"/>
    <w:tmpl w:val="0C289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631EB6"/>
    <w:multiLevelType w:val="hybridMultilevel"/>
    <w:tmpl w:val="0B8428BC"/>
    <w:lvl w:ilvl="0" w:tplc="184C8E5A">
      <w:start w:val="8"/>
      <w:numFmt w:val="japaneseCounting"/>
      <w:lvlText w:val="%1、"/>
      <w:lvlJc w:val="left"/>
      <w:pPr>
        <w:ind w:left="720" w:hanging="720"/>
      </w:pPr>
      <w:rPr>
        <w:rFonts w:hAnsi="Times New Roman" w:hint="default"/>
        <w:b/>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6B350B"/>
    <w:multiLevelType w:val="hybridMultilevel"/>
    <w:tmpl w:val="0C289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05A544D"/>
    <w:multiLevelType w:val="hybridMultilevel"/>
    <w:tmpl w:val="932471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5130263"/>
    <w:multiLevelType w:val="hybridMultilevel"/>
    <w:tmpl w:val="6ADE52B2"/>
    <w:lvl w:ilvl="0" w:tplc="A9049CA0">
      <w:start w:val="1"/>
      <w:numFmt w:val="decimal"/>
      <w:lvlText w:val="（%1）"/>
      <w:lvlJc w:val="left"/>
      <w:pPr>
        <w:ind w:left="900" w:hanging="4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7010407"/>
    <w:multiLevelType w:val="hybridMultilevel"/>
    <w:tmpl w:val="6ADE52B2"/>
    <w:lvl w:ilvl="0" w:tplc="A9049CA0">
      <w:start w:val="1"/>
      <w:numFmt w:val="decimal"/>
      <w:lvlText w:val="（%1）"/>
      <w:lvlJc w:val="left"/>
      <w:pPr>
        <w:ind w:left="900" w:hanging="4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B1E5460"/>
    <w:multiLevelType w:val="hybridMultilevel"/>
    <w:tmpl w:val="6ADE52B2"/>
    <w:lvl w:ilvl="0" w:tplc="A9049CA0">
      <w:start w:val="1"/>
      <w:numFmt w:val="decimal"/>
      <w:lvlText w:val="（%1）"/>
      <w:lvlJc w:val="left"/>
      <w:pPr>
        <w:ind w:left="900" w:hanging="4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BB33829"/>
    <w:multiLevelType w:val="hybridMultilevel"/>
    <w:tmpl w:val="0C289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4455A3"/>
    <w:multiLevelType w:val="hybridMultilevel"/>
    <w:tmpl w:val="0C289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491455"/>
    <w:multiLevelType w:val="hybridMultilevel"/>
    <w:tmpl w:val="6ADE52B2"/>
    <w:lvl w:ilvl="0" w:tplc="A9049CA0">
      <w:start w:val="1"/>
      <w:numFmt w:val="decimal"/>
      <w:lvlText w:val="（%1）"/>
      <w:lvlJc w:val="left"/>
      <w:pPr>
        <w:ind w:left="900" w:hanging="4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0C46AA4"/>
    <w:multiLevelType w:val="singleLevel"/>
    <w:tmpl w:val="32A06F9E"/>
    <w:lvl w:ilvl="0">
      <w:start w:val="1"/>
      <w:numFmt w:val="japaneseCounting"/>
      <w:lvlText w:val="%1、"/>
      <w:lvlJc w:val="left"/>
      <w:pPr>
        <w:tabs>
          <w:tab w:val="num" w:pos="480"/>
        </w:tabs>
        <w:ind w:left="480" w:hanging="480"/>
      </w:pPr>
      <w:rPr>
        <w:rFonts w:hint="eastAsia"/>
        <w:color w:val="auto"/>
      </w:rPr>
    </w:lvl>
  </w:abstractNum>
  <w:abstractNum w:abstractNumId="31" w15:restartNumberingAfterBreak="0">
    <w:nsid w:val="787B6308"/>
    <w:multiLevelType w:val="hybridMultilevel"/>
    <w:tmpl w:val="C942A186"/>
    <w:lvl w:ilvl="0" w:tplc="A9049CA0">
      <w:start w:val="1"/>
      <w:numFmt w:val="decimal"/>
      <w:lvlText w:val="（%1）"/>
      <w:lvlJc w:val="left"/>
      <w:pPr>
        <w:ind w:left="1200" w:hanging="420"/>
      </w:pPr>
      <w:rPr>
        <w:rFonts w:hint="default"/>
        <w:color w:val="auto"/>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2" w15:restartNumberingAfterBreak="0">
    <w:nsid w:val="78EB21E0"/>
    <w:multiLevelType w:val="hybridMultilevel"/>
    <w:tmpl w:val="6ADE52B2"/>
    <w:lvl w:ilvl="0" w:tplc="A9049CA0">
      <w:start w:val="1"/>
      <w:numFmt w:val="decimal"/>
      <w:lvlText w:val="（%1）"/>
      <w:lvlJc w:val="left"/>
      <w:pPr>
        <w:ind w:left="900" w:hanging="42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F7C1887"/>
    <w:multiLevelType w:val="hybridMultilevel"/>
    <w:tmpl w:val="6FE28EA8"/>
    <w:lvl w:ilvl="0" w:tplc="755A9C8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30"/>
  </w:num>
  <w:num w:numId="3">
    <w:abstractNumId w:val="7"/>
  </w:num>
  <w:num w:numId="4">
    <w:abstractNumId w:val="6"/>
  </w:num>
  <w:num w:numId="5">
    <w:abstractNumId w:val="19"/>
  </w:num>
  <w:num w:numId="6">
    <w:abstractNumId w:val="33"/>
  </w:num>
  <w:num w:numId="7">
    <w:abstractNumId w:val="9"/>
  </w:num>
  <w:num w:numId="8">
    <w:abstractNumId w:val="16"/>
  </w:num>
  <w:num w:numId="9">
    <w:abstractNumId w:val="28"/>
  </w:num>
  <w:num w:numId="10">
    <w:abstractNumId w:val="27"/>
  </w:num>
  <w:num w:numId="11">
    <w:abstractNumId w:val="22"/>
  </w:num>
  <w:num w:numId="12">
    <w:abstractNumId w:val="1"/>
  </w:num>
  <w:num w:numId="13">
    <w:abstractNumId w:val="20"/>
  </w:num>
  <w:num w:numId="14">
    <w:abstractNumId w:val="0"/>
  </w:num>
  <w:num w:numId="15">
    <w:abstractNumId w:val="31"/>
  </w:num>
  <w:num w:numId="16">
    <w:abstractNumId w:val="15"/>
  </w:num>
  <w:num w:numId="17">
    <w:abstractNumId w:val="12"/>
  </w:num>
  <w:num w:numId="18">
    <w:abstractNumId w:val="14"/>
  </w:num>
  <w:num w:numId="19">
    <w:abstractNumId w:val="21"/>
  </w:num>
  <w:num w:numId="20">
    <w:abstractNumId w:val="26"/>
  </w:num>
  <w:num w:numId="21">
    <w:abstractNumId w:val="24"/>
  </w:num>
  <w:num w:numId="22">
    <w:abstractNumId w:val="13"/>
  </w:num>
  <w:num w:numId="23">
    <w:abstractNumId w:val="5"/>
  </w:num>
  <w:num w:numId="24">
    <w:abstractNumId w:val="32"/>
  </w:num>
  <w:num w:numId="25">
    <w:abstractNumId w:val="25"/>
  </w:num>
  <w:num w:numId="26">
    <w:abstractNumId w:val="10"/>
  </w:num>
  <w:num w:numId="27">
    <w:abstractNumId w:val="11"/>
  </w:num>
  <w:num w:numId="28">
    <w:abstractNumId w:val="29"/>
  </w:num>
  <w:num w:numId="29">
    <w:abstractNumId w:val="4"/>
  </w:num>
  <w:num w:numId="30">
    <w:abstractNumId w:val="23"/>
  </w:num>
  <w:num w:numId="31">
    <w:abstractNumId w:val="17"/>
  </w:num>
  <w:num w:numId="32">
    <w:abstractNumId w:val="18"/>
  </w:num>
  <w:num w:numId="33">
    <w:abstractNumId w:val="8"/>
  </w:num>
  <w:num w:numId="34">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0D3C"/>
    <w:rsid w:val="00000897"/>
    <w:rsid w:val="00002286"/>
    <w:rsid w:val="000026B8"/>
    <w:rsid w:val="0000483A"/>
    <w:rsid w:val="00010378"/>
    <w:rsid w:val="00011C63"/>
    <w:rsid w:val="00012A93"/>
    <w:rsid w:val="000153A3"/>
    <w:rsid w:val="00032183"/>
    <w:rsid w:val="00044BA9"/>
    <w:rsid w:val="00050146"/>
    <w:rsid w:val="000522B1"/>
    <w:rsid w:val="00052575"/>
    <w:rsid w:val="000624AB"/>
    <w:rsid w:val="0006473F"/>
    <w:rsid w:val="00064DEA"/>
    <w:rsid w:val="00070B6A"/>
    <w:rsid w:val="000712B3"/>
    <w:rsid w:val="000729EE"/>
    <w:rsid w:val="00072BE4"/>
    <w:rsid w:val="00073108"/>
    <w:rsid w:val="00073E89"/>
    <w:rsid w:val="00074368"/>
    <w:rsid w:val="00075AE5"/>
    <w:rsid w:val="00077010"/>
    <w:rsid w:val="00077456"/>
    <w:rsid w:val="00082A3B"/>
    <w:rsid w:val="00087EDD"/>
    <w:rsid w:val="00091FA3"/>
    <w:rsid w:val="00093002"/>
    <w:rsid w:val="00095947"/>
    <w:rsid w:val="00097F0E"/>
    <w:rsid w:val="000A1B80"/>
    <w:rsid w:val="000A2019"/>
    <w:rsid w:val="000A2AD9"/>
    <w:rsid w:val="000A6E1A"/>
    <w:rsid w:val="000A775C"/>
    <w:rsid w:val="000B046F"/>
    <w:rsid w:val="000B169F"/>
    <w:rsid w:val="000B1BC7"/>
    <w:rsid w:val="000B28AA"/>
    <w:rsid w:val="000B517D"/>
    <w:rsid w:val="000C067F"/>
    <w:rsid w:val="000C3258"/>
    <w:rsid w:val="000C534D"/>
    <w:rsid w:val="000C6DF4"/>
    <w:rsid w:val="000D22F3"/>
    <w:rsid w:val="000D2A14"/>
    <w:rsid w:val="000D4895"/>
    <w:rsid w:val="000D5184"/>
    <w:rsid w:val="000D74A6"/>
    <w:rsid w:val="000E017E"/>
    <w:rsid w:val="000E2CA5"/>
    <w:rsid w:val="000E3D74"/>
    <w:rsid w:val="000F053B"/>
    <w:rsid w:val="000F0AF6"/>
    <w:rsid w:val="000F0B2D"/>
    <w:rsid w:val="000F4691"/>
    <w:rsid w:val="000F799F"/>
    <w:rsid w:val="0010712A"/>
    <w:rsid w:val="00111770"/>
    <w:rsid w:val="001145A9"/>
    <w:rsid w:val="001148D0"/>
    <w:rsid w:val="00114DDC"/>
    <w:rsid w:val="001203B4"/>
    <w:rsid w:val="00122E1C"/>
    <w:rsid w:val="00124E73"/>
    <w:rsid w:val="00127C24"/>
    <w:rsid w:val="001379C6"/>
    <w:rsid w:val="00137A64"/>
    <w:rsid w:val="00141506"/>
    <w:rsid w:val="00142AE5"/>
    <w:rsid w:val="00142FCD"/>
    <w:rsid w:val="001464CD"/>
    <w:rsid w:val="00151B68"/>
    <w:rsid w:val="00153A17"/>
    <w:rsid w:val="0015507B"/>
    <w:rsid w:val="00156857"/>
    <w:rsid w:val="00161CD7"/>
    <w:rsid w:val="001623B5"/>
    <w:rsid w:val="00165B77"/>
    <w:rsid w:val="00165D70"/>
    <w:rsid w:val="0016627A"/>
    <w:rsid w:val="00170D1A"/>
    <w:rsid w:val="00173B47"/>
    <w:rsid w:val="00173C6E"/>
    <w:rsid w:val="001809CD"/>
    <w:rsid w:val="00180AEF"/>
    <w:rsid w:val="00181312"/>
    <w:rsid w:val="001827A6"/>
    <w:rsid w:val="001828D4"/>
    <w:rsid w:val="00182E4E"/>
    <w:rsid w:val="001946D1"/>
    <w:rsid w:val="001949B1"/>
    <w:rsid w:val="001A0930"/>
    <w:rsid w:val="001A33B8"/>
    <w:rsid w:val="001A6767"/>
    <w:rsid w:val="001A70AC"/>
    <w:rsid w:val="001A7494"/>
    <w:rsid w:val="001B0988"/>
    <w:rsid w:val="001B6C7D"/>
    <w:rsid w:val="001C1676"/>
    <w:rsid w:val="001C242F"/>
    <w:rsid w:val="001C4536"/>
    <w:rsid w:val="001C56AA"/>
    <w:rsid w:val="001C77DA"/>
    <w:rsid w:val="001C781D"/>
    <w:rsid w:val="001D48AD"/>
    <w:rsid w:val="001D4CB7"/>
    <w:rsid w:val="001D74A1"/>
    <w:rsid w:val="001D7CC8"/>
    <w:rsid w:val="001E15F6"/>
    <w:rsid w:val="001E28B8"/>
    <w:rsid w:val="001E2D53"/>
    <w:rsid w:val="001E2DC2"/>
    <w:rsid w:val="001E5CC5"/>
    <w:rsid w:val="001E6C9B"/>
    <w:rsid w:val="001E6E1F"/>
    <w:rsid w:val="001F0365"/>
    <w:rsid w:val="001F1E44"/>
    <w:rsid w:val="001F2059"/>
    <w:rsid w:val="001F2ACC"/>
    <w:rsid w:val="001F2D70"/>
    <w:rsid w:val="001F47FA"/>
    <w:rsid w:val="001F574A"/>
    <w:rsid w:val="001F61C1"/>
    <w:rsid w:val="001F756E"/>
    <w:rsid w:val="001F7C46"/>
    <w:rsid w:val="00204537"/>
    <w:rsid w:val="00206B21"/>
    <w:rsid w:val="00206D99"/>
    <w:rsid w:val="00215175"/>
    <w:rsid w:val="00216456"/>
    <w:rsid w:val="00226B93"/>
    <w:rsid w:val="00227823"/>
    <w:rsid w:val="00227F0E"/>
    <w:rsid w:val="002313E1"/>
    <w:rsid w:val="00233B46"/>
    <w:rsid w:val="00235F0F"/>
    <w:rsid w:val="0024065D"/>
    <w:rsid w:val="002533C2"/>
    <w:rsid w:val="00254801"/>
    <w:rsid w:val="002577A2"/>
    <w:rsid w:val="00257D48"/>
    <w:rsid w:val="0026291E"/>
    <w:rsid w:val="00264E81"/>
    <w:rsid w:val="0026792C"/>
    <w:rsid w:val="0027154E"/>
    <w:rsid w:val="0027157D"/>
    <w:rsid w:val="00271707"/>
    <w:rsid w:val="002722E0"/>
    <w:rsid w:val="00273F07"/>
    <w:rsid w:val="0027541C"/>
    <w:rsid w:val="00280976"/>
    <w:rsid w:val="00287D55"/>
    <w:rsid w:val="00290380"/>
    <w:rsid w:val="00290A63"/>
    <w:rsid w:val="00292EEA"/>
    <w:rsid w:val="00294873"/>
    <w:rsid w:val="002A143D"/>
    <w:rsid w:val="002A6225"/>
    <w:rsid w:val="002B0517"/>
    <w:rsid w:val="002B0A39"/>
    <w:rsid w:val="002B0D3C"/>
    <w:rsid w:val="002B18F0"/>
    <w:rsid w:val="002B200B"/>
    <w:rsid w:val="002B4029"/>
    <w:rsid w:val="002B414F"/>
    <w:rsid w:val="002B4171"/>
    <w:rsid w:val="002B560F"/>
    <w:rsid w:val="002C1063"/>
    <w:rsid w:val="002C20AD"/>
    <w:rsid w:val="002C4215"/>
    <w:rsid w:val="002C7155"/>
    <w:rsid w:val="002C717E"/>
    <w:rsid w:val="002C7A13"/>
    <w:rsid w:val="002D0FA6"/>
    <w:rsid w:val="002D1404"/>
    <w:rsid w:val="002D1568"/>
    <w:rsid w:val="002D1B08"/>
    <w:rsid w:val="002D3D99"/>
    <w:rsid w:val="002D50EC"/>
    <w:rsid w:val="002E02E6"/>
    <w:rsid w:val="002E26A4"/>
    <w:rsid w:val="002E2D1E"/>
    <w:rsid w:val="002E44BD"/>
    <w:rsid w:val="002E4974"/>
    <w:rsid w:val="002E6751"/>
    <w:rsid w:val="002E79B3"/>
    <w:rsid w:val="002E7BF8"/>
    <w:rsid w:val="002F3003"/>
    <w:rsid w:val="002F328B"/>
    <w:rsid w:val="002F38B8"/>
    <w:rsid w:val="003021C8"/>
    <w:rsid w:val="00302EE8"/>
    <w:rsid w:val="00305D9C"/>
    <w:rsid w:val="00305E92"/>
    <w:rsid w:val="00306A86"/>
    <w:rsid w:val="003101DC"/>
    <w:rsid w:val="00310478"/>
    <w:rsid w:val="003138E9"/>
    <w:rsid w:val="00317D8A"/>
    <w:rsid w:val="003265F6"/>
    <w:rsid w:val="003272E7"/>
    <w:rsid w:val="00331172"/>
    <w:rsid w:val="00331A15"/>
    <w:rsid w:val="0033391B"/>
    <w:rsid w:val="00334E32"/>
    <w:rsid w:val="00336814"/>
    <w:rsid w:val="00336928"/>
    <w:rsid w:val="003400F3"/>
    <w:rsid w:val="00342586"/>
    <w:rsid w:val="00346CF5"/>
    <w:rsid w:val="00350E8A"/>
    <w:rsid w:val="00352882"/>
    <w:rsid w:val="00352BF7"/>
    <w:rsid w:val="00354657"/>
    <w:rsid w:val="003552FC"/>
    <w:rsid w:val="00360F2E"/>
    <w:rsid w:val="0036147C"/>
    <w:rsid w:val="003615FC"/>
    <w:rsid w:val="00361DD1"/>
    <w:rsid w:val="00363F98"/>
    <w:rsid w:val="003730A7"/>
    <w:rsid w:val="003759C2"/>
    <w:rsid w:val="0038222A"/>
    <w:rsid w:val="003833EF"/>
    <w:rsid w:val="003855AB"/>
    <w:rsid w:val="00387DB6"/>
    <w:rsid w:val="00391199"/>
    <w:rsid w:val="00392D3F"/>
    <w:rsid w:val="003954A2"/>
    <w:rsid w:val="003958C3"/>
    <w:rsid w:val="00395BB4"/>
    <w:rsid w:val="003A0CF0"/>
    <w:rsid w:val="003B1210"/>
    <w:rsid w:val="003B2803"/>
    <w:rsid w:val="003B5E54"/>
    <w:rsid w:val="003B7C82"/>
    <w:rsid w:val="003E087D"/>
    <w:rsid w:val="003E0CD2"/>
    <w:rsid w:val="003E0F1B"/>
    <w:rsid w:val="003E32AC"/>
    <w:rsid w:val="003E55CE"/>
    <w:rsid w:val="003E615A"/>
    <w:rsid w:val="003F13A4"/>
    <w:rsid w:val="004000D9"/>
    <w:rsid w:val="00411545"/>
    <w:rsid w:val="0041456E"/>
    <w:rsid w:val="00416CAE"/>
    <w:rsid w:val="00417178"/>
    <w:rsid w:val="00431B13"/>
    <w:rsid w:val="00436041"/>
    <w:rsid w:val="004365FE"/>
    <w:rsid w:val="00436FE6"/>
    <w:rsid w:val="004377BA"/>
    <w:rsid w:val="00442EE6"/>
    <w:rsid w:val="00444366"/>
    <w:rsid w:val="004456F9"/>
    <w:rsid w:val="00447068"/>
    <w:rsid w:val="0045292F"/>
    <w:rsid w:val="004529E9"/>
    <w:rsid w:val="0045556E"/>
    <w:rsid w:val="00455B72"/>
    <w:rsid w:val="0045712B"/>
    <w:rsid w:val="00467886"/>
    <w:rsid w:val="00467D0D"/>
    <w:rsid w:val="00467F53"/>
    <w:rsid w:val="004725A7"/>
    <w:rsid w:val="004726C4"/>
    <w:rsid w:val="00473830"/>
    <w:rsid w:val="00475F76"/>
    <w:rsid w:val="00476161"/>
    <w:rsid w:val="00481C4F"/>
    <w:rsid w:val="00481F41"/>
    <w:rsid w:val="00482546"/>
    <w:rsid w:val="00483BAD"/>
    <w:rsid w:val="00495FC3"/>
    <w:rsid w:val="004A63B6"/>
    <w:rsid w:val="004A6C76"/>
    <w:rsid w:val="004A7A93"/>
    <w:rsid w:val="004B4528"/>
    <w:rsid w:val="004C174E"/>
    <w:rsid w:val="004C3B50"/>
    <w:rsid w:val="004C44A8"/>
    <w:rsid w:val="004C4DBB"/>
    <w:rsid w:val="004C5CAE"/>
    <w:rsid w:val="004D0192"/>
    <w:rsid w:val="004D2BD4"/>
    <w:rsid w:val="004D492E"/>
    <w:rsid w:val="004D50AA"/>
    <w:rsid w:val="004D5F5D"/>
    <w:rsid w:val="004D6A70"/>
    <w:rsid w:val="004D724B"/>
    <w:rsid w:val="004E16BF"/>
    <w:rsid w:val="004E38AF"/>
    <w:rsid w:val="004E65DF"/>
    <w:rsid w:val="004F6102"/>
    <w:rsid w:val="004F7070"/>
    <w:rsid w:val="00500C73"/>
    <w:rsid w:val="00503432"/>
    <w:rsid w:val="005035A3"/>
    <w:rsid w:val="00506BE0"/>
    <w:rsid w:val="00511A44"/>
    <w:rsid w:val="00514193"/>
    <w:rsid w:val="00514A0B"/>
    <w:rsid w:val="00515B59"/>
    <w:rsid w:val="00515B6F"/>
    <w:rsid w:val="00515F87"/>
    <w:rsid w:val="00516E09"/>
    <w:rsid w:val="00522345"/>
    <w:rsid w:val="00524683"/>
    <w:rsid w:val="0053006A"/>
    <w:rsid w:val="00533D56"/>
    <w:rsid w:val="00540816"/>
    <w:rsid w:val="00542A2E"/>
    <w:rsid w:val="00543131"/>
    <w:rsid w:val="00543257"/>
    <w:rsid w:val="005436AC"/>
    <w:rsid w:val="0054643A"/>
    <w:rsid w:val="005477BF"/>
    <w:rsid w:val="00551006"/>
    <w:rsid w:val="00552BD0"/>
    <w:rsid w:val="005547EE"/>
    <w:rsid w:val="00554D91"/>
    <w:rsid w:val="00557040"/>
    <w:rsid w:val="005574F8"/>
    <w:rsid w:val="00560323"/>
    <w:rsid w:val="00563598"/>
    <w:rsid w:val="00565C76"/>
    <w:rsid w:val="00566BCE"/>
    <w:rsid w:val="00567C3C"/>
    <w:rsid w:val="0057158C"/>
    <w:rsid w:val="00573E1A"/>
    <w:rsid w:val="00575030"/>
    <w:rsid w:val="00577D6F"/>
    <w:rsid w:val="00581118"/>
    <w:rsid w:val="005824CA"/>
    <w:rsid w:val="00582588"/>
    <w:rsid w:val="00585359"/>
    <w:rsid w:val="005915CA"/>
    <w:rsid w:val="00591FB2"/>
    <w:rsid w:val="0059227F"/>
    <w:rsid w:val="00593935"/>
    <w:rsid w:val="00593F6D"/>
    <w:rsid w:val="005A04CD"/>
    <w:rsid w:val="005A0533"/>
    <w:rsid w:val="005A1DCF"/>
    <w:rsid w:val="005A3441"/>
    <w:rsid w:val="005A6427"/>
    <w:rsid w:val="005A7DDE"/>
    <w:rsid w:val="005B0CE9"/>
    <w:rsid w:val="005B5A40"/>
    <w:rsid w:val="005C2A74"/>
    <w:rsid w:val="005D1340"/>
    <w:rsid w:val="005D5797"/>
    <w:rsid w:val="005D5DA5"/>
    <w:rsid w:val="005D60C0"/>
    <w:rsid w:val="005D79B3"/>
    <w:rsid w:val="005E122A"/>
    <w:rsid w:val="005E3C81"/>
    <w:rsid w:val="005E4383"/>
    <w:rsid w:val="005E631B"/>
    <w:rsid w:val="005E76E4"/>
    <w:rsid w:val="005E7DF5"/>
    <w:rsid w:val="005F0BD3"/>
    <w:rsid w:val="005F2D68"/>
    <w:rsid w:val="006030FE"/>
    <w:rsid w:val="00603458"/>
    <w:rsid w:val="00606D38"/>
    <w:rsid w:val="006142E9"/>
    <w:rsid w:val="00620B5A"/>
    <w:rsid w:val="00621558"/>
    <w:rsid w:val="0062314E"/>
    <w:rsid w:val="00625D30"/>
    <w:rsid w:val="00625E55"/>
    <w:rsid w:val="006327BA"/>
    <w:rsid w:val="00634B2B"/>
    <w:rsid w:val="006379E7"/>
    <w:rsid w:val="00637A94"/>
    <w:rsid w:val="006437B1"/>
    <w:rsid w:val="0064491A"/>
    <w:rsid w:val="00645820"/>
    <w:rsid w:val="00646015"/>
    <w:rsid w:val="00650220"/>
    <w:rsid w:val="00654933"/>
    <w:rsid w:val="006577F8"/>
    <w:rsid w:val="00673ACF"/>
    <w:rsid w:val="00674189"/>
    <w:rsid w:val="0067485F"/>
    <w:rsid w:val="0067560A"/>
    <w:rsid w:val="00676006"/>
    <w:rsid w:val="006771ED"/>
    <w:rsid w:val="00677D01"/>
    <w:rsid w:val="00684B86"/>
    <w:rsid w:val="00684C55"/>
    <w:rsid w:val="00684F2E"/>
    <w:rsid w:val="0068591D"/>
    <w:rsid w:val="00685B93"/>
    <w:rsid w:val="0069198E"/>
    <w:rsid w:val="006926EF"/>
    <w:rsid w:val="00697251"/>
    <w:rsid w:val="006A2921"/>
    <w:rsid w:val="006A3D83"/>
    <w:rsid w:val="006A580D"/>
    <w:rsid w:val="006A5A58"/>
    <w:rsid w:val="006B21A7"/>
    <w:rsid w:val="006B247F"/>
    <w:rsid w:val="006B27AB"/>
    <w:rsid w:val="006B50AC"/>
    <w:rsid w:val="006B7E58"/>
    <w:rsid w:val="006C4E01"/>
    <w:rsid w:val="006C6A14"/>
    <w:rsid w:val="006D6FDE"/>
    <w:rsid w:val="006D7B87"/>
    <w:rsid w:val="006E0134"/>
    <w:rsid w:val="006E1188"/>
    <w:rsid w:val="006E2BC6"/>
    <w:rsid w:val="006E39E8"/>
    <w:rsid w:val="006E4B2A"/>
    <w:rsid w:val="006E6AC7"/>
    <w:rsid w:val="006F276E"/>
    <w:rsid w:val="006F29A6"/>
    <w:rsid w:val="006F5164"/>
    <w:rsid w:val="006F6AB1"/>
    <w:rsid w:val="006F70B6"/>
    <w:rsid w:val="00700B75"/>
    <w:rsid w:val="007155BE"/>
    <w:rsid w:val="00717D63"/>
    <w:rsid w:val="00726388"/>
    <w:rsid w:val="00727C0D"/>
    <w:rsid w:val="007358D7"/>
    <w:rsid w:val="00736EDB"/>
    <w:rsid w:val="007403C2"/>
    <w:rsid w:val="0075059E"/>
    <w:rsid w:val="00750F04"/>
    <w:rsid w:val="0076048A"/>
    <w:rsid w:val="00765382"/>
    <w:rsid w:val="00766BF2"/>
    <w:rsid w:val="007715B2"/>
    <w:rsid w:val="0077170B"/>
    <w:rsid w:val="007724EC"/>
    <w:rsid w:val="0077564D"/>
    <w:rsid w:val="00775ACD"/>
    <w:rsid w:val="00775EE3"/>
    <w:rsid w:val="007774D2"/>
    <w:rsid w:val="007817F4"/>
    <w:rsid w:val="00782281"/>
    <w:rsid w:val="00782E4A"/>
    <w:rsid w:val="0078355C"/>
    <w:rsid w:val="00787A6D"/>
    <w:rsid w:val="00790F86"/>
    <w:rsid w:val="00792358"/>
    <w:rsid w:val="00796492"/>
    <w:rsid w:val="007A1B07"/>
    <w:rsid w:val="007A661C"/>
    <w:rsid w:val="007A72E9"/>
    <w:rsid w:val="007B1C7F"/>
    <w:rsid w:val="007B2522"/>
    <w:rsid w:val="007B54C9"/>
    <w:rsid w:val="007B6C0C"/>
    <w:rsid w:val="007C1EA0"/>
    <w:rsid w:val="007C3244"/>
    <w:rsid w:val="007C3A4E"/>
    <w:rsid w:val="007C4441"/>
    <w:rsid w:val="007C6FD4"/>
    <w:rsid w:val="007D204F"/>
    <w:rsid w:val="007D3E23"/>
    <w:rsid w:val="007D5162"/>
    <w:rsid w:val="007E4260"/>
    <w:rsid w:val="007E46F1"/>
    <w:rsid w:val="007F134B"/>
    <w:rsid w:val="007F18AD"/>
    <w:rsid w:val="007F2A52"/>
    <w:rsid w:val="00800967"/>
    <w:rsid w:val="00803239"/>
    <w:rsid w:val="00804C14"/>
    <w:rsid w:val="00807406"/>
    <w:rsid w:val="00813542"/>
    <w:rsid w:val="0081780F"/>
    <w:rsid w:val="00824F5F"/>
    <w:rsid w:val="008253FA"/>
    <w:rsid w:val="008277CA"/>
    <w:rsid w:val="00835164"/>
    <w:rsid w:val="00840E70"/>
    <w:rsid w:val="00843E27"/>
    <w:rsid w:val="008447A1"/>
    <w:rsid w:val="008472B0"/>
    <w:rsid w:val="00851B59"/>
    <w:rsid w:val="008535F8"/>
    <w:rsid w:val="008546A8"/>
    <w:rsid w:val="00856982"/>
    <w:rsid w:val="008613D4"/>
    <w:rsid w:val="00863422"/>
    <w:rsid w:val="008651F4"/>
    <w:rsid w:val="00870A9A"/>
    <w:rsid w:val="00876A77"/>
    <w:rsid w:val="00880236"/>
    <w:rsid w:val="00883F40"/>
    <w:rsid w:val="00886F1D"/>
    <w:rsid w:val="008879BD"/>
    <w:rsid w:val="00891EEF"/>
    <w:rsid w:val="0089446D"/>
    <w:rsid w:val="0089492D"/>
    <w:rsid w:val="008968FC"/>
    <w:rsid w:val="008A1654"/>
    <w:rsid w:val="008A2B5E"/>
    <w:rsid w:val="008A3A35"/>
    <w:rsid w:val="008A68E5"/>
    <w:rsid w:val="008B09EA"/>
    <w:rsid w:val="008B21DD"/>
    <w:rsid w:val="008B2FE0"/>
    <w:rsid w:val="008B523F"/>
    <w:rsid w:val="008B730E"/>
    <w:rsid w:val="008C3501"/>
    <w:rsid w:val="008C51BD"/>
    <w:rsid w:val="008C630C"/>
    <w:rsid w:val="008C70DD"/>
    <w:rsid w:val="008D0BF5"/>
    <w:rsid w:val="008D29F7"/>
    <w:rsid w:val="008D38C0"/>
    <w:rsid w:val="008D72BC"/>
    <w:rsid w:val="008D7BBD"/>
    <w:rsid w:val="008D7D0B"/>
    <w:rsid w:val="008E318D"/>
    <w:rsid w:val="008E346B"/>
    <w:rsid w:val="008E5CAC"/>
    <w:rsid w:val="008E5E31"/>
    <w:rsid w:val="008F295D"/>
    <w:rsid w:val="008F2AB2"/>
    <w:rsid w:val="008F438C"/>
    <w:rsid w:val="008F51BA"/>
    <w:rsid w:val="008F5A12"/>
    <w:rsid w:val="00902401"/>
    <w:rsid w:val="00902708"/>
    <w:rsid w:val="00903718"/>
    <w:rsid w:val="00904C37"/>
    <w:rsid w:val="00905654"/>
    <w:rsid w:val="0090614C"/>
    <w:rsid w:val="00911055"/>
    <w:rsid w:val="00911CEA"/>
    <w:rsid w:val="00913E3A"/>
    <w:rsid w:val="0092073A"/>
    <w:rsid w:val="0092122E"/>
    <w:rsid w:val="0092174F"/>
    <w:rsid w:val="00921B1C"/>
    <w:rsid w:val="0092486A"/>
    <w:rsid w:val="00931218"/>
    <w:rsid w:val="00934EBA"/>
    <w:rsid w:val="009362CD"/>
    <w:rsid w:val="00936828"/>
    <w:rsid w:val="00940FB1"/>
    <w:rsid w:val="00942ED2"/>
    <w:rsid w:val="00943972"/>
    <w:rsid w:val="009506AA"/>
    <w:rsid w:val="009510BF"/>
    <w:rsid w:val="00955D97"/>
    <w:rsid w:val="009612E6"/>
    <w:rsid w:val="00961DDB"/>
    <w:rsid w:val="0096258E"/>
    <w:rsid w:val="0097024E"/>
    <w:rsid w:val="009720B7"/>
    <w:rsid w:val="009731BA"/>
    <w:rsid w:val="0097416E"/>
    <w:rsid w:val="009742B2"/>
    <w:rsid w:val="00975868"/>
    <w:rsid w:val="00976E8F"/>
    <w:rsid w:val="00981577"/>
    <w:rsid w:val="009840F2"/>
    <w:rsid w:val="00985599"/>
    <w:rsid w:val="009860D2"/>
    <w:rsid w:val="009907F7"/>
    <w:rsid w:val="00990EB3"/>
    <w:rsid w:val="00992C32"/>
    <w:rsid w:val="00993A27"/>
    <w:rsid w:val="009948A3"/>
    <w:rsid w:val="009A1C1D"/>
    <w:rsid w:val="009A3752"/>
    <w:rsid w:val="009A3EF3"/>
    <w:rsid w:val="009A63A8"/>
    <w:rsid w:val="009B068D"/>
    <w:rsid w:val="009B765A"/>
    <w:rsid w:val="009C38BF"/>
    <w:rsid w:val="009C76EB"/>
    <w:rsid w:val="009D6226"/>
    <w:rsid w:val="009E4C20"/>
    <w:rsid w:val="009E5526"/>
    <w:rsid w:val="009E588B"/>
    <w:rsid w:val="009E6707"/>
    <w:rsid w:val="009F078B"/>
    <w:rsid w:val="009F0CD7"/>
    <w:rsid w:val="009F1DD9"/>
    <w:rsid w:val="009F3455"/>
    <w:rsid w:val="009F3B67"/>
    <w:rsid w:val="009F5B9D"/>
    <w:rsid w:val="009F5BEB"/>
    <w:rsid w:val="009F5FB0"/>
    <w:rsid w:val="009F668B"/>
    <w:rsid w:val="00A06083"/>
    <w:rsid w:val="00A0626F"/>
    <w:rsid w:val="00A06CBB"/>
    <w:rsid w:val="00A10A0D"/>
    <w:rsid w:val="00A11E50"/>
    <w:rsid w:val="00A24B92"/>
    <w:rsid w:val="00A32D4F"/>
    <w:rsid w:val="00A37C10"/>
    <w:rsid w:val="00A40716"/>
    <w:rsid w:val="00A4304A"/>
    <w:rsid w:val="00A43629"/>
    <w:rsid w:val="00A443FB"/>
    <w:rsid w:val="00A47970"/>
    <w:rsid w:val="00A50659"/>
    <w:rsid w:val="00A50E3F"/>
    <w:rsid w:val="00A5198E"/>
    <w:rsid w:val="00A51CB1"/>
    <w:rsid w:val="00A53132"/>
    <w:rsid w:val="00A53271"/>
    <w:rsid w:val="00A53C70"/>
    <w:rsid w:val="00A53E57"/>
    <w:rsid w:val="00A551B7"/>
    <w:rsid w:val="00A601B6"/>
    <w:rsid w:val="00A635CE"/>
    <w:rsid w:val="00A66D35"/>
    <w:rsid w:val="00A7095F"/>
    <w:rsid w:val="00A72328"/>
    <w:rsid w:val="00A73D00"/>
    <w:rsid w:val="00A74FBE"/>
    <w:rsid w:val="00A753E8"/>
    <w:rsid w:val="00A77120"/>
    <w:rsid w:val="00A84967"/>
    <w:rsid w:val="00A91494"/>
    <w:rsid w:val="00A91ABB"/>
    <w:rsid w:val="00A92669"/>
    <w:rsid w:val="00A92948"/>
    <w:rsid w:val="00AA401A"/>
    <w:rsid w:val="00AA484B"/>
    <w:rsid w:val="00AA6110"/>
    <w:rsid w:val="00AA6AB7"/>
    <w:rsid w:val="00AB23AC"/>
    <w:rsid w:val="00AB692C"/>
    <w:rsid w:val="00AC1423"/>
    <w:rsid w:val="00AC1DA5"/>
    <w:rsid w:val="00AC7A84"/>
    <w:rsid w:val="00AD0F13"/>
    <w:rsid w:val="00AD6743"/>
    <w:rsid w:val="00AE1F47"/>
    <w:rsid w:val="00AE2D8C"/>
    <w:rsid w:val="00AE3EF1"/>
    <w:rsid w:val="00AE63EE"/>
    <w:rsid w:val="00AE7025"/>
    <w:rsid w:val="00AE71AF"/>
    <w:rsid w:val="00AE7285"/>
    <w:rsid w:val="00AF3012"/>
    <w:rsid w:val="00B00768"/>
    <w:rsid w:val="00B00A78"/>
    <w:rsid w:val="00B01059"/>
    <w:rsid w:val="00B0212B"/>
    <w:rsid w:val="00B10B1E"/>
    <w:rsid w:val="00B10B38"/>
    <w:rsid w:val="00B13354"/>
    <w:rsid w:val="00B16298"/>
    <w:rsid w:val="00B17F1C"/>
    <w:rsid w:val="00B230FC"/>
    <w:rsid w:val="00B270BA"/>
    <w:rsid w:val="00B375CC"/>
    <w:rsid w:val="00B379C3"/>
    <w:rsid w:val="00B42F40"/>
    <w:rsid w:val="00B4701E"/>
    <w:rsid w:val="00B47879"/>
    <w:rsid w:val="00B50798"/>
    <w:rsid w:val="00B50B77"/>
    <w:rsid w:val="00B50F68"/>
    <w:rsid w:val="00B51FF5"/>
    <w:rsid w:val="00B55AC2"/>
    <w:rsid w:val="00B657EC"/>
    <w:rsid w:val="00B65EF5"/>
    <w:rsid w:val="00B67DE5"/>
    <w:rsid w:val="00B71511"/>
    <w:rsid w:val="00B71DB7"/>
    <w:rsid w:val="00B76F5A"/>
    <w:rsid w:val="00B80DAB"/>
    <w:rsid w:val="00B83CC1"/>
    <w:rsid w:val="00B84CD8"/>
    <w:rsid w:val="00B903C4"/>
    <w:rsid w:val="00B95BF7"/>
    <w:rsid w:val="00BA1356"/>
    <w:rsid w:val="00BA22CE"/>
    <w:rsid w:val="00BA53CA"/>
    <w:rsid w:val="00BB215B"/>
    <w:rsid w:val="00BB2348"/>
    <w:rsid w:val="00BC213B"/>
    <w:rsid w:val="00BC46A1"/>
    <w:rsid w:val="00BC5395"/>
    <w:rsid w:val="00BC6219"/>
    <w:rsid w:val="00BD62CA"/>
    <w:rsid w:val="00BE0EC4"/>
    <w:rsid w:val="00BE44CC"/>
    <w:rsid w:val="00BE6302"/>
    <w:rsid w:val="00BE6803"/>
    <w:rsid w:val="00BF1C5C"/>
    <w:rsid w:val="00BF302E"/>
    <w:rsid w:val="00BF44F2"/>
    <w:rsid w:val="00C00746"/>
    <w:rsid w:val="00C06BA7"/>
    <w:rsid w:val="00C1106E"/>
    <w:rsid w:val="00C1362A"/>
    <w:rsid w:val="00C139DB"/>
    <w:rsid w:val="00C1589D"/>
    <w:rsid w:val="00C2007C"/>
    <w:rsid w:val="00C23B4A"/>
    <w:rsid w:val="00C25895"/>
    <w:rsid w:val="00C258FB"/>
    <w:rsid w:val="00C26B9A"/>
    <w:rsid w:val="00C323B0"/>
    <w:rsid w:val="00C32D7B"/>
    <w:rsid w:val="00C32F0D"/>
    <w:rsid w:val="00C35449"/>
    <w:rsid w:val="00C357E2"/>
    <w:rsid w:val="00C35882"/>
    <w:rsid w:val="00C36BE6"/>
    <w:rsid w:val="00C36FB7"/>
    <w:rsid w:val="00C37AF2"/>
    <w:rsid w:val="00C37DDD"/>
    <w:rsid w:val="00C442A7"/>
    <w:rsid w:val="00C45288"/>
    <w:rsid w:val="00C552B0"/>
    <w:rsid w:val="00C57372"/>
    <w:rsid w:val="00C61FAC"/>
    <w:rsid w:val="00C620F1"/>
    <w:rsid w:val="00C62AD5"/>
    <w:rsid w:val="00C633DF"/>
    <w:rsid w:val="00C666C9"/>
    <w:rsid w:val="00C67393"/>
    <w:rsid w:val="00C673A8"/>
    <w:rsid w:val="00C70379"/>
    <w:rsid w:val="00C7179A"/>
    <w:rsid w:val="00C8089B"/>
    <w:rsid w:val="00C81CE2"/>
    <w:rsid w:val="00C8411D"/>
    <w:rsid w:val="00C91BE1"/>
    <w:rsid w:val="00C91E8B"/>
    <w:rsid w:val="00C95D26"/>
    <w:rsid w:val="00C96954"/>
    <w:rsid w:val="00CA0212"/>
    <w:rsid w:val="00CA043B"/>
    <w:rsid w:val="00CA31D3"/>
    <w:rsid w:val="00CA4803"/>
    <w:rsid w:val="00CB3DFD"/>
    <w:rsid w:val="00CB5DC0"/>
    <w:rsid w:val="00CB6FF3"/>
    <w:rsid w:val="00CD235D"/>
    <w:rsid w:val="00CD243E"/>
    <w:rsid w:val="00CD7045"/>
    <w:rsid w:val="00CE14D5"/>
    <w:rsid w:val="00CE51A9"/>
    <w:rsid w:val="00CE5B6B"/>
    <w:rsid w:val="00CF1722"/>
    <w:rsid w:val="00CF2277"/>
    <w:rsid w:val="00CF7946"/>
    <w:rsid w:val="00D00B47"/>
    <w:rsid w:val="00D02913"/>
    <w:rsid w:val="00D0400B"/>
    <w:rsid w:val="00D0495B"/>
    <w:rsid w:val="00D06E5F"/>
    <w:rsid w:val="00D157E5"/>
    <w:rsid w:val="00D15E3A"/>
    <w:rsid w:val="00D23B01"/>
    <w:rsid w:val="00D27E7E"/>
    <w:rsid w:val="00D30CEF"/>
    <w:rsid w:val="00D3420D"/>
    <w:rsid w:val="00D35678"/>
    <w:rsid w:val="00D4044D"/>
    <w:rsid w:val="00D40673"/>
    <w:rsid w:val="00D4660C"/>
    <w:rsid w:val="00D47FC1"/>
    <w:rsid w:val="00D5115C"/>
    <w:rsid w:val="00D52A95"/>
    <w:rsid w:val="00D55AED"/>
    <w:rsid w:val="00D57241"/>
    <w:rsid w:val="00D578E4"/>
    <w:rsid w:val="00D60ED9"/>
    <w:rsid w:val="00D657A2"/>
    <w:rsid w:val="00D65F70"/>
    <w:rsid w:val="00D719D7"/>
    <w:rsid w:val="00D724E2"/>
    <w:rsid w:val="00D75F45"/>
    <w:rsid w:val="00D77DCC"/>
    <w:rsid w:val="00D802DA"/>
    <w:rsid w:val="00D80A18"/>
    <w:rsid w:val="00D82700"/>
    <w:rsid w:val="00D85DC3"/>
    <w:rsid w:val="00D8736F"/>
    <w:rsid w:val="00D90217"/>
    <w:rsid w:val="00D9335C"/>
    <w:rsid w:val="00D96195"/>
    <w:rsid w:val="00D96969"/>
    <w:rsid w:val="00DA126A"/>
    <w:rsid w:val="00DA5AA2"/>
    <w:rsid w:val="00DB0443"/>
    <w:rsid w:val="00DB37C0"/>
    <w:rsid w:val="00DB3ABC"/>
    <w:rsid w:val="00DC03BB"/>
    <w:rsid w:val="00DC2231"/>
    <w:rsid w:val="00DC7F67"/>
    <w:rsid w:val="00DD13AA"/>
    <w:rsid w:val="00DD242A"/>
    <w:rsid w:val="00DD305A"/>
    <w:rsid w:val="00DD3804"/>
    <w:rsid w:val="00DD6DBE"/>
    <w:rsid w:val="00DE068B"/>
    <w:rsid w:val="00DE28FF"/>
    <w:rsid w:val="00DE6929"/>
    <w:rsid w:val="00DE6B7C"/>
    <w:rsid w:val="00DF0BFE"/>
    <w:rsid w:val="00DF2B18"/>
    <w:rsid w:val="00DF49AB"/>
    <w:rsid w:val="00DF4EE3"/>
    <w:rsid w:val="00DF4F9F"/>
    <w:rsid w:val="00E00B45"/>
    <w:rsid w:val="00E015C1"/>
    <w:rsid w:val="00E07FC6"/>
    <w:rsid w:val="00E14A1F"/>
    <w:rsid w:val="00E204E7"/>
    <w:rsid w:val="00E21296"/>
    <w:rsid w:val="00E2190C"/>
    <w:rsid w:val="00E2372C"/>
    <w:rsid w:val="00E30983"/>
    <w:rsid w:val="00E37D7F"/>
    <w:rsid w:val="00E421DC"/>
    <w:rsid w:val="00E42BF0"/>
    <w:rsid w:val="00E440EF"/>
    <w:rsid w:val="00E44B39"/>
    <w:rsid w:val="00E46B21"/>
    <w:rsid w:val="00E515B9"/>
    <w:rsid w:val="00E55944"/>
    <w:rsid w:val="00E55F3C"/>
    <w:rsid w:val="00E56ACF"/>
    <w:rsid w:val="00E57B42"/>
    <w:rsid w:val="00E647A5"/>
    <w:rsid w:val="00E6664E"/>
    <w:rsid w:val="00E6772E"/>
    <w:rsid w:val="00E70F15"/>
    <w:rsid w:val="00E721A3"/>
    <w:rsid w:val="00E8062C"/>
    <w:rsid w:val="00E8116A"/>
    <w:rsid w:val="00E83B6C"/>
    <w:rsid w:val="00E878B1"/>
    <w:rsid w:val="00E921DE"/>
    <w:rsid w:val="00E955BF"/>
    <w:rsid w:val="00E95DE1"/>
    <w:rsid w:val="00E97F50"/>
    <w:rsid w:val="00EA0A33"/>
    <w:rsid w:val="00EA2072"/>
    <w:rsid w:val="00EA2CB9"/>
    <w:rsid w:val="00EA5BC0"/>
    <w:rsid w:val="00EB4FA0"/>
    <w:rsid w:val="00EB7B31"/>
    <w:rsid w:val="00EB7CB3"/>
    <w:rsid w:val="00EC10C4"/>
    <w:rsid w:val="00EC34D2"/>
    <w:rsid w:val="00EC35B9"/>
    <w:rsid w:val="00EC4281"/>
    <w:rsid w:val="00ED43D5"/>
    <w:rsid w:val="00ED4CDC"/>
    <w:rsid w:val="00EE3859"/>
    <w:rsid w:val="00EE4F10"/>
    <w:rsid w:val="00EE7AC6"/>
    <w:rsid w:val="00EF3DB3"/>
    <w:rsid w:val="00EF50B6"/>
    <w:rsid w:val="00EF50B9"/>
    <w:rsid w:val="00EF5FF6"/>
    <w:rsid w:val="00EF602C"/>
    <w:rsid w:val="00F0071E"/>
    <w:rsid w:val="00F00BF0"/>
    <w:rsid w:val="00F05D59"/>
    <w:rsid w:val="00F13C96"/>
    <w:rsid w:val="00F17437"/>
    <w:rsid w:val="00F2158C"/>
    <w:rsid w:val="00F21D64"/>
    <w:rsid w:val="00F21F4C"/>
    <w:rsid w:val="00F23FD5"/>
    <w:rsid w:val="00F25A82"/>
    <w:rsid w:val="00F270D8"/>
    <w:rsid w:val="00F32DE2"/>
    <w:rsid w:val="00F33AB3"/>
    <w:rsid w:val="00F36298"/>
    <w:rsid w:val="00F3675C"/>
    <w:rsid w:val="00F40616"/>
    <w:rsid w:val="00F41371"/>
    <w:rsid w:val="00F425C7"/>
    <w:rsid w:val="00F4584D"/>
    <w:rsid w:val="00F47403"/>
    <w:rsid w:val="00F534F7"/>
    <w:rsid w:val="00F5760E"/>
    <w:rsid w:val="00F6072D"/>
    <w:rsid w:val="00F65A1C"/>
    <w:rsid w:val="00F71EDF"/>
    <w:rsid w:val="00F72E9D"/>
    <w:rsid w:val="00F7672E"/>
    <w:rsid w:val="00F76BEB"/>
    <w:rsid w:val="00F8195E"/>
    <w:rsid w:val="00F84BCD"/>
    <w:rsid w:val="00F90EC6"/>
    <w:rsid w:val="00F910E9"/>
    <w:rsid w:val="00F9219E"/>
    <w:rsid w:val="00F9252B"/>
    <w:rsid w:val="00F94DE7"/>
    <w:rsid w:val="00F97B6E"/>
    <w:rsid w:val="00F97F49"/>
    <w:rsid w:val="00FA2798"/>
    <w:rsid w:val="00FA4B57"/>
    <w:rsid w:val="00FB0638"/>
    <w:rsid w:val="00FB1148"/>
    <w:rsid w:val="00FB1A47"/>
    <w:rsid w:val="00FB2E0E"/>
    <w:rsid w:val="00FB3269"/>
    <w:rsid w:val="00FB4F92"/>
    <w:rsid w:val="00FB6CC8"/>
    <w:rsid w:val="00FC2DE5"/>
    <w:rsid w:val="00FD0385"/>
    <w:rsid w:val="00FD07A4"/>
    <w:rsid w:val="00FD1E80"/>
    <w:rsid w:val="00FD5062"/>
    <w:rsid w:val="00FD5961"/>
    <w:rsid w:val="00FF4A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098FC5-265B-4481-83C5-F344F528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D3C"/>
    <w:pPr>
      <w:widowControl w:val="0"/>
      <w:jc w:val="both"/>
    </w:pPr>
    <w:rPr>
      <w:kern w:val="2"/>
      <w:sz w:val="21"/>
      <w:szCs w:val="24"/>
    </w:rPr>
  </w:style>
  <w:style w:type="paragraph" w:styleId="1">
    <w:name w:val="heading 1"/>
    <w:basedOn w:val="a"/>
    <w:link w:val="1Char"/>
    <w:uiPriority w:val="9"/>
    <w:qFormat/>
    <w:rsid w:val="002D1B08"/>
    <w:pPr>
      <w:widowControl/>
      <w:spacing w:before="100" w:beforeAutospacing="1" w:after="100" w:afterAutospacing="1"/>
      <w:jc w:val="left"/>
      <w:outlineLvl w:val="0"/>
    </w:pPr>
    <w:rPr>
      <w:rFonts w:ascii="黑体" w:eastAsia="黑体"/>
      <w:b/>
      <w:kern w:val="44"/>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0D3C"/>
    <w:rPr>
      <w:rFonts w:ascii="黑体" w:eastAsia="黑体"/>
      <w:b/>
      <w:kern w:val="44"/>
      <w:sz w:val="28"/>
      <w:lang w:val="en-US" w:eastAsia="zh-CN" w:bidi="ar-SA"/>
    </w:rPr>
  </w:style>
  <w:style w:type="paragraph" w:styleId="a3">
    <w:name w:val="Document Map"/>
    <w:basedOn w:val="a"/>
    <w:semiHidden/>
    <w:rsid w:val="0089492D"/>
    <w:pPr>
      <w:shd w:val="clear" w:color="auto" w:fill="000080"/>
    </w:pPr>
  </w:style>
  <w:style w:type="paragraph" w:styleId="a4">
    <w:name w:val="header"/>
    <w:basedOn w:val="a"/>
    <w:rsid w:val="00A0626F"/>
    <w:pPr>
      <w:pBdr>
        <w:bottom w:val="single" w:sz="6" w:space="1" w:color="auto"/>
      </w:pBdr>
      <w:tabs>
        <w:tab w:val="center" w:pos="4153"/>
        <w:tab w:val="right" w:pos="8306"/>
      </w:tabs>
      <w:snapToGrid w:val="0"/>
      <w:jc w:val="center"/>
    </w:pPr>
    <w:rPr>
      <w:sz w:val="18"/>
      <w:szCs w:val="20"/>
    </w:rPr>
  </w:style>
  <w:style w:type="paragraph" w:styleId="a5">
    <w:name w:val="footer"/>
    <w:basedOn w:val="a"/>
    <w:link w:val="Char"/>
    <w:uiPriority w:val="99"/>
    <w:rsid w:val="00BB215B"/>
    <w:pPr>
      <w:tabs>
        <w:tab w:val="center" w:pos="4153"/>
        <w:tab w:val="right" w:pos="8306"/>
      </w:tabs>
      <w:snapToGrid w:val="0"/>
      <w:jc w:val="left"/>
    </w:pPr>
    <w:rPr>
      <w:sz w:val="18"/>
      <w:szCs w:val="18"/>
    </w:rPr>
  </w:style>
  <w:style w:type="character" w:customStyle="1" w:styleId="Char">
    <w:name w:val="页脚 Char"/>
    <w:basedOn w:val="a0"/>
    <w:link w:val="a5"/>
    <w:uiPriority w:val="99"/>
    <w:rsid w:val="00BB215B"/>
    <w:rPr>
      <w:kern w:val="2"/>
      <w:sz w:val="18"/>
      <w:szCs w:val="18"/>
    </w:rPr>
  </w:style>
  <w:style w:type="paragraph" w:styleId="a6">
    <w:name w:val="List Paragraph"/>
    <w:basedOn w:val="a"/>
    <w:link w:val="Char0"/>
    <w:uiPriority w:val="34"/>
    <w:qFormat/>
    <w:rsid w:val="00F97F49"/>
    <w:pPr>
      <w:ind w:firstLineChars="200" w:firstLine="420"/>
    </w:pPr>
    <w:rPr>
      <w:rFonts w:ascii="Calibri" w:hAnsi="Calibri"/>
      <w:szCs w:val="22"/>
    </w:rPr>
  </w:style>
  <w:style w:type="paragraph" w:styleId="a7">
    <w:name w:val="Date"/>
    <w:basedOn w:val="a"/>
    <w:next w:val="a"/>
    <w:link w:val="Char1"/>
    <w:rsid w:val="0092486A"/>
    <w:pPr>
      <w:ind w:leftChars="2500" w:left="100"/>
    </w:pPr>
  </w:style>
  <w:style w:type="character" w:customStyle="1" w:styleId="Char1">
    <w:name w:val="日期 Char"/>
    <w:basedOn w:val="a0"/>
    <w:link w:val="a7"/>
    <w:rsid w:val="0092486A"/>
    <w:rPr>
      <w:kern w:val="2"/>
      <w:sz w:val="21"/>
      <w:szCs w:val="24"/>
    </w:rPr>
  </w:style>
  <w:style w:type="paragraph" w:styleId="a8">
    <w:name w:val="Normal (Web)"/>
    <w:basedOn w:val="a"/>
    <w:uiPriority w:val="99"/>
    <w:rsid w:val="0068591D"/>
    <w:pPr>
      <w:spacing w:beforeAutospacing="1" w:afterAutospacing="1"/>
      <w:jc w:val="left"/>
    </w:pPr>
    <w:rPr>
      <w:kern w:val="0"/>
      <w:sz w:val="24"/>
      <w:szCs w:val="20"/>
    </w:rPr>
  </w:style>
  <w:style w:type="paragraph" w:styleId="a9">
    <w:name w:val="Balloon Text"/>
    <w:basedOn w:val="a"/>
    <w:link w:val="Char2"/>
    <w:semiHidden/>
    <w:unhideWhenUsed/>
    <w:rsid w:val="00072BE4"/>
    <w:rPr>
      <w:sz w:val="18"/>
      <w:szCs w:val="18"/>
    </w:rPr>
  </w:style>
  <w:style w:type="character" w:customStyle="1" w:styleId="Char2">
    <w:name w:val="批注框文本 Char"/>
    <w:basedOn w:val="a0"/>
    <w:link w:val="a9"/>
    <w:semiHidden/>
    <w:rsid w:val="00072BE4"/>
    <w:rPr>
      <w:kern w:val="2"/>
      <w:sz w:val="18"/>
      <w:szCs w:val="18"/>
    </w:rPr>
  </w:style>
  <w:style w:type="character" w:styleId="aa">
    <w:name w:val="annotation reference"/>
    <w:basedOn w:val="a0"/>
    <w:rsid w:val="00D4044D"/>
    <w:rPr>
      <w:sz w:val="21"/>
      <w:szCs w:val="21"/>
    </w:rPr>
  </w:style>
  <w:style w:type="paragraph" w:styleId="ab">
    <w:name w:val="annotation text"/>
    <w:basedOn w:val="a"/>
    <w:link w:val="Char3"/>
    <w:rsid w:val="00D4044D"/>
    <w:pPr>
      <w:jc w:val="left"/>
    </w:pPr>
  </w:style>
  <w:style w:type="character" w:customStyle="1" w:styleId="Char3">
    <w:name w:val="批注文字 Char"/>
    <w:basedOn w:val="a0"/>
    <w:link w:val="ab"/>
    <w:rsid w:val="00D4044D"/>
    <w:rPr>
      <w:kern w:val="2"/>
      <w:sz w:val="21"/>
      <w:szCs w:val="24"/>
    </w:rPr>
  </w:style>
  <w:style w:type="paragraph" w:customStyle="1" w:styleId="ac">
    <w:name w:val="表格"/>
    <w:basedOn w:val="a"/>
    <w:link w:val="Char4"/>
    <w:qFormat/>
    <w:rsid w:val="00DB37C0"/>
    <w:pPr>
      <w:spacing w:line="312" w:lineRule="auto"/>
      <w:jc w:val="center"/>
    </w:pPr>
    <w:rPr>
      <w:rFonts w:ascii="仿宋" w:eastAsia="仿宋" w:hAnsi="仿宋"/>
      <w:szCs w:val="21"/>
    </w:rPr>
  </w:style>
  <w:style w:type="character" w:customStyle="1" w:styleId="Char4">
    <w:name w:val="表格 Char"/>
    <w:link w:val="ac"/>
    <w:rsid w:val="00DB37C0"/>
    <w:rPr>
      <w:rFonts w:ascii="仿宋" w:eastAsia="仿宋" w:hAnsi="仿宋"/>
      <w:kern w:val="2"/>
      <w:sz w:val="21"/>
      <w:szCs w:val="21"/>
    </w:rPr>
  </w:style>
  <w:style w:type="paragraph" w:styleId="ad">
    <w:name w:val="caption"/>
    <w:aliases w:val="题注-图"/>
    <w:basedOn w:val="a"/>
    <w:next w:val="a"/>
    <w:link w:val="Char5"/>
    <w:unhideWhenUsed/>
    <w:qFormat/>
    <w:rsid w:val="000026B8"/>
    <w:pPr>
      <w:spacing w:afterLines="50"/>
      <w:jc w:val="center"/>
    </w:pPr>
    <w:rPr>
      <w:rFonts w:ascii="Cambria" w:eastAsia="黑体" w:hAnsi="Cambria"/>
      <w:szCs w:val="21"/>
    </w:rPr>
  </w:style>
  <w:style w:type="character" w:customStyle="1" w:styleId="Char5">
    <w:name w:val="题注 Char"/>
    <w:aliases w:val="题注-图 Char"/>
    <w:link w:val="ad"/>
    <w:locked/>
    <w:rsid w:val="000026B8"/>
    <w:rPr>
      <w:rFonts w:ascii="Cambria" w:eastAsia="黑体" w:hAnsi="Cambria"/>
      <w:kern w:val="2"/>
      <w:sz w:val="21"/>
      <w:szCs w:val="21"/>
    </w:rPr>
  </w:style>
  <w:style w:type="character" w:customStyle="1" w:styleId="Char0">
    <w:name w:val="列出段落 Char"/>
    <w:basedOn w:val="a0"/>
    <w:link w:val="a6"/>
    <w:uiPriority w:val="34"/>
    <w:rsid w:val="00EF3DB3"/>
    <w:rPr>
      <w:rFonts w:ascii="Calibri" w:hAnsi="Calibri"/>
      <w:kern w:val="2"/>
      <w:sz w:val="21"/>
      <w:szCs w:val="22"/>
    </w:rPr>
  </w:style>
  <w:style w:type="paragraph" w:customStyle="1" w:styleId="p0">
    <w:name w:val="p0"/>
    <w:basedOn w:val="a"/>
    <w:rsid w:val="00E647A5"/>
    <w:pPr>
      <w:widowControl/>
      <w:spacing w:before="100" w:beforeAutospacing="1" w:after="100" w:afterAutospacing="1" w:line="360" w:lineRule="auto"/>
      <w:jc w:val="left"/>
    </w:pPr>
    <w:rPr>
      <w:rFonts w:ascii="宋体" w:eastAsia="仿宋_GB2312" w:hAnsi="宋体" w:cs="宋体"/>
      <w:kern w:val="0"/>
      <w:sz w:val="24"/>
    </w:rPr>
  </w:style>
  <w:style w:type="paragraph" w:styleId="ae">
    <w:name w:val="annotation subject"/>
    <w:basedOn w:val="ab"/>
    <w:next w:val="ab"/>
    <w:link w:val="Char6"/>
    <w:semiHidden/>
    <w:unhideWhenUsed/>
    <w:rsid w:val="00C2007C"/>
    <w:rPr>
      <w:b/>
      <w:bCs/>
    </w:rPr>
  </w:style>
  <w:style w:type="character" w:customStyle="1" w:styleId="Char6">
    <w:name w:val="批注主题 Char"/>
    <w:basedOn w:val="Char3"/>
    <w:link w:val="ae"/>
    <w:semiHidden/>
    <w:rsid w:val="00C2007C"/>
    <w:rPr>
      <w:b/>
      <w:bCs/>
      <w:kern w:val="2"/>
      <w:sz w:val="21"/>
      <w:szCs w:val="24"/>
    </w:rPr>
  </w:style>
  <w:style w:type="character" w:customStyle="1" w:styleId="1Char1">
    <w:name w:val="标题 1 Char1"/>
    <w:basedOn w:val="a0"/>
    <w:rsid w:val="002D1B08"/>
    <w:rPr>
      <w:b/>
      <w:bCs/>
      <w:kern w:val="44"/>
      <w:sz w:val="44"/>
      <w:szCs w:val="44"/>
    </w:rPr>
  </w:style>
  <w:style w:type="character" w:styleId="af">
    <w:name w:val="Hyperlink"/>
    <w:basedOn w:val="a0"/>
    <w:uiPriority w:val="99"/>
    <w:semiHidden/>
    <w:unhideWhenUsed/>
    <w:rsid w:val="002D1B08"/>
    <w:rPr>
      <w:color w:val="0000FF"/>
      <w:u w:val="single"/>
    </w:rPr>
  </w:style>
  <w:style w:type="character" w:customStyle="1" w:styleId="apple-converted-space">
    <w:name w:val="apple-converted-space"/>
    <w:basedOn w:val="a0"/>
    <w:rsid w:val="002D1B08"/>
  </w:style>
  <w:style w:type="paragraph" w:customStyle="1" w:styleId="af0">
    <w:name w:val="图题"/>
    <w:basedOn w:val="a"/>
    <w:rsid w:val="00D40673"/>
    <w:pPr>
      <w:widowControl/>
      <w:overflowPunct w:val="0"/>
      <w:autoSpaceDE w:val="0"/>
      <w:autoSpaceDN w:val="0"/>
      <w:adjustRightInd w:val="0"/>
      <w:spacing w:before="120" w:after="240" w:line="380" w:lineRule="exact"/>
      <w:ind w:left="567" w:right="567"/>
      <w:textAlignment w:val="baseline"/>
    </w:pPr>
    <w:rPr>
      <w:spacing w:val="6"/>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3688">
      <w:bodyDiv w:val="1"/>
      <w:marLeft w:val="0"/>
      <w:marRight w:val="0"/>
      <w:marTop w:val="0"/>
      <w:marBottom w:val="0"/>
      <w:divBdr>
        <w:top w:val="none" w:sz="0" w:space="0" w:color="auto"/>
        <w:left w:val="none" w:sz="0" w:space="0" w:color="auto"/>
        <w:bottom w:val="none" w:sz="0" w:space="0" w:color="auto"/>
        <w:right w:val="none" w:sz="0" w:space="0" w:color="auto"/>
      </w:divBdr>
    </w:div>
    <w:div w:id="163790260">
      <w:bodyDiv w:val="1"/>
      <w:marLeft w:val="0"/>
      <w:marRight w:val="0"/>
      <w:marTop w:val="0"/>
      <w:marBottom w:val="0"/>
      <w:divBdr>
        <w:top w:val="none" w:sz="0" w:space="0" w:color="auto"/>
        <w:left w:val="none" w:sz="0" w:space="0" w:color="auto"/>
        <w:bottom w:val="none" w:sz="0" w:space="0" w:color="auto"/>
        <w:right w:val="none" w:sz="0" w:space="0" w:color="auto"/>
      </w:divBdr>
    </w:div>
    <w:div w:id="173039946">
      <w:bodyDiv w:val="1"/>
      <w:marLeft w:val="0"/>
      <w:marRight w:val="0"/>
      <w:marTop w:val="0"/>
      <w:marBottom w:val="0"/>
      <w:divBdr>
        <w:top w:val="none" w:sz="0" w:space="0" w:color="auto"/>
        <w:left w:val="none" w:sz="0" w:space="0" w:color="auto"/>
        <w:bottom w:val="none" w:sz="0" w:space="0" w:color="auto"/>
        <w:right w:val="none" w:sz="0" w:space="0" w:color="auto"/>
      </w:divBdr>
    </w:div>
    <w:div w:id="199125365">
      <w:bodyDiv w:val="1"/>
      <w:marLeft w:val="0"/>
      <w:marRight w:val="0"/>
      <w:marTop w:val="0"/>
      <w:marBottom w:val="0"/>
      <w:divBdr>
        <w:top w:val="none" w:sz="0" w:space="0" w:color="auto"/>
        <w:left w:val="none" w:sz="0" w:space="0" w:color="auto"/>
        <w:bottom w:val="none" w:sz="0" w:space="0" w:color="auto"/>
        <w:right w:val="none" w:sz="0" w:space="0" w:color="auto"/>
      </w:divBdr>
      <w:divsChild>
        <w:div w:id="1071663046">
          <w:marLeft w:val="0"/>
          <w:marRight w:val="0"/>
          <w:marTop w:val="0"/>
          <w:marBottom w:val="0"/>
          <w:divBdr>
            <w:top w:val="none" w:sz="0" w:space="0" w:color="auto"/>
            <w:left w:val="none" w:sz="0" w:space="0" w:color="auto"/>
            <w:bottom w:val="none" w:sz="0" w:space="0" w:color="auto"/>
            <w:right w:val="none" w:sz="0" w:space="0" w:color="auto"/>
          </w:divBdr>
        </w:div>
      </w:divsChild>
    </w:div>
    <w:div w:id="965353778">
      <w:bodyDiv w:val="1"/>
      <w:marLeft w:val="0"/>
      <w:marRight w:val="0"/>
      <w:marTop w:val="0"/>
      <w:marBottom w:val="0"/>
      <w:divBdr>
        <w:top w:val="none" w:sz="0" w:space="0" w:color="auto"/>
        <w:left w:val="none" w:sz="0" w:space="0" w:color="auto"/>
        <w:bottom w:val="none" w:sz="0" w:space="0" w:color="auto"/>
        <w:right w:val="none" w:sz="0" w:space="0" w:color="auto"/>
      </w:divBdr>
    </w:div>
    <w:div w:id="996228506">
      <w:bodyDiv w:val="1"/>
      <w:marLeft w:val="0"/>
      <w:marRight w:val="0"/>
      <w:marTop w:val="0"/>
      <w:marBottom w:val="0"/>
      <w:divBdr>
        <w:top w:val="none" w:sz="0" w:space="0" w:color="auto"/>
        <w:left w:val="none" w:sz="0" w:space="0" w:color="auto"/>
        <w:bottom w:val="none" w:sz="0" w:space="0" w:color="auto"/>
        <w:right w:val="none" w:sz="0" w:space="0" w:color="auto"/>
      </w:divBdr>
    </w:div>
    <w:div w:id="1248229383">
      <w:bodyDiv w:val="1"/>
      <w:marLeft w:val="0"/>
      <w:marRight w:val="0"/>
      <w:marTop w:val="0"/>
      <w:marBottom w:val="0"/>
      <w:divBdr>
        <w:top w:val="none" w:sz="0" w:space="0" w:color="auto"/>
        <w:left w:val="none" w:sz="0" w:space="0" w:color="auto"/>
        <w:bottom w:val="none" w:sz="0" w:space="0" w:color="auto"/>
        <w:right w:val="none" w:sz="0" w:space="0" w:color="auto"/>
      </w:divBdr>
    </w:div>
    <w:div w:id="1310287647">
      <w:bodyDiv w:val="1"/>
      <w:marLeft w:val="0"/>
      <w:marRight w:val="0"/>
      <w:marTop w:val="0"/>
      <w:marBottom w:val="0"/>
      <w:divBdr>
        <w:top w:val="none" w:sz="0" w:space="0" w:color="auto"/>
        <w:left w:val="none" w:sz="0" w:space="0" w:color="auto"/>
        <w:bottom w:val="none" w:sz="0" w:space="0" w:color="auto"/>
        <w:right w:val="none" w:sz="0" w:space="0" w:color="auto"/>
      </w:divBdr>
      <w:divsChild>
        <w:div w:id="372460551">
          <w:marLeft w:val="0"/>
          <w:marRight w:val="0"/>
          <w:marTop w:val="0"/>
          <w:marBottom w:val="0"/>
          <w:divBdr>
            <w:top w:val="none" w:sz="0" w:space="0" w:color="auto"/>
            <w:left w:val="none" w:sz="0" w:space="0" w:color="auto"/>
            <w:bottom w:val="none" w:sz="0" w:space="0" w:color="auto"/>
            <w:right w:val="none" w:sz="0" w:space="0" w:color="auto"/>
          </w:divBdr>
        </w:div>
      </w:divsChild>
    </w:div>
    <w:div w:id="1548298024">
      <w:bodyDiv w:val="1"/>
      <w:marLeft w:val="0"/>
      <w:marRight w:val="0"/>
      <w:marTop w:val="0"/>
      <w:marBottom w:val="0"/>
      <w:divBdr>
        <w:top w:val="none" w:sz="0" w:space="0" w:color="auto"/>
        <w:left w:val="none" w:sz="0" w:space="0" w:color="auto"/>
        <w:bottom w:val="none" w:sz="0" w:space="0" w:color="auto"/>
        <w:right w:val="none" w:sz="0" w:space="0" w:color="auto"/>
      </w:divBdr>
    </w:div>
    <w:div w:id="1773628963">
      <w:bodyDiv w:val="1"/>
      <w:marLeft w:val="0"/>
      <w:marRight w:val="0"/>
      <w:marTop w:val="0"/>
      <w:marBottom w:val="0"/>
      <w:divBdr>
        <w:top w:val="none" w:sz="0" w:space="0" w:color="auto"/>
        <w:left w:val="none" w:sz="0" w:space="0" w:color="auto"/>
        <w:bottom w:val="none" w:sz="0" w:space="0" w:color="auto"/>
        <w:right w:val="none" w:sz="0" w:space="0" w:color="auto"/>
      </w:divBdr>
    </w:div>
    <w:div w:id="1849057743">
      <w:bodyDiv w:val="1"/>
      <w:marLeft w:val="0"/>
      <w:marRight w:val="0"/>
      <w:marTop w:val="0"/>
      <w:marBottom w:val="0"/>
      <w:divBdr>
        <w:top w:val="none" w:sz="0" w:space="0" w:color="auto"/>
        <w:left w:val="none" w:sz="0" w:space="0" w:color="auto"/>
        <w:bottom w:val="none" w:sz="0" w:space="0" w:color="auto"/>
        <w:right w:val="none" w:sz="0" w:space="0" w:color="auto"/>
      </w:divBdr>
    </w:div>
    <w:div w:id="2078505774">
      <w:bodyDiv w:val="1"/>
      <w:marLeft w:val="0"/>
      <w:marRight w:val="0"/>
      <w:marTop w:val="0"/>
      <w:marBottom w:val="0"/>
      <w:divBdr>
        <w:top w:val="none" w:sz="0" w:space="0" w:color="auto"/>
        <w:left w:val="none" w:sz="0" w:space="0" w:color="auto"/>
        <w:bottom w:val="none" w:sz="0" w:space="0" w:color="auto"/>
        <w:right w:val="none" w:sz="0" w:space="0" w:color="auto"/>
      </w:divBdr>
      <w:divsChild>
        <w:div w:id="376778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issue.IEC61850.com" TargetMode="External"/><Relationship Id="rId18" Type="http://schemas.openxmlformats.org/officeDocument/2006/relationships/hyperlink" Target="http://baike.baidu.com/view/3825899.htm" TargetMode="External"/><Relationship Id="rId26" Type="http://schemas.openxmlformats.org/officeDocument/2006/relationships/package" Target="embeddings/Microsoft_Visio___1111.vsdx"/><Relationship Id="rId3" Type="http://schemas.openxmlformats.org/officeDocument/2006/relationships/styles" Target="styles.xml"/><Relationship Id="rId21" Type="http://schemas.openxmlformats.org/officeDocument/2006/relationships/image" Target="media/image2.tmp"/><Relationship Id="rId7" Type="http://schemas.openxmlformats.org/officeDocument/2006/relationships/endnotes" Target="endnotes.xml"/><Relationship Id="rId12" Type="http://schemas.openxmlformats.org/officeDocument/2006/relationships/hyperlink" Target="http://cnki.jsinfo.gov.cn/kcms/detail/search.aspx?dbcode=CJFQ&amp;sfield=au&amp;skey=%e4%ba%8e%e6%96%87%e9%b9%8f&amp;code=24324624;08518089;08569793;24164154;" TargetMode="External"/><Relationship Id="rId17" Type="http://schemas.openxmlformats.org/officeDocument/2006/relationships/hyperlink" Target="http://www.baidu.com/link?url=O7HD6ybTQwFUIPZjIvp5CpZDmggQLiUI_ijmUaBXD9LEO13DAqHGzV6hyZOMHjuEPMalXgPXO0DfKY-pqCMCWA2_6dNOKZuUD24Hi6Rfgkq"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baike.baidu.com/view/1303626.ht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nki.jsinfo.gov.cn/kcms/detail/search.aspx?dbcode=CJFQ&amp;sfield=au&amp;skey=%e9%99%86%e4%b8%80%e9%b8%a3&amp;code=24324624;08518089;08569793;24164154;" TargetMode="Externa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acad.cnki.net/kns55/oldNavi/Bridge.aspx?LinkType=IssueLink&amp;DBCode=cjfd&amp;TableName=cjfdyearinfo&amp;Field=BaseID*year*issue&amp;Value=JDQW*2010*09&amp;NaviLink=%e7%94%b5%e5%8a%9b%e7%b3%bb%e7%bb%9f%e4%bf%9d%e6%8a%a4%e4%b8%8e%e6%8e%a7%e5%88%b6" TargetMode="External"/><Relationship Id="rId23" Type="http://schemas.openxmlformats.org/officeDocument/2006/relationships/image" Target="media/image4.emf"/><Relationship Id="rId28" Type="http://schemas.openxmlformats.org/officeDocument/2006/relationships/package" Target="embeddings/Microsoft_Visio___2222.vsdx"/><Relationship Id="rId10" Type="http://schemas.openxmlformats.org/officeDocument/2006/relationships/hyperlink" Target="http://cnki.jsinfo.gov.cn/kcms/detail/search.aspx?dbcode=CJFQ&amp;sfield=au&amp;skey=%e5%88%98%e4%b8%9c&amp;code=24324624;08518089;08569793;24164154;" TargetMode="External"/><Relationship Id="rId19" Type="http://schemas.openxmlformats.org/officeDocument/2006/relationships/hyperlink" Target="http://baike.baidu.com/view/178571.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nki.jsinfo.gov.cn/kcms/detail/search.aspx?dbcode=CJFQ&amp;sfield=au&amp;skey=%e5%87%8c%e4%b8%87%e6%b0%b4&amp;code=24324624;08518089;08569793;24164154;" TargetMode="External"/><Relationship Id="rId14" Type="http://schemas.openxmlformats.org/officeDocument/2006/relationships/hyperlink" Target="http://cnki.lib.sjtu.edu.cn/KNS50/Navi/Bridge.aspx?LinkType=IssueLink&amp;DBCode=cjfd&amp;TableName=cjfdyearinfo&amp;Field=BaseID*year*issue&amp;Value=DLXT*2005*03&amp;NaviLink=%e7%94%b5%e5%8a%9b%e7%b3%bb%e7%bb%9f%e8%87%aa%e5%8a%a8%e5%8c%96" TargetMode="External"/><Relationship Id="rId22" Type="http://schemas.openxmlformats.org/officeDocument/2006/relationships/image" Target="media/image3.png"/><Relationship Id="rId27" Type="http://schemas.openxmlformats.org/officeDocument/2006/relationships/image" Target="media/image6.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FA594-3CD7-405D-A0DC-7113B98D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5618</Words>
  <Characters>32025</Characters>
  <Application>Microsoft Office Word</Application>
  <DocSecurity>0</DocSecurity>
  <Lines>266</Lines>
  <Paragraphs>75</Paragraphs>
  <ScaleCrop>false</ScaleCrop>
  <Company>Microsoft</Company>
  <LinksUpToDate>false</LinksUpToDate>
  <CharactersWithSpaces>37568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总部科技项目可行性研究报告及附录模板（2013版）</dc:title>
  <dc:creator>赵永生</dc:creator>
  <cp:lastModifiedBy>janson</cp:lastModifiedBy>
  <cp:revision>276</cp:revision>
  <cp:lastPrinted>2015-11-05T05:04:00Z</cp:lastPrinted>
  <dcterms:created xsi:type="dcterms:W3CDTF">2015-11-02T02:40:00Z</dcterms:created>
  <dcterms:modified xsi:type="dcterms:W3CDTF">2020-07-24T09:01:00Z</dcterms:modified>
</cp:coreProperties>
</file>