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맑은 고딕" w:hAnsi="맑은 고딕" w:eastAsia="맑은 고딕"/>
          <w:b/>
          <w:color w:val="0F172A"/>
          <w:sz w:val="52"/>
        </w:rPr>
        <w:t>Ten Eyes Intranet Part 1</w:t>
      </w:r>
    </w:p>
    <w:p>
      <w:pPr>
        <w:jc w:val="center"/>
      </w:pPr>
      <w:r>
        <w:rPr>
          <w:rFonts w:ascii="맑은 고딕" w:hAnsi="맑은 고딕" w:eastAsia="맑은 고딕"/>
          <w:b/>
          <w:color w:val="2563EB"/>
          <w:sz w:val="32"/>
        </w:rPr>
        <w:t>Product Requirements Document</w:t>
      </w:r>
    </w:p>
    <w:p>
      <w:pPr>
        <w:jc w:val="center"/>
      </w:pPr>
      <w:r>
        <w:rPr>
          <w:rFonts w:ascii="맑은 고딕" w:hAnsi="맑은 고딕" w:eastAsia="맑은 고딕"/>
          <w:b w:val="0"/>
          <w:color w:val="334155"/>
          <w:sz w:val="24"/>
        </w:rPr>
        <w:t>PRD v1.2.1 Final  ·  2026년 7월</w:t>
      </w:r>
    </w:p>
    <w:p/>
    <w:p>
      <w:pPr>
        <w:jc w:val="center"/>
      </w:pPr>
      <w:r>
        <w:rPr>
          <w:rFonts w:ascii="맑은 고딕" w:hAnsi="맑은 고딕" w:eastAsia="맑은 고딕"/>
          <w:b w:val="0"/>
          <w:color w:val="334155"/>
          <w:sz w:val="21"/>
        </w:rPr>
        <w:t>프로젝트명: Ten Eyes Intranet (인트라넷 Part 1)</w:t>
      </w:r>
    </w:p>
    <w:p>
      <w:pPr>
        <w:jc w:val="center"/>
      </w:pPr>
      <w:r>
        <w:rPr>
          <w:rFonts w:ascii="맑은 고딕" w:hAnsi="맑은 고딕" w:eastAsia="맑은 고딕"/>
          <w:b w:val="0"/>
          <w:color w:val="334155"/>
          <w:sz w:val="21"/>
        </w:rPr>
        <w:t>목적: 본사 및 전국 약 100개 대리점의 업무 효율화·협업 강화</w:t>
      </w:r>
    </w:p>
    <w:p>
      <w:pPr>
        <w:jc w:val="center"/>
      </w:pPr>
      <w:r>
        <w:rPr>
          <w:rFonts w:ascii="맑은 고딕" w:hAnsi="맑은 고딕" w:eastAsia="맑은 고딕"/>
          <w:b w:val="0"/>
          <w:color w:val="334155"/>
          <w:sz w:val="21"/>
        </w:rPr>
        <w:t>배포: Docker + Nginx 온프레미스 (포트 8080)</w:t>
      </w:r>
    </w:p>
    <w:p>
      <w:pPr>
        <w:jc w:val="center"/>
      </w:pPr>
      <w:r>
        <w:rPr>
          <w:rFonts w:ascii="맑은 고딕" w:hAnsi="맑은 고딕" w:eastAsia="맑은 고딕"/>
          <w:b w:val="0"/>
          <w:color w:val="334155"/>
          <w:sz w:val="21"/>
        </w:rPr>
        <w:t>제품 상태: Phase 5 상용화 MVP · Frontend UX/UI Phase 1 (Design System v5)</w:t>
      </w:r>
    </w:p>
    <w:p>
      <w:pPr>
        <w:jc w:val="center"/>
      </w:pPr>
      <w:r>
        <w:rPr>
          <w:rFonts w:ascii="맑은 고딕" w:hAnsi="맑은 고딕" w:eastAsia="맑은 고딕"/>
          <w:b w:val="0"/>
          <w:color w:val="334155"/>
          <w:sz w:val="21"/>
        </w:rPr>
        <w:t>문서 분류: 제품 요구사항 정의서 (내부용 · Confidential)</w:t>
      </w:r>
    </w:p>
    <w:p>
      <w:r>
        <w:br w:type="page"/>
      </w:r>
    </w:p>
    <w:p>
      <w:pPr>
        <w:pStyle w:val="Heading1"/>
        <w:spacing w:before="280" w:after="160"/>
      </w:pPr>
      <w:r>
        <w:rPr>
          <w:rFonts w:ascii="맑은 고딕" w:hAnsi="맑은 고딕" w:eastAsia="맑은 고딕"/>
          <w:b/>
          <w:color w:val="0F172A"/>
          <w:sz w:val="32"/>
        </w:rPr>
        <w:t>목차</w:t>
      </w:r>
    </w:p>
    <w:p>
      <w:pPr>
        <w:tabs>
          <w:tab w:pos="8787" w:val="right"/>
        </w:tabs>
        <w:spacing w:after="100"/>
      </w:pPr>
      <w:r>
        <w:rPr>
          <w:rFonts w:ascii="맑은 고딕" w:hAnsi="맑은 고딕" w:eastAsia="맑은 고딕"/>
          <w:b w:val="0"/>
          <w:color w:val="334155"/>
          <w:sz w:val="22"/>
        </w:rPr>
        <w:t>1.  프로젝트 개요</w:t>
      </w:r>
    </w:p>
    <w:p>
      <w:pPr>
        <w:tabs>
          <w:tab w:pos="8787" w:val="right"/>
        </w:tabs>
        <w:spacing w:after="100"/>
      </w:pPr>
      <w:r>
        <w:rPr>
          <w:rFonts w:ascii="맑은 고딕" w:hAnsi="맑은 고딕" w:eastAsia="맑은 고딕"/>
          <w:b w:val="0"/>
          <w:color w:val="334155"/>
          <w:sz w:val="22"/>
        </w:rPr>
        <w:t>2.  프로젝트 배경 및 목표</w:t>
      </w:r>
    </w:p>
    <w:p>
      <w:pPr>
        <w:tabs>
          <w:tab w:pos="8787" w:val="right"/>
        </w:tabs>
        <w:spacing w:after="100"/>
      </w:pPr>
      <w:r>
        <w:rPr>
          <w:rFonts w:ascii="맑은 고딕" w:hAnsi="맑은 고딕" w:eastAsia="맑은 고딕"/>
          <w:b w:val="0"/>
          <w:color w:val="334155"/>
          <w:sz w:val="22"/>
        </w:rPr>
        <w:t>3.  주요 기능</w:t>
      </w:r>
    </w:p>
    <w:p>
      <w:pPr>
        <w:tabs>
          <w:tab w:pos="8787" w:val="right"/>
        </w:tabs>
        <w:spacing w:after="100"/>
      </w:pPr>
      <w:r>
        <w:rPr>
          <w:rFonts w:ascii="맑은 고딕" w:hAnsi="맑은 고딕" w:eastAsia="맑은 고딕"/>
          <w:b w:val="0"/>
          <w:color w:val="334155"/>
          <w:sz w:val="22"/>
        </w:rPr>
        <w:t>4.  기능 상세 설명 (스크린샷 가이드 포함)</w:t>
      </w:r>
    </w:p>
    <w:p>
      <w:pPr>
        <w:tabs>
          <w:tab w:pos="8787" w:val="right"/>
        </w:tabs>
        <w:spacing w:after="100"/>
      </w:pPr>
      <w:r>
        <w:rPr>
          <w:rFonts w:ascii="맑은 고딕" w:hAnsi="맑은 고딕" w:eastAsia="맑은 고딕"/>
          <w:b w:val="0"/>
          <w:color w:val="334155"/>
          <w:sz w:val="22"/>
        </w:rPr>
        <w:t>5.  사용자 역할 및 권한</w:t>
      </w:r>
    </w:p>
    <w:p>
      <w:pPr>
        <w:tabs>
          <w:tab w:pos="8787" w:val="right"/>
        </w:tabs>
        <w:spacing w:after="100"/>
      </w:pPr>
      <w:r>
        <w:rPr>
          <w:rFonts w:ascii="맑은 고딕" w:hAnsi="맑은 고딕" w:eastAsia="맑은 고딕"/>
          <w:b w:val="0"/>
          <w:color w:val="334155"/>
          <w:sz w:val="22"/>
        </w:rPr>
        <w:t>6.  비기능 요구사항</w:t>
      </w:r>
    </w:p>
    <w:p>
      <w:pPr>
        <w:tabs>
          <w:tab w:pos="8787" w:val="right"/>
        </w:tabs>
        <w:spacing w:after="100"/>
      </w:pPr>
      <w:r>
        <w:rPr>
          <w:rFonts w:ascii="맑은 고딕" w:hAnsi="맑은 고딕" w:eastAsia="맑은 고딕"/>
          <w:b w:val="0"/>
          <w:color w:val="334155"/>
          <w:sz w:val="22"/>
        </w:rPr>
        <w:t>7.  기술 스택 다이어그램</w:t>
      </w:r>
    </w:p>
    <w:p>
      <w:pPr>
        <w:tabs>
          <w:tab w:pos="8787" w:val="right"/>
        </w:tabs>
        <w:spacing w:after="100"/>
      </w:pPr>
      <w:r>
        <w:rPr>
          <w:rFonts w:ascii="맑은 고딕" w:hAnsi="맑은 고딕" w:eastAsia="맑은 고딕"/>
          <w:b w:val="0"/>
          <w:color w:val="334155"/>
          <w:sz w:val="22"/>
        </w:rPr>
        <w:t>8.  배포 및 운영</w:t>
      </w:r>
    </w:p>
    <w:p>
      <w:pPr>
        <w:tabs>
          <w:tab w:pos="8787" w:val="right"/>
        </w:tabs>
        <w:spacing w:after="100"/>
      </w:pPr>
      <w:r>
        <w:rPr>
          <w:rFonts w:ascii="맑은 고딕" w:hAnsi="맑은 고딕" w:eastAsia="맑은 고딕"/>
          <w:b w:val="0"/>
          <w:color w:val="334155"/>
          <w:sz w:val="22"/>
        </w:rPr>
        <w:t>9.  Risks &amp; Assumptions</w:t>
      </w:r>
    </w:p>
    <w:p>
      <w:pPr>
        <w:tabs>
          <w:tab w:pos="8787" w:val="right"/>
        </w:tabs>
        <w:spacing w:after="100"/>
      </w:pPr>
      <w:r>
        <w:rPr>
          <w:rFonts w:ascii="맑은 고딕" w:hAnsi="맑은 고딕" w:eastAsia="맑은 고딕"/>
          <w:b w:val="0"/>
          <w:color w:val="334155"/>
          <w:sz w:val="22"/>
        </w:rPr>
        <w:t>10.  향후 개발 로드맵 (Part 2)</w:t>
      </w:r>
    </w:p>
    <w:p>
      <w:pPr>
        <w:tabs>
          <w:tab w:pos="8787" w:val="right"/>
        </w:tabs>
        <w:spacing w:after="100"/>
      </w:pPr>
      <w:r>
        <w:rPr>
          <w:rFonts w:ascii="맑은 고딕" w:hAnsi="맑은 고딕" w:eastAsia="맑은 고딕"/>
          <w:b w:val="0"/>
          <w:color w:val="334155"/>
          <w:sz w:val="22"/>
        </w:rPr>
        <w:t>11.  배포 및 유지보수 가이드 요약</w:t>
      </w:r>
    </w:p>
    <w:p>
      <w:pPr>
        <w:tabs>
          <w:tab w:pos="8787" w:val="right"/>
        </w:tabs>
        <w:spacing w:after="100"/>
      </w:pPr>
      <w:r>
        <w:rPr>
          <w:rFonts w:ascii="맑은 고딕" w:hAnsi="맑은 고딕" w:eastAsia="맑은 고딕"/>
          <w:b w:val="0"/>
          <w:color w:val="334155"/>
          <w:sz w:val="22"/>
        </w:rPr>
        <w:t>12.  문서 변경 이력</w:t>
      </w:r>
    </w:p>
    <w:p>
      <w:pPr>
        <w:tabs>
          <w:tab w:pos="8787" w:val="right"/>
        </w:tabs>
        <w:spacing w:after="100"/>
      </w:pPr>
      <w:r>
        <w:rPr>
          <w:rFonts w:ascii="맑은 고딕" w:hAnsi="맑은 고딕" w:eastAsia="맑은 고딕"/>
          <w:b w:val="0"/>
          <w:color w:val="334155"/>
          <w:sz w:val="22"/>
        </w:rPr>
        <w:t>13.  부록 — 문서 맵 및 용어</w:t>
      </w:r>
    </w:p>
    <w:p>
      <w:pPr>
        <w:spacing w:after="160" w:line="276" w:lineRule="auto"/>
      </w:pPr>
      <w:r>
        <w:rPr>
          <w:rFonts w:ascii="맑은 고딕" w:hAnsi="맑은 고딕" w:eastAsia="맑은 고딕"/>
          <w:b w:val="0"/>
          <w:color w:val="64748B"/>
          <w:sz w:val="18"/>
        </w:rPr>
        <w:t>※ Word에서 목차 필드 자동 갱신이 필요하면 제목 스타일(Heading 1/2)을 기준으로 참조 → 목차 기능을 사용할 수 있습니다. 본 문서는 Heading 스타일을 사용합니다.</w:t>
      </w:r>
    </w:p>
    <w:p>
      <w:r>
        <w:br w:type="page"/>
      </w:r>
    </w:p>
    <w:p>
      <w:pPr>
        <w:pStyle w:val="Heading1"/>
        <w:spacing w:before="280" w:after="160"/>
      </w:pPr>
      <w:r>
        <w:rPr>
          <w:rFonts w:ascii="맑은 고딕" w:hAnsi="맑은 고딕" w:eastAsia="맑은 고딕"/>
          <w:b/>
          <w:color w:val="0F172A"/>
          <w:sz w:val="32"/>
        </w:rPr>
        <w:t>1. 프로젝트 개요</w:t>
      </w:r>
    </w:p>
    <w:p>
      <w:pPr>
        <w:pStyle w:val="Heading2"/>
        <w:spacing w:before="200" w:after="160"/>
      </w:pPr>
      <w:r>
        <w:rPr>
          <w:rFonts w:ascii="맑은 고딕" w:hAnsi="맑은 고딕" w:eastAsia="맑은 고딕"/>
          <w:b/>
          <w:color w:val="0F172A"/>
          <w:sz w:val="26"/>
        </w:rPr>
        <w:t>1.1 기본 정보</w:t>
      </w:r>
    </w:p>
    <w:tbl>
      <w:tblPr>
        <w:tblStyle w:val="TableGrid"/>
        <w:tblW w:type="auto" w:w="0"/>
        <w:tblLook w:firstColumn="1" w:firstRow="1" w:lastColumn="0" w:lastRow="0" w:noHBand="0" w:noVBand="1" w:val="04A0"/>
      </w:tblPr>
      <w:tblGrid>
        <w:gridCol w:w="4592"/>
        <w:gridCol w:w="4592"/>
      </w:tblGrid>
      <w:tr>
        <w:tc>
          <w:tcPr>
            <w:tcW w:type="dxa" w:w="4592"/>
            <w:shd w:val="clear" w:color="auto" w:fill="0F172A"/>
          </w:tcPr>
          <w:p>
            <w:r>
              <w:rPr>
                <w:b/>
                <w:color w:val="FFFFFF"/>
              </w:rPr>
            </w:r>
            <w:r>
              <w:rPr>
                <w:rFonts w:ascii="맑은 고딕" w:hAnsi="맑은 고딕" w:eastAsia="맑은 고딕"/>
                <w:b/>
                <w:color w:val="FFFFFF"/>
                <w:sz w:val="19"/>
              </w:rPr>
              <w:t>항목</w:t>
            </w:r>
          </w:p>
        </w:tc>
        <w:tc>
          <w:tcPr>
            <w:tcW w:type="dxa" w:w="4592"/>
            <w:shd w:val="clear" w:color="auto" w:fill="0F172A"/>
          </w:tcPr>
          <w:p>
            <w:r>
              <w:rPr>
                <w:b/>
                <w:color w:val="FFFFFF"/>
              </w:rPr>
            </w:r>
            <w:r>
              <w:rPr>
                <w:rFonts w:ascii="맑은 고딕" w:hAnsi="맑은 고딕" w:eastAsia="맑은 고딕"/>
                <w:b/>
                <w:color w:val="FFFFFF"/>
                <w:sz w:val="19"/>
              </w:rPr>
              <w:t>내용</w:t>
            </w:r>
          </w:p>
        </w:tc>
      </w:tr>
      <w:tr>
        <w:tc>
          <w:tcPr>
            <w:tcW w:type="dxa" w:w="4592"/>
          </w:tcPr>
          <w:p>
            <w:r/>
            <w:r>
              <w:rPr>
                <w:rFonts w:ascii="맑은 고딕" w:hAnsi="맑은 고딕" w:eastAsia="맑은 고딕"/>
                <w:b w:val="0"/>
                <w:color w:val="334155"/>
                <w:sz w:val="19"/>
              </w:rPr>
              <w:t>프로젝트명</w:t>
            </w:r>
          </w:p>
        </w:tc>
        <w:tc>
          <w:tcPr>
            <w:tcW w:type="dxa" w:w="4592"/>
          </w:tcPr>
          <w:p>
            <w:r/>
            <w:r>
              <w:rPr>
                <w:rFonts w:ascii="맑은 고딕" w:hAnsi="맑은 고딕" w:eastAsia="맑은 고딕"/>
                <w:b w:val="0"/>
                <w:color w:val="334155"/>
                <w:sz w:val="19"/>
              </w:rPr>
              <w:t>Ten Eyes Intranet (인트라넷 Part 1)</w:t>
            </w:r>
          </w:p>
        </w:tc>
      </w:tr>
      <w:tr>
        <w:tc>
          <w:tcPr>
            <w:tcW w:type="dxa" w:w="4592"/>
          </w:tcPr>
          <w:p>
            <w:r/>
            <w:r>
              <w:rPr>
                <w:rFonts w:ascii="맑은 고딕" w:hAnsi="맑은 고딕" w:eastAsia="맑은 고딕"/>
                <w:b w:val="0"/>
                <w:color w:val="334155"/>
                <w:sz w:val="19"/>
              </w:rPr>
              <w:t>PRD 버전</w:t>
            </w:r>
          </w:p>
        </w:tc>
        <w:tc>
          <w:tcPr>
            <w:tcW w:type="dxa" w:w="4592"/>
          </w:tcPr>
          <w:p>
            <w:r/>
            <w:r>
              <w:rPr>
                <w:rFonts w:ascii="맑은 고딕" w:hAnsi="맑은 고딕" w:eastAsia="맑은 고딕"/>
                <w:b w:val="0"/>
                <w:color w:val="334155"/>
                <w:sz w:val="19"/>
              </w:rPr>
              <w:t>v1.2.1 Final</w:t>
            </w:r>
          </w:p>
        </w:tc>
      </w:tr>
      <w:tr>
        <w:tc>
          <w:tcPr>
            <w:tcW w:type="dxa" w:w="4592"/>
          </w:tcPr>
          <w:p>
            <w:r/>
            <w:r>
              <w:rPr>
                <w:rFonts w:ascii="맑은 고딕" w:hAnsi="맑은 고딕" w:eastAsia="맑은 고딕"/>
                <w:b w:val="0"/>
                <w:color w:val="334155"/>
                <w:sz w:val="19"/>
              </w:rPr>
              <w:t>제품 버전</w:t>
            </w:r>
          </w:p>
        </w:tc>
        <w:tc>
          <w:tcPr>
            <w:tcW w:type="dxa" w:w="4592"/>
          </w:tcPr>
          <w:p>
            <w:r/>
            <w:r>
              <w:rPr>
                <w:rFonts w:ascii="맑은 고딕" w:hAnsi="맑은 고딕" w:eastAsia="맑은 고딕"/>
                <w:b w:val="0"/>
                <w:color w:val="334155"/>
                <w:sz w:val="19"/>
              </w:rPr>
              <w:t>v1.3.0 (Frontend UX/UI Phase 1 포함)</w:t>
            </w:r>
          </w:p>
        </w:tc>
      </w:tr>
      <w:tr>
        <w:tc>
          <w:tcPr>
            <w:tcW w:type="dxa" w:w="4592"/>
          </w:tcPr>
          <w:p>
            <w:r/>
            <w:r>
              <w:rPr>
                <w:rFonts w:ascii="맑은 고딕" w:hAnsi="맑은 고딕" w:eastAsia="맑은 고딕"/>
                <w:b w:val="0"/>
                <w:color w:val="334155"/>
                <w:sz w:val="19"/>
              </w:rPr>
              <w:t>개발 기간</w:t>
            </w:r>
          </w:p>
        </w:tc>
        <w:tc>
          <w:tcPr>
            <w:tcW w:type="dxa" w:w="4592"/>
          </w:tcPr>
          <w:p>
            <w:r/>
            <w:r>
              <w:rPr>
                <w:rFonts w:ascii="맑은 고딕" w:hAnsi="맑은 고딕" w:eastAsia="맑은 고딕"/>
                <w:b w:val="0"/>
                <w:color w:val="334155"/>
                <w:sz w:val="19"/>
              </w:rPr>
              <w:t>Day 1 ~ Day 36+ (Phase 1~5) · Frontend Phase 1</w:t>
            </w:r>
          </w:p>
        </w:tc>
      </w:tr>
      <w:tr>
        <w:tc>
          <w:tcPr>
            <w:tcW w:type="dxa" w:w="4592"/>
          </w:tcPr>
          <w:p>
            <w:r/>
            <w:r>
              <w:rPr>
                <w:rFonts w:ascii="맑은 고딕" w:hAnsi="맑은 고딕" w:eastAsia="맑은 고딕"/>
                <w:b w:val="0"/>
                <w:color w:val="334155"/>
                <w:sz w:val="19"/>
              </w:rPr>
              <w:t>배포 형태</w:t>
            </w:r>
          </w:p>
        </w:tc>
        <w:tc>
          <w:tcPr>
            <w:tcW w:type="dxa" w:w="4592"/>
          </w:tcPr>
          <w:p>
            <w:r/>
            <w:r>
              <w:rPr>
                <w:rFonts w:ascii="맑은 고딕" w:hAnsi="맑은 고딕" w:eastAsia="맑은 고딕"/>
                <w:b w:val="0"/>
                <w:color w:val="334155"/>
                <w:sz w:val="19"/>
              </w:rPr>
              <w:t>Docker Compose + Nginx 온프레미스 (HTTP :8080)</w:t>
            </w:r>
          </w:p>
        </w:tc>
      </w:tr>
      <w:tr>
        <w:tc>
          <w:tcPr>
            <w:tcW w:type="dxa" w:w="4592"/>
          </w:tcPr>
          <w:p>
            <w:r/>
            <w:r>
              <w:rPr>
                <w:rFonts w:ascii="맑은 고딕" w:hAnsi="맑은 고딕" w:eastAsia="맑은 고딕"/>
                <w:b w:val="0"/>
                <w:color w:val="334155"/>
                <w:sz w:val="19"/>
              </w:rPr>
              <w:t>대상 조직</w:t>
            </w:r>
          </w:p>
        </w:tc>
        <w:tc>
          <w:tcPr>
            <w:tcW w:type="dxa" w:w="4592"/>
          </w:tcPr>
          <w:p>
            <w:r/>
            <w:r>
              <w:rPr>
                <w:rFonts w:ascii="맑은 고딕" w:hAnsi="맑은 고딕" w:eastAsia="맑은 고딕"/>
                <w:b w:val="0"/>
                <w:color w:val="334155"/>
                <w:sz w:val="19"/>
              </w:rPr>
              <w:t>본사 + 전국 약 100개 대리점</w:t>
            </w:r>
          </w:p>
        </w:tc>
      </w:tr>
      <w:tr>
        <w:tc>
          <w:tcPr>
            <w:tcW w:type="dxa" w:w="4592"/>
          </w:tcPr>
          <w:p>
            <w:r/>
            <w:r>
              <w:rPr>
                <w:rFonts w:ascii="맑은 고딕" w:hAnsi="맑은 고딕" w:eastAsia="맑은 고딕"/>
                <w:b w:val="0"/>
                <w:color w:val="334155"/>
                <w:sz w:val="19"/>
              </w:rPr>
              <w:t>데이터 계층</w:t>
            </w:r>
          </w:p>
        </w:tc>
        <w:tc>
          <w:tcPr>
            <w:tcW w:type="dxa" w:w="4592"/>
          </w:tcPr>
          <w:p>
            <w:r/>
            <w:r>
              <w:rPr>
                <w:rFonts w:ascii="맑은 고딕" w:hAnsi="맑은 고딕" w:eastAsia="맑은 고딕"/>
                <w:b w:val="0"/>
                <w:color w:val="334155"/>
                <w:sz w:val="19"/>
              </w:rPr>
              <w:t>PostgreSQL + Prisma (Firebase는 선택 활성화)</w:t>
            </w:r>
          </w:p>
        </w:tc>
      </w:tr>
      <w:tr>
        <w:tc>
          <w:tcPr>
            <w:tcW w:type="dxa" w:w="4592"/>
          </w:tcPr>
          <w:p>
            <w:r/>
            <w:r>
              <w:rPr>
                <w:rFonts w:ascii="맑은 고딕" w:hAnsi="맑은 고딕" w:eastAsia="맑은 고딕"/>
                <w:b w:val="0"/>
                <w:color w:val="334155"/>
                <w:sz w:val="19"/>
              </w:rPr>
              <w:t>UI 체계</w:t>
            </w:r>
          </w:p>
        </w:tc>
        <w:tc>
          <w:tcPr>
            <w:tcW w:type="dxa" w:w="4592"/>
          </w:tcPr>
          <w:p>
            <w:r/>
            <w:r>
              <w:rPr>
                <w:rFonts w:ascii="맑은 고딕" w:hAnsi="맑은 고딕" w:eastAsia="맑은 고딕"/>
                <w:b w:val="0"/>
                <w:color w:val="334155"/>
                <w:sz w:val="19"/>
              </w:rPr>
              <w:t>Design System v5 (Navy / Blue / Slate · Pretendard)</w:t>
            </w:r>
          </w:p>
        </w:tc>
      </w:tr>
    </w:tbl>
    <w:p/>
    <w:p>
      <w:pPr>
        <w:pStyle w:val="Heading2"/>
        <w:spacing w:before="200" w:after="160"/>
      </w:pPr>
      <w:r>
        <w:rPr>
          <w:rFonts w:ascii="맑은 고딕" w:hAnsi="맑은 고딕" w:eastAsia="맑은 고딕"/>
          <w:b/>
          <w:color w:val="0F172A"/>
          <w:sz w:val="26"/>
        </w:rPr>
        <w:t>1.2 제품 정의</w:t>
      </w:r>
    </w:p>
    <w:p>
      <w:pPr>
        <w:spacing w:after="160" w:line="276" w:lineRule="auto"/>
      </w:pPr>
      <w:r>
        <w:rPr>
          <w:rFonts w:ascii="맑은 고딕" w:hAnsi="맑은 고딕" w:eastAsia="맑은 고딕"/>
          <w:b w:val="0"/>
          <w:color w:val="334155"/>
          <w:sz w:val="22"/>
        </w:rPr>
        <w:t>Ten Eyes Intranet Part 1은 본사와 전국 대리점이 단일 웹 포털에서 공지·자료·AI 지원·페이지 커스터마이징을 수행하고, Part 2 B2B 거래 기능을 안전하게 확장할 수 있도록 설계된 온프레미스 인트라넷 플랫폼입니다.</w:t>
      </w:r>
    </w:p>
    <w:p>
      <w:pPr>
        <w:pStyle w:val="Heading2"/>
        <w:spacing w:before="200" w:after="160"/>
      </w:pPr>
      <w:r>
        <w:rPr>
          <w:rFonts w:ascii="맑은 고딕" w:hAnsi="맑은 고딕" w:eastAsia="맑은 고딕"/>
          <w:b/>
          <w:color w:val="0F172A"/>
          <w:sz w:val="26"/>
        </w:rPr>
        <w:t>1.3 범위</w:t>
      </w:r>
    </w:p>
    <w:p>
      <w:pPr>
        <w:spacing w:after="160" w:line="276" w:lineRule="auto"/>
      </w:pPr>
      <w:r>
        <w:rPr>
          <w:rFonts w:ascii="맑은 고딕" w:hAnsi="맑은 고딕" w:eastAsia="맑은 고딕"/>
          <w:b/>
          <w:color w:val="0F172A"/>
          <w:sz w:val="22"/>
        </w:rPr>
        <w:t>In Scope (Part 1)</w:t>
      </w:r>
    </w:p>
    <w:p>
      <w:pPr>
        <w:pStyle w:val="ListBullet"/>
        <w:spacing w:after="60" w:line="264" w:lineRule="auto"/>
        <w:ind w:left="227"/>
      </w:pPr>
      <w:r>
        <w:rPr>
          <w:rFonts w:ascii="맑은 고딕" w:hAnsi="맑은 고딕" w:eastAsia="맑은 고딕"/>
          <w:b w:val="0"/>
          <w:color w:val="334155"/>
          <w:sz w:val="21"/>
        </w:rPr>
        <w:t>인증·RBAC·감사 로그 기반 인트라넷 코어</w:t>
      </w:r>
    </w:p>
    <w:p>
      <w:pPr>
        <w:pStyle w:val="ListBullet"/>
        <w:spacing w:after="60" w:line="264" w:lineRule="auto"/>
        <w:ind w:left="227"/>
      </w:pPr>
      <w:r>
        <w:rPr>
          <w:rFonts w:ascii="맑은 고딕" w:hAnsi="맑은 고딕" w:eastAsia="맑은 고딕"/>
          <w:b w:val="0"/>
          <w:color w:val="334155"/>
          <w:sz w:val="21"/>
        </w:rPr>
        <w:t>게시판(공지, 일정, 업계 뉴스, 홍보실, 상품자료실) 및 매장 찾기</w:t>
      </w:r>
    </w:p>
    <w:p>
      <w:pPr>
        <w:pStyle w:val="ListBullet"/>
        <w:spacing w:after="60" w:line="264" w:lineRule="auto"/>
        <w:ind w:left="227"/>
      </w:pPr>
      <w:r>
        <w:rPr>
          <w:rFonts w:ascii="맑은 고딕" w:hAnsi="맑은 고딕" w:eastAsia="맑은 고딕"/>
          <w:b w:val="0"/>
          <w:color w:val="334155"/>
          <w:sz w:val="21"/>
        </w:rPr>
        <w:t>AI Agent(RAG), 알림, 대리점 포털, Design System v5 UI</w:t>
      </w:r>
    </w:p>
    <w:p>
      <w:pPr>
        <w:pStyle w:val="ListBullet"/>
        <w:spacing w:after="60" w:line="264" w:lineRule="auto"/>
        <w:ind w:left="227"/>
      </w:pPr>
      <w:r>
        <w:rPr>
          <w:rFonts w:ascii="맑은 고딕" w:hAnsi="맑은 고딕" w:eastAsia="맑은 고딕"/>
          <w:b w:val="0"/>
          <w:color w:val="334155"/>
          <w:sz w:val="21"/>
        </w:rPr>
        <w:t>GrapesJS Page Builder(본사/대리점 Self-Service)</w:t>
      </w:r>
    </w:p>
    <w:p>
      <w:pPr>
        <w:pStyle w:val="ListBullet"/>
        <w:spacing w:after="60" w:line="264" w:lineRule="auto"/>
        <w:ind w:left="227"/>
      </w:pPr>
      <w:r>
        <w:rPr>
          <w:rFonts w:ascii="맑은 고딕" w:hAnsi="맑은 고딕" w:eastAsia="맑은 고딕"/>
          <w:b w:val="0"/>
          <w:color w:val="334155"/>
          <w:sz w:val="21"/>
        </w:rPr>
        <w:t>회사 테마, Docker 배포·운영 문서</w:t>
      </w:r>
    </w:p>
    <w:p>
      <w:pPr>
        <w:pStyle w:val="ListBullet"/>
        <w:spacing w:after="60" w:line="264" w:lineRule="auto"/>
        <w:ind w:left="227"/>
      </w:pPr>
      <w:r>
        <w:rPr>
          <w:rFonts w:ascii="맑은 고딕" w:hAnsi="맑은 고딕" w:eastAsia="맑은 고딕"/>
          <w:b w:val="0"/>
          <w:color w:val="334155"/>
          <w:sz w:val="21"/>
        </w:rPr>
        <w:t>Firebase 하이브리드 코드 준비(기본 FIREBASE_ENABLED=false)</w:t>
      </w:r>
    </w:p>
    <w:p>
      <w:pPr>
        <w:spacing w:after="160" w:line="276" w:lineRule="auto"/>
      </w:pPr>
      <w:r>
        <w:rPr>
          <w:rFonts w:ascii="맑은 고딕" w:hAnsi="맑은 고딕" w:eastAsia="맑은 고딕"/>
          <w:b/>
          <w:color w:val="0F172A"/>
          <w:sz w:val="22"/>
        </w:rPr>
        <w:t>Out of Scope (Part 2 이후)</w:t>
      </w:r>
    </w:p>
    <w:p>
      <w:pPr>
        <w:pStyle w:val="ListBullet"/>
        <w:spacing w:after="60" w:line="264" w:lineRule="auto"/>
        <w:ind w:left="227"/>
      </w:pPr>
      <w:r>
        <w:rPr>
          <w:rFonts w:ascii="맑은 고딕" w:hAnsi="맑은 고딕" w:eastAsia="맑은 고딕"/>
          <w:b w:val="0"/>
          <w:color w:val="334155"/>
          <w:sz w:val="21"/>
        </w:rPr>
        <w:t>실거래 발주·세금계산서·카드결제·전자계약(현재 플레이스홀더 블록만)</w:t>
      </w:r>
    </w:p>
    <w:p>
      <w:pPr>
        <w:pStyle w:val="ListBullet"/>
        <w:spacing w:after="60" w:line="264" w:lineRule="auto"/>
        <w:ind w:left="227"/>
      </w:pPr>
      <w:r>
        <w:rPr>
          <w:rFonts w:ascii="맑은 고딕" w:hAnsi="맑은 고딕" w:eastAsia="맑은 고딕"/>
          <w:b w:val="0"/>
          <w:color w:val="334155"/>
          <w:sz w:val="21"/>
        </w:rPr>
        <w:t>대리점 간 물품 거래·재고 실운영 모듈</w:t>
      </w:r>
    </w:p>
    <w:p>
      <w:pPr>
        <w:pStyle w:val="ListBullet"/>
        <w:spacing w:after="60" w:line="264" w:lineRule="auto"/>
        <w:ind w:left="227"/>
      </w:pPr>
      <w:r>
        <w:rPr>
          <w:rFonts w:ascii="맑은 고딕" w:hAnsi="맑은 고딕" w:eastAsia="맑은 고딕"/>
          <w:b w:val="0"/>
          <w:color w:val="334155"/>
          <w:sz w:val="21"/>
        </w:rPr>
        <w:t>PG 연동, 전자계약 서비스 연동</w:t>
      </w:r>
    </w:p>
    <w:p>
      <w:pPr>
        <w:pStyle w:val="ListBullet"/>
        <w:spacing w:after="60" w:line="264" w:lineRule="auto"/>
        <w:ind w:left="227"/>
      </w:pPr>
      <w:r>
        <w:rPr>
          <w:rFonts w:ascii="맑은 고딕" w:hAnsi="맑은 고딕" w:eastAsia="맑은 고딕"/>
          <w:b w:val="0"/>
          <w:color w:val="334155"/>
          <w:sz w:val="21"/>
        </w:rPr>
        <w:t>Firebase Console 실서비스 설정(배포 후 선택)</w:t>
      </w:r>
    </w:p>
    <w:p>
      <w:pPr>
        <w:pStyle w:val="Heading1"/>
        <w:spacing w:before="280" w:after="160"/>
      </w:pPr>
      <w:r>
        <w:rPr>
          <w:rFonts w:ascii="맑은 고딕" w:hAnsi="맑은 고딕" w:eastAsia="맑은 고딕"/>
          <w:b/>
          <w:color w:val="0F172A"/>
          <w:sz w:val="32"/>
        </w:rPr>
        <w:t>2. 프로젝트 배경 및 목표</w:t>
      </w:r>
    </w:p>
    <w:p>
      <w:pPr>
        <w:pStyle w:val="Heading2"/>
        <w:spacing w:before="200" w:after="160"/>
      </w:pPr>
      <w:r>
        <w:rPr>
          <w:rFonts w:ascii="맑은 고딕" w:hAnsi="맑은 고딕" w:eastAsia="맑은 고딕"/>
          <w:b/>
          <w:color w:val="0F172A"/>
          <w:sz w:val="26"/>
        </w:rPr>
        <w:t>2.1 배경</w:t>
      </w:r>
    </w:p>
    <w:p>
      <w:pPr>
        <w:spacing w:after="160" w:line="276" w:lineRule="auto"/>
      </w:pPr>
      <w:r>
        <w:rPr>
          <w:rFonts w:ascii="맑은 고딕" w:hAnsi="맑은 고딕" w:eastAsia="맑은 고딕"/>
          <w:b w:val="0"/>
          <w:color w:val="334155"/>
          <w:sz w:val="22"/>
        </w:rPr>
        <w:t>전국 대리점 네트워크에서는 공지·상품 자료·홍보 콘텐츠가 채널별로 분산되기 쉽고, 대리점별 브랜딩·레이아웃 요청이 본사 IT에 집중되는 병목이 발생합니다. 업계 뉴스와 사내 자료를 빠르게 검색·요약하는 AI 지원, 그리고 향후 B2B 거래(발주·결제·계약)로 확장 가능한 단일 플랫폼이 필요합니다.</w:t>
      </w:r>
    </w:p>
    <w:p>
      <w:pPr>
        <w:spacing w:after="160" w:line="276" w:lineRule="auto"/>
      </w:pPr>
      <w:r>
        <w:rPr>
          <w:rFonts w:ascii="맑은 고딕" w:hAnsi="맑은 고딕" w:eastAsia="맑은 고딕"/>
          <w:b w:val="0"/>
          <w:color w:val="334155"/>
          <w:sz w:val="22"/>
        </w:rPr>
        <w:t>Part 1은 PostgreSQL 중심의 안정적인 온프레미스 인트라넷을 먼저 상용화하고, Page Builder로 대리점 Self-Service를 제공하며, Firebase·거래 모듈은 하이브리드/플레이스홀더로 준비하여 단계적 확장을 가능하게 합니다.</w:t>
      </w:r>
    </w:p>
    <w:p>
      <w:pPr>
        <w:pStyle w:val="Heading2"/>
        <w:spacing w:before="200" w:after="160"/>
      </w:pPr>
      <w:r>
        <w:rPr>
          <w:rFonts w:ascii="맑은 고딕" w:hAnsi="맑은 고딕" w:eastAsia="맑은 고딕"/>
          <w:b/>
          <w:color w:val="0F172A"/>
          <w:sz w:val="26"/>
        </w:rPr>
        <w:t>2.2 목표</w:t>
      </w:r>
    </w:p>
    <w:tbl>
      <w:tblPr>
        <w:tblStyle w:val="TableGrid"/>
        <w:tblW w:type="auto" w:w="0"/>
        <w:tblLook w:firstColumn="1" w:firstRow="1" w:lastColumn="0" w:lastRow="0" w:noHBand="0" w:noVBand="1" w:val="04A0"/>
      </w:tblPr>
      <w:tblGrid>
        <w:gridCol w:w="4592"/>
        <w:gridCol w:w="4592"/>
      </w:tblGrid>
      <w:tr>
        <w:tc>
          <w:tcPr>
            <w:tcW w:type="dxa" w:w="4592"/>
            <w:shd w:val="clear" w:color="auto" w:fill="0F172A"/>
          </w:tcPr>
          <w:p>
            <w:r>
              <w:rPr>
                <w:b/>
                <w:color w:val="FFFFFF"/>
              </w:rPr>
            </w:r>
            <w:r>
              <w:rPr>
                <w:rFonts w:ascii="맑은 고딕" w:hAnsi="맑은 고딕" w:eastAsia="맑은 고딕"/>
                <w:b/>
                <w:color w:val="FFFFFF"/>
                <w:sz w:val="19"/>
              </w:rPr>
              <w:t>목표</w:t>
            </w:r>
          </w:p>
        </w:tc>
        <w:tc>
          <w:tcPr>
            <w:tcW w:type="dxa" w:w="4592"/>
            <w:shd w:val="clear" w:color="auto" w:fill="0F172A"/>
          </w:tcPr>
          <w:p>
            <w:r>
              <w:rPr>
                <w:b/>
                <w:color w:val="FFFFFF"/>
              </w:rPr>
            </w:r>
            <w:r>
              <w:rPr>
                <w:rFonts w:ascii="맑은 고딕" w:hAnsi="맑은 고딕" w:eastAsia="맑은 고딕"/>
                <w:b/>
                <w:color w:val="FFFFFF"/>
                <w:sz w:val="19"/>
              </w:rPr>
              <w:t>설명</w:t>
            </w:r>
          </w:p>
        </w:tc>
      </w:tr>
      <w:tr>
        <w:tc>
          <w:tcPr>
            <w:tcW w:type="dxa" w:w="4592"/>
          </w:tcPr>
          <w:p>
            <w:r/>
            <w:r>
              <w:rPr>
                <w:rFonts w:ascii="맑은 고딕" w:hAnsi="맑은 고딕" w:eastAsia="맑은 고딕"/>
                <w:b w:val="0"/>
                <w:color w:val="334155"/>
                <w:sz w:val="19"/>
              </w:rPr>
              <w:t>업무 효율화</w:t>
            </w:r>
          </w:p>
        </w:tc>
        <w:tc>
          <w:tcPr>
            <w:tcW w:type="dxa" w:w="4592"/>
          </w:tcPr>
          <w:p>
            <w:r/>
            <w:r>
              <w:rPr>
                <w:rFonts w:ascii="맑은 고딕" w:hAnsi="맑은 고딕" w:eastAsia="맑은 고딕"/>
                <w:b w:val="0"/>
                <w:color w:val="334155"/>
                <w:sz w:val="19"/>
              </w:rPr>
              <w:t>공지·자료·일정·뉴스를 단일 포털에서 조회·검색·공유</w:t>
            </w:r>
          </w:p>
        </w:tc>
      </w:tr>
      <w:tr>
        <w:tc>
          <w:tcPr>
            <w:tcW w:type="dxa" w:w="4592"/>
          </w:tcPr>
          <w:p>
            <w:r/>
            <w:r>
              <w:rPr>
                <w:rFonts w:ascii="맑은 고딕" w:hAnsi="맑은 고딕" w:eastAsia="맑은 고딕"/>
                <w:b w:val="0"/>
                <w:color w:val="334155"/>
                <w:sz w:val="19"/>
              </w:rPr>
              <w:t>협업 강화</w:t>
            </w:r>
          </w:p>
        </w:tc>
        <w:tc>
          <w:tcPr>
            <w:tcW w:type="dxa" w:w="4592"/>
          </w:tcPr>
          <w:p>
            <w:r/>
            <w:r>
              <w:rPr>
                <w:rFonts w:ascii="맑은 고딕" w:hAnsi="맑은 고딕" w:eastAsia="맑은 고딕"/>
                <w:b w:val="0"/>
                <w:color w:val="334155"/>
                <w:sz w:val="19"/>
              </w:rPr>
              <w:t>본사–대리점 역할 기반 접근과 감사 로그로 투명한 운영</w:t>
            </w:r>
          </w:p>
        </w:tc>
      </w:tr>
      <w:tr>
        <w:tc>
          <w:tcPr>
            <w:tcW w:type="dxa" w:w="4592"/>
          </w:tcPr>
          <w:p>
            <w:r/>
            <w:r>
              <w:rPr>
                <w:rFonts w:ascii="맑은 고딕" w:hAnsi="맑은 고딕" w:eastAsia="맑은 고딕"/>
                <w:b w:val="0"/>
                <w:color w:val="334155"/>
                <w:sz w:val="19"/>
              </w:rPr>
              <w:t>Self-Service</w:t>
            </w:r>
          </w:p>
        </w:tc>
        <w:tc>
          <w:tcPr>
            <w:tcW w:type="dxa" w:w="4592"/>
          </w:tcPr>
          <w:p>
            <w:r/>
            <w:r>
              <w:rPr>
                <w:rFonts w:ascii="맑은 고딕" w:hAnsi="맑은 고딕" w:eastAsia="맑은 고딕"/>
                <w:b w:val="0"/>
                <w:color w:val="334155"/>
                <w:sz w:val="19"/>
              </w:rPr>
              <w:t>대리점이 자사 레이아웃·브랜딩을 직접 편집(Page Builder)</w:t>
            </w:r>
          </w:p>
        </w:tc>
      </w:tr>
      <w:tr>
        <w:tc>
          <w:tcPr>
            <w:tcW w:type="dxa" w:w="4592"/>
          </w:tcPr>
          <w:p>
            <w:r/>
            <w:r>
              <w:rPr>
                <w:rFonts w:ascii="맑은 고딕" w:hAnsi="맑은 고딕" w:eastAsia="맑은 고딕"/>
                <w:b w:val="0"/>
                <w:color w:val="334155"/>
                <w:sz w:val="19"/>
              </w:rPr>
              <w:t>AI 지원</w:t>
            </w:r>
          </w:p>
        </w:tc>
        <w:tc>
          <w:tcPr>
            <w:tcW w:type="dxa" w:w="4592"/>
          </w:tcPr>
          <w:p>
            <w:r/>
            <w:r>
              <w:rPr>
                <w:rFonts w:ascii="맑은 고딕" w:hAnsi="맑은 고딕" w:eastAsia="맑은 고딕"/>
                <w:b w:val="0"/>
                <w:color w:val="334155"/>
                <w:sz w:val="19"/>
              </w:rPr>
              <w:t>인트라넷 자료 RAG + 업계 뉴스 자동 수집</w:t>
            </w:r>
          </w:p>
        </w:tc>
      </w:tr>
      <w:tr>
        <w:tc>
          <w:tcPr>
            <w:tcW w:type="dxa" w:w="4592"/>
          </w:tcPr>
          <w:p>
            <w:r/>
            <w:r>
              <w:rPr>
                <w:rFonts w:ascii="맑은 고딕" w:hAnsi="맑은 고딕" w:eastAsia="맑은 고딕"/>
                <w:b w:val="0"/>
                <w:color w:val="334155"/>
                <w:sz w:val="19"/>
              </w:rPr>
              <w:t>온프레미스 상용화</w:t>
            </w:r>
          </w:p>
        </w:tc>
        <w:tc>
          <w:tcPr>
            <w:tcW w:type="dxa" w:w="4592"/>
          </w:tcPr>
          <w:p>
            <w:r/>
            <w:r>
              <w:rPr>
                <w:rFonts w:ascii="맑은 고딕" w:hAnsi="맑은 고딕" w:eastAsia="맑은 고딕"/>
                <w:b w:val="0"/>
                <w:color w:val="334155"/>
                <w:sz w:val="19"/>
              </w:rPr>
              <w:t>Docker·Nginx·체크리스트 기반 본사 서버 배포</w:t>
            </w:r>
          </w:p>
        </w:tc>
      </w:tr>
      <w:tr>
        <w:tc>
          <w:tcPr>
            <w:tcW w:type="dxa" w:w="4592"/>
          </w:tcPr>
          <w:p>
            <w:r/>
            <w:r>
              <w:rPr>
                <w:rFonts w:ascii="맑은 고딕" w:hAnsi="맑은 고딕" w:eastAsia="맑은 고딕"/>
                <w:b w:val="0"/>
                <w:color w:val="334155"/>
                <w:sz w:val="19"/>
              </w:rPr>
              <w:t>확장 준비</w:t>
            </w:r>
          </w:p>
        </w:tc>
        <w:tc>
          <w:tcPr>
            <w:tcW w:type="dxa" w:w="4592"/>
          </w:tcPr>
          <w:p>
            <w:r/>
            <w:r>
              <w:rPr>
                <w:rFonts w:ascii="맑은 고딕" w:hAnsi="맑은 고딕" w:eastAsia="맑은 고딕"/>
                <w:b w:val="0"/>
                <w:color w:val="334155"/>
                <w:sz w:val="19"/>
              </w:rPr>
              <w:t>Part 2 API(/api/v2) 및 Firebase 선택 활성화</w:t>
            </w:r>
          </w:p>
        </w:tc>
      </w:tr>
      <w:tr>
        <w:tc>
          <w:tcPr>
            <w:tcW w:type="dxa" w:w="4592"/>
          </w:tcPr>
          <w:p>
            <w:r/>
            <w:r>
              <w:rPr>
                <w:rFonts w:ascii="맑은 고딕" w:hAnsi="맑은 고딕" w:eastAsia="맑은 고딕"/>
                <w:b w:val="0"/>
                <w:color w:val="334155"/>
                <w:sz w:val="19"/>
              </w:rPr>
              <w:t>Modern Corporate UX</w:t>
            </w:r>
          </w:p>
        </w:tc>
        <w:tc>
          <w:tcPr>
            <w:tcW w:type="dxa" w:w="4592"/>
          </w:tcPr>
          <w:p>
            <w:r/>
            <w:r>
              <w:rPr>
                <w:rFonts w:ascii="맑은 고딕" w:hAnsi="맑은 고딕" w:eastAsia="맑은 고딕"/>
                <w:b w:val="0"/>
                <w:color w:val="334155"/>
                <w:sz w:val="19"/>
              </w:rPr>
              <w:t>Design System v5 · Mobile First · 주요 화면 폴리싱</w:t>
            </w:r>
          </w:p>
        </w:tc>
      </w:tr>
    </w:tbl>
    <w:p/>
    <w:p>
      <w:pPr>
        <w:pStyle w:val="Heading2"/>
        <w:spacing w:before="200" w:after="160"/>
      </w:pPr>
      <w:r>
        <w:rPr>
          <w:rFonts w:ascii="맑은 고딕" w:hAnsi="맑은 고딕" w:eastAsia="맑은 고딕"/>
          <w:b/>
          <w:color w:val="0F172A"/>
          <w:sz w:val="26"/>
        </w:rPr>
        <w:t>2.3 성공 기준 (MVP)</w:t>
      </w:r>
    </w:p>
    <w:p>
      <w:pPr>
        <w:spacing w:after="160" w:line="276" w:lineRule="auto"/>
      </w:pPr>
      <w:r>
        <w:rPr>
          <w:rFonts w:ascii="맑은 고딕" w:hAnsi="맑은 고딕" w:eastAsia="맑은 고딕"/>
          <w:b/>
          <w:color w:val="0F172A"/>
          <w:sz w:val="22"/>
        </w:rPr>
        <w:t>기술·기능 기준</w:t>
      </w:r>
    </w:p>
    <w:p>
      <w:pPr>
        <w:pStyle w:val="ListBullet"/>
        <w:spacing w:after="60" w:line="264" w:lineRule="auto"/>
        <w:ind w:left="227"/>
      </w:pPr>
      <w:r>
        <w:rPr>
          <w:rFonts w:ascii="맑은 고딕" w:hAnsi="맑은 고딕" w:eastAsia="맑은 고딕"/>
          <w:b w:val="0"/>
          <w:color w:val="334155"/>
          <w:sz w:val="21"/>
        </w:rPr>
        <w:t>Credentials 로그인 및 ADMIN / HEADQUARTER / DEALER RBAC 정상 동작</w:t>
      </w:r>
    </w:p>
    <w:p>
      <w:pPr>
        <w:pStyle w:val="ListBullet"/>
        <w:spacing w:after="60" w:line="264" w:lineRule="auto"/>
        <w:ind w:left="227"/>
      </w:pPr>
      <w:r>
        <w:rPr>
          <w:rFonts w:ascii="맑은 고딕" w:hAnsi="맑은 고딕" w:eastAsia="맑은 고딕"/>
          <w:b w:val="0"/>
          <w:color w:val="334155"/>
          <w:sz w:val="21"/>
        </w:rPr>
        <w:t>상용 게시판 메뉴(공지·일정·업계 뉴스·홍보실·상품자료실·매장 찾기) 제공</w:t>
      </w:r>
    </w:p>
    <w:p>
      <w:pPr>
        <w:pStyle w:val="ListBullet"/>
        <w:spacing w:after="60" w:line="264" w:lineRule="auto"/>
        <w:ind w:left="227"/>
      </w:pPr>
      <w:r>
        <w:rPr>
          <w:rFonts w:ascii="맑은 고딕" w:hAnsi="맑은 고딕" w:eastAsia="맑은 고딕"/>
          <w:b w:val="0"/>
          <w:color w:val="334155"/>
          <w:sz w:val="21"/>
        </w:rPr>
        <w:t>Page Builder: ADMIN 저장, HQ read-only, DEALER 자사 scope 잠금</w:t>
      </w:r>
    </w:p>
    <w:p>
      <w:pPr>
        <w:pStyle w:val="ListBullet"/>
        <w:spacing w:after="60" w:line="264" w:lineRule="auto"/>
        <w:ind w:left="227"/>
      </w:pPr>
      <w:r>
        <w:rPr>
          <w:rFonts w:ascii="맑은 고딕" w:hAnsi="맑은 고딕" w:eastAsia="맑은 고딕"/>
          <w:b w:val="0"/>
          <w:color w:val="334155"/>
          <w:sz w:val="21"/>
        </w:rPr>
        <w:t>FIREBASE_ENABLED=false 상태에서 PostgreSQL·로컬 업로드만으로 운영 가능</w:t>
      </w:r>
    </w:p>
    <w:p>
      <w:pPr>
        <w:pStyle w:val="ListBullet"/>
        <w:spacing w:after="60" w:line="264" w:lineRule="auto"/>
        <w:ind w:left="227"/>
      </w:pPr>
      <w:r>
        <w:rPr>
          <w:rFonts w:ascii="맑은 고딕" w:hAnsi="맑은 고딕" w:eastAsia="맑은 고딕"/>
          <w:b w:val="0"/>
          <w:color w:val="334155"/>
          <w:sz w:val="21"/>
        </w:rPr>
        <w:t>production-check / smoke / typecheck / lint 통과</w:t>
      </w:r>
    </w:p>
    <w:p>
      <w:pPr>
        <w:pStyle w:val="ListBullet"/>
        <w:spacing w:after="60" w:line="264" w:lineRule="auto"/>
        <w:ind w:left="227"/>
      </w:pPr>
      <w:r>
        <w:rPr>
          <w:rFonts w:ascii="맑은 고딕" w:hAnsi="맑은 고딕" w:eastAsia="맑은 고딕"/>
          <w:b w:val="0"/>
          <w:color w:val="334155"/>
          <w:sz w:val="21"/>
        </w:rPr>
        <w:t>본사 배포 체크리스트(HQ_DEPLOYMENT_FINAL_CHECKLIST) 문서화 완료</w:t>
      </w:r>
    </w:p>
    <w:p>
      <w:pPr>
        <w:pStyle w:val="ListBullet"/>
        <w:spacing w:after="60" w:line="264" w:lineRule="auto"/>
        <w:ind w:left="227"/>
      </w:pPr>
      <w:r>
        <w:rPr>
          <w:rFonts w:ascii="맑은 고딕" w:hAnsi="맑은 고딕" w:eastAsia="맑은 고딕"/>
          <w:b w:val="0"/>
          <w:color w:val="334155"/>
          <w:sz w:val="21"/>
        </w:rPr>
        <w:t>Design System v5 적용 및 Mobile First 레이아웃 적용</w:t>
      </w:r>
    </w:p>
    <w:p>
      <w:pPr>
        <w:spacing w:after="160" w:line="276" w:lineRule="auto"/>
      </w:pPr>
      <w:r>
        <w:rPr>
          <w:rFonts w:ascii="맑은 고딕" w:hAnsi="맑은 고딕" w:eastAsia="맑은 고딕"/>
          <w:b/>
          <w:color w:val="0F172A"/>
          <w:sz w:val="22"/>
        </w:rPr>
        <w:t>비즈니스 KPI (Pilot 4~8주 기준 목표)</w:t>
      </w:r>
    </w:p>
    <w:tbl>
      <w:tblPr>
        <w:tblStyle w:val="TableGrid"/>
        <w:tblW w:type="auto" w:w="0"/>
        <w:tblLook w:firstColumn="1" w:firstRow="1" w:lastColumn="0" w:lastRow="0" w:noHBand="0" w:noVBand="1" w:val="04A0"/>
      </w:tblPr>
      <w:tblGrid>
        <w:gridCol w:w="3061"/>
        <w:gridCol w:w="3061"/>
        <w:gridCol w:w="3061"/>
      </w:tblGrid>
      <w:tr>
        <w:tc>
          <w:tcPr>
            <w:tcW w:type="dxa" w:w="3061"/>
            <w:shd w:val="clear" w:color="auto" w:fill="0F172A"/>
          </w:tcPr>
          <w:p>
            <w:r>
              <w:rPr>
                <w:b/>
                <w:color w:val="FFFFFF"/>
              </w:rPr>
            </w:r>
            <w:r>
              <w:rPr>
                <w:rFonts w:ascii="맑은 고딕" w:hAnsi="맑은 고딕" w:eastAsia="맑은 고딕"/>
                <w:b/>
                <w:color w:val="FFFFFF"/>
                <w:sz w:val="19"/>
              </w:rPr>
              <w:t>KPI</w:t>
            </w:r>
          </w:p>
        </w:tc>
        <w:tc>
          <w:tcPr>
            <w:tcW w:type="dxa" w:w="3061"/>
            <w:shd w:val="clear" w:color="auto" w:fill="0F172A"/>
          </w:tcPr>
          <w:p>
            <w:r>
              <w:rPr>
                <w:b/>
                <w:color w:val="FFFFFF"/>
              </w:rPr>
            </w:r>
            <w:r>
              <w:rPr>
                <w:rFonts w:ascii="맑은 고딕" w:hAnsi="맑은 고딕" w:eastAsia="맑은 고딕"/>
                <w:b/>
                <w:color w:val="FFFFFF"/>
                <w:sz w:val="19"/>
              </w:rPr>
              <w:t>정의</w:t>
            </w:r>
          </w:p>
        </w:tc>
        <w:tc>
          <w:tcPr>
            <w:tcW w:type="dxa" w:w="3061"/>
            <w:shd w:val="clear" w:color="auto" w:fill="0F172A"/>
          </w:tcPr>
          <w:p>
            <w:r>
              <w:rPr>
                <w:b/>
                <w:color w:val="FFFFFF"/>
              </w:rPr>
            </w:r>
            <w:r>
              <w:rPr>
                <w:rFonts w:ascii="맑은 고딕" w:hAnsi="맑은 고딕" w:eastAsia="맑은 고딕"/>
                <w:b/>
                <w:color w:val="FFFFFF"/>
                <w:sz w:val="19"/>
              </w:rPr>
              <w:t>목표(Pilot)</w:t>
            </w:r>
          </w:p>
        </w:tc>
      </w:tr>
      <w:tr>
        <w:tc>
          <w:tcPr>
            <w:tcW w:type="dxa" w:w="3061"/>
          </w:tcPr>
          <w:p>
            <w:r/>
            <w:r>
              <w:rPr>
                <w:rFonts w:ascii="맑은 고딕" w:hAnsi="맑은 고딕" w:eastAsia="맑은 고딕"/>
                <w:b w:val="0"/>
                <w:color w:val="334155"/>
                <w:sz w:val="19"/>
              </w:rPr>
              <w:t>주간 활성 대리점 비율</w:t>
            </w:r>
          </w:p>
        </w:tc>
        <w:tc>
          <w:tcPr>
            <w:tcW w:type="dxa" w:w="3061"/>
          </w:tcPr>
          <w:p>
            <w:r/>
            <w:r>
              <w:rPr>
                <w:rFonts w:ascii="맑은 고딕" w:hAnsi="맑은 고딕" w:eastAsia="맑은 고딕"/>
                <w:b w:val="0"/>
                <w:color w:val="334155"/>
                <w:sz w:val="19"/>
              </w:rPr>
              <w:t>주 1회 이상 로그인한 대리점 / 전체 Pilot 대리점</w:t>
            </w:r>
          </w:p>
        </w:tc>
        <w:tc>
          <w:tcPr>
            <w:tcW w:type="dxa" w:w="3061"/>
          </w:tcPr>
          <w:p>
            <w:r/>
            <w:r>
              <w:rPr>
                <w:rFonts w:ascii="맑은 고딕" w:hAnsi="맑은 고딕" w:eastAsia="맑은 고딕"/>
                <w:b w:val="0"/>
                <w:color w:val="334155"/>
                <w:sz w:val="19"/>
              </w:rPr>
              <w:t>≥ 70%</w:t>
            </w:r>
          </w:p>
        </w:tc>
      </w:tr>
      <w:tr>
        <w:tc>
          <w:tcPr>
            <w:tcW w:type="dxa" w:w="3061"/>
          </w:tcPr>
          <w:p>
            <w:r/>
            <w:r>
              <w:rPr>
                <w:rFonts w:ascii="맑은 고딕" w:hAnsi="맑은 고딕" w:eastAsia="맑은 고딕"/>
                <w:b w:val="0"/>
                <w:color w:val="334155"/>
                <w:sz w:val="19"/>
              </w:rPr>
              <w:t>공지 도달·확인</w:t>
            </w:r>
          </w:p>
        </w:tc>
        <w:tc>
          <w:tcPr>
            <w:tcW w:type="dxa" w:w="3061"/>
          </w:tcPr>
          <w:p>
            <w:r/>
            <w:r>
              <w:rPr>
                <w:rFonts w:ascii="맑은 고딕" w:hAnsi="맑은 고딕" w:eastAsia="맑은 고딕"/>
                <w:b w:val="0"/>
                <w:color w:val="334155"/>
                <w:sz w:val="19"/>
              </w:rPr>
              <w:t>중요 공지 게시 후 7일 내 대리점 조회율</w:t>
            </w:r>
          </w:p>
        </w:tc>
        <w:tc>
          <w:tcPr>
            <w:tcW w:type="dxa" w:w="3061"/>
          </w:tcPr>
          <w:p>
            <w:r/>
            <w:r>
              <w:rPr>
                <w:rFonts w:ascii="맑은 고딕" w:hAnsi="맑은 고딕" w:eastAsia="맑은 고딕"/>
                <w:b w:val="0"/>
                <w:color w:val="334155"/>
                <w:sz w:val="19"/>
              </w:rPr>
              <w:t>≥ 80%</w:t>
            </w:r>
          </w:p>
        </w:tc>
      </w:tr>
      <w:tr>
        <w:tc>
          <w:tcPr>
            <w:tcW w:type="dxa" w:w="3061"/>
          </w:tcPr>
          <w:p>
            <w:r/>
            <w:r>
              <w:rPr>
                <w:rFonts w:ascii="맑은 고딕" w:hAnsi="맑은 고딕" w:eastAsia="맑은 고딕"/>
                <w:b w:val="0"/>
                <w:color w:val="334155"/>
                <w:sz w:val="19"/>
              </w:rPr>
              <w:t>Page Builder 자립도</w:t>
            </w:r>
          </w:p>
        </w:tc>
        <w:tc>
          <w:tcPr>
            <w:tcW w:type="dxa" w:w="3061"/>
          </w:tcPr>
          <w:p>
            <w:r/>
            <w:r>
              <w:rPr>
                <w:rFonts w:ascii="맑은 고딕" w:hAnsi="맑은 고딕" w:eastAsia="맑은 고딕"/>
                <w:b w:val="0"/>
                <w:color w:val="334155"/>
                <w:sz w:val="19"/>
              </w:rPr>
              <w:t>대리점이 IT 요청 없이 자사 레이아웃을 저장한 비율</w:t>
            </w:r>
          </w:p>
        </w:tc>
        <w:tc>
          <w:tcPr>
            <w:tcW w:type="dxa" w:w="3061"/>
          </w:tcPr>
          <w:p>
            <w:r/>
            <w:r>
              <w:rPr>
                <w:rFonts w:ascii="맑은 고딕" w:hAnsi="맑은 고딕" w:eastAsia="맑은 고딕"/>
                <w:b w:val="0"/>
                <w:color w:val="334155"/>
                <w:sz w:val="19"/>
              </w:rPr>
              <w:t>≥ 50%</w:t>
            </w:r>
          </w:p>
        </w:tc>
      </w:tr>
      <w:tr>
        <w:tc>
          <w:tcPr>
            <w:tcW w:type="dxa" w:w="3061"/>
          </w:tcPr>
          <w:p>
            <w:r/>
            <w:r>
              <w:rPr>
                <w:rFonts w:ascii="맑은 고딕" w:hAnsi="맑은 고딕" w:eastAsia="맑은 고딕"/>
                <w:b w:val="0"/>
                <w:color w:val="334155"/>
                <w:sz w:val="19"/>
              </w:rPr>
              <w:t>AI Agent 활용</w:t>
            </w:r>
          </w:p>
        </w:tc>
        <w:tc>
          <w:tcPr>
            <w:tcW w:type="dxa" w:w="3061"/>
          </w:tcPr>
          <w:p>
            <w:r/>
            <w:r>
              <w:rPr>
                <w:rFonts w:ascii="맑은 고딕" w:hAnsi="맑은 고딕" w:eastAsia="맑은 고딕"/>
                <w:b w:val="0"/>
                <w:color w:val="334155"/>
                <w:sz w:val="19"/>
              </w:rPr>
              <w:t>주간 활성 사용자 중 AI 질문 1회 이상 비율</w:t>
            </w:r>
          </w:p>
        </w:tc>
        <w:tc>
          <w:tcPr>
            <w:tcW w:type="dxa" w:w="3061"/>
          </w:tcPr>
          <w:p>
            <w:r/>
            <w:r>
              <w:rPr>
                <w:rFonts w:ascii="맑은 고딕" w:hAnsi="맑은 고딕" w:eastAsia="맑은 고딕"/>
                <w:b w:val="0"/>
                <w:color w:val="334155"/>
                <w:sz w:val="19"/>
              </w:rPr>
              <w:t>≥ 30%</w:t>
            </w:r>
          </w:p>
        </w:tc>
      </w:tr>
      <w:tr>
        <w:tc>
          <w:tcPr>
            <w:tcW w:type="dxa" w:w="3061"/>
          </w:tcPr>
          <w:p>
            <w:r/>
            <w:r>
              <w:rPr>
                <w:rFonts w:ascii="맑은 고딕" w:hAnsi="맑은 고딕" w:eastAsia="맑은 고딕"/>
                <w:b w:val="0"/>
                <w:color w:val="334155"/>
                <w:sz w:val="19"/>
              </w:rPr>
              <w:t>IT 티켓 감소</w:t>
            </w:r>
          </w:p>
        </w:tc>
        <w:tc>
          <w:tcPr>
            <w:tcW w:type="dxa" w:w="3061"/>
          </w:tcPr>
          <w:p>
            <w:r/>
            <w:r>
              <w:rPr>
                <w:rFonts w:ascii="맑은 고딕" w:hAnsi="맑은 고딕" w:eastAsia="맑은 고딕"/>
                <w:b w:val="0"/>
                <w:color w:val="334155"/>
                <w:sz w:val="19"/>
              </w:rPr>
              <w:t>레이아웃·브랜딩 관련 본사 IT 요청 건수(전월 대비)</w:t>
            </w:r>
          </w:p>
        </w:tc>
        <w:tc>
          <w:tcPr>
            <w:tcW w:type="dxa" w:w="3061"/>
          </w:tcPr>
          <w:p>
            <w:r/>
            <w:r>
              <w:rPr>
                <w:rFonts w:ascii="맑은 고딕" w:hAnsi="맑은 고딕" w:eastAsia="맑은 고딕"/>
                <w:b w:val="0"/>
                <w:color w:val="334155"/>
                <w:sz w:val="19"/>
              </w:rPr>
              <w:t>≥ 40% 감소</w:t>
            </w:r>
          </w:p>
        </w:tc>
      </w:tr>
      <w:tr>
        <w:tc>
          <w:tcPr>
            <w:tcW w:type="dxa" w:w="3061"/>
          </w:tcPr>
          <w:p>
            <w:r/>
            <w:r>
              <w:rPr>
                <w:rFonts w:ascii="맑은 고딕" w:hAnsi="맑은 고딕" w:eastAsia="맑은 고딕"/>
                <w:b w:val="0"/>
                <w:color w:val="334155"/>
                <w:sz w:val="19"/>
              </w:rPr>
              <w:t>장애·롤백</w:t>
            </w:r>
          </w:p>
        </w:tc>
        <w:tc>
          <w:tcPr>
            <w:tcW w:type="dxa" w:w="3061"/>
          </w:tcPr>
          <w:p>
            <w:r/>
            <w:r>
              <w:rPr>
                <w:rFonts w:ascii="맑은 고딕" w:hAnsi="맑은 고딕" w:eastAsia="맑은 고딕"/>
                <w:b w:val="0"/>
                <w:color w:val="334155"/>
                <w:sz w:val="19"/>
              </w:rPr>
              <w:t>배포 후 7일 내 P1 장애 또는 전체 롤백</w:t>
            </w:r>
          </w:p>
        </w:tc>
        <w:tc>
          <w:tcPr>
            <w:tcW w:type="dxa" w:w="3061"/>
          </w:tcPr>
          <w:p>
            <w:r/>
            <w:r>
              <w:rPr>
                <w:rFonts w:ascii="맑은 고딕" w:hAnsi="맑은 고딕" w:eastAsia="맑은 고딕"/>
                <w:b w:val="0"/>
                <w:color w:val="334155"/>
                <w:sz w:val="19"/>
              </w:rPr>
              <w:t>0건</w:t>
            </w:r>
          </w:p>
        </w:tc>
      </w:tr>
      <w:tr>
        <w:tc>
          <w:tcPr>
            <w:tcW w:type="dxa" w:w="3061"/>
          </w:tcPr>
          <w:p>
            <w:r/>
            <w:r>
              <w:rPr>
                <w:rFonts w:ascii="맑은 고딕" w:hAnsi="맑은 고딕" w:eastAsia="맑은 고딕"/>
                <w:b w:val="0"/>
                <w:color w:val="334155"/>
                <w:sz w:val="19"/>
              </w:rPr>
              <w:t>교육 완료</w:t>
            </w:r>
          </w:p>
        </w:tc>
        <w:tc>
          <w:tcPr>
            <w:tcW w:type="dxa" w:w="3061"/>
          </w:tcPr>
          <w:p>
            <w:r/>
            <w:r>
              <w:rPr>
                <w:rFonts w:ascii="맑은 고딕" w:hAnsi="맑은 고딕" w:eastAsia="맑은 고딕"/>
                <w:b w:val="0"/>
                <w:color w:val="334155"/>
                <w:sz w:val="19"/>
              </w:rPr>
              <w:t>Pilot 대리점 관리자 온보딩(가이드·실습) 이수율</w:t>
            </w:r>
          </w:p>
        </w:tc>
        <w:tc>
          <w:tcPr>
            <w:tcW w:type="dxa" w:w="3061"/>
          </w:tcPr>
          <w:p>
            <w:r/>
            <w:r>
              <w:rPr>
                <w:rFonts w:ascii="맑은 고딕" w:hAnsi="맑은 고딕" w:eastAsia="맑은 고딕"/>
                <w:b w:val="0"/>
                <w:color w:val="334155"/>
                <w:sz w:val="19"/>
              </w:rPr>
              <w:t>100%</w:t>
            </w:r>
          </w:p>
        </w:tc>
      </w:tr>
    </w:tbl>
    <w:p/>
    <w:p>
      <w:pPr>
        <w:pStyle w:val="Heading1"/>
        <w:spacing w:before="280" w:after="160"/>
      </w:pPr>
      <w:r>
        <w:rPr>
          <w:rFonts w:ascii="맑은 고딕" w:hAnsi="맑은 고딕" w:eastAsia="맑은 고딕"/>
          <w:b/>
          <w:color w:val="0F172A"/>
          <w:sz w:val="32"/>
        </w:rPr>
        <w:t>3. 주요 기능</w:t>
      </w:r>
    </w:p>
    <w:p>
      <w:pPr>
        <w:pStyle w:val="Heading2"/>
        <w:spacing w:before="200" w:after="160"/>
      </w:pPr>
      <w:r>
        <w:rPr>
          <w:rFonts w:ascii="맑은 고딕" w:hAnsi="맑은 고딕" w:eastAsia="맑은 고딕"/>
          <w:b/>
          <w:color w:val="0F172A"/>
          <w:sz w:val="26"/>
        </w:rPr>
        <w:t>3.1 핵심 인트라넷 기능</w:t>
      </w:r>
    </w:p>
    <w:p>
      <w:pPr>
        <w:spacing w:after="160" w:line="276" w:lineRule="auto"/>
      </w:pPr>
      <w:r>
        <w:rPr>
          <w:rFonts w:ascii="맑은 고딕" w:hAnsi="맑은 고딕" w:eastAsia="맑은 고딕"/>
          <w:b/>
          <w:color w:val="0F172A"/>
          <w:sz w:val="22"/>
        </w:rPr>
        <w:t>인증 및 접근 제어</w:t>
      </w:r>
    </w:p>
    <w:p>
      <w:pPr>
        <w:pStyle w:val="ListBullet"/>
        <w:spacing w:after="60" w:line="264" w:lineRule="auto"/>
        <w:ind w:left="227"/>
      </w:pPr>
      <w:r>
        <w:rPr>
          <w:rFonts w:ascii="맑은 고딕" w:hAnsi="맑은 고딕" w:eastAsia="맑은 고딕"/>
          <w:b w:val="0"/>
          <w:color w:val="334155"/>
          <w:sz w:val="21"/>
        </w:rPr>
        <w:t>회원가입 / 로그인: NextAuth Credentials(이메일·비밀번호)</w:t>
      </w:r>
    </w:p>
    <w:p>
      <w:pPr>
        <w:pStyle w:val="ListBullet"/>
        <w:spacing w:after="60" w:line="264" w:lineRule="auto"/>
        <w:ind w:left="227"/>
      </w:pPr>
      <w:r>
        <w:rPr>
          <w:rFonts w:ascii="맑은 고딕" w:hAnsi="맑은 고딕" w:eastAsia="맑은 고딕"/>
          <w:b w:val="0"/>
          <w:color w:val="334155"/>
          <w:sz w:val="21"/>
        </w:rPr>
        <w:t>Google 로그인: Firebase Auth 연동(FIREBASE_ENABLED=true 시)</w:t>
      </w:r>
    </w:p>
    <w:p>
      <w:pPr>
        <w:pStyle w:val="ListBullet"/>
        <w:spacing w:after="60" w:line="264" w:lineRule="auto"/>
        <w:ind w:left="227"/>
      </w:pPr>
      <w:r>
        <w:rPr>
          <w:rFonts w:ascii="맑은 고딕" w:hAnsi="맑은 고딕" w:eastAsia="맑은 고딕"/>
          <w:b w:val="0"/>
          <w:color w:val="334155"/>
          <w:sz w:val="21"/>
        </w:rPr>
        <w:t>RBAC: ADMIN, HEADQUARTER, DEALER</w:t>
      </w:r>
    </w:p>
    <w:p>
      <w:pPr>
        <w:spacing w:after="160" w:line="276" w:lineRule="auto"/>
      </w:pPr>
      <w:r>
        <w:rPr>
          <w:rFonts w:ascii="맑은 고딕" w:hAnsi="맑은 고딕" w:eastAsia="맑은 고딕"/>
          <w:b/>
          <w:color w:val="0F172A"/>
          <w:sz w:val="22"/>
        </w:rPr>
        <w:t>게시판 및 콘텐츠</w:t>
      </w:r>
    </w:p>
    <w:p>
      <w:pPr>
        <w:pStyle w:val="ListBullet"/>
        <w:spacing w:after="60" w:line="264" w:lineRule="auto"/>
        <w:ind w:left="227"/>
      </w:pPr>
      <w:r>
        <w:rPr>
          <w:rFonts w:ascii="맑은 고딕" w:hAnsi="맑은 고딕" w:eastAsia="맑은 고딕"/>
          <w:b w:val="0"/>
          <w:color w:val="334155"/>
          <w:sz w:val="21"/>
        </w:rPr>
        <w:t>공지사항, 일정, 업계 뉴스, 홍보실, 상품 자료실 — CRUD·검색·첨부</w:t>
      </w:r>
    </w:p>
    <w:p>
      <w:pPr>
        <w:pStyle w:val="ListBullet"/>
        <w:spacing w:after="60" w:line="264" w:lineRule="auto"/>
        <w:ind w:left="227"/>
      </w:pPr>
      <w:r>
        <w:rPr>
          <w:rFonts w:ascii="맑은 고딕" w:hAnsi="맑은 고딕" w:eastAsia="맑은 고딕"/>
          <w:b w:val="0"/>
          <w:color w:val="334155"/>
          <w:sz w:val="21"/>
        </w:rPr>
        <w:t>메일함 스타일 뷰(DnD 폴더) 및 매장 찾기</w:t>
      </w:r>
    </w:p>
    <w:p>
      <w:pPr>
        <w:pStyle w:val="ListBullet"/>
        <w:spacing w:after="60" w:line="264" w:lineRule="auto"/>
        <w:ind w:left="227"/>
      </w:pPr>
      <w:r>
        <w:rPr>
          <w:rFonts w:ascii="맑은 고딕" w:hAnsi="맑은 고딕" w:eastAsia="맑은 고딕"/>
          <w:b w:val="0"/>
          <w:color w:val="334155"/>
          <w:sz w:val="21"/>
        </w:rPr>
        <w:t>업계 뉴스 자동 수집(매일 09:00 KST)</w:t>
      </w:r>
    </w:p>
    <w:p>
      <w:pPr>
        <w:spacing w:after="160" w:line="276" w:lineRule="auto"/>
      </w:pPr>
      <w:r>
        <w:rPr>
          <w:rFonts w:ascii="맑은 고딕" w:hAnsi="맑은 고딕" w:eastAsia="맑은 고딕"/>
          <w:b/>
          <w:color w:val="0F172A"/>
          <w:sz w:val="22"/>
        </w:rPr>
        <w:t>AI Agent · 업무 · 운영</w:t>
      </w:r>
    </w:p>
    <w:p>
      <w:pPr>
        <w:pStyle w:val="ListBullet"/>
        <w:spacing w:after="60" w:line="264" w:lineRule="auto"/>
        <w:ind w:left="227"/>
      </w:pPr>
      <w:r>
        <w:rPr>
          <w:rFonts w:ascii="맑은 고딕" w:hAnsi="맑은 고딕" w:eastAsia="맑은 고딕"/>
          <w:b w:val="0"/>
          <w:color w:val="334155"/>
          <w:sz w:val="21"/>
        </w:rPr>
        <w:t>RAG Q&amp;A(pgvector + FTS), 마크다운 답변, 출처, 텍스트 파일 첨부</w:t>
      </w:r>
    </w:p>
    <w:p>
      <w:pPr>
        <w:pStyle w:val="ListBullet"/>
        <w:spacing w:after="60" w:line="264" w:lineRule="auto"/>
        <w:ind w:left="227"/>
      </w:pPr>
      <w:r>
        <w:rPr>
          <w:rFonts w:ascii="맑은 고딕" w:hAnsi="맑은 고딕" w:eastAsia="맑은 고딕"/>
          <w:b w:val="0"/>
          <w:color w:val="334155"/>
          <w:sz w:val="21"/>
        </w:rPr>
        <w:t>전자결재·근태·문서함(메뉴 토글로 단계적 공개)</w:t>
      </w:r>
    </w:p>
    <w:p>
      <w:pPr>
        <w:pStyle w:val="ListBullet"/>
        <w:spacing w:after="60" w:line="264" w:lineRule="auto"/>
        <w:ind w:left="227"/>
      </w:pPr>
      <w:r>
        <w:rPr>
          <w:rFonts w:ascii="맑은 고딕" w:hAnsi="맑은 고딕" w:eastAsia="맑은 고딕"/>
          <w:b w:val="0"/>
          <w:color w:val="334155"/>
          <w:sz w:val="21"/>
        </w:rPr>
        <w:t>대리점 포털, 거래 모듈 Preview, 관리자 모니터링·감사 로그</w:t>
      </w:r>
    </w:p>
    <w:p>
      <w:pPr>
        <w:pStyle w:val="Heading2"/>
        <w:spacing w:before="200" w:after="160"/>
      </w:pPr>
      <w:r>
        <w:rPr>
          <w:rFonts w:ascii="맑은 고딕" w:hAnsi="맑은 고딕" w:eastAsia="맑은 고딕"/>
          <w:b/>
          <w:color w:val="0F172A"/>
          <w:sz w:val="26"/>
        </w:rPr>
        <w:t>3.2 Page Builder</w:t>
      </w:r>
    </w:p>
    <w:p>
      <w:pPr>
        <w:spacing w:after="160" w:line="276" w:lineRule="auto"/>
      </w:pPr>
      <w:r>
        <w:rPr>
          <w:rFonts w:ascii="맑은 고딕" w:hAnsi="맑은 고딕" w:eastAsia="맑은 고딕"/>
          <w:b w:val="0"/>
          <w:color w:val="334155"/>
          <w:sz w:val="22"/>
        </w:rPr>
        <w:t>GrapesJS 기반 Visual Page Builder는 상용화 핵심 차별화 기능입니다. 편집 흐름(페이지·범위 선택 → 템플릿 미리보기/적용 → 블록 편집·기기 미리보기 → 저장)을 UI에 명시하여 사용성을 상용 수준으로 끌어올렸습니다.</w:t>
      </w:r>
    </w:p>
    <w:p>
      <w:pPr>
        <w:pStyle w:val="ListBullet"/>
        <w:spacing w:after="60" w:line="264" w:lineRule="auto"/>
        <w:ind w:left="227"/>
      </w:pPr>
      <w:r>
        <w:rPr>
          <w:rFonts w:ascii="맑은 고딕" w:hAnsi="맑은 고딕" w:eastAsia="맑은 고딕"/>
          <w:b w:val="0"/>
          <w:color w:val="334155"/>
          <w:sz w:val="21"/>
        </w:rPr>
        <w:t>ADMIN: global + 전 대리점 저장 / DEALER: 자사 scope / HQ: read-only</w:t>
      </w:r>
    </w:p>
    <w:p>
      <w:pPr>
        <w:pStyle w:val="ListBullet"/>
        <w:spacing w:after="60" w:line="264" w:lineRule="auto"/>
        <w:ind w:left="227"/>
      </w:pPr>
      <w:r>
        <w:rPr>
          <w:rFonts w:ascii="맑은 고딕" w:hAnsi="맑은 고딕" w:eastAsia="맑은 고딕"/>
          <w:b w:val="0"/>
          <w:color w:val="334155"/>
          <w:sz w:val="21"/>
        </w:rPr>
        <w:t>템플릿 갤러리, Undo/Redo, 버전 관리(최대 3), 모바일·태블릿·데스크톱 미리보기</w:t>
      </w:r>
    </w:p>
    <w:p>
      <w:pPr>
        <w:pStyle w:val="ListBullet"/>
        <w:spacing w:after="60" w:line="264" w:lineRule="auto"/>
        <w:ind w:left="227"/>
      </w:pPr>
      <w:r>
        <w:rPr>
          <w:rFonts w:ascii="맑은 고딕" w:hAnsi="맑은 고딕" w:eastAsia="맑은 고딕"/>
          <w:b w:val="0"/>
          <w:color w:val="334155"/>
          <w:sz w:val="21"/>
        </w:rPr>
        <w:t>Slug: dashboard, banner, board:{key}, post-detail:{boardKey|postId}</w:t>
      </w:r>
    </w:p>
    <w:p>
      <w:pPr>
        <w:pStyle w:val="Heading2"/>
        <w:spacing w:before="200" w:after="160"/>
      </w:pPr>
      <w:r>
        <w:rPr>
          <w:rFonts w:ascii="맑은 고딕" w:hAnsi="맑은 고딕" w:eastAsia="맑은 고딕"/>
          <w:b/>
          <w:color w:val="0F172A"/>
          <w:sz w:val="26"/>
        </w:rPr>
        <w:t>3.3 기술 스택</w:t>
      </w:r>
    </w:p>
    <w:tbl>
      <w:tblPr>
        <w:tblStyle w:val="TableGrid"/>
        <w:tblW w:type="auto" w:w="0"/>
        <w:tblLook w:firstColumn="1" w:firstRow="1" w:lastColumn="0" w:lastRow="0" w:noHBand="0" w:noVBand="1" w:val="04A0"/>
      </w:tblPr>
      <w:tblGrid>
        <w:gridCol w:w="4592"/>
        <w:gridCol w:w="4592"/>
      </w:tblGrid>
      <w:tr>
        <w:tc>
          <w:tcPr>
            <w:tcW w:type="dxa" w:w="4592"/>
            <w:shd w:val="clear" w:color="auto" w:fill="0F172A"/>
          </w:tcPr>
          <w:p>
            <w:r>
              <w:rPr>
                <w:b/>
                <w:color w:val="FFFFFF"/>
              </w:rPr>
            </w:r>
            <w:r>
              <w:rPr>
                <w:rFonts w:ascii="맑은 고딕" w:hAnsi="맑은 고딕" w:eastAsia="맑은 고딕"/>
                <w:b/>
                <w:color w:val="FFFFFF"/>
                <w:sz w:val="19"/>
              </w:rPr>
              <w:t>계층</w:t>
            </w:r>
          </w:p>
        </w:tc>
        <w:tc>
          <w:tcPr>
            <w:tcW w:type="dxa" w:w="4592"/>
            <w:shd w:val="clear" w:color="auto" w:fill="0F172A"/>
          </w:tcPr>
          <w:p>
            <w:r>
              <w:rPr>
                <w:b/>
                <w:color w:val="FFFFFF"/>
              </w:rPr>
            </w:r>
            <w:r>
              <w:rPr>
                <w:rFonts w:ascii="맑은 고딕" w:hAnsi="맑은 고딕" w:eastAsia="맑은 고딕"/>
                <w:b/>
                <w:color w:val="FFFFFF"/>
                <w:sz w:val="19"/>
              </w:rPr>
              <w:t>기술</w:t>
            </w:r>
          </w:p>
        </w:tc>
      </w:tr>
      <w:tr>
        <w:tc>
          <w:tcPr>
            <w:tcW w:type="dxa" w:w="4592"/>
          </w:tcPr>
          <w:p>
            <w:r/>
            <w:r>
              <w:rPr>
                <w:rFonts w:ascii="맑은 고딕" w:hAnsi="맑은 고딕" w:eastAsia="맑은 고딕"/>
                <w:b w:val="0"/>
                <w:color w:val="334155"/>
                <w:sz w:val="19"/>
              </w:rPr>
              <w:t>Frontend</w:t>
            </w:r>
          </w:p>
        </w:tc>
        <w:tc>
          <w:tcPr>
            <w:tcW w:type="dxa" w:w="4592"/>
          </w:tcPr>
          <w:p>
            <w:r/>
            <w:r>
              <w:rPr>
                <w:rFonts w:ascii="맑은 고딕" w:hAnsi="맑은 고딕" w:eastAsia="맑은 고딕"/>
                <w:b w:val="0"/>
                <w:color w:val="334155"/>
                <w:sz w:val="19"/>
              </w:rPr>
              <w:t>Next.js 15, TypeScript, TailwindCSS, shadcn/ui, Pretendard</w:t>
            </w:r>
          </w:p>
        </w:tc>
      </w:tr>
      <w:tr>
        <w:tc>
          <w:tcPr>
            <w:tcW w:type="dxa" w:w="4592"/>
          </w:tcPr>
          <w:p>
            <w:r/>
            <w:r>
              <w:rPr>
                <w:rFonts w:ascii="맑은 고딕" w:hAnsi="맑은 고딕" w:eastAsia="맑은 고딕"/>
                <w:b w:val="0"/>
                <w:color w:val="334155"/>
                <w:sz w:val="19"/>
              </w:rPr>
              <w:t>Backend</w:t>
            </w:r>
          </w:p>
        </w:tc>
        <w:tc>
          <w:tcPr>
            <w:tcW w:type="dxa" w:w="4592"/>
          </w:tcPr>
          <w:p>
            <w:r/>
            <w:r>
              <w:rPr>
                <w:rFonts w:ascii="맑은 고딕" w:hAnsi="맑은 고딕" w:eastAsia="맑은 고딕"/>
                <w:b w:val="0"/>
                <w:color w:val="334155"/>
                <w:sz w:val="19"/>
              </w:rPr>
              <w:t>Next.js API Routes, Middleware RBAC</w:t>
            </w:r>
          </w:p>
        </w:tc>
      </w:tr>
      <w:tr>
        <w:tc>
          <w:tcPr>
            <w:tcW w:type="dxa" w:w="4592"/>
          </w:tcPr>
          <w:p>
            <w:r/>
            <w:r>
              <w:rPr>
                <w:rFonts w:ascii="맑은 고딕" w:hAnsi="맑은 고딕" w:eastAsia="맑은 고딕"/>
                <w:b w:val="0"/>
                <w:color w:val="334155"/>
                <w:sz w:val="19"/>
              </w:rPr>
              <w:t>Database</w:t>
            </w:r>
          </w:p>
        </w:tc>
        <w:tc>
          <w:tcPr>
            <w:tcW w:type="dxa" w:w="4592"/>
          </w:tcPr>
          <w:p>
            <w:r/>
            <w:r>
              <w:rPr>
                <w:rFonts w:ascii="맑은 고딕" w:hAnsi="맑은 고딕" w:eastAsia="맑은 고딕"/>
                <w:b w:val="0"/>
                <w:color w:val="334155"/>
                <w:sz w:val="19"/>
              </w:rPr>
              <w:t>PostgreSQL + Prisma, pgvector</w:t>
            </w:r>
          </w:p>
        </w:tc>
      </w:tr>
      <w:tr>
        <w:tc>
          <w:tcPr>
            <w:tcW w:type="dxa" w:w="4592"/>
          </w:tcPr>
          <w:p>
            <w:r/>
            <w:r>
              <w:rPr>
                <w:rFonts w:ascii="맑은 고딕" w:hAnsi="맑은 고딕" w:eastAsia="맑은 고딕"/>
                <w:b w:val="0"/>
                <w:color w:val="334155"/>
                <w:sz w:val="19"/>
              </w:rPr>
              <w:t>AI</w:t>
            </w:r>
          </w:p>
        </w:tc>
        <w:tc>
          <w:tcPr>
            <w:tcW w:type="dxa" w:w="4592"/>
          </w:tcPr>
          <w:p>
            <w:r/>
            <w:r>
              <w:rPr>
                <w:rFonts w:ascii="맑은 고딕" w:hAnsi="맑은 고딕" w:eastAsia="맑은 고딕"/>
                <w:b w:val="0"/>
                <w:color w:val="334155"/>
                <w:sz w:val="19"/>
              </w:rPr>
              <w:t>OpenAI + Hybrid Search (RAG)</w:t>
            </w:r>
          </w:p>
        </w:tc>
      </w:tr>
      <w:tr>
        <w:tc>
          <w:tcPr>
            <w:tcW w:type="dxa" w:w="4592"/>
          </w:tcPr>
          <w:p>
            <w:r/>
            <w:r>
              <w:rPr>
                <w:rFonts w:ascii="맑은 고딕" w:hAnsi="맑은 고딕" w:eastAsia="맑은 고딕"/>
                <w:b w:val="0"/>
                <w:color w:val="334155"/>
                <w:sz w:val="19"/>
              </w:rPr>
              <w:t>Page Builder</w:t>
            </w:r>
          </w:p>
        </w:tc>
        <w:tc>
          <w:tcPr>
            <w:tcW w:type="dxa" w:w="4592"/>
          </w:tcPr>
          <w:p>
            <w:r/>
            <w:r>
              <w:rPr>
                <w:rFonts w:ascii="맑은 고딕" w:hAnsi="맑은 고딕" w:eastAsia="맑은 고딕"/>
                <w:b w:val="0"/>
                <w:color w:val="334155"/>
                <w:sz w:val="19"/>
              </w:rPr>
              <w:t>GrapesJS</w:t>
            </w:r>
          </w:p>
        </w:tc>
      </w:tr>
      <w:tr>
        <w:tc>
          <w:tcPr>
            <w:tcW w:type="dxa" w:w="4592"/>
          </w:tcPr>
          <w:p>
            <w:r/>
            <w:r>
              <w:rPr>
                <w:rFonts w:ascii="맑은 고딕" w:hAnsi="맑은 고딕" w:eastAsia="맑은 고딕"/>
                <w:b w:val="0"/>
                <w:color w:val="334155"/>
                <w:sz w:val="19"/>
              </w:rPr>
              <w:t>Auth</w:t>
            </w:r>
          </w:p>
        </w:tc>
        <w:tc>
          <w:tcPr>
            <w:tcW w:type="dxa" w:w="4592"/>
          </w:tcPr>
          <w:p>
            <w:r/>
            <w:r>
              <w:rPr>
                <w:rFonts w:ascii="맑은 고딕" w:hAnsi="맑은 고딕" w:eastAsia="맑은 고딕"/>
                <w:b w:val="0"/>
                <w:color w:val="334155"/>
                <w:sz w:val="19"/>
              </w:rPr>
              <w:t>NextAuth.js + (선택) Firebase Auth</w:t>
            </w:r>
          </w:p>
        </w:tc>
      </w:tr>
      <w:tr>
        <w:tc>
          <w:tcPr>
            <w:tcW w:type="dxa" w:w="4592"/>
          </w:tcPr>
          <w:p>
            <w:r/>
            <w:r>
              <w:rPr>
                <w:rFonts w:ascii="맑은 고딕" w:hAnsi="맑은 고딕" w:eastAsia="맑은 고딕"/>
                <w:b w:val="0"/>
                <w:color w:val="334155"/>
                <w:sz w:val="19"/>
              </w:rPr>
              <w:t>Container</w:t>
            </w:r>
          </w:p>
        </w:tc>
        <w:tc>
          <w:tcPr>
            <w:tcW w:type="dxa" w:w="4592"/>
          </w:tcPr>
          <w:p>
            <w:r/>
            <w:r>
              <w:rPr>
                <w:rFonts w:ascii="맑은 고딕" w:hAnsi="맑은 고딕" w:eastAsia="맑은 고딕"/>
                <w:b w:val="0"/>
                <w:color w:val="334155"/>
                <w:sz w:val="19"/>
              </w:rPr>
              <w:t>Docker Compose + Nginx (:8080)</w:t>
            </w:r>
          </w:p>
        </w:tc>
      </w:tr>
    </w:tbl>
    <w:p/>
    <w:p>
      <w:pPr>
        <w:pStyle w:val="Heading1"/>
        <w:spacing w:before="280" w:after="160"/>
      </w:pPr>
      <w:r>
        <w:rPr>
          <w:rFonts w:ascii="맑은 고딕" w:hAnsi="맑은 고딕" w:eastAsia="맑은 고딕"/>
          <w:b/>
          <w:color w:val="0F172A"/>
          <w:sz w:val="32"/>
        </w:rPr>
        <w:t>4. 기능 상세 설명</w:t>
      </w:r>
    </w:p>
    <w:p>
      <w:pPr>
        <w:spacing w:after="160" w:line="276" w:lineRule="auto"/>
      </w:pPr>
      <w:r>
        <w:rPr>
          <w:rFonts w:ascii="맑은 고딕" w:hAnsi="맑은 고딕" w:eastAsia="맑은 고딕"/>
          <w:b w:val="0"/>
          <w:color w:val="334155"/>
          <w:sz w:val="22"/>
        </w:rPr>
        <w:t>각 기능별 요구사항과 함께, 문서·데모용 스크린샷을 삽입할 위치와 캡처 절차를 명시합니다. 캡처 시 데모 비밀번호·실명·개인정보는 마스킹합니다.</w:t>
      </w:r>
    </w:p>
    <w:p>
      <w:pPr>
        <w:pStyle w:val="Heading2"/>
        <w:spacing w:before="200" w:after="160"/>
      </w:pPr>
      <w:r>
        <w:rPr>
          <w:rFonts w:ascii="맑은 고딕" w:hAnsi="맑은 고딕" w:eastAsia="맑은 고딕"/>
          <w:b/>
          <w:color w:val="0F172A"/>
          <w:sz w:val="26"/>
        </w:rPr>
        <w:t>4.1 로그인 및 인증</w:t>
      </w:r>
    </w:p>
    <w:p>
      <w:pPr>
        <w:pStyle w:val="ListBullet"/>
        <w:spacing w:after="60" w:line="264" w:lineRule="auto"/>
        <w:ind w:left="227"/>
      </w:pPr>
      <w:r>
        <w:rPr>
          <w:rFonts w:ascii="맑은 고딕" w:hAnsi="맑은 고딕" w:eastAsia="맑은 고딕"/>
          <w:b w:val="0"/>
          <w:color w:val="334155"/>
          <w:sz w:val="21"/>
        </w:rPr>
        <w:t>Credentials 로그인(기본 운영 경로), NextAuth JWT 세션</w:t>
      </w:r>
    </w:p>
    <w:p>
      <w:pPr>
        <w:pStyle w:val="ListBullet"/>
        <w:spacing w:after="60" w:line="264" w:lineRule="auto"/>
        <w:ind w:left="227"/>
      </w:pPr>
      <w:r>
        <w:rPr>
          <w:rFonts w:ascii="맑은 고딕" w:hAnsi="맑은 고딕" w:eastAsia="맑은 고딕"/>
          <w:b w:val="0"/>
          <w:color w:val="334155"/>
          <w:sz w:val="21"/>
        </w:rPr>
        <w:t>FIREBASE_ENABLED=true 시 Google 로그인 버튼 노출</w:t>
      </w:r>
    </w:p>
    <w:p>
      <w:pPr>
        <w:spacing w:before="200" w:after="40"/>
      </w:pPr>
      <w:r>
        <w:rPr>
          <w:rFonts w:ascii="맑은 고딕" w:hAnsi="맑은 고딕" w:eastAsia="맑은 고딕"/>
          <w:b/>
          <w:color w:val="0F172A"/>
          <w:sz w:val="21"/>
        </w:rPr>
        <w:t>■ 스크린샷 S-01: 로그인 화면(AuthShell)</w:t>
      </w:r>
    </w:p>
    <w:p>
      <w:pPr>
        <w:spacing w:after="40" w:line="276" w:lineRule="auto"/>
      </w:pPr>
      <w:r>
        <w:rPr>
          <w:rFonts w:ascii="맑은 고딕" w:hAnsi="맑은 고딕" w:eastAsia="맑은 고딕"/>
          <w:b w:val="0"/>
          <w:color w:val="64748B"/>
          <w:sz w:val="19"/>
        </w:rPr>
        <w:t>경로: /login</w:t>
      </w:r>
    </w:p>
    <w:p>
      <w:pPr>
        <w:spacing w:after="40" w:line="276" w:lineRule="auto"/>
      </w:pPr>
      <w:r>
        <w:rPr>
          <w:rFonts w:ascii="맑은 고딕" w:hAnsi="맑은 고딕" w:eastAsia="맑은 고딕"/>
          <w:b w:val="0"/>
          <w:color w:val="64748B"/>
          <w:sz w:val="19"/>
        </w:rPr>
        <w:t>계정: 비로그인 상태</w:t>
      </w:r>
    </w:p>
    <w:p>
      <w:pPr>
        <w:spacing w:after="40" w:line="276" w:lineRule="auto"/>
      </w:pPr>
      <w:r>
        <w:rPr>
          <w:rFonts w:ascii="맑은 고딕" w:hAnsi="맑은 고딕" w:eastAsia="맑은 고딕"/>
          <w:b/>
          <w:color w:val="0F172A"/>
          <w:sz w:val="19"/>
        </w:rPr>
        <w:t>캡처 지시</w:t>
      </w:r>
    </w:p>
    <w:p>
      <w:pPr>
        <w:spacing w:after="20" w:line="276" w:lineRule="auto"/>
      </w:pPr>
      <w:r>
        <w:rPr>
          <w:rFonts w:ascii="맑은 고딕" w:hAnsi="맑은 고딕" w:eastAsia="맑은 고딕"/>
          <w:b w:val="0"/>
          <w:color w:val="334155"/>
          <w:sz w:val="19"/>
        </w:rPr>
        <w:t xml:space="preserve">  1. 시크릿/프라이빗 창에서 /login 접속</w:t>
      </w:r>
    </w:p>
    <w:p>
      <w:pPr>
        <w:spacing w:after="20" w:line="276" w:lineRule="auto"/>
      </w:pPr>
      <w:r>
        <w:rPr>
          <w:rFonts w:ascii="맑은 고딕" w:hAnsi="맑은 고딕" w:eastAsia="맑은 고딕"/>
          <w:b w:val="0"/>
          <w:color w:val="334155"/>
          <w:sz w:val="19"/>
        </w:rPr>
        <w:t xml:space="preserve">  2. 좌측 브랜드 패널·우측 로그인 폼이 보이도록 데스크톱(≥1280px) 캡처</w:t>
      </w:r>
    </w:p>
    <w:p>
      <w:pPr>
        <w:spacing w:after="20" w:line="276" w:lineRule="auto"/>
      </w:pPr>
      <w:r>
        <w:rPr>
          <w:rFonts w:ascii="맑은 고딕" w:hAnsi="맑은 고딕" w:eastAsia="맑은 고딕"/>
          <w:b w:val="0"/>
          <w:color w:val="334155"/>
          <w:sz w:val="19"/>
        </w:rPr>
        <w:t xml:space="preserve">  3. 모바일(390px) 추가 캡처 권장 — 단일 컬럼 레이아웃 확인</w:t>
      </w:r>
    </w:p>
    <w:p>
      <w:pPr>
        <w:spacing w:after="20" w:line="276" w:lineRule="auto"/>
      </w:pPr>
      <w:r>
        <w:rPr>
          <w:rFonts w:ascii="맑은 고딕" w:hAnsi="맑은 고딕" w:eastAsia="맑은 고딕"/>
          <w:b w:val="0"/>
          <w:color w:val="334155"/>
          <w:sz w:val="19"/>
        </w:rPr>
        <w:t xml:space="preserve">  4. Google 버튼은 FIREBASE_ENABLED=false 시 미표시 상태 유지</w:t>
      </w:r>
    </w:p>
    <w:p>
      <w:pPr>
        <w:spacing w:after="80" w:line="276" w:lineRule="auto"/>
      </w:pPr>
      <w:r>
        <w:rPr>
          <w:rFonts w:ascii="맑은 고딕" w:hAnsi="맑은 고딕" w:eastAsia="맑은 고딕"/>
          <w:b w:val="0"/>
          <w:color w:val="64748B"/>
          <w:sz w:val="18"/>
        </w:rPr>
        <w:t>비고: 데모 계정 힌트가 보이면 비밀번호 영역은 가림</w:t>
      </w:r>
    </w:p>
    <w:p>
      <w:pPr>
        <w:spacing w:before="80" w:after="200"/>
        <w:jc w:val="center"/>
      </w:pPr>
      <w:r>
        <w:rPr>
          <w:rFonts w:ascii="맑은 고딕" w:hAnsi="맑은 고딕" w:eastAsia="맑은 고딕"/>
          <w:b/>
          <w:color w:val="64748B"/>
          <w:sz w:val="18"/>
        </w:rPr>
        <w:t>[ 이미지 삽입 영역 — S-01 ]</w:t>
        <w:br/>
        <w:t>권장: 1920×1080 또는 모바일 390×844 · PNG · 개인정보·데모 비밀번호 마스킹</w:t>
      </w:r>
    </w:p>
    <w:p>
      <w:pPr>
        <w:pStyle w:val="Heading2"/>
        <w:spacing w:before="200" w:after="160"/>
      </w:pPr>
      <w:r>
        <w:rPr>
          <w:rFonts w:ascii="맑은 고딕" w:hAnsi="맑은 고딕" w:eastAsia="맑은 고딕"/>
          <w:b/>
          <w:color w:val="0F172A"/>
          <w:sz w:val="26"/>
        </w:rPr>
        <w:t>4.2 대시보드</w:t>
      </w:r>
    </w:p>
    <w:p>
      <w:pPr>
        <w:pStyle w:val="ListBullet"/>
        <w:spacing w:after="60" w:line="264" w:lineRule="auto"/>
        <w:ind w:left="227"/>
      </w:pPr>
      <w:r>
        <w:rPr>
          <w:rFonts w:ascii="맑은 고딕" w:hAnsi="맑은 고딕" w:eastAsia="맑은 고딕"/>
          <w:b w:val="0"/>
          <w:color w:val="334155"/>
          <w:sz w:val="21"/>
        </w:rPr>
        <w:t>PageHero 또는 회사 테마 히어로, KPI strip(2×2 모바일 / 4열 데스크톱)</w:t>
      </w:r>
    </w:p>
    <w:p>
      <w:pPr>
        <w:pStyle w:val="ListBullet"/>
        <w:spacing w:after="60" w:line="264" w:lineRule="auto"/>
        <w:ind w:left="227"/>
      </w:pPr>
      <w:r>
        <w:rPr>
          <w:rFonts w:ascii="맑은 고딕" w:hAnsi="맑은 고딕" w:eastAsia="맑은 고딕"/>
          <w:b w:val="0"/>
          <w:color w:val="334155"/>
          <w:sz w:val="21"/>
        </w:rPr>
        <w:t>ADMIN: Pilot KPI (7일) 스트립 — PRD KPI 6종 실측(§3 KPI 표)</w:t>
      </w:r>
    </w:p>
    <w:p>
      <w:pPr>
        <w:pStyle w:val="ListBullet"/>
        <w:spacing w:after="60" w:line="264" w:lineRule="auto"/>
        <w:ind w:left="227"/>
      </w:pPr>
      <w:r>
        <w:rPr>
          <w:rFonts w:ascii="맑은 고딕" w:hAnsi="맑은 고딕" w:eastAsia="맑은 고딕"/>
          <w:b w:val="0"/>
          <w:color w:val="334155"/>
          <w:sz w:val="21"/>
        </w:rPr>
        <w:t>최근 게시글·AI 요약·기능 바로가기 위젯</w:t>
      </w:r>
    </w:p>
    <w:p>
      <w:pPr>
        <w:spacing w:before="200" w:after="40"/>
      </w:pPr>
      <w:r>
        <w:rPr>
          <w:rFonts w:ascii="맑은 고딕" w:hAnsi="맑은 고딕" w:eastAsia="맑은 고딕"/>
          <w:b/>
          <w:color w:val="0F172A"/>
          <w:sz w:val="21"/>
        </w:rPr>
        <w:t>■ 스크린샷 S-02: 대시보드 홈</w:t>
      </w:r>
    </w:p>
    <w:p>
      <w:pPr>
        <w:spacing w:after="40" w:line="276" w:lineRule="auto"/>
      </w:pPr>
      <w:r>
        <w:rPr>
          <w:rFonts w:ascii="맑은 고딕" w:hAnsi="맑은 고딕" w:eastAsia="맑은 고딕"/>
          <w:b w:val="0"/>
          <w:color w:val="64748B"/>
          <w:sz w:val="19"/>
        </w:rPr>
        <w:t>경로: /dashboard</w:t>
      </w:r>
    </w:p>
    <w:p>
      <w:pPr>
        <w:spacing w:after="40" w:line="276" w:lineRule="auto"/>
      </w:pPr>
      <w:r>
        <w:rPr>
          <w:rFonts w:ascii="맑은 고딕" w:hAnsi="맑은 고딕" w:eastAsia="맑은 고딕"/>
          <w:b w:val="0"/>
          <w:color w:val="64748B"/>
          <w:sz w:val="19"/>
        </w:rPr>
        <w:t>계정: admin@intranet.local</w:t>
      </w:r>
    </w:p>
    <w:p>
      <w:pPr>
        <w:spacing w:after="40" w:line="276" w:lineRule="auto"/>
      </w:pPr>
      <w:r>
        <w:rPr>
          <w:rFonts w:ascii="맑은 고딕" w:hAnsi="맑은 고딕" w:eastAsia="맑은 고딕"/>
          <w:b/>
          <w:color w:val="0F172A"/>
          <w:sz w:val="19"/>
        </w:rPr>
        <w:t>캡처 지시</w:t>
      </w:r>
    </w:p>
    <w:p>
      <w:pPr>
        <w:spacing w:after="20" w:line="276" w:lineRule="auto"/>
      </w:pPr>
      <w:r>
        <w:rPr>
          <w:rFonts w:ascii="맑은 고딕" w:hAnsi="맑은 고딕" w:eastAsia="맑은 고딕"/>
          <w:b w:val="0"/>
          <w:color w:val="334155"/>
          <w:sz w:val="19"/>
        </w:rPr>
        <w:t xml:space="preserve">  1. 로그인 후 /dashboard 진입</w:t>
      </w:r>
    </w:p>
    <w:p>
      <w:pPr>
        <w:spacing w:after="20" w:line="276" w:lineRule="auto"/>
      </w:pPr>
      <w:r>
        <w:rPr>
          <w:rFonts w:ascii="맑은 고딕" w:hAnsi="맑은 고딕" w:eastAsia="맑은 고딕"/>
          <w:b w:val="0"/>
          <w:color w:val="334155"/>
          <w:sz w:val="19"/>
        </w:rPr>
        <w:t xml:space="preserve">  2. 히어로·KPI·최근 게시글이 한 화면에 들어오도록 스크롤 위치 조정</w:t>
      </w:r>
    </w:p>
    <w:p>
      <w:pPr>
        <w:spacing w:after="20" w:line="276" w:lineRule="auto"/>
      </w:pPr>
      <w:r>
        <w:rPr>
          <w:rFonts w:ascii="맑은 고딕" w:hAnsi="맑은 고딕" w:eastAsia="맑은 고딕"/>
          <w:b w:val="0"/>
          <w:color w:val="334155"/>
          <w:sz w:val="19"/>
        </w:rPr>
        <w:t xml:space="preserve">  3. 사이드바 펼침 상태(데스크톱)와 접힘/모바일 드로어 각각 1장</w:t>
      </w:r>
    </w:p>
    <w:p>
      <w:pPr>
        <w:spacing w:after="80" w:line="276" w:lineRule="auto"/>
      </w:pPr>
      <w:r>
        <w:rPr>
          <w:rFonts w:ascii="맑은 고딕" w:hAnsi="맑은 고딕" w:eastAsia="맑은 고딕"/>
          <w:b w:val="0"/>
          <w:color w:val="64748B"/>
          <w:sz w:val="18"/>
        </w:rPr>
        <w:t>비고: 회사 테마(French Maison) 적용 시 테마 히어로가 보이도록 캡처</w:t>
      </w:r>
    </w:p>
    <w:p>
      <w:pPr>
        <w:spacing w:before="80" w:after="200"/>
        <w:jc w:val="center"/>
      </w:pPr>
      <w:r>
        <w:rPr>
          <w:rFonts w:ascii="맑은 고딕" w:hAnsi="맑은 고딕" w:eastAsia="맑은 고딕"/>
          <w:b/>
          <w:color w:val="64748B"/>
          <w:sz w:val="18"/>
        </w:rPr>
        <w:t>[ 이미지 삽입 영역 — S-02 ]</w:t>
        <w:br/>
        <w:t>권장: 1920×1080 또는 모바일 390×844 · PNG · 개인정보·데모 비밀번호 마스킹</w:t>
      </w:r>
    </w:p>
    <w:p>
      <w:pPr>
        <w:pStyle w:val="Heading2"/>
        <w:spacing w:before="200" w:after="160"/>
      </w:pPr>
      <w:r>
        <w:rPr>
          <w:rFonts w:ascii="맑은 고딕" w:hAnsi="맑은 고딕" w:eastAsia="맑은 고딕"/>
          <w:b/>
          <w:color w:val="0F172A"/>
          <w:sz w:val="26"/>
        </w:rPr>
        <w:t>4.3 게시판</w:t>
      </w:r>
    </w:p>
    <w:p>
      <w:pPr>
        <w:pStyle w:val="ListBullet"/>
        <w:spacing w:after="60" w:line="264" w:lineRule="auto"/>
        <w:ind w:left="227"/>
      </w:pPr>
      <w:r>
        <w:rPr>
          <w:rFonts w:ascii="맑은 고딕" w:hAnsi="맑은 고딕" w:eastAsia="맑은 고딕"/>
          <w:b w:val="0"/>
          <w:color w:val="334155"/>
          <w:sz w:val="21"/>
        </w:rPr>
        <w:t>목록·상세·작성, 검색·첨부, 메일함(DnD) 뷰</w:t>
      </w:r>
    </w:p>
    <w:p>
      <w:pPr>
        <w:pStyle w:val="ListBullet"/>
        <w:spacing w:after="60" w:line="264" w:lineRule="auto"/>
        <w:ind w:left="227"/>
      </w:pPr>
      <w:r>
        <w:rPr>
          <w:rFonts w:ascii="맑은 고딕" w:hAnsi="맑은 고딕" w:eastAsia="맑은 고딕"/>
          <w:b w:val="0"/>
          <w:color w:val="334155"/>
          <w:sz w:val="21"/>
        </w:rPr>
        <w:t>board / post-detail 레이아웃 커스터마이징</w:t>
      </w:r>
    </w:p>
    <w:p>
      <w:pPr>
        <w:spacing w:before="200" w:after="40"/>
      </w:pPr>
      <w:r>
        <w:rPr>
          <w:rFonts w:ascii="맑은 고딕" w:hAnsi="맑은 고딕" w:eastAsia="맑은 고딕"/>
          <w:b/>
          <w:color w:val="0F172A"/>
          <w:sz w:val="21"/>
        </w:rPr>
        <w:t>■ 스크린샷 S-03: 게시판 목록</w:t>
      </w:r>
    </w:p>
    <w:p>
      <w:pPr>
        <w:spacing w:after="40" w:line="276" w:lineRule="auto"/>
      </w:pPr>
      <w:r>
        <w:rPr>
          <w:rFonts w:ascii="맑은 고딕" w:hAnsi="맑은 고딕" w:eastAsia="맑은 고딕"/>
          <w:b w:val="0"/>
          <w:color w:val="64748B"/>
          <w:sz w:val="19"/>
        </w:rPr>
        <w:t>경로: /boards/notices</w:t>
      </w:r>
    </w:p>
    <w:p>
      <w:pPr>
        <w:spacing w:after="40" w:line="276" w:lineRule="auto"/>
      </w:pPr>
      <w:r>
        <w:rPr>
          <w:rFonts w:ascii="맑은 고딕" w:hAnsi="맑은 고딕" w:eastAsia="맑은 고딕"/>
          <w:b w:val="0"/>
          <w:color w:val="64748B"/>
          <w:sz w:val="19"/>
        </w:rPr>
        <w:t>계정: hq@intranet.local</w:t>
      </w:r>
    </w:p>
    <w:p>
      <w:pPr>
        <w:spacing w:after="40" w:line="276" w:lineRule="auto"/>
      </w:pPr>
      <w:r>
        <w:rPr>
          <w:rFonts w:ascii="맑은 고딕" w:hAnsi="맑은 고딕" w:eastAsia="맑은 고딕"/>
          <w:b/>
          <w:color w:val="0F172A"/>
          <w:sz w:val="19"/>
        </w:rPr>
        <w:t>캡처 지시</w:t>
      </w:r>
    </w:p>
    <w:p>
      <w:pPr>
        <w:spacing w:after="20" w:line="276" w:lineRule="auto"/>
      </w:pPr>
      <w:r>
        <w:rPr>
          <w:rFonts w:ascii="맑은 고딕" w:hAnsi="맑은 고딕" w:eastAsia="맑은 고딕"/>
          <w:b w:val="0"/>
          <w:color w:val="334155"/>
          <w:sz w:val="19"/>
        </w:rPr>
        <w:t xml:space="preserve">  1. 공지사항 목록에서 핀·작성자·날짜 컬럼이 보이도록 캡처</w:t>
      </w:r>
    </w:p>
    <w:p>
      <w:pPr>
        <w:spacing w:after="20" w:line="276" w:lineRule="auto"/>
      </w:pPr>
      <w:r>
        <w:rPr>
          <w:rFonts w:ascii="맑은 고딕" w:hAnsi="맑은 고딕" w:eastAsia="맑은 고딕"/>
          <w:b w:val="0"/>
          <w:color w:val="334155"/>
          <w:sz w:val="19"/>
        </w:rPr>
        <w:t xml:space="preserve">  2. 「메일함 보기」 버튼이 헤더 액션에 노출된 상태 포함</w:t>
      </w:r>
    </w:p>
    <w:p>
      <w:pPr>
        <w:spacing w:before="80" w:after="200"/>
        <w:jc w:val="center"/>
      </w:pPr>
      <w:r>
        <w:rPr>
          <w:rFonts w:ascii="맑은 고딕" w:hAnsi="맑은 고딕" w:eastAsia="맑은 고딕"/>
          <w:b/>
          <w:color w:val="64748B"/>
          <w:sz w:val="18"/>
        </w:rPr>
        <w:t>[ 이미지 삽입 영역 — S-03 ]</w:t>
        <w:br/>
        <w:t>권장: 1920×1080 또는 모바일 390×844 · PNG · 개인정보·데모 비밀번호 마스킹</w:t>
      </w:r>
    </w:p>
    <w:p>
      <w:pPr>
        <w:spacing w:before="200" w:after="40"/>
      </w:pPr>
      <w:r>
        <w:rPr>
          <w:rFonts w:ascii="맑은 고딕" w:hAnsi="맑은 고딕" w:eastAsia="맑은 고딕"/>
          <w:b/>
          <w:color w:val="0F172A"/>
          <w:sz w:val="21"/>
        </w:rPr>
        <w:t>■ 스크린샷 S-04: 메일함 스타일 뷰</w:t>
      </w:r>
    </w:p>
    <w:p>
      <w:pPr>
        <w:spacing w:after="40" w:line="276" w:lineRule="auto"/>
      </w:pPr>
      <w:r>
        <w:rPr>
          <w:rFonts w:ascii="맑은 고딕" w:hAnsi="맑은 고딕" w:eastAsia="맑은 고딕"/>
          <w:b w:val="0"/>
          <w:color w:val="64748B"/>
          <w:sz w:val="19"/>
        </w:rPr>
        <w:t>경로: /boards/notices/mailbox</w:t>
      </w:r>
    </w:p>
    <w:p>
      <w:pPr>
        <w:spacing w:after="40" w:line="276" w:lineRule="auto"/>
      </w:pPr>
      <w:r>
        <w:rPr>
          <w:rFonts w:ascii="맑은 고딕" w:hAnsi="맑은 고딕" w:eastAsia="맑은 고딕"/>
          <w:b w:val="0"/>
          <w:color w:val="64748B"/>
          <w:sz w:val="19"/>
        </w:rPr>
        <w:t>계정: hq@intranet.local</w:t>
      </w:r>
    </w:p>
    <w:p>
      <w:pPr>
        <w:spacing w:after="40" w:line="276" w:lineRule="auto"/>
      </w:pPr>
      <w:r>
        <w:rPr>
          <w:rFonts w:ascii="맑은 고딕" w:hAnsi="맑은 고딕" w:eastAsia="맑은 고딕"/>
          <w:b/>
          <w:color w:val="0F172A"/>
          <w:sz w:val="19"/>
        </w:rPr>
        <w:t>캡처 지시</w:t>
      </w:r>
    </w:p>
    <w:p>
      <w:pPr>
        <w:spacing w:after="20" w:line="276" w:lineRule="auto"/>
      </w:pPr>
      <w:r>
        <w:rPr>
          <w:rFonts w:ascii="맑은 고딕" w:hAnsi="맑은 고딕" w:eastAsia="맑은 고딕"/>
          <w:b w:val="0"/>
          <w:color w:val="334155"/>
          <w:sz w:val="19"/>
        </w:rPr>
        <w:t xml:space="preserve">  1. 좌측 폴더·우측 목록이 보이도록 캡처</w:t>
      </w:r>
    </w:p>
    <w:p>
      <w:pPr>
        <w:spacing w:after="20" w:line="276" w:lineRule="auto"/>
      </w:pPr>
      <w:r>
        <w:rPr>
          <w:rFonts w:ascii="맑은 고딕" w:hAnsi="맑은 고딕" w:eastAsia="맑은 고딕"/>
          <w:b w:val="0"/>
          <w:color w:val="334155"/>
          <w:sz w:val="19"/>
        </w:rPr>
        <w:t xml:space="preserve">  2. 가능하면 게시글 1건을 폴더로 드래그하는 순간(또는 폴더 hover) 캡처</w:t>
      </w:r>
    </w:p>
    <w:p>
      <w:pPr>
        <w:spacing w:after="80" w:line="276" w:lineRule="auto"/>
      </w:pPr>
      <w:r>
        <w:rPr>
          <w:rFonts w:ascii="맑은 고딕" w:hAnsi="맑은 고딕" w:eastAsia="맑은 고딕"/>
          <w:b w:val="0"/>
          <w:color w:val="64748B"/>
          <w:sz w:val="18"/>
        </w:rPr>
        <w:t>비고: DnD가 어려우면 폴더 선택 후 목록만 캡처</w:t>
      </w:r>
    </w:p>
    <w:p>
      <w:pPr>
        <w:spacing w:before="80" w:after="200"/>
        <w:jc w:val="center"/>
      </w:pPr>
      <w:r>
        <w:rPr>
          <w:rFonts w:ascii="맑은 고딕" w:hAnsi="맑은 고딕" w:eastAsia="맑은 고딕"/>
          <w:b/>
          <w:color w:val="64748B"/>
          <w:sz w:val="18"/>
        </w:rPr>
        <w:t>[ 이미지 삽입 영역 — S-04 ]</w:t>
        <w:br/>
        <w:t>권장: 1920×1080 또는 모바일 390×844 · PNG · 개인정보·데모 비밀번호 마스킹</w:t>
      </w:r>
    </w:p>
    <w:p>
      <w:pPr>
        <w:pStyle w:val="Heading2"/>
        <w:spacing w:before="200" w:after="160"/>
      </w:pPr>
      <w:r>
        <w:rPr>
          <w:rFonts w:ascii="맑은 고딕" w:hAnsi="맑은 고딕" w:eastAsia="맑은 고딕"/>
          <w:b/>
          <w:color w:val="0F172A"/>
          <w:sz w:val="26"/>
        </w:rPr>
        <w:t>4.4 AI 에이전트</w:t>
      </w:r>
    </w:p>
    <w:p>
      <w:pPr>
        <w:pStyle w:val="ListBullet"/>
        <w:spacing w:after="60" w:line="264" w:lineRule="auto"/>
        <w:ind w:left="227"/>
      </w:pPr>
      <w:r>
        <w:rPr>
          <w:rFonts w:ascii="맑은 고딕" w:hAnsi="맑은 고딕" w:eastAsia="맑은 고딕"/>
          <w:b w:val="0"/>
          <w:color w:val="334155"/>
          <w:sz w:val="21"/>
        </w:rPr>
        <w:t>마크다운 답변, 출처 카드, 텍스트 파일 첨부, 지식 동기화(ADMIN)</w:t>
      </w:r>
    </w:p>
    <w:p>
      <w:pPr>
        <w:spacing w:before="200" w:after="40"/>
      </w:pPr>
      <w:r>
        <w:rPr>
          <w:rFonts w:ascii="맑은 고딕" w:hAnsi="맑은 고딕" w:eastAsia="맑은 고딕"/>
          <w:b/>
          <w:color w:val="0F172A"/>
          <w:sz w:val="21"/>
        </w:rPr>
        <w:t>■ 스크린샷 S-05: AI Agent 채팅</w:t>
      </w:r>
    </w:p>
    <w:p>
      <w:pPr>
        <w:spacing w:after="40" w:line="276" w:lineRule="auto"/>
      </w:pPr>
      <w:r>
        <w:rPr>
          <w:rFonts w:ascii="맑은 고딕" w:hAnsi="맑은 고딕" w:eastAsia="맑은 고딕"/>
          <w:b w:val="0"/>
          <w:color w:val="64748B"/>
          <w:sz w:val="19"/>
        </w:rPr>
        <w:t>경로: /ai-agent</w:t>
      </w:r>
    </w:p>
    <w:p>
      <w:pPr>
        <w:spacing w:after="40" w:line="276" w:lineRule="auto"/>
      </w:pPr>
      <w:r>
        <w:rPr>
          <w:rFonts w:ascii="맑은 고딕" w:hAnsi="맑은 고딕" w:eastAsia="맑은 고딕"/>
          <w:b w:val="0"/>
          <w:color w:val="64748B"/>
          <w:sz w:val="19"/>
        </w:rPr>
        <w:t>계정: admin@intranet.local</w:t>
      </w:r>
    </w:p>
    <w:p>
      <w:pPr>
        <w:spacing w:after="40" w:line="276" w:lineRule="auto"/>
      </w:pPr>
      <w:r>
        <w:rPr>
          <w:rFonts w:ascii="맑은 고딕" w:hAnsi="맑은 고딕" w:eastAsia="맑은 고딕"/>
          <w:b/>
          <w:color w:val="0F172A"/>
          <w:sz w:val="19"/>
        </w:rPr>
        <w:t>캡처 지시</w:t>
      </w:r>
    </w:p>
    <w:p>
      <w:pPr>
        <w:spacing w:after="20" w:line="276" w:lineRule="auto"/>
      </w:pPr>
      <w:r>
        <w:rPr>
          <w:rFonts w:ascii="맑은 고딕" w:hAnsi="맑은 고딕" w:eastAsia="맑은 고딕"/>
          <w:b w:val="0"/>
          <w:color w:val="334155"/>
          <w:sz w:val="19"/>
        </w:rPr>
        <w:t xml:space="preserve">  1. 샘플 질문(예: 공지사항 핵심 내용) 전송 후 답변·출처가 표시된 상태 캡처</w:t>
      </w:r>
    </w:p>
    <w:p>
      <w:pPr>
        <w:spacing w:after="20" w:line="276" w:lineRule="auto"/>
      </w:pPr>
      <w:r>
        <w:rPr>
          <w:rFonts w:ascii="맑은 고딕" w:hAnsi="맑은 고딕" w:eastAsia="맑은 고딕"/>
          <w:b w:val="0"/>
          <w:color w:val="334155"/>
          <w:sz w:val="19"/>
        </w:rPr>
        <w:t xml:space="preserve">  2. 하단 composer(첨부·입력·전송)와 상단 동기화 버튼 포함</w:t>
      </w:r>
    </w:p>
    <w:p>
      <w:pPr>
        <w:spacing w:after="20" w:line="276" w:lineRule="auto"/>
      </w:pPr>
      <w:r>
        <w:rPr>
          <w:rFonts w:ascii="맑은 고딕" w:hAnsi="맑은 고딕" w:eastAsia="맑은 고딕"/>
          <w:b w:val="0"/>
          <w:color w:val="334155"/>
          <w:sz w:val="19"/>
        </w:rPr>
        <w:t xml:space="preserve">  3. 모바일 높이(dvh)에서 입력창이 잘리지 않는지 확인 후 캡처</w:t>
      </w:r>
    </w:p>
    <w:p>
      <w:pPr>
        <w:spacing w:after="80" w:line="276" w:lineRule="auto"/>
      </w:pPr>
      <w:r>
        <w:rPr>
          <w:rFonts w:ascii="맑은 고딕" w:hAnsi="맑은 고딕" w:eastAsia="맑은 고딕"/>
          <w:b w:val="0"/>
          <w:color w:val="64748B"/>
          <w:sz w:val="18"/>
        </w:rPr>
        <w:t>비고: 출처 URL·내부 문서 제목에 민감정보가 있으면 마스킹</w:t>
      </w:r>
    </w:p>
    <w:p>
      <w:pPr>
        <w:spacing w:before="80" w:after="200"/>
        <w:jc w:val="center"/>
      </w:pPr>
      <w:r>
        <w:rPr>
          <w:rFonts w:ascii="맑은 고딕" w:hAnsi="맑은 고딕" w:eastAsia="맑은 고딕"/>
          <w:b/>
          <w:color w:val="64748B"/>
          <w:sz w:val="18"/>
        </w:rPr>
        <w:t>[ 이미지 삽입 영역 — S-05 ]</w:t>
        <w:br/>
        <w:t>권장: 1920×1080 또는 모바일 390×844 · PNG · 개인정보·데모 비밀번호 마스킹</w:t>
      </w:r>
    </w:p>
    <w:p>
      <w:pPr>
        <w:pStyle w:val="Heading2"/>
        <w:spacing w:before="200" w:after="160"/>
      </w:pPr>
      <w:r>
        <w:rPr>
          <w:rFonts w:ascii="맑은 고딕" w:hAnsi="맑은 고딕" w:eastAsia="맑은 고딕"/>
          <w:b/>
          <w:color w:val="0F172A"/>
          <w:sz w:val="26"/>
        </w:rPr>
        <w:t>4.5 Page Builder</w:t>
      </w:r>
    </w:p>
    <w:p>
      <w:pPr>
        <w:pStyle w:val="ListBullet"/>
        <w:spacing w:after="60" w:line="264" w:lineRule="auto"/>
        <w:ind w:left="227"/>
      </w:pPr>
      <w:r>
        <w:rPr>
          <w:rFonts w:ascii="맑은 고딕" w:hAnsi="맑은 고딕" w:eastAsia="맑은 고딕"/>
          <w:b w:val="0"/>
          <w:color w:val="334155"/>
          <w:sz w:val="21"/>
        </w:rPr>
        <w:t>편집 흐름 힌트, 템플릿 갤러리(미리보기 → 적용 후 저장), 기기 미리보기</w:t>
      </w:r>
    </w:p>
    <w:p>
      <w:pPr>
        <w:spacing w:before="200" w:after="40"/>
      </w:pPr>
      <w:r>
        <w:rPr>
          <w:rFonts w:ascii="맑은 고딕" w:hAnsi="맑은 고딕" w:eastAsia="맑은 고딕"/>
          <w:b/>
          <w:color w:val="0F172A"/>
          <w:sz w:val="21"/>
        </w:rPr>
        <w:t>■ 스크린샷 S-06: Visual Page Builder</w:t>
      </w:r>
    </w:p>
    <w:p>
      <w:pPr>
        <w:spacing w:after="40" w:line="276" w:lineRule="auto"/>
      </w:pPr>
      <w:r>
        <w:rPr>
          <w:rFonts w:ascii="맑은 고딕" w:hAnsi="맑은 고딕" w:eastAsia="맑은 고딕"/>
          <w:b w:val="0"/>
          <w:color w:val="64748B"/>
          <w:sz w:val="19"/>
        </w:rPr>
        <w:t>경로: /admin/customize/page-builder</w:t>
      </w:r>
    </w:p>
    <w:p>
      <w:pPr>
        <w:spacing w:after="40" w:line="276" w:lineRule="auto"/>
      </w:pPr>
      <w:r>
        <w:rPr>
          <w:rFonts w:ascii="맑은 고딕" w:hAnsi="맑은 고딕" w:eastAsia="맑은 고딕"/>
          <w:b w:val="0"/>
          <w:color w:val="64748B"/>
          <w:sz w:val="19"/>
        </w:rPr>
        <w:t>계정: admin@intranet.local</w:t>
      </w:r>
    </w:p>
    <w:p>
      <w:pPr>
        <w:spacing w:after="40" w:line="276" w:lineRule="auto"/>
      </w:pPr>
      <w:r>
        <w:rPr>
          <w:rFonts w:ascii="맑은 고딕" w:hAnsi="맑은 고딕" w:eastAsia="맑은 고딕"/>
          <w:b/>
          <w:color w:val="0F172A"/>
          <w:sz w:val="19"/>
        </w:rPr>
        <w:t>캡처 지시</w:t>
      </w:r>
    </w:p>
    <w:p>
      <w:pPr>
        <w:spacing w:after="20" w:line="276" w:lineRule="auto"/>
      </w:pPr>
      <w:r>
        <w:rPr>
          <w:rFonts w:ascii="맑은 고딕" w:hAnsi="맑은 고딕" w:eastAsia="맑은 고딕"/>
          <w:b w:val="0"/>
          <w:color w:val="334155"/>
          <w:sz w:val="19"/>
        </w:rPr>
        <w:t xml:space="preserve">  1. 편집 흐름 힌트 바가 상단에 보이도록 캡처</w:t>
      </w:r>
    </w:p>
    <w:p>
      <w:pPr>
        <w:spacing w:after="20" w:line="276" w:lineRule="auto"/>
      </w:pPr>
      <w:r>
        <w:rPr>
          <w:rFonts w:ascii="맑은 고딕" w:hAnsi="맑은 고딕" w:eastAsia="맑은 고딕"/>
          <w:b w:val="0"/>
          <w:color w:val="334155"/>
          <w:sz w:val="19"/>
        </w:rPr>
        <w:t xml:space="preserve">  2. 템플릿 갤러리 Sheet를 연 상태에서 「미리보기」「적용 후 저장」 버튼 포함</w:t>
      </w:r>
    </w:p>
    <w:p>
      <w:pPr>
        <w:spacing w:after="20" w:line="276" w:lineRule="auto"/>
      </w:pPr>
      <w:r>
        <w:rPr>
          <w:rFonts w:ascii="맑은 고딕" w:hAnsi="맑은 고딕" w:eastAsia="맑은 고딕"/>
          <w:b w:val="0"/>
          <w:color w:val="334155"/>
          <w:sz w:val="19"/>
        </w:rPr>
        <w:t xml:space="preserve">  3. 캔버스에 블록이 배치된 상태 + 데스크톱/모바일 디바이스 전환 각 1장</w:t>
      </w:r>
    </w:p>
    <w:p>
      <w:pPr>
        <w:spacing w:after="80" w:line="276" w:lineRule="auto"/>
      </w:pPr>
      <w:r>
        <w:rPr>
          <w:rFonts w:ascii="맑은 고딕" w:hAnsi="맑은 고딕" w:eastAsia="맑은 고딕"/>
          <w:b w:val="0"/>
          <w:color w:val="64748B"/>
          <w:sz w:val="18"/>
        </w:rPr>
        <w:t>비고: HQ 계정으로 read-only 배너(S-06b) 추가 캡처 권장</w:t>
      </w:r>
    </w:p>
    <w:p>
      <w:pPr>
        <w:spacing w:before="80" w:after="200"/>
        <w:jc w:val="center"/>
      </w:pPr>
      <w:r>
        <w:rPr>
          <w:rFonts w:ascii="맑은 고딕" w:hAnsi="맑은 고딕" w:eastAsia="맑은 고딕"/>
          <w:b/>
          <w:color w:val="64748B"/>
          <w:sz w:val="18"/>
        </w:rPr>
        <w:t>[ 이미지 삽입 영역 — S-06 ]</w:t>
        <w:br/>
        <w:t>권장: 1920×1080 또는 모바일 390×844 · PNG · 개인정보·데모 비밀번호 마스킹</w:t>
      </w:r>
    </w:p>
    <w:p>
      <w:pPr>
        <w:pStyle w:val="Heading2"/>
        <w:spacing w:before="200" w:after="160"/>
      </w:pPr>
      <w:r>
        <w:rPr>
          <w:rFonts w:ascii="맑은 고딕" w:hAnsi="맑은 고딕" w:eastAsia="맑은 고딕"/>
          <w:b/>
          <w:color w:val="0F172A"/>
          <w:sz w:val="26"/>
        </w:rPr>
        <w:t>4.6 대리점 포털</w:t>
      </w:r>
    </w:p>
    <w:p>
      <w:pPr>
        <w:pStyle w:val="ListBullet"/>
        <w:spacing w:after="60" w:line="264" w:lineRule="auto"/>
        <w:ind w:left="227"/>
      </w:pPr>
      <w:r>
        <w:rPr>
          <w:rFonts w:ascii="맑은 고딕" w:hAnsi="맑은 고딕" w:eastAsia="맑은 고딕"/>
          <w:b w:val="0"/>
          <w:color w:val="334155"/>
          <w:sz w:val="21"/>
        </w:rPr>
        <w:t>KPI, 빠른 작업, 주문 테이블, 페이지 편집 진입</w:t>
      </w:r>
    </w:p>
    <w:p>
      <w:pPr>
        <w:spacing w:before="200" w:after="40"/>
      </w:pPr>
      <w:r>
        <w:rPr>
          <w:rFonts w:ascii="맑은 고딕" w:hAnsi="맑은 고딕" w:eastAsia="맑은 고딕"/>
          <w:b/>
          <w:color w:val="0F172A"/>
          <w:sz w:val="21"/>
        </w:rPr>
        <w:t>■ 스크린샷 S-07: 대리점 포털</w:t>
      </w:r>
    </w:p>
    <w:p>
      <w:pPr>
        <w:spacing w:after="40" w:line="276" w:lineRule="auto"/>
      </w:pPr>
      <w:r>
        <w:rPr>
          <w:rFonts w:ascii="맑은 고딕" w:hAnsi="맑은 고딕" w:eastAsia="맑은 고딕"/>
          <w:b w:val="0"/>
          <w:color w:val="64748B"/>
          <w:sz w:val="19"/>
        </w:rPr>
        <w:t>경로: /dealer-portal</w:t>
      </w:r>
    </w:p>
    <w:p>
      <w:pPr>
        <w:spacing w:after="40" w:line="276" w:lineRule="auto"/>
      </w:pPr>
      <w:r>
        <w:rPr>
          <w:rFonts w:ascii="맑은 고딕" w:hAnsi="맑은 고딕" w:eastAsia="맑은 고딕"/>
          <w:b w:val="0"/>
          <w:color w:val="64748B"/>
          <w:sz w:val="19"/>
        </w:rPr>
        <w:t>계정: dealer@intranet.local</w:t>
      </w:r>
    </w:p>
    <w:p>
      <w:pPr>
        <w:spacing w:after="40" w:line="276" w:lineRule="auto"/>
      </w:pPr>
      <w:r>
        <w:rPr>
          <w:rFonts w:ascii="맑은 고딕" w:hAnsi="맑은 고딕" w:eastAsia="맑은 고딕"/>
          <w:b/>
          <w:color w:val="0F172A"/>
          <w:sz w:val="19"/>
        </w:rPr>
        <w:t>캡처 지시</w:t>
      </w:r>
    </w:p>
    <w:p>
      <w:pPr>
        <w:spacing w:after="20" w:line="276" w:lineRule="auto"/>
      </w:pPr>
      <w:r>
        <w:rPr>
          <w:rFonts w:ascii="맑은 고딕" w:hAnsi="맑은 고딕" w:eastAsia="맑은 고딕"/>
          <w:b w:val="0"/>
          <w:color w:val="334155"/>
          <w:sz w:val="19"/>
        </w:rPr>
        <w:t xml:space="preserve">  1. 히어로·KPI·빠른 작업 그리드가 보이도록 캡처</w:t>
      </w:r>
    </w:p>
    <w:p>
      <w:pPr>
        <w:spacing w:after="20" w:line="276" w:lineRule="auto"/>
      </w:pPr>
      <w:r>
        <w:rPr>
          <w:rFonts w:ascii="맑은 고딕" w:hAnsi="맑은 고딕" w:eastAsia="맑은 고딕"/>
          <w:b w:val="0"/>
          <w:color w:val="334155"/>
          <w:sz w:val="19"/>
        </w:rPr>
        <w:t xml:space="preserve">  2. 「페이지 편집」 카드가 포함된 상태 유지</w:t>
      </w:r>
    </w:p>
    <w:p>
      <w:pPr>
        <w:spacing w:before="80" w:after="200"/>
        <w:jc w:val="center"/>
      </w:pPr>
      <w:r>
        <w:rPr>
          <w:rFonts w:ascii="맑은 고딕" w:hAnsi="맑은 고딕" w:eastAsia="맑은 고딕"/>
          <w:b/>
          <w:color w:val="64748B"/>
          <w:sz w:val="18"/>
        </w:rPr>
        <w:t>[ 이미지 삽입 영역 — S-07 ]</w:t>
        <w:br/>
        <w:t>권장: 1920×1080 또는 모바일 390×844 · PNG · 개인정보·데모 비밀번호 마스킹</w:t>
      </w:r>
    </w:p>
    <w:p>
      <w:pPr>
        <w:pStyle w:val="Heading2"/>
        <w:spacing w:before="200" w:after="160"/>
      </w:pPr>
      <w:r>
        <w:rPr>
          <w:rFonts w:ascii="맑은 고딕" w:hAnsi="맑은 고딕" w:eastAsia="맑은 고딕"/>
          <w:b/>
          <w:color w:val="0F172A"/>
          <w:sz w:val="26"/>
        </w:rPr>
        <w:t>4.7 전자결재 기안</w:t>
      </w:r>
    </w:p>
    <w:p>
      <w:pPr>
        <w:pStyle w:val="ListBullet"/>
        <w:spacing w:after="60" w:line="264" w:lineRule="auto"/>
        <w:ind w:left="227"/>
      </w:pPr>
      <w:r>
        <w:rPr>
          <w:rFonts w:ascii="맑은 고딕" w:hAnsi="맑은 고딕" w:eastAsia="맑은 고딕"/>
          <w:b w:val="0"/>
          <w:color w:val="334155"/>
          <w:sz w:val="21"/>
        </w:rPr>
        <w:t>양식 선택 → 본문 → 결재선, AI 지원 기안</w:t>
      </w:r>
    </w:p>
    <w:p>
      <w:pPr>
        <w:spacing w:before="200" w:after="40"/>
      </w:pPr>
      <w:r>
        <w:rPr>
          <w:rFonts w:ascii="맑은 고딕" w:hAnsi="맑은 고딕" w:eastAsia="맑은 고딕"/>
          <w:b/>
          <w:color w:val="0F172A"/>
          <w:sz w:val="21"/>
        </w:rPr>
        <w:t>■ 스크린샷 S-08: 새 기안 화면</w:t>
      </w:r>
    </w:p>
    <w:p>
      <w:pPr>
        <w:spacing w:after="40" w:line="276" w:lineRule="auto"/>
      </w:pPr>
      <w:r>
        <w:rPr>
          <w:rFonts w:ascii="맑은 고딕" w:hAnsi="맑은 고딕" w:eastAsia="맑은 고딕"/>
          <w:b w:val="0"/>
          <w:color w:val="64748B"/>
          <w:sz w:val="19"/>
        </w:rPr>
        <w:t>경로: /approval/new</w:t>
      </w:r>
    </w:p>
    <w:p>
      <w:pPr>
        <w:spacing w:after="40" w:line="276" w:lineRule="auto"/>
      </w:pPr>
      <w:r>
        <w:rPr>
          <w:rFonts w:ascii="맑은 고딕" w:hAnsi="맑은 고딕" w:eastAsia="맑은 고딕"/>
          <w:b w:val="0"/>
          <w:color w:val="64748B"/>
          <w:sz w:val="19"/>
        </w:rPr>
        <w:t>계정: hq@intranet.local</w:t>
      </w:r>
    </w:p>
    <w:p>
      <w:pPr>
        <w:spacing w:after="40" w:line="276" w:lineRule="auto"/>
      </w:pPr>
      <w:r>
        <w:rPr>
          <w:rFonts w:ascii="맑은 고딕" w:hAnsi="맑은 고딕" w:eastAsia="맑은 고딕"/>
          <w:b/>
          <w:color w:val="0F172A"/>
          <w:sz w:val="19"/>
        </w:rPr>
        <w:t>캡처 지시</w:t>
      </w:r>
    </w:p>
    <w:p>
      <w:pPr>
        <w:spacing w:after="20" w:line="276" w:lineRule="auto"/>
      </w:pPr>
      <w:r>
        <w:rPr>
          <w:rFonts w:ascii="맑은 고딕" w:hAnsi="맑은 고딕" w:eastAsia="맑은 고딕"/>
          <w:b w:val="0"/>
          <w:color w:val="334155"/>
          <w:sz w:val="19"/>
        </w:rPr>
        <w:t xml:space="preserve">  1. 기안서 작성 카드 헤더(양식 선택 → 본문 → 결재선)가 보이도록 캡처</w:t>
      </w:r>
    </w:p>
    <w:p>
      <w:pPr>
        <w:spacing w:after="20" w:line="276" w:lineRule="auto"/>
      </w:pPr>
      <w:r>
        <w:rPr>
          <w:rFonts w:ascii="맑은 고딕" w:hAnsi="맑은 고딕" w:eastAsia="맑은 고딕"/>
          <w:b w:val="0"/>
          <w:color w:val="334155"/>
          <w:sz w:val="19"/>
        </w:rPr>
        <w:t xml:space="preserve">  2. 양식 드롭다운 또는 본문 에디터가 일부 채워진 상태 권장</w:t>
      </w:r>
    </w:p>
    <w:p>
      <w:pPr>
        <w:spacing w:after="80" w:line="276" w:lineRule="auto"/>
      </w:pPr>
      <w:r>
        <w:rPr>
          <w:rFonts w:ascii="맑은 고딕" w:hAnsi="맑은 고딕" w:eastAsia="맑은 고딕"/>
          <w:b w:val="0"/>
          <w:color w:val="64748B"/>
          <w:sz w:val="18"/>
        </w:rPr>
        <w:t>비고: 메뉴가 숨김(nav-modules)인 경우 URL 직접 접속</w:t>
      </w:r>
    </w:p>
    <w:p>
      <w:pPr>
        <w:spacing w:before="80" w:after="200"/>
        <w:jc w:val="center"/>
      </w:pPr>
      <w:r>
        <w:rPr>
          <w:rFonts w:ascii="맑은 고딕" w:hAnsi="맑은 고딕" w:eastAsia="맑은 고딕"/>
          <w:b/>
          <w:color w:val="64748B"/>
          <w:sz w:val="18"/>
        </w:rPr>
        <w:t>[ 이미지 삽입 영역 — S-08 ]</w:t>
        <w:br/>
        <w:t>권장: 1920×1080 또는 모바일 390×844 · PNG · 개인정보·데모 비밀번호 마스킹</w:t>
      </w:r>
    </w:p>
    <w:p>
      <w:pPr>
        <w:pStyle w:val="Heading2"/>
        <w:spacing w:before="200" w:after="160"/>
      </w:pPr>
      <w:r>
        <w:rPr>
          <w:rFonts w:ascii="맑은 고딕" w:hAnsi="맑은 고딕" w:eastAsia="맑은 고딕"/>
          <w:b/>
          <w:color w:val="0F172A"/>
          <w:sz w:val="26"/>
        </w:rPr>
        <w:t>4.8 공통 셸 (Sidebar · Topbar · 알림)</w:t>
      </w:r>
    </w:p>
    <w:p>
      <w:pPr>
        <w:spacing w:before="200" w:after="40"/>
      </w:pPr>
      <w:r>
        <w:rPr>
          <w:rFonts w:ascii="맑은 고딕" w:hAnsi="맑은 고딕" w:eastAsia="맑은 고딕"/>
          <w:b/>
          <w:color w:val="0F172A"/>
          <w:sz w:val="21"/>
        </w:rPr>
        <w:t>■ 스크린샷 S-09: Topbar 알림 패널</w:t>
      </w:r>
    </w:p>
    <w:p>
      <w:pPr>
        <w:spacing w:after="40" w:line="276" w:lineRule="auto"/>
      </w:pPr>
      <w:r>
        <w:rPr>
          <w:rFonts w:ascii="맑은 고딕" w:hAnsi="맑은 고딕" w:eastAsia="맑은 고딕"/>
          <w:b w:val="0"/>
          <w:color w:val="64748B"/>
          <w:sz w:val="19"/>
        </w:rPr>
        <w:t>경로: /dashboard (알림 벨 클릭)</w:t>
      </w:r>
    </w:p>
    <w:p>
      <w:pPr>
        <w:spacing w:after="40" w:line="276" w:lineRule="auto"/>
      </w:pPr>
      <w:r>
        <w:rPr>
          <w:rFonts w:ascii="맑은 고딕" w:hAnsi="맑은 고딕" w:eastAsia="맑은 고딕"/>
          <w:b w:val="0"/>
          <w:color w:val="64748B"/>
          <w:sz w:val="19"/>
        </w:rPr>
        <w:t>계정: admin@intranet.local</w:t>
      </w:r>
    </w:p>
    <w:p>
      <w:pPr>
        <w:spacing w:after="40" w:line="276" w:lineRule="auto"/>
      </w:pPr>
      <w:r>
        <w:rPr>
          <w:rFonts w:ascii="맑은 고딕" w:hAnsi="맑은 고딕" w:eastAsia="맑은 고딕"/>
          <w:b/>
          <w:color w:val="0F172A"/>
          <w:sz w:val="19"/>
        </w:rPr>
        <w:t>캡처 지시</w:t>
      </w:r>
    </w:p>
    <w:p>
      <w:pPr>
        <w:spacing w:after="20" w:line="276" w:lineRule="auto"/>
      </w:pPr>
      <w:r>
        <w:rPr>
          <w:rFonts w:ascii="맑은 고딕" w:hAnsi="맑은 고딕" w:eastAsia="맑은 고딕"/>
          <w:b w:val="0"/>
          <w:color w:val="334155"/>
          <w:sz w:val="19"/>
        </w:rPr>
        <w:t xml:space="preserve">  1. 알림 벨 클릭 후 드롭다운이 열린 상태 캡처</w:t>
      </w:r>
    </w:p>
    <w:p>
      <w:pPr>
        <w:spacing w:after="20" w:line="276" w:lineRule="auto"/>
      </w:pPr>
      <w:r>
        <w:rPr>
          <w:rFonts w:ascii="맑은 고딕" w:hAnsi="맑은 고딕" w:eastAsia="맑은 고딕"/>
          <w:b w:val="0"/>
          <w:color w:val="334155"/>
          <w:sz w:val="19"/>
        </w:rPr>
        <w:t xml:space="preserve">  2. 읽지 않은 항목이 있으면 unread 스타일이 보이도록 준비</w:t>
      </w:r>
    </w:p>
    <w:p>
      <w:pPr>
        <w:spacing w:after="80" w:line="276" w:lineRule="auto"/>
      </w:pPr>
      <w:r>
        <w:rPr>
          <w:rFonts w:ascii="맑은 고딕" w:hAnsi="맑은 고딕" w:eastAsia="맑은 고딕"/>
          <w:b w:val="0"/>
          <w:color w:val="64748B"/>
          <w:sz w:val="18"/>
        </w:rPr>
        <w:t>비고: 알림이 없으면 빈 상태 UI도 유효한 캡처</w:t>
      </w:r>
    </w:p>
    <w:p>
      <w:pPr>
        <w:spacing w:before="80" w:after="200"/>
        <w:jc w:val="center"/>
      </w:pPr>
      <w:r>
        <w:rPr>
          <w:rFonts w:ascii="맑은 고딕" w:hAnsi="맑은 고딕" w:eastAsia="맑은 고딕"/>
          <w:b/>
          <w:color w:val="64748B"/>
          <w:sz w:val="18"/>
        </w:rPr>
        <w:t>[ 이미지 삽입 영역 — S-09 ]</w:t>
        <w:br/>
        <w:t>권장: 1920×1080 또는 모바일 390×844 · PNG · 개인정보·데모 비밀번호 마스킹</w:t>
      </w:r>
    </w:p>
    <w:p>
      <w:pPr>
        <w:pStyle w:val="Heading2"/>
        <w:spacing w:before="200" w:after="160"/>
      </w:pPr>
      <w:r>
        <w:rPr>
          <w:rFonts w:ascii="맑은 고딕" w:hAnsi="맑은 고딕" w:eastAsia="맑은 고딕"/>
          <w:b/>
          <w:color w:val="0F172A"/>
          <w:sz w:val="26"/>
        </w:rPr>
        <w:t>4.9 Pilot KPI (ADMIN)</w:t>
      </w:r>
    </w:p>
    <w:p>
      <w:pPr>
        <w:pStyle w:val="ListBullet"/>
        <w:spacing w:after="60" w:line="264" w:lineRule="auto"/>
        <w:ind w:left="227"/>
      </w:pPr>
      <w:r>
        <w:rPr>
          <w:rFonts w:ascii="맑은 고딕" w:hAnsi="맑은 고딕" w:eastAsia="맑은 고딕"/>
          <w:b w:val="0"/>
          <w:color w:val="334155"/>
          <w:sz w:val="21"/>
        </w:rPr>
        <w:t>PRD §3 KPI 6종 — 주간 활성 대리점·공지 도달·Page Builder 자립도·AI·장애·교육</w:t>
      </w:r>
    </w:p>
    <w:p>
      <w:pPr>
        <w:pStyle w:val="ListBullet"/>
        <w:spacing w:after="60" w:line="264" w:lineRule="auto"/>
        <w:ind w:left="227"/>
      </w:pPr>
      <w:r>
        <w:rPr>
          <w:rFonts w:ascii="맑은 고딕" w:hAnsi="맑은 고딕" w:eastAsia="맑은 고딕"/>
          <w:b w:val="0"/>
          <w:color w:val="334155"/>
          <w:sz w:val="21"/>
        </w:rPr>
        <w:t>데이터: AuditLog · UsageMetric · SystemErrorLog · 공지 viewCount (7일)</w:t>
      </w:r>
    </w:p>
    <w:p>
      <w:pPr>
        <w:pStyle w:val="ListBullet"/>
        <w:spacing w:after="60" w:line="264" w:lineRule="auto"/>
        <w:ind w:left="227"/>
      </w:pPr>
      <w:r>
        <w:rPr>
          <w:rFonts w:ascii="맑은 고딕" w:hAnsi="맑은 고딕" w:eastAsia="맑은 고딕"/>
          <w:b w:val="0"/>
          <w:color w:val="334155"/>
          <w:sz w:val="21"/>
        </w:rPr>
        <w:t>데모 실측: npm run db:seed-pilot-kpi (Pilot 활성 + rollout 대리점)</w:t>
      </w:r>
    </w:p>
    <w:p>
      <w:pPr>
        <w:spacing w:before="200" w:after="40"/>
      </w:pPr>
      <w:r>
        <w:rPr>
          <w:rFonts w:ascii="맑은 고딕" w:hAnsi="맑은 고딕" w:eastAsia="맑은 고딕"/>
          <w:b/>
          <w:color w:val="0F172A"/>
          <w:sz w:val="21"/>
        </w:rPr>
        <w:t>■ 스크린샷 S-10: Pilot KPI 대시보드 스트립</w:t>
      </w:r>
    </w:p>
    <w:p>
      <w:pPr>
        <w:spacing w:after="40" w:line="276" w:lineRule="auto"/>
      </w:pPr>
      <w:r>
        <w:rPr>
          <w:rFonts w:ascii="맑은 고딕" w:hAnsi="맑은 고딕" w:eastAsia="맑은 고딕"/>
          <w:b w:val="0"/>
          <w:color w:val="64748B"/>
          <w:sz w:val="19"/>
        </w:rPr>
        <w:t>경로: /dashboard</w:t>
      </w:r>
    </w:p>
    <w:p>
      <w:pPr>
        <w:spacing w:after="40" w:line="276" w:lineRule="auto"/>
      </w:pPr>
      <w:r>
        <w:rPr>
          <w:rFonts w:ascii="맑은 고딕" w:hAnsi="맑은 고딕" w:eastAsia="맑은 고딕"/>
          <w:b w:val="0"/>
          <w:color w:val="64748B"/>
          <w:sz w:val="19"/>
        </w:rPr>
        <w:t>계정: admin@intranet.local</w:t>
      </w:r>
    </w:p>
    <w:p>
      <w:pPr>
        <w:spacing w:after="40" w:line="276" w:lineRule="auto"/>
      </w:pPr>
      <w:r>
        <w:rPr>
          <w:rFonts w:ascii="맑은 고딕" w:hAnsi="맑은 고딕" w:eastAsia="맑은 고딕"/>
          <w:b/>
          <w:color w:val="0F172A"/>
          <w:sz w:val="19"/>
        </w:rPr>
        <w:t>캡처 지시</w:t>
      </w:r>
    </w:p>
    <w:p>
      <w:pPr>
        <w:spacing w:after="20" w:line="276" w:lineRule="auto"/>
      </w:pPr>
      <w:r>
        <w:rPr>
          <w:rFonts w:ascii="맑은 고딕" w:hAnsi="맑은 고딕" w:eastAsia="맑은 고딕"/>
          <w:b w:val="0"/>
          <w:color w:val="334155"/>
          <w:sz w:val="19"/>
        </w:rPr>
        <w:t xml:space="preserve">  1. ADMIN 로그인 후 /dashboard — KPI strip 아래 Pilot KPI (7일) 카드 캡처</w:t>
      </w:r>
    </w:p>
    <w:p>
      <w:pPr>
        <w:spacing w:after="20" w:line="276" w:lineRule="auto"/>
      </w:pPr>
      <w:r>
        <w:rPr>
          <w:rFonts w:ascii="맑은 고딕" w:hAnsi="맑은 고딕" w:eastAsia="맑은 고딕"/>
          <w:b w:val="0"/>
          <w:color w:val="334155"/>
          <w:sz w:val="19"/>
        </w:rPr>
        <w:t xml:space="preserve">  2. 6개 KPI 타일(목표 배지·실측값·상태 색)이 모두 보이도록 스크롤</w:t>
      </w:r>
    </w:p>
    <w:p>
      <w:pPr>
        <w:spacing w:after="20" w:line="276" w:lineRule="auto"/>
      </w:pPr>
      <w:r>
        <w:rPr>
          <w:rFonts w:ascii="맑은 고딕" w:hAnsi="맑은 고딕" w:eastAsia="맑은 고딕"/>
          <w:b w:val="0"/>
          <w:color w:val="334155"/>
          <w:sz w:val="19"/>
        </w:rPr>
        <w:t xml:space="preserve">  3. 「상세 모니터링」 링크 포함</w:t>
      </w:r>
    </w:p>
    <w:p>
      <w:pPr>
        <w:spacing w:after="20" w:line="276" w:lineRule="auto"/>
      </w:pPr>
      <w:r>
        <w:rPr>
          <w:rFonts w:ascii="맑은 고딕" w:hAnsi="맑은 고딕" w:eastAsia="맑은 고딕"/>
          <w:b w:val="0"/>
          <w:color w:val="334155"/>
          <w:sz w:val="19"/>
        </w:rPr>
        <w:t xml:space="preserve">  4. 동일 화면 /admin/pilot → 모니터링 탭 2번째 캡처 권장</w:t>
      </w:r>
    </w:p>
    <w:p>
      <w:pPr>
        <w:spacing w:after="80" w:line="276" w:lineRule="auto"/>
      </w:pPr>
      <w:r>
        <w:rPr>
          <w:rFonts w:ascii="맑은 고딕" w:hAnsi="맑은 고딕" w:eastAsia="맑은 고딕"/>
          <w:b w:val="0"/>
          <w:color w:val="64748B"/>
          <w:sz w:val="18"/>
        </w:rPr>
        <w:t>비고: Pilot KPI seed 후 캡처하면 목표 대비 ok/warn 색상이 보임</w:t>
      </w:r>
    </w:p>
    <w:p>
      <w:pPr>
        <w:spacing w:before="80" w:after="200"/>
        <w:jc w:val="center"/>
      </w:pPr>
      <w:r>
        <w:rPr>
          <w:rFonts w:ascii="맑은 고딕" w:hAnsi="맑은 고딕" w:eastAsia="맑은 고딕"/>
          <w:b/>
          <w:color w:val="64748B"/>
          <w:sz w:val="18"/>
        </w:rPr>
        <w:t>[ 이미지 삽입 영역 — S-10 ]</w:t>
        <w:br/>
        <w:t>권장: 1920×1080 또는 모바일 390×844 · PNG · 개인정보·데모 비밀번호 마스킹</w:t>
      </w:r>
    </w:p>
    <w:p>
      <w:pPr>
        <w:pStyle w:val="Heading1"/>
        <w:spacing w:before="280" w:after="160"/>
      </w:pPr>
      <w:r>
        <w:rPr>
          <w:rFonts w:ascii="맑은 고딕" w:hAnsi="맑은 고딕" w:eastAsia="맑은 고딕"/>
          <w:b/>
          <w:color w:val="0F172A"/>
          <w:sz w:val="32"/>
        </w:rPr>
        <w:t>5. 사용자 역할 및 권한</w:t>
      </w:r>
    </w:p>
    <w:tbl>
      <w:tblPr>
        <w:tblStyle w:val="TableGrid"/>
        <w:tblW w:type="auto" w:w="0"/>
        <w:tblLook w:firstColumn="1" w:firstRow="1" w:lastColumn="0" w:lastRow="0" w:noHBand="0" w:noVBand="1" w:val="04A0"/>
      </w:tblPr>
      <w:tblGrid>
        <w:gridCol w:w="3061"/>
        <w:gridCol w:w="3061"/>
        <w:gridCol w:w="3061"/>
      </w:tblGrid>
      <w:tr>
        <w:tc>
          <w:tcPr>
            <w:tcW w:type="dxa" w:w="3061"/>
            <w:shd w:val="clear" w:color="auto" w:fill="0F172A"/>
          </w:tcPr>
          <w:p>
            <w:r>
              <w:rPr>
                <w:b/>
                <w:color w:val="FFFFFF"/>
              </w:rPr>
            </w:r>
            <w:r>
              <w:rPr>
                <w:rFonts w:ascii="맑은 고딕" w:hAnsi="맑은 고딕" w:eastAsia="맑은 고딕"/>
                <w:b/>
                <w:color w:val="FFFFFF"/>
                <w:sz w:val="19"/>
              </w:rPr>
              <w:t>역할</w:t>
            </w:r>
          </w:p>
        </w:tc>
        <w:tc>
          <w:tcPr>
            <w:tcW w:type="dxa" w:w="3061"/>
            <w:shd w:val="clear" w:color="auto" w:fill="0F172A"/>
          </w:tcPr>
          <w:p>
            <w:r>
              <w:rPr>
                <w:b/>
                <w:color w:val="FFFFFF"/>
              </w:rPr>
            </w:r>
            <w:r>
              <w:rPr>
                <w:rFonts w:ascii="맑은 고딕" w:hAnsi="맑은 고딕" w:eastAsia="맑은 고딕"/>
                <w:b/>
                <w:color w:val="FFFFFF"/>
                <w:sz w:val="19"/>
              </w:rPr>
              <w:t>설명</w:t>
            </w:r>
          </w:p>
        </w:tc>
        <w:tc>
          <w:tcPr>
            <w:tcW w:type="dxa" w:w="3061"/>
            <w:shd w:val="clear" w:color="auto" w:fill="0F172A"/>
          </w:tcPr>
          <w:p>
            <w:r>
              <w:rPr>
                <w:b/>
                <w:color w:val="FFFFFF"/>
              </w:rPr>
            </w:r>
            <w:r>
              <w:rPr>
                <w:rFonts w:ascii="맑은 고딕" w:hAnsi="맑은 고딕" w:eastAsia="맑은 고딕"/>
                <w:b/>
                <w:color w:val="FFFFFF"/>
                <w:sz w:val="19"/>
              </w:rPr>
              <w:t>Page Builder</w:t>
            </w:r>
          </w:p>
        </w:tc>
      </w:tr>
      <w:tr>
        <w:tc>
          <w:tcPr>
            <w:tcW w:type="dxa" w:w="3061"/>
          </w:tcPr>
          <w:p>
            <w:r/>
            <w:r>
              <w:rPr>
                <w:rFonts w:ascii="맑은 고딕" w:hAnsi="맑은 고딕" w:eastAsia="맑은 고딕"/>
                <w:b w:val="0"/>
                <w:color w:val="334155"/>
                <w:sz w:val="19"/>
              </w:rPr>
              <w:t>ADMIN</w:t>
            </w:r>
          </w:p>
        </w:tc>
        <w:tc>
          <w:tcPr>
            <w:tcW w:type="dxa" w:w="3061"/>
          </w:tcPr>
          <w:p>
            <w:r/>
            <w:r>
              <w:rPr>
                <w:rFonts w:ascii="맑은 고딕" w:hAnsi="맑은 고딕" w:eastAsia="맑은 고딕"/>
                <w:b w:val="0"/>
                <w:color w:val="334155"/>
                <w:sz w:val="19"/>
              </w:rPr>
              <w:t>전체 관리·브랜딩·모니터링</w:t>
            </w:r>
          </w:p>
        </w:tc>
        <w:tc>
          <w:tcPr>
            <w:tcW w:type="dxa" w:w="3061"/>
          </w:tcPr>
          <w:p>
            <w:r/>
            <w:r>
              <w:rPr>
                <w:rFonts w:ascii="맑은 고딕" w:hAnsi="맑은 고딕" w:eastAsia="맑은 고딕"/>
                <w:b w:val="0"/>
                <w:color w:val="334155"/>
                <w:sz w:val="19"/>
              </w:rPr>
              <w:t>global + 전 대리점 저장</w:t>
            </w:r>
          </w:p>
        </w:tc>
      </w:tr>
      <w:tr>
        <w:tc>
          <w:tcPr>
            <w:tcW w:type="dxa" w:w="3061"/>
          </w:tcPr>
          <w:p>
            <w:r/>
            <w:r>
              <w:rPr>
                <w:rFonts w:ascii="맑은 고딕" w:hAnsi="맑은 고딕" w:eastAsia="맑은 고딕"/>
                <w:b w:val="0"/>
                <w:color w:val="334155"/>
                <w:sz w:val="19"/>
              </w:rPr>
              <w:t>HEADQUARTER</w:t>
            </w:r>
          </w:p>
        </w:tc>
        <w:tc>
          <w:tcPr>
            <w:tcW w:type="dxa" w:w="3061"/>
          </w:tcPr>
          <w:p>
            <w:r/>
            <w:r>
              <w:rPr>
                <w:rFonts w:ascii="맑은 고딕" w:hAnsi="맑은 고딕" w:eastAsia="맑은 고딕"/>
                <w:b w:val="0"/>
                <w:color w:val="334155"/>
                <w:sz w:val="19"/>
              </w:rPr>
              <w:t>본사 사용자</w:t>
            </w:r>
          </w:p>
        </w:tc>
        <w:tc>
          <w:tcPr>
            <w:tcW w:type="dxa" w:w="3061"/>
          </w:tcPr>
          <w:p>
            <w:r/>
            <w:r>
              <w:rPr>
                <w:rFonts w:ascii="맑은 고딕" w:hAnsi="맑은 고딕" w:eastAsia="맑은 고딕"/>
                <w:b w:val="0"/>
                <w:color w:val="334155"/>
                <w:sz w:val="19"/>
              </w:rPr>
              <w:t>미리보기 전용(저장 차단)</w:t>
            </w:r>
          </w:p>
        </w:tc>
      </w:tr>
      <w:tr>
        <w:tc>
          <w:tcPr>
            <w:tcW w:type="dxa" w:w="3061"/>
          </w:tcPr>
          <w:p>
            <w:r/>
            <w:r>
              <w:rPr>
                <w:rFonts w:ascii="맑은 고딕" w:hAnsi="맑은 고딕" w:eastAsia="맑은 고딕"/>
                <w:b w:val="0"/>
                <w:color w:val="334155"/>
                <w:sz w:val="19"/>
              </w:rPr>
              <w:t>DEALER</w:t>
            </w:r>
          </w:p>
        </w:tc>
        <w:tc>
          <w:tcPr>
            <w:tcW w:type="dxa" w:w="3061"/>
          </w:tcPr>
          <w:p>
            <w:r/>
            <w:r>
              <w:rPr>
                <w:rFonts w:ascii="맑은 고딕" w:hAnsi="맑은 고딕" w:eastAsia="맑은 고딕"/>
                <w:b w:val="0"/>
                <w:color w:val="334155"/>
                <w:sz w:val="19"/>
              </w:rPr>
              <w:t>대리점 사용자</w:t>
            </w:r>
          </w:p>
        </w:tc>
        <w:tc>
          <w:tcPr>
            <w:tcW w:type="dxa" w:w="3061"/>
          </w:tcPr>
          <w:p>
            <w:r/>
            <w:r>
              <w:rPr>
                <w:rFonts w:ascii="맑은 고딕" w:hAnsi="맑은 고딕" w:eastAsia="맑은 고딕"/>
                <w:b w:val="0"/>
                <w:color w:val="334155"/>
                <w:sz w:val="19"/>
              </w:rPr>
              <w:t>자사 dealerId만 저장</w:t>
            </w:r>
          </w:p>
        </w:tc>
      </w:tr>
    </w:tbl>
    <w:p/>
    <w:tbl>
      <w:tblPr>
        <w:tblStyle w:val="TableGrid"/>
        <w:tblW w:type="auto" w:w="0"/>
        <w:tblLook w:firstColumn="1" w:firstRow="1" w:lastColumn="0" w:lastRow="0" w:noHBand="0" w:noVBand="1" w:val="04A0"/>
      </w:tblPr>
      <w:tblGrid>
        <w:gridCol w:w="2296"/>
        <w:gridCol w:w="2296"/>
        <w:gridCol w:w="2296"/>
        <w:gridCol w:w="2296"/>
      </w:tblGrid>
      <w:tr>
        <w:tc>
          <w:tcPr>
            <w:tcW w:type="dxa" w:w="2296"/>
            <w:shd w:val="clear" w:color="auto" w:fill="0F172A"/>
          </w:tcPr>
          <w:p>
            <w:r>
              <w:rPr>
                <w:b/>
                <w:color w:val="FFFFFF"/>
              </w:rPr>
            </w:r>
            <w:r>
              <w:rPr>
                <w:rFonts w:ascii="맑은 고딕" w:hAnsi="맑은 고딕" w:eastAsia="맑은 고딕"/>
                <w:b/>
                <w:color w:val="FFFFFF"/>
                <w:sz w:val="19"/>
              </w:rPr>
              <w:t>기능</w:t>
            </w:r>
          </w:p>
        </w:tc>
        <w:tc>
          <w:tcPr>
            <w:tcW w:type="dxa" w:w="2296"/>
            <w:shd w:val="clear" w:color="auto" w:fill="0F172A"/>
          </w:tcPr>
          <w:p>
            <w:r>
              <w:rPr>
                <w:b/>
                <w:color w:val="FFFFFF"/>
              </w:rPr>
            </w:r>
            <w:r>
              <w:rPr>
                <w:rFonts w:ascii="맑은 고딕" w:hAnsi="맑은 고딕" w:eastAsia="맑은 고딕"/>
                <w:b/>
                <w:color w:val="FFFFFF"/>
                <w:sz w:val="19"/>
              </w:rPr>
              <w:t>ADMIN</w:t>
            </w:r>
          </w:p>
        </w:tc>
        <w:tc>
          <w:tcPr>
            <w:tcW w:type="dxa" w:w="2296"/>
            <w:shd w:val="clear" w:color="auto" w:fill="0F172A"/>
          </w:tcPr>
          <w:p>
            <w:r>
              <w:rPr>
                <w:b/>
                <w:color w:val="FFFFFF"/>
              </w:rPr>
            </w:r>
            <w:r>
              <w:rPr>
                <w:rFonts w:ascii="맑은 고딕" w:hAnsi="맑은 고딕" w:eastAsia="맑은 고딕"/>
                <w:b/>
                <w:color w:val="FFFFFF"/>
                <w:sz w:val="19"/>
              </w:rPr>
              <w:t>HQ</w:t>
            </w:r>
          </w:p>
        </w:tc>
        <w:tc>
          <w:tcPr>
            <w:tcW w:type="dxa" w:w="2296"/>
            <w:shd w:val="clear" w:color="auto" w:fill="0F172A"/>
          </w:tcPr>
          <w:p>
            <w:r>
              <w:rPr>
                <w:b/>
                <w:color w:val="FFFFFF"/>
              </w:rPr>
            </w:r>
            <w:r>
              <w:rPr>
                <w:rFonts w:ascii="맑은 고딕" w:hAnsi="맑은 고딕" w:eastAsia="맑은 고딕"/>
                <w:b/>
                <w:color w:val="FFFFFF"/>
                <w:sz w:val="19"/>
              </w:rPr>
              <w:t>DEALER</w:t>
            </w:r>
          </w:p>
        </w:tc>
      </w:tr>
      <w:tr>
        <w:tc>
          <w:tcPr>
            <w:tcW w:type="dxa" w:w="2296"/>
          </w:tcPr>
          <w:p>
            <w:r/>
            <w:r>
              <w:rPr>
                <w:rFonts w:ascii="맑은 고딕" w:hAnsi="맑은 고딕" w:eastAsia="맑은 고딕"/>
                <w:b w:val="0"/>
                <w:color w:val="334155"/>
                <w:sz w:val="19"/>
              </w:rPr>
              <w:t>대시보드·게시판</w:t>
            </w:r>
          </w:p>
        </w:tc>
        <w:tc>
          <w:tcPr>
            <w:tcW w:type="dxa" w:w="2296"/>
          </w:tcPr>
          <w:p>
            <w:r/>
            <w:r>
              <w:rPr>
                <w:rFonts w:ascii="맑은 고딕" w:hAnsi="맑은 고딕" w:eastAsia="맑은 고딕"/>
                <w:b w:val="0"/>
                <w:color w:val="334155"/>
                <w:sz w:val="19"/>
              </w:rPr>
              <w:t>O</w:t>
            </w:r>
          </w:p>
        </w:tc>
        <w:tc>
          <w:tcPr>
            <w:tcW w:type="dxa" w:w="2296"/>
          </w:tcPr>
          <w:p>
            <w:r/>
            <w:r>
              <w:rPr>
                <w:rFonts w:ascii="맑은 고딕" w:hAnsi="맑은 고딕" w:eastAsia="맑은 고딕"/>
                <w:b w:val="0"/>
                <w:color w:val="334155"/>
                <w:sz w:val="19"/>
              </w:rPr>
              <w:t>O</w:t>
            </w:r>
          </w:p>
        </w:tc>
        <w:tc>
          <w:tcPr>
            <w:tcW w:type="dxa" w:w="2296"/>
          </w:tcPr>
          <w:p>
            <w:r/>
            <w:r>
              <w:rPr>
                <w:rFonts w:ascii="맑은 고딕" w:hAnsi="맑은 고딕" w:eastAsia="맑은 고딕"/>
                <w:b w:val="0"/>
                <w:color w:val="334155"/>
                <w:sz w:val="19"/>
              </w:rPr>
              <w:t>O</w:t>
            </w:r>
          </w:p>
        </w:tc>
      </w:tr>
      <w:tr>
        <w:tc>
          <w:tcPr>
            <w:tcW w:type="dxa" w:w="2296"/>
          </w:tcPr>
          <w:p>
            <w:r/>
            <w:r>
              <w:rPr>
                <w:rFonts w:ascii="맑은 고딕" w:hAnsi="맑은 고딕" w:eastAsia="맑은 고딕"/>
                <w:b w:val="0"/>
                <w:color w:val="334155"/>
                <w:sz w:val="19"/>
              </w:rPr>
              <w:t>대리점 포털</w:t>
            </w:r>
          </w:p>
        </w:tc>
        <w:tc>
          <w:tcPr>
            <w:tcW w:type="dxa" w:w="2296"/>
          </w:tcPr>
          <w:p>
            <w:r/>
            <w:r>
              <w:rPr>
                <w:rFonts w:ascii="맑은 고딕" w:hAnsi="맑은 고딕" w:eastAsia="맑은 고딕"/>
                <w:b w:val="0"/>
                <w:color w:val="334155"/>
                <w:sz w:val="19"/>
              </w:rPr>
              <w:t>O</w:t>
            </w:r>
          </w:p>
        </w:tc>
        <w:tc>
          <w:tcPr>
            <w:tcW w:type="dxa" w:w="2296"/>
          </w:tcPr>
          <w:p>
            <w:r/>
            <w:r>
              <w:rPr>
                <w:rFonts w:ascii="맑은 고딕" w:hAnsi="맑은 고딕" w:eastAsia="맑은 고딕"/>
                <w:b w:val="0"/>
                <w:color w:val="334155"/>
                <w:sz w:val="19"/>
              </w:rPr>
              <w:t>—</w:t>
            </w:r>
          </w:p>
        </w:tc>
        <w:tc>
          <w:tcPr>
            <w:tcW w:type="dxa" w:w="2296"/>
          </w:tcPr>
          <w:p>
            <w:r/>
            <w:r>
              <w:rPr>
                <w:rFonts w:ascii="맑은 고딕" w:hAnsi="맑은 고딕" w:eastAsia="맑은 고딕"/>
                <w:b w:val="0"/>
                <w:color w:val="334155"/>
                <w:sz w:val="19"/>
              </w:rPr>
              <w:t>O</w:t>
            </w:r>
          </w:p>
        </w:tc>
      </w:tr>
      <w:tr>
        <w:tc>
          <w:tcPr>
            <w:tcW w:type="dxa" w:w="2296"/>
          </w:tcPr>
          <w:p>
            <w:r/>
            <w:r>
              <w:rPr>
                <w:rFonts w:ascii="맑은 고딕" w:hAnsi="맑은 고딕" w:eastAsia="맑은 고딕"/>
                <w:b w:val="0"/>
                <w:color w:val="334155"/>
                <w:sz w:val="19"/>
              </w:rPr>
              <w:t>AI 에이전트</w:t>
            </w:r>
          </w:p>
        </w:tc>
        <w:tc>
          <w:tcPr>
            <w:tcW w:type="dxa" w:w="2296"/>
          </w:tcPr>
          <w:p>
            <w:r/>
            <w:r>
              <w:rPr>
                <w:rFonts w:ascii="맑은 고딕" w:hAnsi="맑은 고딕" w:eastAsia="맑은 고딕"/>
                <w:b w:val="0"/>
                <w:color w:val="334155"/>
                <w:sz w:val="19"/>
              </w:rPr>
              <w:t>O</w:t>
            </w:r>
          </w:p>
        </w:tc>
        <w:tc>
          <w:tcPr>
            <w:tcW w:type="dxa" w:w="2296"/>
          </w:tcPr>
          <w:p>
            <w:r/>
            <w:r>
              <w:rPr>
                <w:rFonts w:ascii="맑은 고딕" w:hAnsi="맑은 고딕" w:eastAsia="맑은 고딕"/>
                <w:b w:val="0"/>
                <w:color w:val="334155"/>
                <w:sz w:val="19"/>
              </w:rPr>
              <w:t>O</w:t>
            </w:r>
          </w:p>
        </w:tc>
        <w:tc>
          <w:tcPr>
            <w:tcW w:type="dxa" w:w="2296"/>
          </w:tcPr>
          <w:p>
            <w:r/>
            <w:r>
              <w:rPr>
                <w:rFonts w:ascii="맑은 고딕" w:hAnsi="맑은 고딕" w:eastAsia="맑은 고딕"/>
                <w:b w:val="0"/>
                <w:color w:val="334155"/>
                <w:sz w:val="19"/>
              </w:rPr>
              <w:t>O</w:t>
            </w:r>
          </w:p>
        </w:tc>
      </w:tr>
      <w:tr>
        <w:tc>
          <w:tcPr>
            <w:tcW w:type="dxa" w:w="2296"/>
          </w:tcPr>
          <w:p>
            <w:r/>
            <w:r>
              <w:rPr>
                <w:rFonts w:ascii="맑은 고딕" w:hAnsi="맑은 고딕" w:eastAsia="맑은 고딕"/>
                <w:b w:val="0"/>
                <w:color w:val="334155"/>
                <w:sz w:val="19"/>
              </w:rPr>
              <w:t>관리자 메뉴</w:t>
            </w:r>
          </w:p>
        </w:tc>
        <w:tc>
          <w:tcPr>
            <w:tcW w:type="dxa" w:w="2296"/>
          </w:tcPr>
          <w:p>
            <w:r/>
            <w:r>
              <w:rPr>
                <w:rFonts w:ascii="맑은 고딕" w:hAnsi="맑은 고딕" w:eastAsia="맑은 고딕"/>
                <w:b w:val="0"/>
                <w:color w:val="334155"/>
                <w:sz w:val="19"/>
              </w:rPr>
              <w:t>O</w:t>
            </w:r>
          </w:p>
        </w:tc>
        <w:tc>
          <w:tcPr>
            <w:tcW w:type="dxa" w:w="2296"/>
          </w:tcPr>
          <w:p>
            <w:r/>
            <w:r>
              <w:rPr>
                <w:rFonts w:ascii="맑은 고딕" w:hAnsi="맑은 고딕" w:eastAsia="맑은 고딕"/>
                <w:b w:val="0"/>
                <w:color w:val="334155"/>
                <w:sz w:val="19"/>
              </w:rPr>
              <w:t>—</w:t>
            </w:r>
          </w:p>
        </w:tc>
        <w:tc>
          <w:tcPr>
            <w:tcW w:type="dxa" w:w="2296"/>
          </w:tcPr>
          <w:p>
            <w:r/>
            <w:r>
              <w:rPr>
                <w:rFonts w:ascii="맑은 고딕" w:hAnsi="맑은 고딕" w:eastAsia="맑은 고딕"/>
                <w:b w:val="0"/>
                <w:color w:val="334155"/>
                <w:sz w:val="19"/>
              </w:rPr>
              <w:t>—</w:t>
            </w:r>
          </w:p>
        </w:tc>
      </w:tr>
      <w:tr>
        <w:tc>
          <w:tcPr>
            <w:tcW w:type="dxa" w:w="2296"/>
          </w:tcPr>
          <w:p>
            <w:r/>
            <w:r>
              <w:rPr>
                <w:rFonts w:ascii="맑은 고딕" w:hAnsi="맑은 고딕" w:eastAsia="맑은 고딕"/>
                <w:b w:val="0"/>
                <w:color w:val="334155"/>
                <w:sz w:val="19"/>
              </w:rPr>
              <w:t>Page Builder 저장</w:t>
            </w:r>
          </w:p>
        </w:tc>
        <w:tc>
          <w:tcPr>
            <w:tcW w:type="dxa" w:w="2296"/>
          </w:tcPr>
          <w:p>
            <w:r/>
            <w:r>
              <w:rPr>
                <w:rFonts w:ascii="맑은 고딕" w:hAnsi="맑은 고딕" w:eastAsia="맑은 고딕"/>
                <w:b w:val="0"/>
                <w:color w:val="334155"/>
                <w:sz w:val="19"/>
              </w:rPr>
              <w:t>O</w:t>
            </w:r>
          </w:p>
        </w:tc>
        <w:tc>
          <w:tcPr>
            <w:tcW w:type="dxa" w:w="2296"/>
          </w:tcPr>
          <w:p>
            <w:r/>
            <w:r>
              <w:rPr>
                <w:rFonts w:ascii="맑은 고딕" w:hAnsi="맑은 고딕" w:eastAsia="맑은 고딕"/>
                <w:b w:val="0"/>
                <w:color w:val="334155"/>
                <w:sz w:val="19"/>
              </w:rPr>
              <w:t>X</w:t>
            </w:r>
          </w:p>
        </w:tc>
        <w:tc>
          <w:tcPr>
            <w:tcW w:type="dxa" w:w="2296"/>
          </w:tcPr>
          <w:p>
            <w:r/>
            <w:r>
              <w:rPr>
                <w:rFonts w:ascii="맑은 고딕" w:hAnsi="맑은 고딕" w:eastAsia="맑은 고딕"/>
                <w:b w:val="0"/>
                <w:color w:val="334155"/>
                <w:sz w:val="19"/>
              </w:rPr>
              <w:t>자사만</w:t>
            </w:r>
          </w:p>
        </w:tc>
      </w:tr>
    </w:tbl>
    <w:p/>
    <w:p>
      <w:pPr>
        <w:pStyle w:val="Heading1"/>
        <w:spacing w:before="280" w:after="160"/>
      </w:pPr>
      <w:r>
        <w:rPr>
          <w:rFonts w:ascii="맑은 고딕" w:hAnsi="맑은 고딕" w:eastAsia="맑은 고딕"/>
          <w:b/>
          <w:color w:val="0F172A"/>
          <w:sz w:val="32"/>
        </w:rPr>
        <w:t>6. 비기능 요구사항</w:t>
      </w:r>
    </w:p>
    <w:p>
      <w:pPr>
        <w:pStyle w:val="Heading2"/>
        <w:spacing w:before="200" w:after="160"/>
      </w:pPr>
      <w:r>
        <w:rPr>
          <w:rFonts w:ascii="맑은 고딕" w:hAnsi="맑은 고딕" w:eastAsia="맑은 고딕"/>
          <w:b/>
          <w:color w:val="0F172A"/>
          <w:sz w:val="26"/>
        </w:rPr>
        <w:t>6.1 보안</w:t>
      </w:r>
    </w:p>
    <w:p>
      <w:pPr>
        <w:pStyle w:val="ListBullet"/>
        <w:spacing w:after="60" w:line="264" w:lineRule="auto"/>
        <w:ind w:left="227"/>
      </w:pPr>
      <w:r>
        <w:rPr>
          <w:rFonts w:ascii="맑은 고딕" w:hAnsi="맑은 고딕" w:eastAsia="맑은 고딕"/>
          <w:b w:val="0"/>
          <w:color w:val="334155"/>
          <w:sz w:val="21"/>
        </w:rPr>
        <w:t>RBAC, Rate Limiting, CSP, Audit Log, HTML sanitize</w:t>
      </w:r>
    </w:p>
    <w:p>
      <w:pPr>
        <w:pStyle w:val="ListBullet"/>
        <w:spacing w:after="60" w:line="264" w:lineRule="auto"/>
        <w:ind w:left="227"/>
      </w:pPr>
      <w:r>
        <w:rPr>
          <w:rFonts w:ascii="맑은 고딕" w:hAnsi="맑은 고딕" w:eastAsia="맑은 고딕"/>
          <w:b w:val="0"/>
          <w:color w:val="334155"/>
          <w:sz w:val="21"/>
        </w:rPr>
        <w:t>시크릿은 .env.production(git 제외), DB/Redis 포트 외부 차단</w:t>
      </w:r>
    </w:p>
    <w:p>
      <w:pPr>
        <w:pStyle w:val="Heading2"/>
        <w:spacing w:before="200" w:after="160"/>
      </w:pPr>
      <w:r>
        <w:rPr>
          <w:rFonts w:ascii="맑은 고딕" w:hAnsi="맑은 고딕" w:eastAsia="맑은 고딕"/>
          <w:b/>
          <w:color w:val="0F172A"/>
          <w:sz w:val="26"/>
        </w:rPr>
        <w:t>6.2 성능·가용성</w:t>
      </w:r>
    </w:p>
    <w:p>
      <w:pPr>
        <w:pStyle w:val="ListBullet"/>
        <w:spacing w:after="60" w:line="264" w:lineRule="auto"/>
        <w:ind w:left="227"/>
      </w:pPr>
      <w:r>
        <w:rPr>
          <w:rFonts w:ascii="맑은 고딕" w:hAnsi="맑은 고딕" w:eastAsia="맑은 고딕"/>
          <w:b w:val="0"/>
          <w:color w:val="334155"/>
          <w:sz w:val="21"/>
        </w:rPr>
        <w:t>Next.js standalone Docker, Redis 캐시, health/smoke/load-test</w:t>
      </w:r>
    </w:p>
    <w:p>
      <w:pPr>
        <w:pStyle w:val="ListBullet"/>
        <w:spacing w:after="60" w:line="264" w:lineRule="auto"/>
        <w:ind w:left="227"/>
      </w:pPr>
      <w:r>
        <w:rPr>
          <w:rFonts w:ascii="맑은 고딕" w:hAnsi="맑은 고딕" w:eastAsia="맑은 고딕"/>
          <w:b w:val="0"/>
          <w:color w:val="334155"/>
          <w:sz w:val="21"/>
        </w:rPr>
        <w:t>백업: pg_dump + uploads 볼륨, 모니터링 /admin/monitoring</w:t>
      </w:r>
    </w:p>
    <w:p>
      <w:pPr>
        <w:pStyle w:val="Heading2"/>
        <w:spacing w:before="200" w:after="160"/>
      </w:pPr>
      <w:r>
        <w:rPr>
          <w:rFonts w:ascii="맑은 고딕" w:hAnsi="맑은 고딕" w:eastAsia="맑은 고딕"/>
          <w:b/>
          <w:color w:val="0F172A"/>
          <w:sz w:val="26"/>
        </w:rPr>
        <w:t>6.3 UX·접근성</w:t>
      </w:r>
    </w:p>
    <w:p>
      <w:pPr>
        <w:pStyle w:val="ListBullet"/>
        <w:spacing w:after="60" w:line="264" w:lineRule="auto"/>
        <w:ind w:left="227"/>
      </w:pPr>
      <w:r>
        <w:rPr>
          <w:rFonts w:ascii="맑은 고딕" w:hAnsi="맑은 고딕" w:eastAsia="맑은 고딕"/>
          <w:b w:val="0"/>
          <w:color w:val="334155"/>
          <w:sz w:val="21"/>
        </w:rPr>
        <w:t>Mobile First, touch-target, safe-area, focus-visible</w:t>
      </w:r>
    </w:p>
    <w:p>
      <w:pPr>
        <w:pStyle w:val="ListBullet"/>
        <w:spacing w:after="60" w:line="264" w:lineRule="auto"/>
        <w:ind w:left="227"/>
      </w:pPr>
      <w:r>
        <w:rPr>
          <w:rFonts w:ascii="맑은 고딕" w:hAnsi="맑은 고딕" w:eastAsia="맑은 고딕"/>
          <w:b w:val="0"/>
          <w:color w:val="334155"/>
          <w:sz w:val="21"/>
        </w:rPr>
        <w:t>Pretendard 기반 타이포, Design System v5 토큰 일관성</w:t>
      </w:r>
    </w:p>
    <w:p>
      <w:pPr>
        <w:pStyle w:val="Heading1"/>
        <w:spacing w:before="280" w:after="160"/>
      </w:pPr>
      <w:r>
        <w:rPr>
          <w:rFonts w:ascii="맑은 고딕" w:hAnsi="맑은 고딕" w:eastAsia="맑은 고딕"/>
          <w:b/>
          <w:color w:val="0F172A"/>
          <w:sz w:val="32"/>
        </w:rPr>
        <w:t>7. 기술 스택 다이어그램</w:t>
      </w:r>
    </w:p>
    <w:p>
      <w:r>
        <w:rPr>
          <w:rFonts w:ascii="Consolas" w:hAnsi="Consolas" w:eastAsia="Consolas"/>
          <w:b w:val="0"/>
          <w:color w:val="0F172A"/>
          <w:sz w:val="18"/>
        </w:rPr>
        <w:t>[브라우저 / 모바일]</w:t>
        <w:br/>
        <w:t xml:space="preserve">        │</w:t>
        <w:br/>
        <w:t xml:space="preserve">        ▼</w:t>
        <w:br/>
        <w:t xml:space="preserve"> [Nginx :8080]</w:t>
        <w:br/>
        <w:t xml:space="preserve">        │</w:t>
        <w:br/>
        <w:t xml:space="preserve">        ▼</w:t>
        <w:br/>
        <w:t>┌─────────────────────────────────┐</w:t>
        <w:br/>
        <w:t>│  Next.js 15 (App Router · API)  │</w:t>
        <w:br/>
        <w:t>│  Middleware RBAC · AI · PB API  │</w:t>
        <w:br/>
        <w:t>└─────────────────────────────────┘</w:t>
        <w:br/>
        <w:t xml:space="preserve">   │           │           │</w:t>
        <w:br/>
        <w:t xml:space="preserve">   ▼           ▼           ▼</w:t>
        <w:br/>
        <w:t>PostgreSQL   Redis    uploads/</w:t>
        <w:br/>
        <w:t>+ pgvector</w:t>
        <w:br/>
        <w:t xml:space="preserve">   │</w:t>
        <w:br/>
        <w:t xml:space="preserve">   └── (선택) Firebase Auth / Storage / Firestore / FCM</w:t>
      </w:r>
    </w:p>
    <w:p>
      <w:pPr>
        <w:spacing w:after="160" w:line="276" w:lineRule="auto"/>
      </w:pPr>
      <w:r>
        <w:rPr>
          <w:rFonts w:ascii="맑은 고딕" w:hAnsi="맑은 고딕" w:eastAsia="맑은 고딕"/>
          <w:b w:val="0"/>
          <w:color w:val="64748B"/>
          <w:sz w:val="18"/>
        </w:rPr>
        <w:t>상세 Mermaid: docs/ARCHITECTURE.md · Firebase: docs/FIREBASE_HYBRID.md</w:t>
      </w:r>
    </w:p>
    <w:p>
      <w:pPr>
        <w:pStyle w:val="Heading1"/>
        <w:spacing w:before="280" w:after="160"/>
      </w:pPr>
      <w:r>
        <w:rPr>
          <w:rFonts w:ascii="맑은 고딕" w:hAnsi="맑은 고딕" w:eastAsia="맑은 고딕"/>
          <w:b/>
          <w:color w:val="0F172A"/>
          <w:sz w:val="32"/>
        </w:rPr>
        <w:t>8. 배포 및 운영</w:t>
      </w:r>
    </w:p>
    <w:p>
      <w:pPr>
        <w:pStyle w:val="ListBullet"/>
        <w:spacing w:after="60" w:line="264" w:lineRule="auto"/>
        <w:ind w:left="227"/>
      </w:pPr>
      <w:r>
        <w:rPr>
          <w:rFonts w:ascii="맑은 고딕" w:hAnsi="맑은 고딕" w:eastAsia="맑은 고딕"/>
          <w:b w:val="0"/>
          <w:color w:val="334155"/>
          <w:sz w:val="21"/>
        </w:rPr>
        <w:t>docker compose --env-file .env.production up -d --build</w:t>
      </w:r>
    </w:p>
    <w:p>
      <w:pPr>
        <w:pStyle w:val="ListBullet"/>
        <w:spacing w:after="60" w:line="264" w:lineRule="auto"/>
        <w:ind w:left="227"/>
      </w:pPr>
      <w:r>
        <w:rPr>
          <w:rFonts w:ascii="맑은 고딕" w:hAnsi="맑은 고딕" w:eastAsia="맑은 고딕"/>
          <w:b w:val="0"/>
          <w:color w:val="334155"/>
          <w:sz w:val="21"/>
        </w:rPr>
        <w:t>필수: POSTGRES_PASSWORD, NEXTAUTH_SECRET, NEXTAUTH_URL, ALLOWED_ORIGINS</w:t>
      </w:r>
    </w:p>
    <w:p>
      <w:pPr>
        <w:pStyle w:val="ListBullet"/>
        <w:spacing w:after="60" w:line="264" w:lineRule="auto"/>
        <w:ind w:left="227"/>
      </w:pPr>
      <w:r>
        <w:rPr>
          <w:rFonts w:ascii="맑은 고딕" w:hAnsi="맑은 고딕" w:eastAsia="맑은 고딕"/>
          <w:b w:val="0"/>
          <w:color w:val="334155"/>
          <w:sz w:val="21"/>
        </w:rPr>
        <w:t>FIREBASE_ENABLED=false (기본), 배포 후 선택 활성화</w:t>
      </w:r>
    </w:p>
    <w:p>
      <w:pPr>
        <w:pStyle w:val="ListBullet"/>
        <w:spacing w:after="60" w:line="264" w:lineRule="auto"/>
        <w:ind w:left="227"/>
      </w:pPr>
      <w:r>
        <w:rPr>
          <w:rFonts w:ascii="맑은 고딕" w:hAnsi="맑은 고딕" w:eastAsia="맑은 고딕"/>
          <w:b w:val="0"/>
          <w:color w:val="334155"/>
          <w:sz w:val="21"/>
        </w:rPr>
        <w:t>상세: docs/HQ_DEPLOYMENT_FINAL_CHECKLIST.md</w:t>
      </w:r>
    </w:p>
    <w:p>
      <w:pPr>
        <w:pStyle w:val="Heading1"/>
        <w:spacing w:before="280" w:after="160"/>
      </w:pPr>
      <w:r>
        <w:rPr>
          <w:rFonts w:ascii="맑은 고딕" w:hAnsi="맑은 고딕" w:eastAsia="맑은 고딕"/>
          <w:b/>
          <w:color w:val="0F172A"/>
          <w:sz w:val="32"/>
        </w:rPr>
        <w:t>9. Risks &amp; Assumptions</w:t>
      </w:r>
    </w:p>
    <w:p>
      <w:pPr>
        <w:pStyle w:val="Heading2"/>
        <w:spacing w:before="200" w:after="160"/>
      </w:pPr>
      <w:r>
        <w:rPr>
          <w:rFonts w:ascii="맑은 고딕" w:hAnsi="맑은 고딕" w:eastAsia="맑은 고딕"/>
          <w:b/>
          <w:color w:val="0F172A"/>
          <w:sz w:val="26"/>
        </w:rPr>
        <w:t>9.1 Assumptions (전제)</w:t>
      </w:r>
    </w:p>
    <w:tbl>
      <w:tblPr>
        <w:tblStyle w:val="TableGrid"/>
        <w:tblW w:type="auto" w:w="0"/>
        <w:tblLook w:firstColumn="1" w:firstRow="1" w:lastColumn="0" w:lastRow="0" w:noHBand="0" w:noVBand="1" w:val="04A0"/>
      </w:tblPr>
      <w:tblGrid>
        <w:gridCol w:w="4592"/>
        <w:gridCol w:w="4592"/>
      </w:tblGrid>
      <w:tr>
        <w:tc>
          <w:tcPr>
            <w:tcW w:type="dxa" w:w="4592"/>
            <w:shd w:val="clear" w:color="auto" w:fill="0F172A"/>
          </w:tcPr>
          <w:p>
            <w:r>
              <w:rPr>
                <w:b/>
                <w:color w:val="FFFFFF"/>
              </w:rPr>
            </w:r>
            <w:r>
              <w:rPr>
                <w:rFonts w:ascii="맑은 고딕" w:hAnsi="맑은 고딕" w:eastAsia="맑은 고딕"/>
                <w:b/>
                <w:color w:val="FFFFFF"/>
                <w:sz w:val="19"/>
              </w:rPr>
              <w:t>ID</w:t>
            </w:r>
          </w:p>
        </w:tc>
        <w:tc>
          <w:tcPr>
            <w:tcW w:type="dxa" w:w="4592"/>
            <w:shd w:val="clear" w:color="auto" w:fill="0F172A"/>
          </w:tcPr>
          <w:p>
            <w:r>
              <w:rPr>
                <w:b/>
                <w:color w:val="FFFFFF"/>
              </w:rPr>
            </w:r>
            <w:r>
              <w:rPr>
                <w:rFonts w:ascii="맑은 고딕" w:hAnsi="맑은 고딕" w:eastAsia="맑은 고딕"/>
                <w:b/>
                <w:color w:val="FFFFFF"/>
                <w:sz w:val="19"/>
              </w:rPr>
              <w:t>전제</w:t>
            </w:r>
          </w:p>
        </w:tc>
      </w:tr>
      <w:tr>
        <w:tc>
          <w:tcPr>
            <w:tcW w:type="dxa" w:w="4592"/>
          </w:tcPr>
          <w:p>
            <w:r/>
            <w:r>
              <w:rPr>
                <w:rFonts w:ascii="맑은 고딕" w:hAnsi="맑은 고딕" w:eastAsia="맑은 고딕"/>
                <w:b w:val="0"/>
                <w:color w:val="334155"/>
                <w:sz w:val="19"/>
              </w:rPr>
              <w:t>A-01</w:t>
            </w:r>
          </w:p>
        </w:tc>
        <w:tc>
          <w:tcPr>
            <w:tcW w:type="dxa" w:w="4592"/>
          </w:tcPr>
          <w:p>
            <w:r/>
            <w:r>
              <w:rPr>
                <w:rFonts w:ascii="맑은 고딕" w:hAnsi="맑은 고딕" w:eastAsia="맑은 고딕"/>
                <w:b w:val="0"/>
                <w:color w:val="334155"/>
                <w:sz w:val="19"/>
              </w:rPr>
              <w:t>본사 서버에 Docker Compose 실행 환경과 사내망 8080 접근이 가능하다.</w:t>
            </w:r>
          </w:p>
        </w:tc>
      </w:tr>
      <w:tr>
        <w:tc>
          <w:tcPr>
            <w:tcW w:type="dxa" w:w="4592"/>
          </w:tcPr>
          <w:p>
            <w:r/>
            <w:r>
              <w:rPr>
                <w:rFonts w:ascii="맑은 고딕" w:hAnsi="맑은 고딕" w:eastAsia="맑은 고딕"/>
                <w:b w:val="0"/>
                <w:color w:val="334155"/>
                <w:sz w:val="19"/>
              </w:rPr>
              <w:t>A-02</w:t>
            </w:r>
          </w:p>
        </w:tc>
        <w:tc>
          <w:tcPr>
            <w:tcW w:type="dxa" w:w="4592"/>
          </w:tcPr>
          <w:p>
            <w:r/>
            <w:r>
              <w:rPr>
                <w:rFonts w:ascii="맑은 고딕" w:hAnsi="맑은 고딕" w:eastAsia="맑은 고딕"/>
                <w:b w:val="0"/>
                <w:color w:val="334155"/>
                <w:sz w:val="19"/>
              </w:rPr>
              <w:t>초기 운영은 Credentials 로그인만으로 충분하며 Firebase는 후속 활성화한다.</w:t>
            </w:r>
          </w:p>
        </w:tc>
      </w:tr>
      <w:tr>
        <w:tc>
          <w:tcPr>
            <w:tcW w:type="dxa" w:w="4592"/>
          </w:tcPr>
          <w:p>
            <w:r/>
            <w:r>
              <w:rPr>
                <w:rFonts w:ascii="맑은 고딕" w:hAnsi="맑은 고딕" w:eastAsia="맑은 고딕"/>
                <w:b w:val="0"/>
                <w:color w:val="334155"/>
                <w:sz w:val="19"/>
              </w:rPr>
              <w:t>A-03</w:t>
            </w:r>
          </w:p>
        </w:tc>
        <w:tc>
          <w:tcPr>
            <w:tcW w:type="dxa" w:w="4592"/>
          </w:tcPr>
          <w:p>
            <w:r/>
            <w:r>
              <w:rPr>
                <w:rFonts w:ascii="맑은 고딕" w:hAnsi="맑은 고딕" w:eastAsia="맑은 고딕"/>
                <w:b w:val="0"/>
                <w:color w:val="334155"/>
                <w:sz w:val="19"/>
              </w:rPr>
              <w:t>Part 2 거래·PG·전자계약은 Part 1 스키마를 깨지 않는 /api/v2로 확장한다.</w:t>
            </w:r>
          </w:p>
        </w:tc>
      </w:tr>
      <w:tr>
        <w:tc>
          <w:tcPr>
            <w:tcW w:type="dxa" w:w="4592"/>
          </w:tcPr>
          <w:p>
            <w:r/>
            <w:r>
              <w:rPr>
                <w:rFonts w:ascii="맑은 고딕" w:hAnsi="맑은 고딕" w:eastAsia="맑은 고딕"/>
                <w:b w:val="0"/>
                <w:color w:val="334155"/>
                <w:sz w:val="19"/>
              </w:rPr>
              <w:t>A-04</w:t>
            </w:r>
          </w:p>
        </w:tc>
        <w:tc>
          <w:tcPr>
            <w:tcW w:type="dxa" w:w="4592"/>
          </w:tcPr>
          <w:p>
            <w:r/>
            <w:r>
              <w:rPr>
                <w:rFonts w:ascii="맑은 고딕" w:hAnsi="맑은 고딕" w:eastAsia="맑은 고딕"/>
                <w:b w:val="0"/>
                <w:color w:val="334155"/>
                <w:sz w:val="19"/>
              </w:rPr>
              <w:t>Pilot 대리점 수는 단계적으로 확대하며, 전 대리점 일괄 오픈은 하지 않는다.</w:t>
            </w:r>
          </w:p>
        </w:tc>
      </w:tr>
      <w:tr>
        <w:tc>
          <w:tcPr>
            <w:tcW w:type="dxa" w:w="4592"/>
          </w:tcPr>
          <w:p>
            <w:r/>
            <w:r>
              <w:rPr>
                <w:rFonts w:ascii="맑은 고딕" w:hAnsi="맑은 고딕" w:eastAsia="맑은 고딕"/>
                <w:b w:val="0"/>
                <w:color w:val="334155"/>
                <w:sz w:val="19"/>
              </w:rPr>
              <w:t>A-05</w:t>
            </w:r>
          </w:p>
        </w:tc>
        <w:tc>
          <w:tcPr>
            <w:tcW w:type="dxa" w:w="4592"/>
          </w:tcPr>
          <w:p>
            <w:r/>
            <w:r>
              <w:rPr>
                <w:rFonts w:ascii="맑은 고딕" w:hAnsi="맑은 고딕" w:eastAsia="맑은 고딕"/>
                <w:b w:val="0"/>
                <w:color w:val="334155"/>
                <w:sz w:val="19"/>
              </w:rPr>
              <w:t>AI 기능은 OPENAI_API_KEY가 있을 때 완전 동작하며, 미설정 시 제한·폴백을 허용한다.</w:t>
            </w:r>
          </w:p>
        </w:tc>
      </w:tr>
      <w:tr>
        <w:tc>
          <w:tcPr>
            <w:tcW w:type="dxa" w:w="4592"/>
          </w:tcPr>
          <w:p>
            <w:r/>
            <w:r>
              <w:rPr>
                <w:rFonts w:ascii="맑은 고딕" w:hAnsi="맑은 고딕" w:eastAsia="맑은 고딕"/>
                <w:b w:val="0"/>
                <w:color w:val="334155"/>
                <w:sz w:val="19"/>
              </w:rPr>
              <w:t>A-06</w:t>
            </w:r>
          </w:p>
        </w:tc>
        <w:tc>
          <w:tcPr>
            <w:tcW w:type="dxa" w:w="4592"/>
          </w:tcPr>
          <w:p>
            <w:r/>
            <w:r>
              <w:rPr>
                <w:rFonts w:ascii="맑은 고딕" w:hAnsi="맑은 고딕" w:eastAsia="맑은 고딕"/>
                <w:b w:val="0"/>
                <w:color w:val="334155"/>
                <w:sz w:val="19"/>
              </w:rPr>
              <w:t>문서함·근태·전자결재·통합검색은 코드 유지·메뉴 숨김이며 필요 시 토글로 공개한다.</w:t>
            </w:r>
          </w:p>
        </w:tc>
      </w:tr>
    </w:tbl>
    <w:p/>
    <w:p>
      <w:pPr>
        <w:pStyle w:val="Heading2"/>
        <w:spacing w:before="200" w:after="160"/>
      </w:pPr>
      <w:r>
        <w:rPr>
          <w:rFonts w:ascii="맑은 고딕" w:hAnsi="맑은 고딕" w:eastAsia="맑은 고딕"/>
          <w:b/>
          <w:color w:val="0F172A"/>
          <w:sz w:val="26"/>
        </w:rPr>
        <w:t>9.2 Risks (위험) 및 완화</w:t>
      </w:r>
    </w:p>
    <w:tbl>
      <w:tblPr>
        <w:tblStyle w:val="TableGrid"/>
        <w:tblW w:type="auto" w:w="0"/>
        <w:tblLook w:firstColumn="1" w:firstRow="1" w:lastColumn="0" w:lastRow="0" w:noHBand="0" w:noVBand="1" w:val="04A0"/>
      </w:tblPr>
      <w:tblGrid>
        <w:gridCol w:w="2296"/>
        <w:gridCol w:w="2296"/>
        <w:gridCol w:w="2296"/>
        <w:gridCol w:w="2296"/>
      </w:tblGrid>
      <w:tr>
        <w:tc>
          <w:tcPr>
            <w:tcW w:type="dxa" w:w="2296"/>
            <w:shd w:val="clear" w:color="auto" w:fill="0F172A"/>
          </w:tcPr>
          <w:p>
            <w:r>
              <w:rPr>
                <w:b/>
                <w:color w:val="FFFFFF"/>
              </w:rPr>
            </w:r>
            <w:r>
              <w:rPr>
                <w:rFonts w:ascii="맑은 고딕" w:hAnsi="맑은 고딕" w:eastAsia="맑은 고딕"/>
                <w:b/>
                <w:color w:val="FFFFFF"/>
                <w:sz w:val="19"/>
              </w:rPr>
              <w:t>ID</w:t>
            </w:r>
          </w:p>
        </w:tc>
        <w:tc>
          <w:tcPr>
            <w:tcW w:type="dxa" w:w="2296"/>
            <w:shd w:val="clear" w:color="auto" w:fill="0F172A"/>
          </w:tcPr>
          <w:p>
            <w:r>
              <w:rPr>
                <w:b/>
                <w:color w:val="FFFFFF"/>
              </w:rPr>
            </w:r>
            <w:r>
              <w:rPr>
                <w:rFonts w:ascii="맑은 고딕" w:hAnsi="맑은 고딕" w:eastAsia="맑은 고딕"/>
                <w:b/>
                <w:color w:val="FFFFFF"/>
                <w:sz w:val="19"/>
              </w:rPr>
              <w:t>위험</w:t>
            </w:r>
          </w:p>
        </w:tc>
        <w:tc>
          <w:tcPr>
            <w:tcW w:type="dxa" w:w="2296"/>
            <w:shd w:val="clear" w:color="auto" w:fill="0F172A"/>
          </w:tcPr>
          <w:p>
            <w:r>
              <w:rPr>
                <w:b/>
                <w:color w:val="FFFFFF"/>
              </w:rPr>
            </w:r>
            <w:r>
              <w:rPr>
                <w:rFonts w:ascii="맑은 고딕" w:hAnsi="맑은 고딕" w:eastAsia="맑은 고딕"/>
                <w:b/>
                <w:color w:val="FFFFFF"/>
                <w:sz w:val="19"/>
              </w:rPr>
              <w:t>영향</w:t>
            </w:r>
          </w:p>
        </w:tc>
        <w:tc>
          <w:tcPr>
            <w:tcW w:type="dxa" w:w="2296"/>
            <w:shd w:val="clear" w:color="auto" w:fill="0F172A"/>
          </w:tcPr>
          <w:p>
            <w:r>
              <w:rPr>
                <w:b/>
                <w:color w:val="FFFFFF"/>
              </w:rPr>
            </w:r>
            <w:r>
              <w:rPr>
                <w:rFonts w:ascii="맑은 고딕" w:hAnsi="맑은 고딕" w:eastAsia="맑은 고딕"/>
                <w:b/>
                <w:color w:val="FFFFFF"/>
                <w:sz w:val="19"/>
              </w:rPr>
              <w:t>완화</w:t>
            </w:r>
          </w:p>
        </w:tc>
      </w:tr>
      <w:tr>
        <w:tc>
          <w:tcPr>
            <w:tcW w:type="dxa" w:w="2296"/>
          </w:tcPr>
          <w:p>
            <w:r/>
            <w:r>
              <w:rPr>
                <w:rFonts w:ascii="맑은 고딕" w:hAnsi="맑은 고딕" w:eastAsia="맑은 고딕"/>
                <w:b w:val="0"/>
                <w:color w:val="334155"/>
                <w:sz w:val="19"/>
              </w:rPr>
              <w:t>R-01</w:t>
            </w:r>
          </w:p>
        </w:tc>
        <w:tc>
          <w:tcPr>
            <w:tcW w:type="dxa" w:w="2296"/>
          </w:tcPr>
          <w:p>
            <w:r/>
            <w:r>
              <w:rPr>
                <w:rFonts w:ascii="맑은 고딕" w:hAnsi="맑은 고딕" w:eastAsia="맑은 고딕"/>
                <w:b w:val="0"/>
                <w:color w:val="334155"/>
                <w:sz w:val="19"/>
              </w:rPr>
              <w:t>대리점 Page Builder 오용·깨진 레이아웃</w:t>
            </w:r>
          </w:p>
        </w:tc>
        <w:tc>
          <w:tcPr>
            <w:tcW w:type="dxa" w:w="2296"/>
          </w:tcPr>
          <w:p>
            <w:r/>
            <w:r>
              <w:rPr>
                <w:rFonts w:ascii="맑은 고딕" w:hAnsi="맑은 고딕" w:eastAsia="맑은 고딕"/>
                <w:b w:val="0"/>
                <w:color w:val="334155"/>
                <w:sz w:val="19"/>
              </w:rPr>
              <w:t>중</w:t>
            </w:r>
          </w:p>
        </w:tc>
        <w:tc>
          <w:tcPr>
            <w:tcW w:type="dxa" w:w="2296"/>
          </w:tcPr>
          <w:p>
            <w:r/>
            <w:r>
              <w:rPr>
                <w:rFonts w:ascii="맑은 고딕" w:hAnsi="맑은 고딕" w:eastAsia="맑은 고딕"/>
                <w:b w:val="0"/>
                <w:color w:val="334155"/>
                <w:sz w:val="19"/>
              </w:rPr>
              <w:t>버전 백업·복원, HQ read-only, 템플릿 권장 흐름</w:t>
            </w:r>
          </w:p>
        </w:tc>
      </w:tr>
      <w:tr>
        <w:tc>
          <w:tcPr>
            <w:tcW w:type="dxa" w:w="2296"/>
          </w:tcPr>
          <w:p>
            <w:r/>
            <w:r>
              <w:rPr>
                <w:rFonts w:ascii="맑은 고딕" w:hAnsi="맑은 고딕" w:eastAsia="맑은 고딕"/>
                <w:b w:val="0"/>
                <w:color w:val="334155"/>
                <w:sz w:val="19"/>
              </w:rPr>
              <w:t>R-02</w:t>
            </w:r>
          </w:p>
        </w:tc>
        <w:tc>
          <w:tcPr>
            <w:tcW w:type="dxa" w:w="2296"/>
          </w:tcPr>
          <w:p>
            <w:r/>
            <w:r>
              <w:rPr>
                <w:rFonts w:ascii="맑은 고딕" w:hAnsi="맑은 고딕" w:eastAsia="맑은 고딕"/>
                <w:b w:val="0"/>
                <w:color w:val="334155"/>
                <w:sz w:val="19"/>
              </w:rPr>
              <w:t>온프레미스 단일 장애점</w:t>
            </w:r>
          </w:p>
        </w:tc>
        <w:tc>
          <w:tcPr>
            <w:tcW w:type="dxa" w:w="2296"/>
          </w:tcPr>
          <w:p>
            <w:r/>
            <w:r>
              <w:rPr>
                <w:rFonts w:ascii="맑은 고딕" w:hAnsi="맑은 고딕" w:eastAsia="맑은 고딕"/>
                <w:b w:val="0"/>
                <w:color w:val="334155"/>
                <w:sz w:val="19"/>
              </w:rPr>
              <w:t>고</w:t>
            </w:r>
          </w:p>
        </w:tc>
        <w:tc>
          <w:tcPr>
            <w:tcW w:type="dxa" w:w="2296"/>
          </w:tcPr>
          <w:p>
            <w:r/>
            <w:r>
              <w:rPr>
                <w:rFonts w:ascii="맑은 고딕" w:hAnsi="맑은 고딕" w:eastAsia="맑은 고딕"/>
                <w:b w:val="0"/>
                <w:color w:val="334155"/>
                <w:sz w:val="19"/>
              </w:rPr>
              <w:t>백업·롤백 절차, health 모니터링, 이미지 태그 보관</w:t>
            </w:r>
          </w:p>
        </w:tc>
      </w:tr>
      <w:tr>
        <w:tc>
          <w:tcPr>
            <w:tcW w:type="dxa" w:w="2296"/>
          </w:tcPr>
          <w:p>
            <w:r/>
            <w:r>
              <w:rPr>
                <w:rFonts w:ascii="맑은 고딕" w:hAnsi="맑은 고딕" w:eastAsia="맑은 고딕"/>
                <w:b w:val="0"/>
                <w:color w:val="334155"/>
                <w:sz w:val="19"/>
              </w:rPr>
              <w:t>R-03</w:t>
            </w:r>
          </w:p>
        </w:tc>
        <w:tc>
          <w:tcPr>
            <w:tcW w:type="dxa" w:w="2296"/>
          </w:tcPr>
          <w:p>
            <w:r/>
            <w:r>
              <w:rPr>
                <w:rFonts w:ascii="맑은 고딕" w:hAnsi="맑은 고딕" w:eastAsia="맑은 고딕"/>
                <w:b w:val="0"/>
                <w:color w:val="334155"/>
                <w:sz w:val="19"/>
              </w:rPr>
              <w:t>AI 비용·환각·민감정보 노출</w:t>
            </w:r>
          </w:p>
        </w:tc>
        <w:tc>
          <w:tcPr>
            <w:tcW w:type="dxa" w:w="2296"/>
          </w:tcPr>
          <w:p>
            <w:r/>
            <w:r>
              <w:rPr>
                <w:rFonts w:ascii="맑은 고딕" w:hAnsi="맑은 고딕" w:eastAsia="맑은 고딕"/>
                <w:b w:val="0"/>
                <w:color w:val="334155"/>
                <w:sz w:val="19"/>
              </w:rPr>
              <w:t>중</w:t>
            </w:r>
          </w:p>
        </w:tc>
        <w:tc>
          <w:tcPr>
            <w:tcW w:type="dxa" w:w="2296"/>
          </w:tcPr>
          <w:p>
            <w:r/>
            <w:r>
              <w:rPr>
                <w:rFonts w:ascii="맑은 고딕" w:hAnsi="맑은 고딕" w:eastAsia="맑은 고딕"/>
                <w:b w:val="0"/>
                <w:color w:val="334155"/>
                <w:sz w:val="19"/>
              </w:rPr>
              <w:t>출처 표시, 권한 내 검색, 키 관리, 사용량 모니터링</w:t>
            </w:r>
          </w:p>
        </w:tc>
      </w:tr>
      <w:tr>
        <w:tc>
          <w:tcPr>
            <w:tcW w:type="dxa" w:w="2296"/>
          </w:tcPr>
          <w:p>
            <w:r/>
            <w:r>
              <w:rPr>
                <w:rFonts w:ascii="맑은 고딕" w:hAnsi="맑은 고딕" w:eastAsia="맑은 고딕"/>
                <w:b w:val="0"/>
                <w:color w:val="334155"/>
                <w:sz w:val="19"/>
              </w:rPr>
              <w:t>R-04</w:t>
            </w:r>
          </w:p>
        </w:tc>
        <w:tc>
          <w:tcPr>
            <w:tcW w:type="dxa" w:w="2296"/>
          </w:tcPr>
          <w:p>
            <w:r/>
            <w:r>
              <w:rPr>
                <w:rFonts w:ascii="맑은 고딕" w:hAnsi="맑은 고딕" w:eastAsia="맑은 고딕"/>
                <w:b w:val="0"/>
                <w:color w:val="334155"/>
                <w:sz w:val="19"/>
              </w:rPr>
              <w:t>Firebase 활성화 시 설정 오류</w:t>
            </w:r>
          </w:p>
        </w:tc>
        <w:tc>
          <w:tcPr>
            <w:tcW w:type="dxa" w:w="2296"/>
          </w:tcPr>
          <w:p>
            <w:r/>
            <w:r>
              <w:rPr>
                <w:rFonts w:ascii="맑은 고딕" w:hAnsi="맑은 고딕" w:eastAsia="맑은 고딕"/>
                <w:b w:val="0"/>
                <w:color w:val="334155"/>
                <w:sz w:val="19"/>
              </w:rPr>
              <w:t>중</w:t>
            </w:r>
          </w:p>
        </w:tc>
        <w:tc>
          <w:tcPr>
            <w:tcW w:type="dxa" w:w="2296"/>
          </w:tcPr>
          <w:p>
            <w:r/>
            <w:r>
              <w:rPr>
                <w:rFonts w:ascii="맑은 고딕" w:hAnsi="맑은 고딕" w:eastAsia="맑은 고딕"/>
                <w:b w:val="0"/>
                <w:color w:val="334155"/>
                <w:sz w:val="19"/>
              </w:rPr>
              <w:t>기본 off, 문서화된 활성화 절차, 폴백 경로 유지</w:t>
            </w:r>
          </w:p>
        </w:tc>
      </w:tr>
      <w:tr>
        <w:tc>
          <w:tcPr>
            <w:tcW w:type="dxa" w:w="2296"/>
          </w:tcPr>
          <w:p>
            <w:r/>
            <w:r>
              <w:rPr>
                <w:rFonts w:ascii="맑은 고딕" w:hAnsi="맑은 고딕" w:eastAsia="맑은 고딕"/>
                <w:b w:val="0"/>
                <w:color w:val="334155"/>
                <w:sz w:val="19"/>
              </w:rPr>
              <w:t>R-05</w:t>
            </w:r>
          </w:p>
        </w:tc>
        <w:tc>
          <w:tcPr>
            <w:tcW w:type="dxa" w:w="2296"/>
          </w:tcPr>
          <w:p>
            <w:r/>
            <w:r>
              <w:rPr>
                <w:rFonts w:ascii="맑은 고딕" w:hAnsi="맑은 고딕" w:eastAsia="맑은 고딕"/>
                <w:b w:val="0"/>
                <w:color w:val="334155"/>
                <w:sz w:val="19"/>
              </w:rPr>
              <w:t>100개 대리점 동시 접속 부하</w:t>
            </w:r>
          </w:p>
        </w:tc>
        <w:tc>
          <w:tcPr>
            <w:tcW w:type="dxa" w:w="2296"/>
          </w:tcPr>
          <w:p>
            <w:r/>
            <w:r>
              <w:rPr>
                <w:rFonts w:ascii="맑은 고딕" w:hAnsi="맑은 고딕" w:eastAsia="맑은 고딕"/>
                <w:b w:val="0"/>
                <w:color w:val="334155"/>
                <w:sz w:val="19"/>
              </w:rPr>
              <w:t>중</w:t>
            </w:r>
          </w:p>
        </w:tc>
        <w:tc>
          <w:tcPr>
            <w:tcW w:type="dxa" w:w="2296"/>
          </w:tcPr>
          <w:p>
            <w:r/>
            <w:r>
              <w:rPr>
                <w:rFonts w:ascii="맑은 고딕" w:hAnsi="맑은 고딕" w:eastAsia="맑은 고딕"/>
                <w:b w:val="0"/>
                <w:color w:val="334155"/>
                <w:sz w:val="19"/>
              </w:rPr>
              <w:t>load-test, Redis, 단계적 롤아웃</w:t>
            </w:r>
          </w:p>
        </w:tc>
      </w:tr>
      <w:tr>
        <w:tc>
          <w:tcPr>
            <w:tcW w:type="dxa" w:w="2296"/>
          </w:tcPr>
          <w:p>
            <w:r/>
            <w:r>
              <w:rPr>
                <w:rFonts w:ascii="맑은 고딕" w:hAnsi="맑은 고딕" w:eastAsia="맑은 고딕"/>
                <w:b w:val="0"/>
                <w:color w:val="334155"/>
                <w:sz w:val="19"/>
              </w:rPr>
              <w:t>R-06</w:t>
            </w:r>
          </w:p>
        </w:tc>
        <w:tc>
          <w:tcPr>
            <w:tcW w:type="dxa" w:w="2296"/>
          </w:tcPr>
          <w:p>
            <w:r/>
            <w:r>
              <w:rPr>
                <w:rFonts w:ascii="맑은 고딕" w:hAnsi="맑은 고딕" w:eastAsia="맑은 고딕"/>
                <w:b w:val="0"/>
                <w:color w:val="334155"/>
                <w:sz w:val="19"/>
              </w:rPr>
              <w:t>모바일 UX 미흡으로 현장 사용률 저하</w:t>
            </w:r>
          </w:p>
        </w:tc>
        <w:tc>
          <w:tcPr>
            <w:tcW w:type="dxa" w:w="2296"/>
          </w:tcPr>
          <w:p>
            <w:r/>
            <w:r>
              <w:rPr>
                <w:rFonts w:ascii="맑은 고딕" w:hAnsi="맑은 고딕" w:eastAsia="맑은 고딕"/>
                <w:b w:val="0"/>
                <w:color w:val="334155"/>
                <w:sz w:val="19"/>
              </w:rPr>
              <w:t>중</w:t>
            </w:r>
          </w:p>
        </w:tc>
        <w:tc>
          <w:tcPr>
            <w:tcW w:type="dxa" w:w="2296"/>
          </w:tcPr>
          <w:p>
            <w:r/>
            <w:r>
              <w:rPr>
                <w:rFonts w:ascii="맑은 고딕" w:hAnsi="맑은 고딕" w:eastAsia="맑은 고딕"/>
                <w:b w:val="0"/>
                <w:color w:val="334155"/>
                <w:sz w:val="19"/>
              </w:rPr>
              <w:t>Design v5 Mobile First, touch-target, Pilot 피드백</w:t>
            </w:r>
          </w:p>
        </w:tc>
      </w:tr>
      <w:tr>
        <w:tc>
          <w:tcPr>
            <w:tcW w:type="dxa" w:w="2296"/>
          </w:tcPr>
          <w:p>
            <w:r/>
            <w:r>
              <w:rPr>
                <w:rFonts w:ascii="맑은 고딕" w:hAnsi="맑은 고딕" w:eastAsia="맑은 고딕"/>
                <w:b w:val="0"/>
                <w:color w:val="334155"/>
                <w:sz w:val="19"/>
              </w:rPr>
              <w:t>R-07</w:t>
            </w:r>
          </w:p>
        </w:tc>
        <w:tc>
          <w:tcPr>
            <w:tcW w:type="dxa" w:w="2296"/>
          </w:tcPr>
          <w:p>
            <w:r/>
            <w:r>
              <w:rPr>
                <w:rFonts w:ascii="맑은 고딕" w:hAnsi="맑은 고딕" w:eastAsia="맑은 고딕"/>
                <w:b w:val="0"/>
                <w:color w:val="334155"/>
                <w:sz w:val="19"/>
              </w:rPr>
              <w:t>Part 2 범위 조기 침범</w:t>
            </w:r>
          </w:p>
        </w:tc>
        <w:tc>
          <w:tcPr>
            <w:tcW w:type="dxa" w:w="2296"/>
          </w:tcPr>
          <w:p>
            <w:r/>
            <w:r>
              <w:rPr>
                <w:rFonts w:ascii="맑은 고딕" w:hAnsi="맑은 고딕" w:eastAsia="맑은 고딕"/>
                <w:b w:val="0"/>
                <w:color w:val="334155"/>
                <w:sz w:val="19"/>
              </w:rPr>
              <w:t>중</w:t>
            </w:r>
          </w:p>
        </w:tc>
        <w:tc>
          <w:tcPr>
            <w:tcW w:type="dxa" w:w="2296"/>
          </w:tcPr>
          <w:p>
            <w:r/>
            <w:r>
              <w:rPr>
                <w:rFonts w:ascii="맑은 고딕" w:hAnsi="맑은 고딕" w:eastAsia="맑은 고딕"/>
                <w:b w:val="0"/>
                <w:color w:val="334155"/>
                <w:sz w:val="19"/>
              </w:rPr>
              <w:t>플레이스홀더만 유지, 스키마 변경 사전 승인</w:t>
            </w:r>
          </w:p>
        </w:tc>
      </w:tr>
    </w:tbl>
    <w:p/>
    <w:p>
      <w:pPr>
        <w:pStyle w:val="Heading1"/>
        <w:spacing w:before="280" w:after="160"/>
      </w:pPr>
      <w:r>
        <w:rPr>
          <w:rFonts w:ascii="맑은 고딕" w:hAnsi="맑은 고딕" w:eastAsia="맑은 고딕"/>
          <w:b/>
          <w:color w:val="0F172A"/>
          <w:sz w:val="32"/>
        </w:rPr>
        <w:t>10. 향후 개발 로드맵 (Part 2)</w:t>
      </w:r>
    </w:p>
    <w:tbl>
      <w:tblPr>
        <w:tblStyle w:val="TableGrid"/>
        <w:tblW w:type="auto" w:w="0"/>
        <w:tblLook w:firstColumn="1" w:firstRow="1" w:lastColumn="0" w:lastRow="0" w:noHBand="0" w:noVBand="1" w:val="04A0"/>
      </w:tblPr>
      <w:tblGrid>
        <w:gridCol w:w="4592"/>
        <w:gridCol w:w="4592"/>
      </w:tblGrid>
      <w:tr>
        <w:tc>
          <w:tcPr>
            <w:tcW w:type="dxa" w:w="4592"/>
            <w:shd w:val="clear" w:color="auto" w:fill="0F172A"/>
          </w:tcPr>
          <w:p>
            <w:r>
              <w:rPr>
                <w:b/>
                <w:color w:val="FFFFFF"/>
              </w:rPr>
            </w:r>
            <w:r>
              <w:rPr>
                <w:rFonts w:ascii="맑은 고딕" w:hAnsi="맑은 고딕" w:eastAsia="맑은 고딕"/>
                <w:b/>
                <w:color w:val="FFFFFF"/>
                <w:sz w:val="19"/>
              </w:rPr>
              <w:t>단계</w:t>
            </w:r>
          </w:p>
        </w:tc>
        <w:tc>
          <w:tcPr>
            <w:tcW w:type="dxa" w:w="4592"/>
            <w:shd w:val="clear" w:color="auto" w:fill="0F172A"/>
          </w:tcPr>
          <w:p>
            <w:r>
              <w:rPr>
                <w:b/>
                <w:color w:val="FFFFFF"/>
              </w:rPr>
            </w:r>
            <w:r>
              <w:rPr>
                <w:rFonts w:ascii="맑은 고딕" w:hAnsi="맑은 고딕" w:eastAsia="맑은 고딕"/>
                <w:b/>
                <w:color w:val="FFFFFF"/>
                <w:sz w:val="19"/>
              </w:rPr>
              <w:t>내용</w:t>
            </w:r>
          </w:p>
        </w:tc>
      </w:tr>
      <w:tr>
        <w:tc>
          <w:tcPr>
            <w:tcW w:type="dxa" w:w="4592"/>
          </w:tcPr>
          <w:p>
            <w:r/>
            <w:r>
              <w:rPr>
                <w:rFonts w:ascii="맑은 고딕" w:hAnsi="맑은 고딕" w:eastAsia="맑은 고딕"/>
                <w:b w:val="0"/>
                <w:color w:val="334155"/>
                <w:sz w:val="19"/>
              </w:rPr>
              <w:t>Part 2-A</w:t>
            </w:r>
          </w:p>
        </w:tc>
        <w:tc>
          <w:tcPr>
            <w:tcW w:type="dxa" w:w="4592"/>
          </w:tcPr>
          <w:p>
            <w:r/>
            <w:r>
              <w:rPr>
                <w:rFonts w:ascii="맑은 고딕" w:hAnsi="맑은 고딕" w:eastAsia="맑은 고딕"/>
                <w:b w:val="0"/>
                <w:color w:val="334155"/>
                <w:sz w:val="19"/>
              </w:rPr>
              <w:t>발주서(Order) CRUD, 대리점 여신·사업자 정보</w:t>
            </w:r>
          </w:p>
        </w:tc>
      </w:tr>
      <w:tr>
        <w:tc>
          <w:tcPr>
            <w:tcW w:type="dxa" w:w="4592"/>
          </w:tcPr>
          <w:p>
            <w:r/>
            <w:r>
              <w:rPr>
                <w:rFonts w:ascii="맑은 고딕" w:hAnsi="맑은 고딕" w:eastAsia="맑은 고딕"/>
                <w:b w:val="0"/>
                <w:color w:val="334155"/>
                <w:sz w:val="19"/>
              </w:rPr>
              <w:t>Part 2-B</w:t>
            </w:r>
          </w:p>
        </w:tc>
        <w:tc>
          <w:tcPr>
            <w:tcW w:type="dxa" w:w="4592"/>
          </w:tcPr>
          <w:p>
            <w:r/>
            <w:r>
              <w:rPr>
                <w:rFonts w:ascii="맑은 고딕" w:hAnsi="맑은 고딕" w:eastAsia="맑은 고딕"/>
                <w:b w:val="0"/>
                <w:color w:val="334155"/>
                <w:sz w:val="19"/>
              </w:rPr>
              <w:t>세금계산서, 카드결제(PG)</w:t>
            </w:r>
          </w:p>
        </w:tc>
      </w:tr>
      <w:tr>
        <w:tc>
          <w:tcPr>
            <w:tcW w:type="dxa" w:w="4592"/>
          </w:tcPr>
          <w:p>
            <w:r/>
            <w:r>
              <w:rPr>
                <w:rFonts w:ascii="맑은 고딕" w:hAnsi="맑은 고딕" w:eastAsia="맑은 고딕"/>
                <w:b w:val="0"/>
                <w:color w:val="334155"/>
                <w:sz w:val="19"/>
              </w:rPr>
              <w:t>Part 2-C</w:t>
            </w:r>
          </w:p>
        </w:tc>
        <w:tc>
          <w:tcPr>
            <w:tcW w:type="dxa" w:w="4592"/>
          </w:tcPr>
          <w:p>
            <w:r/>
            <w:r>
              <w:rPr>
                <w:rFonts w:ascii="맑은 고딕" w:hAnsi="맑은 고딕" w:eastAsia="맑은 고딕"/>
                <w:b w:val="0"/>
                <w:color w:val="334155"/>
                <w:sz w:val="19"/>
              </w:rPr>
              <w:t>표준계약서·전자계약</w:t>
            </w:r>
          </w:p>
        </w:tc>
      </w:tr>
      <w:tr>
        <w:tc>
          <w:tcPr>
            <w:tcW w:type="dxa" w:w="4592"/>
          </w:tcPr>
          <w:p>
            <w:r/>
            <w:r>
              <w:rPr>
                <w:rFonts w:ascii="맑은 고딕" w:hAnsi="맑은 고딕" w:eastAsia="맑은 고딕"/>
                <w:b w:val="0"/>
                <w:color w:val="334155"/>
                <w:sz w:val="19"/>
              </w:rPr>
              <w:t>Part 2-D</w:t>
            </w:r>
          </w:p>
        </w:tc>
        <w:tc>
          <w:tcPr>
            <w:tcW w:type="dxa" w:w="4592"/>
          </w:tcPr>
          <w:p>
            <w:r/>
            <w:r>
              <w:rPr>
                <w:rFonts w:ascii="맑은 고딕" w:hAnsi="맑은 고딕" w:eastAsia="맑은 고딕"/>
                <w:b w:val="0"/>
                <w:color w:val="334155"/>
                <w:sz w:val="19"/>
              </w:rPr>
              <w:t>대리점 간 거래·재고</w:t>
            </w:r>
          </w:p>
        </w:tc>
      </w:tr>
      <w:tr>
        <w:tc>
          <w:tcPr>
            <w:tcW w:type="dxa" w:w="4592"/>
          </w:tcPr>
          <w:p>
            <w:r/>
            <w:r>
              <w:rPr>
                <w:rFonts w:ascii="맑은 고딕" w:hAnsi="맑은 고딕" w:eastAsia="맑은 고딕"/>
                <w:b w:val="0"/>
                <w:color w:val="334155"/>
                <w:sz w:val="19"/>
              </w:rPr>
              <w:t>Part 2-E</w:t>
            </w:r>
          </w:p>
        </w:tc>
        <w:tc>
          <w:tcPr>
            <w:tcW w:type="dxa" w:w="4592"/>
          </w:tcPr>
          <w:p>
            <w:r/>
            <w:r>
              <w:rPr>
                <w:rFonts w:ascii="맑은 고딕" w:hAnsi="맑은 고딕" w:eastAsia="맑은 고딕"/>
                <w:b w:val="0"/>
                <w:color w:val="334155"/>
                <w:sz w:val="19"/>
              </w:rPr>
              <w:t>Firebase 실서비스 활성화(선택)</w:t>
            </w:r>
          </w:p>
        </w:tc>
      </w:tr>
      <w:tr>
        <w:tc>
          <w:tcPr>
            <w:tcW w:type="dxa" w:w="4592"/>
          </w:tcPr>
          <w:p>
            <w:r/>
            <w:r>
              <w:rPr>
                <w:rFonts w:ascii="맑은 고딕" w:hAnsi="맑은 고딕" w:eastAsia="맑은 고딕"/>
                <w:b w:val="0"/>
                <w:color w:val="334155"/>
                <w:sz w:val="19"/>
              </w:rPr>
              <w:t>Frontend Phase 2</w:t>
            </w:r>
          </w:p>
        </w:tc>
        <w:tc>
          <w:tcPr>
            <w:tcW w:type="dxa" w:w="4592"/>
          </w:tcPr>
          <w:p>
            <w:r/>
            <w:r>
              <w:rPr>
                <w:rFonts w:ascii="맑은 고딕" w:hAnsi="맑은 고딕" w:eastAsia="맑은 고딕"/>
                <w:b w:val="0"/>
                <w:color w:val="334155"/>
                <w:sz w:val="19"/>
              </w:rPr>
              <w:t>다크모드 고도화, a11y 감사, 애니메이션·마이크로인터랙션</w:t>
            </w:r>
          </w:p>
        </w:tc>
      </w:tr>
    </w:tbl>
    <w:p/>
    <w:p>
      <w:pPr>
        <w:pStyle w:val="Heading1"/>
        <w:spacing w:before="280" w:after="160"/>
      </w:pPr>
      <w:r>
        <w:rPr>
          <w:rFonts w:ascii="맑은 고딕" w:hAnsi="맑은 고딕" w:eastAsia="맑은 고딕"/>
          <w:b/>
          <w:color w:val="0F172A"/>
          <w:sz w:val="32"/>
        </w:rPr>
        <w:t>11. 배포 및 유지보수 가이드 요약</w:t>
      </w:r>
    </w:p>
    <w:p>
      <w:pPr>
        <w:spacing w:after="160" w:line="276" w:lineRule="auto"/>
      </w:pPr>
      <w:r>
        <w:rPr>
          <w:rFonts w:ascii="맑은 고딕" w:hAnsi="맑은 고딕" w:eastAsia="맑은 고딕"/>
          <w:b w:val="0"/>
          <w:color w:val="334155"/>
          <w:sz w:val="21"/>
        </w:rPr>
        <w:t>배포 전: typecheck · lint · build · production:check · smoke · test:e2e:docker</w:t>
      </w:r>
    </w:p>
    <w:p>
      <w:pPr>
        <w:spacing w:after="160" w:line="276" w:lineRule="auto"/>
      </w:pPr>
      <w:r>
        <w:rPr>
          <w:rFonts w:ascii="맑은 고딕" w:hAnsi="맑은 고딕" w:eastAsia="맑은 고딕"/>
          <w:b w:val="0"/>
          <w:color w:val="334155"/>
          <w:sz w:val="21"/>
        </w:rPr>
        <w:t>Pilot 데모: PILOT_MODE=true · RUN_DEMO_SEED=true → db:seed-pilot-kpi → S-10 캡처</w:t>
      </w:r>
    </w:p>
    <w:p>
      <w:pPr>
        <w:spacing w:after="160" w:line="276" w:lineRule="auto"/>
      </w:pPr>
      <w:r>
        <w:rPr>
          <w:rFonts w:ascii="맑은 고딕" w:hAnsi="맑은 고딕" w:eastAsia="맑은 고딕"/>
          <w:b w:val="0"/>
          <w:color w:val="334155"/>
          <w:sz w:val="21"/>
        </w:rPr>
        <w:t>배포 후: health, 관리자 비밀번호 변경, 브랜딩·Page Builder·뉴스 키워드, Pilot 1곳</w:t>
      </w:r>
    </w:p>
    <w:p>
      <w:pPr>
        <w:spacing w:after="160" w:line="276" w:lineRule="auto"/>
      </w:pPr>
      <w:r>
        <w:rPr>
          <w:rFonts w:ascii="맑은 고딕" w:hAnsi="맑은 고딕" w:eastAsia="맑은 고딕"/>
          <w:b w:val="0"/>
          <w:color w:val="334155"/>
          <w:sz w:val="21"/>
        </w:rPr>
        <w:t>일상: DB/uploads 백업, activity·monitoring, 장애 시 compose logs 및 롤백</w:t>
      </w:r>
    </w:p>
    <w:p>
      <w:pPr>
        <w:pStyle w:val="Heading1"/>
        <w:spacing w:before="280" w:after="160"/>
      </w:pPr>
      <w:r>
        <w:rPr>
          <w:rFonts w:ascii="맑은 고딕" w:hAnsi="맑은 고딕" w:eastAsia="맑은 고딕"/>
          <w:b/>
          <w:color w:val="0F172A"/>
          <w:sz w:val="32"/>
        </w:rPr>
        <w:t>12. 문서 변경 이력</w:t>
      </w:r>
    </w:p>
    <w:p>
      <w:pPr>
        <w:spacing w:after="160" w:line="276" w:lineRule="auto"/>
      </w:pPr>
      <w:r>
        <w:rPr>
          <w:rFonts w:ascii="맑은 고딕" w:hAnsi="맑은 고딕" w:eastAsia="맑은 고딕"/>
          <w:b w:val="0"/>
          <w:color w:val="334155"/>
          <w:sz w:val="22"/>
        </w:rPr>
        <w:t>본 PRD의 개정 이력을 기록합니다. 제품 CHANGELOG(CHANGELOG.md)와 별도로, 요구사항·범위·KPI·리스크 문서의 변경을 추적합니다.</w:t>
      </w:r>
    </w:p>
    <w:tbl>
      <w:tblPr>
        <w:tblStyle w:val="TableGrid"/>
        <w:tblW w:type="auto" w:w="0"/>
        <w:tblLook w:firstColumn="1" w:firstRow="1" w:lastColumn="0" w:lastRow="0" w:noHBand="0" w:noVBand="1" w:val="04A0"/>
      </w:tblPr>
      <w:tblGrid>
        <w:gridCol w:w="2296"/>
        <w:gridCol w:w="2296"/>
        <w:gridCol w:w="2296"/>
        <w:gridCol w:w="2296"/>
      </w:tblGrid>
      <w:tr>
        <w:tc>
          <w:tcPr>
            <w:tcW w:type="dxa" w:w="2296"/>
            <w:shd w:val="clear" w:color="auto" w:fill="0F172A"/>
          </w:tcPr>
          <w:p>
            <w:r>
              <w:rPr>
                <w:b/>
                <w:color w:val="FFFFFF"/>
              </w:rPr>
            </w:r>
            <w:r>
              <w:rPr>
                <w:rFonts w:ascii="맑은 고딕" w:hAnsi="맑은 고딕" w:eastAsia="맑은 고딕"/>
                <w:b/>
                <w:color w:val="FFFFFF"/>
                <w:sz w:val="19"/>
              </w:rPr>
              <w:t>버전</w:t>
            </w:r>
          </w:p>
        </w:tc>
        <w:tc>
          <w:tcPr>
            <w:tcW w:type="dxa" w:w="2296"/>
            <w:shd w:val="clear" w:color="auto" w:fill="0F172A"/>
          </w:tcPr>
          <w:p>
            <w:r>
              <w:rPr>
                <w:b/>
                <w:color w:val="FFFFFF"/>
              </w:rPr>
            </w:r>
            <w:r>
              <w:rPr>
                <w:rFonts w:ascii="맑은 고딕" w:hAnsi="맑은 고딕" w:eastAsia="맑은 고딕"/>
                <w:b/>
                <w:color w:val="FFFFFF"/>
                <w:sz w:val="19"/>
              </w:rPr>
              <w:t>일자</w:t>
            </w:r>
          </w:p>
        </w:tc>
        <w:tc>
          <w:tcPr>
            <w:tcW w:type="dxa" w:w="2296"/>
            <w:shd w:val="clear" w:color="auto" w:fill="0F172A"/>
          </w:tcPr>
          <w:p>
            <w:r>
              <w:rPr>
                <w:b/>
                <w:color w:val="FFFFFF"/>
              </w:rPr>
            </w:r>
            <w:r>
              <w:rPr>
                <w:rFonts w:ascii="맑은 고딕" w:hAnsi="맑은 고딕" w:eastAsia="맑은 고딕"/>
                <w:b/>
                <w:color w:val="FFFFFF"/>
                <w:sz w:val="19"/>
              </w:rPr>
              <w:t>작성/개정</w:t>
            </w:r>
          </w:p>
        </w:tc>
        <w:tc>
          <w:tcPr>
            <w:tcW w:type="dxa" w:w="2296"/>
            <w:shd w:val="clear" w:color="auto" w:fill="0F172A"/>
          </w:tcPr>
          <w:p>
            <w:r>
              <w:rPr>
                <w:b/>
                <w:color w:val="FFFFFF"/>
              </w:rPr>
            </w:r>
            <w:r>
              <w:rPr>
                <w:rFonts w:ascii="맑은 고딕" w:hAnsi="맑은 고딕" w:eastAsia="맑은 고딕"/>
                <w:b/>
                <w:color w:val="FFFFFF"/>
                <w:sz w:val="19"/>
              </w:rPr>
              <w:t>요약</w:t>
            </w:r>
          </w:p>
        </w:tc>
      </w:tr>
      <w:tr>
        <w:tc>
          <w:tcPr>
            <w:tcW w:type="dxa" w:w="2296"/>
          </w:tcPr>
          <w:p>
            <w:r/>
            <w:r>
              <w:rPr>
                <w:rFonts w:ascii="맑은 고딕" w:hAnsi="맑은 고딕" w:eastAsia="맑은 고딕"/>
                <w:b w:val="0"/>
                <w:color w:val="334155"/>
                <w:sz w:val="19"/>
              </w:rPr>
              <w:t>1.2.1</w:t>
            </w:r>
          </w:p>
        </w:tc>
        <w:tc>
          <w:tcPr>
            <w:tcW w:type="dxa" w:w="2296"/>
          </w:tcPr>
          <w:p>
            <w:r/>
            <w:r>
              <w:rPr>
                <w:rFonts w:ascii="맑은 고딕" w:hAnsi="맑은 고딕" w:eastAsia="맑은 고딕"/>
                <w:b w:val="0"/>
                <w:color w:val="334155"/>
                <w:sz w:val="19"/>
              </w:rPr>
              <w:t>2026-07</w:t>
            </w:r>
          </w:p>
        </w:tc>
        <w:tc>
          <w:tcPr>
            <w:tcW w:type="dxa" w:w="2296"/>
          </w:tcPr>
          <w:p>
            <w:r/>
            <w:r>
              <w:rPr>
                <w:rFonts w:ascii="맑은 고딕" w:hAnsi="맑은 고딕" w:eastAsia="맑은 고딕"/>
                <w:b w:val="0"/>
                <w:color w:val="334155"/>
                <w:sz w:val="19"/>
              </w:rPr>
              <w:t>초안</w:t>
            </w:r>
          </w:p>
        </w:tc>
        <w:tc>
          <w:tcPr>
            <w:tcW w:type="dxa" w:w="2296"/>
          </w:tcPr>
          <w:p>
            <w:r/>
            <w:r>
              <w:rPr>
                <w:rFonts w:ascii="맑은 고딕" w:hAnsi="맑은 고딕" w:eastAsia="맑은 고딕"/>
                <w:b w:val="0"/>
                <w:color w:val="334155"/>
                <w:sz w:val="19"/>
              </w:rPr>
              <w:t>Phase 5 상용화 MVP 기준 PRD 최초 작성</w:t>
            </w:r>
          </w:p>
        </w:tc>
      </w:tr>
      <w:tr>
        <w:tc>
          <w:tcPr>
            <w:tcW w:type="dxa" w:w="2296"/>
          </w:tcPr>
          <w:p>
            <w:r/>
            <w:r>
              <w:rPr>
                <w:rFonts w:ascii="맑은 고딕" w:hAnsi="맑은 고딕" w:eastAsia="맑은 고딕"/>
                <w:b w:val="0"/>
                <w:color w:val="334155"/>
                <w:sz w:val="19"/>
              </w:rPr>
              <w:t>1.2.1 Final</w:t>
            </w:r>
          </w:p>
        </w:tc>
        <w:tc>
          <w:tcPr>
            <w:tcW w:type="dxa" w:w="2296"/>
          </w:tcPr>
          <w:p>
            <w:r/>
            <w:r>
              <w:rPr>
                <w:rFonts w:ascii="맑은 고딕" w:hAnsi="맑은 고딕" w:eastAsia="맑은 고딕"/>
                <w:b w:val="0"/>
                <w:color w:val="334155"/>
                <w:sz w:val="19"/>
              </w:rPr>
              <w:t>2026-07-04</w:t>
            </w:r>
          </w:p>
        </w:tc>
        <w:tc>
          <w:tcPr>
            <w:tcW w:type="dxa" w:w="2296"/>
          </w:tcPr>
          <w:p>
            <w:r/>
            <w:r>
              <w:rPr>
                <w:rFonts w:ascii="맑은 고딕" w:hAnsi="맑은 고딕" w:eastAsia="맑은 고딕"/>
                <w:b w:val="0"/>
                <w:color w:val="334155"/>
                <w:sz w:val="19"/>
              </w:rPr>
              <w:t>개정</w:t>
            </w:r>
          </w:p>
        </w:tc>
        <w:tc>
          <w:tcPr>
            <w:tcW w:type="dxa" w:w="2296"/>
          </w:tcPr>
          <w:p>
            <w:r/>
            <w:r>
              <w:rPr>
                <w:rFonts w:ascii="맑은 고딕" w:hAnsi="맑은 고딕" w:eastAsia="맑은 고딕"/>
                <w:b w:val="0"/>
                <w:color w:val="334155"/>
                <w:sz w:val="19"/>
              </w:rPr>
              <w:t>스크린샷 캡처 지시, 비즈니스 KPI, Risks &amp; Assumptions, Word 레이아웃·헤더/푸터, 변경 이력 섹션 추가. Frontend UX/UI Phase 1(Design System v5) 반영.</w:t>
            </w:r>
          </w:p>
        </w:tc>
      </w:tr>
      <w:tr>
        <w:tc>
          <w:tcPr>
            <w:tcW w:type="dxa" w:w="2296"/>
          </w:tcPr>
          <w:p>
            <w:r/>
            <w:r>
              <w:rPr>
                <w:rFonts w:ascii="맑은 고딕" w:hAnsi="맑은 고딕" w:eastAsia="맑은 고딕"/>
                <w:b w:val="0"/>
                <w:color w:val="334155"/>
                <w:sz w:val="19"/>
              </w:rPr>
              <w:t>1.2.1 Final r2</w:t>
            </w:r>
          </w:p>
        </w:tc>
        <w:tc>
          <w:tcPr>
            <w:tcW w:type="dxa" w:w="2296"/>
          </w:tcPr>
          <w:p>
            <w:r/>
            <w:r>
              <w:rPr>
                <w:rFonts w:ascii="맑은 고딕" w:hAnsi="맑은 고딕" w:eastAsia="맑은 고딕"/>
                <w:b w:val="0"/>
                <w:color w:val="334155"/>
                <w:sz w:val="19"/>
              </w:rPr>
              <w:t>2026-07-05</w:t>
            </w:r>
          </w:p>
        </w:tc>
        <w:tc>
          <w:tcPr>
            <w:tcW w:type="dxa" w:w="2296"/>
          </w:tcPr>
          <w:p>
            <w:r/>
            <w:r>
              <w:rPr>
                <w:rFonts w:ascii="맑은 고딕" w:hAnsi="맑은 고딕" w:eastAsia="맑은 고딕"/>
                <w:b w:val="0"/>
                <w:color w:val="334155"/>
                <w:sz w:val="19"/>
              </w:rPr>
              <w:t>개정</w:t>
            </w:r>
          </w:p>
        </w:tc>
        <w:tc>
          <w:tcPr>
            <w:tcW w:type="dxa" w:w="2296"/>
          </w:tcPr>
          <w:p>
            <w:r/>
            <w:r>
              <w:rPr>
                <w:rFonts w:ascii="맑은 고딕" w:hAnsi="맑은 고딕" w:eastAsia="맑은 고딕"/>
                <w:b w:val="0"/>
                <w:color w:val="334155"/>
                <w:sz w:val="19"/>
              </w:rPr>
              <w:t>제품 v1.3.1~1.3.3 — Frontend UX/UI Phase 2~4 반영. a11y·메일함 DnD·Page Builder 미저장·FormSteps·Pilot KPI·Sheet a11y. S-10 Pilot KPI 캡처 지시 추가.</w:t>
            </w:r>
          </w:p>
        </w:tc>
      </w:tr>
      <w:tr>
        <w:tc>
          <w:tcPr>
            <w:tcW w:type="dxa" w:w="2296"/>
          </w:tcPr>
          <w:p>
            <w:r/>
            <w:r>
              <w:rPr>
                <w:rFonts w:ascii="맑은 고딕" w:hAnsi="맑은 고딕" w:eastAsia="맑은 고딕"/>
                <w:b w:val="0"/>
                <w:color w:val="334155"/>
                <w:sz w:val="19"/>
              </w:rPr>
              <w:t>1.2.1 Final r3</w:t>
            </w:r>
          </w:p>
        </w:tc>
        <w:tc>
          <w:tcPr>
            <w:tcW w:type="dxa" w:w="2296"/>
          </w:tcPr>
          <w:p>
            <w:r/>
            <w:r>
              <w:rPr>
                <w:rFonts w:ascii="맑은 고딕" w:hAnsi="맑은 고딕" w:eastAsia="맑은 고딕"/>
                <w:b w:val="0"/>
                <w:color w:val="334155"/>
                <w:sz w:val="19"/>
              </w:rPr>
              <w:t>2026-07-05</w:t>
            </w:r>
          </w:p>
        </w:tc>
        <w:tc>
          <w:tcPr>
            <w:tcW w:type="dxa" w:w="2296"/>
          </w:tcPr>
          <w:p>
            <w:r/>
            <w:r>
              <w:rPr>
                <w:rFonts w:ascii="맑은 고딕" w:hAnsi="맑은 고딕" w:eastAsia="맑은 고딕"/>
                <w:b w:val="0"/>
                <w:color w:val="334155"/>
                <w:sz w:val="19"/>
              </w:rPr>
              <w:t>운영</w:t>
            </w:r>
          </w:p>
        </w:tc>
        <w:tc>
          <w:tcPr>
            <w:tcW w:type="dxa" w:w="2296"/>
          </w:tcPr>
          <w:p>
            <w:r/>
            <w:r>
              <w:rPr>
                <w:rFonts w:ascii="맑은 고딕" w:hAnsi="맑은 고딕" w:eastAsia="맑은 고딕"/>
                <w:b w:val="0"/>
                <w:color w:val="334155"/>
                <w:sz w:val="19"/>
              </w:rPr>
              <w:t>제품 v1.3.4 — Pilot KPI seed(db:seed-pilot-kpi), test:e2e:docker, PRD S-10 캡처 절차, HQ 체크리스트 갱신.</w:t>
            </w:r>
          </w:p>
        </w:tc>
      </w:tr>
    </w:tbl>
    <w:p/>
    <w:p>
      <w:pPr>
        <w:spacing w:after="160" w:line="276" w:lineRule="auto"/>
      </w:pPr>
      <w:r>
        <w:rPr>
          <w:rFonts w:ascii="맑은 고딕" w:hAnsi="맑은 고딕" w:eastAsia="맑은 고딕"/>
          <w:b/>
          <w:color w:val="0F172A"/>
          <w:sz w:val="22"/>
        </w:rPr>
        <w:t>변경 이력 기록 규칙</w:t>
      </w:r>
    </w:p>
    <w:p>
      <w:pPr>
        <w:pStyle w:val="ListBullet"/>
        <w:spacing w:after="60" w:line="264" w:lineRule="auto"/>
        <w:ind w:left="227"/>
      </w:pPr>
      <w:r>
        <w:rPr>
          <w:rFonts w:ascii="맑은 고딕" w:hAnsi="맑은 고딕" w:eastAsia="맑은 고딕"/>
          <w:b w:val="0"/>
          <w:color w:val="334155"/>
          <w:sz w:val="21"/>
        </w:rPr>
        <w:t>범위(In/Out of Scope), KPI, Risks/Assumptions, 역할·권한이 바뀌면 반드시 본 섹션에 행을 추가한다.</w:t>
      </w:r>
    </w:p>
    <w:p>
      <w:pPr>
        <w:pStyle w:val="ListBullet"/>
        <w:spacing w:after="60" w:line="264" w:lineRule="auto"/>
        <w:ind w:left="227"/>
      </w:pPr>
      <w:r>
        <w:rPr>
          <w:rFonts w:ascii="맑은 고딕" w:hAnsi="맑은 고딕" w:eastAsia="맑은 고딕"/>
          <w:b w:val="0"/>
          <w:color w:val="334155"/>
          <w:sz w:val="21"/>
        </w:rPr>
        <w:t>단순 오탈자·서식만 수정한 경우 버전 번호 없이 ‘서식 수정’으로 비고에 남길 수 있다.</w:t>
      </w:r>
    </w:p>
    <w:p>
      <w:pPr>
        <w:pStyle w:val="ListBullet"/>
        <w:spacing w:after="60" w:line="264" w:lineRule="auto"/>
        <w:ind w:left="227"/>
      </w:pPr>
      <w:r>
        <w:rPr>
          <w:rFonts w:ascii="맑은 고딕" w:hAnsi="맑은 고딕" w:eastAsia="맑은 고딕"/>
          <w:b w:val="0"/>
          <w:color w:val="334155"/>
          <w:sz w:val="21"/>
        </w:rPr>
        <w:t>제품 릴리스 버전(package.json / CHANGELOG.md)과 PRD 버전은 다를 수 있으나, 표에 제품 버전을 병기한다.</w:t>
      </w:r>
    </w:p>
    <w:p>
      <w:pPr>
        <w:pStyle w:val="ListBullet"/>
        <w:spacing w:after="60" w:line="264" w:lineRule="auto"/>
        <w:ind w:left="227"/>
      </w:pPr>
      <w:r>
        <w:rPr>
          <w:rFonts w:ascii="맑은 고딕" w:hAnsi="맑은 고딕" w:eastAsia="맑은 고딕"/>
          <w:b w:val="0"/>
          <w:color w:val="334155"/>
          <w:sz w:val="21"/>
        </w:rPr>
        <w:t>다음 개정 시 버전은 1.2.2 또는 1.3.0 PRD로 올리고, 일자·작성자·요약 3요소를 필수 기입한다.</w:t>
      </w:r>
    </w:p>
    <w:p>
      <w:pPr>
        <w:spacing w:after="160" w:line="276" w:lineRule="auto"/>
      </w:pPr>
      <w:r>
        <w:rPr>
          <w:rFonts w:ascii="맑은 고딕" w:hAnsi="맑은 고딕" w:eastAsia="맑은 고딕"/>
          <w:b/>
          <w:color w:val="0F172A"/>
          <w:sz w:val="22"/>
        </w:rPr>
        <w:t>향후 이력 기입 템플릿</w:t>
      </w:r>
    </w:p>
    <w:tbl>
      <w:tblPr>
        <w:tblStyle w:val="TableGrid"/>
        <w:tblW w:type="auto" w:w="0"/>
        <w:tblLook w:firstColumn="1" w:firstRow="1" w:lastColumn="0" w:lastRow="0" w:noHBand="0" w:noVBand="1" w:val="04A0"/>
      </w:tblPr>
      <w:tblGrid>
        <w:gridCol w:w="2296"/>
        <w:gridCol w:w="2296"/>
        <w:gridCol w:w="2296"/>
        <w:gridCol w:w="2296"/>
      </w:tblGrid>
      <w:tr>
        <w:tc>
          <w:tcPr>
            <w:tcW w:type="dxa" w:w="2296"/>
            <w:shd w:val="clear" w:color="auto" w:fill="0F172A"/>
          </w:tcPr>
          <w:p>
            <w:r>
              <w:rPr>
                <w:b/>
                <w:color w:val="FFFFFF"/>
              </w:rPr>
            </w:r>
            <w:r>
              <w:rPr>
                <w:rFonts w:ascii="맑은 고딕" w:hAnsi="맑은 고딕" w:eastAsia="맑은 고딕"/>
                <w:b/>
                <w:color w:val="FFFFFF"/>
                <w:sz w:val="19"/>
              </w:rPr>
              <w:t>버전</w:t>
            </w:r>
          </w:p>
        </w:tc>
        <w:tc>
          <w:tcPr>
            <w:tcW w:type="dxa" w:w="2296"/>
            <w:shd w:val="clear" w:color="auto" w:fill="0F172A"/>
          </w:tcPr>
          <w:p>
            <w:r>
              <w:rPr>
                <w:b/>
                <w:color w:val="FFFFFF"/>
              </w:rPr>
            </w:r>
            <w:r>
              <w:rPr>
                <w:rFonts w:ascii="맑은 고딕" w:hAnsi="맑은 고딕" w:eastAsia="맑은 고딕"/>
                <w:b/>
                <w:color w:val="FFFFFF"/>
                <w:sz w:val="19"/>
              </w:rPr>
              <w:t>일자</w:t>
            </w:r>
          </w:p>
        </w:tc>
        <w:tc>
          <w:tcPr>
            <w:tcW w:type="dxa" w:w="2296"/>
            <w:shd w:val="clear" w:color="auto" w:fill="0F172A"/>
          </w:tcPr>
          <w:p>
            <w:r>
              <w:rPr>
                <w:b/>
                <w:color w:val="FFFFFF"/>
              </w:rPr>
            </w:r>
            <w:r>
              <w:rPr>
                <w:rFonts w:ascii="맑은 고딕" w:hAnsi="맑은 고딕" w:eastAsia="맑은 고딕"/>
                <w:b/>
                <w:color w:val="FFFFFF"/>
                <w:sz w:val="19"/>
              </w:rPr>
              <w:t>작성/개정</w:t>
            </w:r>
          </w:p>
        </w:tc>
        <w:tc>
          <w:tcPr>
            <w:tcW w:type="dxa" w:w="2296"/>
            <w:shd w:val="clear" w:color="auto" w:fill="0F172A"/>
          </w:tcPr>
          <w:p>
            <w:r>
              <w:rPr>
                <w:b/>
                <w:color w:val="FFFFFF"/>
              </w:rPr>
            </w:r>
            <w:r>
              <w:rPr>
                <w:rFonts w:ascii="맑은 고딕" w:hAnsi="맑은 고딕" w:eastAsia="맑은 고딕"/>
                <w:b/>
                <w:color w:val="FFFFFF"/>
                <w:sz w:val="19"/>
              </w:rPr>
              <w:t>요약</w:t>
            </w:r>
          </w:p>
        </w:tc>
      </w:tr>
      <w:tr>
        <w:tc>
          <w:tcPr>
            <w:tcW w:type="dxa" w:w="2296"/>
          </w:tcPr>
          <w:p>
            <w:r/>
            <w:r>
              <w:rPr>
                <w:rFonts w:ascii="맑은 고딕" w:hAnsi="맑은 고딕" w:eastAsia="맑은 고딕"/>
                <w:b w:val="0"/>
                <w:color w:val="334155"/>
                <w:sz w:val="19"/>
              </w:rPr>
              <w:t>(예) 1.3.0 PRD</w:t>
            </w:r>
          </w:p>
        </w:tc>
        <w:tc>
          <w:tcPr>
            <w:tcW w:type="dxa" w:w="2296"/>
          </w:tcPr>
          <w:p>
            <w:r/>
            <w:r>
              <w:rPr>
                <w:rFonts w:ascii="맑은 고딕" w:hAnsi="맑은 고딕" w:eastAsia="맑은 고딕"/>
                <w:b w:val="0"/>
                <w:color w:val="334155"/>
                <w:sz w:val="19"/>
              </w:rPr>
              <w:t>YYYY-MM-DD</w:t>
            </w:r>
          </w:p>
        </w:tc>
        <w:tc>
          <w:tcPr>
            <w:tcW w:type="dxa" w:w="2296"/>
          </w:tcPr>
          <w:p>
            <w:r/>
            <w:r>
              <w:rPr>
                <w:rFonts w:ascii="맑은 고딕" w:hAnsi="맑은 고딕" w:eastAsia="맑은 고딕"/>
                <w:b w:val="0"/>
                <w:color w:val="334155"/>
                <w:sz w:val="19"/>
              </w:rPr>
              <w:t>작성자</w:t>
            </w:r>
          </w:p>
        </w:tc>
        <w:tc>
          <w:tcPr>
            <w:tcW w:type="dxa" w:w="2296"/>
          </w:tcPr>
          <w:p>
            <w:r/>
            <w:r>
              <w:rPr>
                <w:rFonts w:ascii="맑은 고딕" w:hAnsi="맑은 고딕" w:eastAsia="맑은 고딕"/>
                <w:b w:val="0"/>
                <w:color w:val="334155"/>
                <w:sz w:val="19"/>
              </w:rPr>
              <w:t>변경 요약 — 영향 섹션 번호 포함</w:t>
            </w:r>
          </w:p>
        </w:tc>
      </w:tr>
    </w:tbl>
    <w:p/>
    <w:p>
      <w:pPr>
        <w:pStyle w:val="Heading1"/>
        <w:spacing w:before="280" w:after="160"/>
      </w:pPr>
      <w:r>
        <w:rPr>
          <w:rFonts w:ascii="맑은 고딕" w:hAnsi="맑은 고딕" w:eastAsia="맑은 고딕"/>
          <w:b/>
          <w:color w:val="0F172A"/>
          <w:sz w:val="32"/>
        </w:rPr>
        <w:t>13. 부록 — 문서 맵 및 용어</w:t>
      </w:r>
    </w:p>
    <w:tbl>
      <w:tblPr>
        <w:tblStyle w:val="TableGrid"/>
        <w:tblW w:type="auto" w:w="0"/>
        <w:tblLook w:firstColumn="1" w:firstRow="1" w:lastColumn="0" w:lastRow="0" w:noHBand="0" w:noVBand="1" w:val="04A0"/>
      </w:tblPr>
      <w:tblGrid>
        <w:gridCol w:w="4592"/>
        <w:gridCol w:w="4592"/>
      </w:tblGrid>
      <w:tr>
        <w:tc>
          <w:tcPr>
            <w:tcW w:type="dxa" w:w="4592"/>
            <w:shd w:val="clear" w:color="auto" w:fill="0F172A"/>
          </w:tcPr>
          <w:p>
            <w:r>
              <w:rPr>
                <w:b/>
                <w:color w:val="FFFFFF"/>
              </w:rPr>
            </w:r>
            <w:r>
              <w:rPr>
                <w:rFonts w:ascii="맑은 고딕" w:hAnsi="맑은 고딕" w:eastAsia="맑은 고딕"/>
                <w:b/>
                <w:color w:val="FFFFFF"/>
                <w:sz w:val="19"/>
              </w:rPr>
              <w:t>문서</w:t>
            </w:r>
          </w:p>
        </w:tc>
        <w:tc>
          <w:tcPr>
            <w:tcW w:type="dxa" w:w="4592"/>
            <w:shd w:val="clear" w:color="auto" w:fill="0F172A"/>
          </w:tcPr>
          <w:p>
            <w:r>
              <w:rPr>
                <w:b/>
                <w:color w:val="FFFFFF"/>
              </w:rPr>
            </w:r>
            <w:r>
              <w:rPr>
                <w:rFonts w:ascii="맑은 고딕" w:hAnsi="맑은 고딕" w:eastAsia="맑은 고딕"/>
                <w:b/>
                <w:color w:val="FFFFFF"/>
                <w:sz w:val="19"/>
              </w:rPr>
              <w:t>용도</w:t>
            </w:r>
          </w:p>
        </w:tc>
      </w:tr>
      <w:tr>
        <w:tc>
          <w:tcPr>
            <w:tcW w:type="dxa" w:w="4592"/>
          </w:tcPr>
          <w:p>
            <w:r/>
            <w:r>
              <w:rPr>
                <w:rFonts w:ascii="맑은 고딕" w:hAnsi="맑은 고딕" w:eastAsia="맑은 고딕"/>
                <w:b w:val="0"/>
                <w:color w:val="334155"/>
                <w:sz w:val="19"/>
              </w:rPr>
              <w:t>docs/HQ_DEPLOYMENT_FINAL_CHECKLIST.md</w:t>
            </w:r>
          </w:p>
        </w:tc>
        <w:tc>
          <w:tcPr>
            <w:tcW w:type="dxa" w:w="4592"/>
          </w:tcPr>
          <w:p>
            <w:r/>
            <w:r>
              <w:rPr>
                <w:rFonts w:ascii="맑은 고딕" w:hAnsi="맑은 고딕" w:eastAsia="맑은 고딕"/>
                <w:b w:val="0"/>
                <w:color w:val="334155"/>
                <w:sz w:val="19"/>
              </w:rPr>
              <w:t>본사 배포 최종 체크리스트</w:t>
            </w:r>
          </w:p>
        </w:tc>
      </w:tr>
      <w:tr>
        <w:tc>
          <w:tcPr>
            <w:tcW w:type="dxa" w:w="4592"/>
          </w:tcPr>
          <w:p>
            <w:r/>
            <w:r>
              <w:rPr>
                <w:rFonts w:ascii="맑은 고딕" w:hAnsi="맑은 고딕" w:eastAsia="맑은 고딕"/>
                <w:b w:val="0"/>
                <w:color w:val="334155"/>
                <w:sz w:val="19"/>
              </w:rPr>
              <w:t>docs/PAGE_BUILDER.md</w:t>
            </w:r>
          </w:p>
        </w:tc>
        <w:tc>
          <w:tcPr>
            <w:tcW w:type="dxa" w:w="4592"/>
          </w:tcPr>
          <w:p>
            <w:r/>
            <w:r>
              <w:rPr>
                <w:rFonts w:ascii="맑은 고딕" w:hAnsi="맑은 고딕" w:eastAsia="맑은 고딕"/>
                <w:b w:val="0"/>
                <w:color w:val="334155"/>
                <w:sz w:val="19"/>
              </w:rPr>
              <w:t>Page Builder 운영</w:t>
            </w:r>
          </w:p>
        </w:tc>
      </w:tr>
      <w:tr>
        <w:tc>
          <w:tcPr>
            <w:tcW w:type="dxa" w:w="4592"/>
          </w:tcPr>
          <w:p>
            <w:r/>
            <w:r>
              <w:rPr>
                <w:rFonts w:ascii="맑은 고딕" w:hAnsi="맑은 고딕" w:eastAsia="맑은 고딕"/>
                <w:b w:val="0"/>
                <w:color w:val="334155"/>
                <w:sz w:val="19"/>
              </w:rPr>
              <w:t>docs/FIREBASE_HYBRID.md</w:t>
            </w:r>
          </w:p>
        </w:tc>
        <w:tc>
          <w:tcPr>
            <w:tcW w:type="dxa" w:w="4592"/>
          </w:tcPr>
          <w:p>
            <w:r/>
            <w:r>
              <w:rPr>
                <w:rFonts w:ascii="맑은 고딕" w:hAnsi="맑은 고딕" w:eastAsia="맑은 고딕"/>
                <w:b w:val="0"/>
                <w:color w:val="334155"/>
                <w:sz w:val="19"/>
              </w:rPr>
              <w:t>Firebase 활성화</w:t>
            </w:r>
          </w:p>
        </w:tc>
      </w:tr>
      <w:tr>
        <w:tc>
          <w:tcPr>
            <w:tcW w:type="dxa" w:w="4592"/>
          </w:tcPr>
          <w:p>
            <w:r/>
            <w:r>
              <w:rPr>
                <w:rFonts w:ascii="맑은 고딕" w:hAnsi="맑은 고딕" w:eastAsia="맑은 고딕"/>
                <w:b w:val="0"/>
                <w:color w:val="334155"/>
                <w:sz w:val="19"/>
              </w:rPr>
              <w:t>docs/ARCHITECTURE.md</w:t>
            </w:r>
          </w:p>
        </w:tc>
        <w:tc>
          <w:tcPr>
            <w:tcW w:type="dxa" w:w="4592"/>
          </w:tcPr>
          <w:p>
            <w:r/>
            <w:r>
              <w:rPr>
                <w:rFonts w:ascii="맑은 고딕" w:hAnsi="맑은 고딕" w:eastAsia="맑은 고딕"/>
                <w:b w:val="0"/>
                <w:color w:val="334155"/>
                <w:sz w:val="19"/>
              </w:rPr>
              <w:t>아키텍처</w:t>
            </w:r>
          </w:p>
        </w:tc>
      </w:tr>
      <w:tr>
        <w:tc>
          <w:tcPr>
            <w:tcW w:type="dxa" w:w="4592"/>
          </w:tcPr>
          <w:p>
            <w:r/>
            <w:r>
              <w:rPr>
                <w:rFonts w:ascii="맑은 고딕" w:hAnsi="맑은 고딕" w:eastAsia="맑은 고딕"/>
                <w:b w:val="0"/>
                <w:color w:val="334155"/>
                <w:sz w:val="19"/>
              </w:rPr>
              <w:t>CHANGELOG.md</w:t>
            </w:r>
          </w:p>
        </w:tc>
        <w:tc>
          <w:tcPr>
            <w:tcW w:type="dxa" w:w="4592"/>
          </w:tcPr>
          <w:p>
            <w:r/>
            <w:r>
              <w:rPr>
                <w:rFonts w:ascii="맑은 고딕" w:hAnsi="맑은 고딕" w:eastAsia="맑은 고딕"/>
                <w:b w:val="0"/>
                <w:color w:val="334155"/>
                <w:sz w:val="19"/>
              </w:rPr>
              <w:t>제품 변경 이력</w:t>
            </w:r>
          </w:p>
        </w:tc>
      </w:tr>
      <w:tr>
        <w:tc>
          <w:tcPr>
            <w:tcW w:type="dxa" w:w="4592"/>
          </w:tcPr>
          <w:p>
            <w:r/>
            <w:r>
              <w:rPr>
                <w:rFonts w:ascii="맑은 고딕" w:hAnsi="맑은 고딕" w:eastAsia="맑은 고딕"/>
                <w:b w:val="0"/>
                <w:color w:val="334155"/>
                <w:sz w:val="19"/>
              </w:rPr>
              <w:t>DEPLOY.md</w:t>
            </w:r>
          </w:p>
        </w:tc>
        <w:tc>
          <w:tcPr>
            <w:tcW w:type="dxa" w:w="4592"/>
          </w:tcPr>
          <w:p>
            <w:r/>
            <w:r>
              <w:rPr>
                <w:rFonts w:ascii="맑은 고딕" w:hAnsi="맑은 고딕" w:eastAsia="맑은 고딕"/>
                <w:b w:val="0"/>
                <w:color w:val="334155"/>
                <w:sz w:val="19"/>
              </w:rPr>
              <w:t>상세 배포</w:t>
            </w:r>
          </w:p>
        </w:tc>
      </w:tr>
    </w:tbl>
    <w:p/>
    <w:tbl>
      <w:tblPr>
        <w:tblStyle w:val="TableGrid"/>
        <w:tblW w:type="auto" w:w="0"/>
        <w:tblLook w:firstColumn="1" w:firstRow="1" w:lastColumn="0" w:lastRow="0" w:noHBand="0" w:noVBand="1" w:val="04A0"/>
      </w:tblPr>
      <w:tblGrid>
        <w:gridCol w:w="4592"/>
        <w:gridCol w:w="4592"/>
      </w:tblGrid>
      <w:tr>
        <w:tc>
          <w:tcPr>
            <w:tcW w:type="dxa" w:w="4592"/>
            <w:shd w:val="clear" w:color="auto" w:fill="0F172A"/>
          </w:tcPr>
          <w:p>
            <w:r>
              <w:rPr>
                <w:b/>
                <w:color w:val="FFFFFF"/>
              </w:rPr>
            </w:r>
            <w:r>
              <w:rPr>
                <w:rFonts w:ascii="맑은 고딕" w:hAnsi="맑은 고딕" w:eastAsia="맑은 고딕"/>
                <w:b/>
                <w:color w:val="FFFFFF"/>
                <w:sz w:val="19"/>
              </w:rPr>
              <w:t>용어</w:t>
            </w:r>
          </w:p>
        </w:tc>
        <w:tc>
          <w:tcPr>
            <w:tcW w:type="dxa" w:w="4592"/>
            <w:shd w:val="clear" w:color="auto" w:fill="0F172A"/>
          </w:tcPr>
          <w:p>
            <w:r>
              <w:rPr>
                <w:b/>
                <w:color w:val="FFFFFF"/>
              </w:rPr>
            </w:r>
            <w:r>
              <w:rPr>
                <w:rFonts w:ascii="맑은 고딕" w:hAnsi="맑은 고딕" w:eastAsia="맑은 고딕"/>
                <w:b/>
                <w:color w:val="FFFFFF"/>
                <w:sz w:val="19"/>
              </w:rPr>
              <w:t>정의</w:t>
            </w:r>
          </w:p>
        </w:tc>
      </w:tr>
      <w:tr>
        <w:tc>
          <w:tcPr>
            <w:tcW w:type="dxa" w:w="4592"/>
          </w:tcPr>
          <w:p>
            <w:r/>
            <w:r>
              <w:rPr>
                <w:rFonts w:ascii="맑은 고딕" w:hAnsi="맑은 고딕" w:eastAsia="맑은 고딕"/>
                <w:b w:val="0"/>
                <w:color w:val="334155"/>
                <w:sz w:val="19"/>
              </w:rPr>
              <w:t>Part 1</w:t>
            </w:r>
          </w:p>
        </w:tc>
        <w:tc>
          <w:tcPr>
            <w:tcW w:type="dxa" w:w="4592"/>
          </w:tcPr>
          <w:p>
            <w:r/>
            <w:r>
              <w:rPr>
                <w:rFonts w:ascii="맑은 고딕" w:hAnsi="맑은 고딕" w:eastAsia="맑은 고딕"/>
                <w:b w:val="0"/>
                <w:color w:val="334155"/>
                <w:sz w:val="19"/>
              </w:rPr>
              <w:t>인트라넷 코어·Page Builder·AI</w:t>
            </w:r>
          </w:p>
        </w:tc>
      </w:tr>
      <w:tr>
        <w:tc>
          <w:tcPr>
            <w:tcW w:type="dxa" w:w="4592"/>
          </w:tcPr>
          <w:p>
            <w:r/>
            <w:r>
              <w:rPr>
                <w:rFonts w:ascii="맑은 고딕" w:hAnsi="맑은 고딕" w:eastAsia="맑은 고딕"/>
                <w:b w:val="0"/>
                <w:color w:val="334155"/>
                <w:sz w:val="19"/>
              </w:rPr>
              <w:t>Part 2</w:t>
            </w:r>
          </w:p>
        </w:tc>
        <w:tc>
          <w:tcPr>
            <w:tcW w:type="dxa" w:w="4592"/>
          </w:tcPr>
          <w:p>
            <w:r/>
            <w:r>
              <w:rPr>
                <w:rFonts w:ascii="맑은 고딕" w:hAnsi="맑은 고딕" w:eastAsia="맑은 고딕"/>
                <w:b w:val="0"/>
                <w:color w:val="334155"/>
                <w:sz w:val="19"/>
              </w:rPr>
              <w:t>B2B 거래·결제·계약·재고</w:t>
            </w:r>
          </w:p>
        </w:tc>
      </w:tr>
      <w:tr>
        <w:tc>
          <w:tcPr>
            <w:tcW w:type="dxa" w:w="4592"/>
          </w:tcPr>
          <w:p>
            <w:r/>
            <w:r>
              <w:rPr>
                <w:rFonts w:ascii="맑은 고딕" w:hAnsi="맑은 고딕" w:eastAsia="맑은 고딕"/>
                <w:b w:val="0"/>
                <w:color w:val="334155"/>
                <w:sz w:val="19"/>
              </w:rPr>
              <w:t>Self-Service</w:t>
            </w:r>
          </w:p>
        </w:tc>
        <w:tc>
          <w:tcPr>
            <w:tcW w:type="dxa" w:w="4592"/>
          </w:tcPr>
          <w:p>
            <w:r/>
            <w:r>
              <w:rPr>
                <w:rFonts w:ascii="맑은 고딕" w:hAnsi="맑은 고딕" w:eastAsia="맑은 고딕"/>
                <w:b w:val="0"/>
                <w:color w:val="334155"/>
                <w:sz w:val="19"/>
              </w:rPr>
              <w:t>대리점 자사 레이아웃 직접 편집</w:t>
            </w:r>
          </w:p>
        </w:tc>
      </w:tr>
      <w:tr>
        <w:tc>
          <w:tcPr>
            <w:tcW w:type="dxa" w:w="4592"/>
          </w:tcPr>
          <w:p>
            <w:r/>
            <w:r>
              <w:rPr>
                <w:rFonts w:ascii="맑은 고딕" w:hAnsi="맑은 고딕" w:eastAsia="맑은 고딕"/>
                <w:b w:val="0"/>
                <w:color w:val="334155"/>
                <w:sz w:val="19"/>
              </w:rPr>
              <w:t>Design System v5</w:t>
            </w:r>
          </w:p>
        </w:tc>
        <w:tc>
          <w:tcPr>
            <w:tcW w:type="dxa" w:w="4592"/>
          </w:tcPr>
          <w:p>
            <w:r/>
            <w:r>
              <w:rPr>
                <w:rFonts w:ascii="맑은 고딕" w:hAnsi="맑은 고딕" w:eastAsia="맑은 고딕"/>
                <w:b w:val="0"/>
                <w:color w:val="334155"/>
                <w:sz w:val="19"/>
              </w:rPr>
              <w:t>Modern Corporate UI 토큰·컴포넌트 체계</w:t>
            </w:r>
          </w:p>
        </w:tc>
      </w:tr>
      <w:tr>
        <w:tc>
          <w:tcPr>
            <w:tcW w:type="dxa" w:w="4592"/>
          </w:tcPr>
          <w:p>
            <w:r/>
            <w:r>
              <w:rPr>
                <w:rFonts w:ascii="맑은 고딕" w:hAnsi="맑은 고딕" w:eastAsia="맑은 고딕"/>
                <w:b w:val="0"/>
                <w:color w:val="334155"/>
                <w:sz w:val="19"/>
              </w:rPr>
              <w:t>상용화 MVP</w:t>
            </w:r>
          </w:p>
        </w:tc>
        <w:tc>
          <w:tcPr>
            <w:tcW w:type="dxa" w:w="4592"/>
          </w:tcPr>
          <w:p>
            <w:r/>
            <w:r>
              <w:rPr>
                <w:rFonts w:ascii="맑은 고딕" w:hAnsi="맑은 고딕" w:eastAsia="맑은 고딕"/>
                <w:b w:val="0"/>
                <w:color w:val="334155"/>
                <w:sz w:val="19"/>
              </w:rPr>
              <w:t>Firebase 없이 PostgreSQL만으로 운영 가능한 상태</w:t>
            </w:r>
          </w:p>
        </w:tc>
      </w:tr>
    </w:tbl>
    <w:p/>
    <w:p/>
    <w:p>
      <w:pPr>
        <w:spacing w:after="160" w:line="276" w:lineRule="auto"/>
        <w:jc w:val="center"/>
      </w:pPr>
      <w:r>
        <w:rPr>
          <w:rFonts w:ascii="맑은 고딕" w:hAnsi="맑은 고딕" w:eastAsia="맑은 고딕"/>
          <w:b w:val="0"/>
          <w:color w:val="64748B"/>
          <w:sz w:val="18"/>
        </w:rPr>
        <w:t>— End of Document — Ten Eyes Intranet Part 1 PRD v1.2.1 Final —</w:t>
      </w:r>
    </w:p>
    <w:sectPr w:rsidR="00FC693F" w:rsidRPr="0006063C" w:rsidSect="00034616">
      <w:headerReference w:type="default" r:id="rId9"/>
      <w:footerReference w:type="default" r:id="rId10"/>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64748B"/>
        <w:sz w:val="17"/>
      </w:rPr>
      <w:t xml:space="preserve">Confidential  ·  Internal Use Only  ·  </w:t>
    </w:r>
    <w:r>
      <w:fldChar w:fldCharType="begin"/>
      <w:instrText xml:space="preserve"> PAGE </w:instrText>
      <w:fldChar w:fldCharType="end"/>
    </w:r>
    <w:r>
      <w:rPr>
        <w:rFonts w:ascii="맑은 고딕" w:hAnsi="맑은 고딕" w:eastAsia="맑은 고딕"/>
        <w:b w:val="0"/>
        <w:color w:val="64748B"/>
        <w:sz w:val="17"/>
      </w:rPr>
      <w:t xml:space="preserve"> 페이지</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b w:val="0"/>
        <w:color w:val="64748B"/>
        <w:sz w:val="17"/>
      </w:rPr>
      <w:t>Ten Eyes Intranet Part 1  ·  PRD v1.2.1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