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Bartolome Achternaam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Vast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E-mail</w:t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xxxxx2_67@hotmail.com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3" name="image00.png" descr="https://empleate.gob.es/empleo/resources/images/icono_aptitudes.png"/>
            <a:graphic>
              <a:graphicData uri="http://schemas.openxmlformats.org/drawingml/2006/picture">
                <pic:pic>
                  <pic:nvPicPr>
                    <pic:cNvPr id="0" name="image00.png" descr="https://empleate.gob.es/empleo/resources/images/icono_aptitudes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Beschrijf jezelf en wat je zou willen doen als job?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Harde werker, dynamisch, en met veel aantoonbare ervaring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Beschrijf jezelf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Leiderschap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Zelfvertrouwen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Communicatie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Autonomy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Aanpassingsvermogen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Wat zou u graag willen doen als job?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Horeca / Toerisme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Welke specialiteit?</w:t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Kok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342265" cx="342265"/>
            <wp:effectExtent t="0" b="0" r="0" l="0"/>
            <wp:docPr id="2" name="image03.png" descr="https://empleate.gob.es/empleo/resources/images/icono_formacion.png"/>
            <a:graphic>
              <a:graphicData uri="http://schemas.openxmlformats.org/drawingml/2006/picture">
                <pic:pic>
                  <pic:nvPicPr>
                    <pic:cNvPr id="0" name="image03.png" descr="https://empleate.gob.es/empleo/resources/images/icono_formacion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2265" cx="34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Onderwijs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Horeca en toerisme (FP II, HOGER NIVEAU CYCLUS)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7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4" name="image01.png" descr="https://empleate.gob.es/empleo/resources/images/icono_experiencia.png"/>
            <a:graphic>
              <a:graphicData uri="http://schemas.openxmlformats.org/drawingml/2006/picture">
                <pic:pic>
                  <pic:nvPicPr>
                    <pic:cNvPr id="0" name="image01.png" descr="https://empleate.gob.es/empleo/resources/images/icono_experiencia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Ervaring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De informatie zal  in toekomstige interviews worden gegeven. Ik ben chef-kok met aantoonbare ervaring in het 5-sterren hotels-.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H Melia, H Montiboli, H Melia Altea Hills,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Van -  Tot heden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8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5" name="image04.png" descr="https://empleate.gob.es/empleo/resources/images/icono_idiomas.png"/>
            <a:graphic>
              <a:graphicData uri="http://schemas.openxmlformats.org/drawingml/2006/picture">
                <pic:pic>
                  <pic:nvPicPr>
                    <pic:cNvPr id="0" name="image04.png" descr="https://empleate.gob.es/empleo/resources/images/icono_idiomas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Talen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Engels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Basiskennis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bookmarkStart w:id="0" w:colFirst="0" w:name="h.gjdgxs" w:colLast="0"/>
      <w:bookmarkEnd w:id="0"/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6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drawing>
          <wp:inline distR="0" distT="0" distB="0" distL="0">
            <wp:extent cy="398780" cx="389890"/>
            <wp:effectExtent t="0" b="0" r="0" l="0"/>
            <wp:docPr id="1" name="image02.png" descr="https://empleate.gob.es/empleo/resources/images/icono_datos.png"/>
            <a:graphic>
              <a:graphicData uri="http://schemas.openxmlformats.org/drawingml/2006/picture">
                <pic:pic>
                  <pic:nvPicPr>
                    <pic:cNvPr id="0" name="image02.png" descr="https://empleate.gob.es/empleo/resources/images/icono_datos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8780" cx="38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Extra informatie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Rijbewijs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Professionele-licentie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426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Times New Roman"/>
  <w:font w:name="Calibri"/>
  <w:font w:name="inherit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100" w:line="240" w:before="100"/>
    </w:pPr>
    <w:rPr>
      <w:rFonts w:cs="Times New Roman" w:hAnsi="Times New Roman" w:eastAsia="Times New Roman" w:ascii="Times New Roman"/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100" w:line="240" w:before="100"/>
    </w:pPr>
    <w:rPr>
      <w:rFonts w:cs="Times New Roman" w:hAnsi="Times New Roman" w:eastAsia="Times New Roman" w:ascii="Times New Roman"/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2.pn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4.png" Type="http://schemas.openxmlformats.org/officeDocument/2006/relationships/image" Id="rId10"/><Relationship Target="styles.xml" Type="http://schemas.openxmlformats.org/officeDocument/2006/relationships/styles" Id="rId4"/><Relationship Target="media/image07.png" Type="http://schemas.openxmlformats.org/officeDocument/2006/relationships/image" Id="rId11"/><Relationship Target="numbering.xml" Type="http://schemas.openxmlformats.org/officeDocument/2006/relationships/numbering" Id="rId3"/><Relationship Target="media/image06.png" Type="http://schemas.openxmlformats.org/officeDocument/2006/relationships/image" Id="rId9"/><Relationship Target="media/image03.png" Type="http://schemas.openxmlformats.org/officeDocument/2006/relationships/image" Id="rId6"/><Relationship Target="media/image00.png" Type="http://schemas.openxmlformats.org/officeDocument/2006/relationships/image" Id="rId5"/><Relationship Target="media/image01.png" Type="http://schemas.openxmlformats.org/officeDocument/2006/relationships/image" Id="rId8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ES_CV_1.docx</dc:title>
</cp:coreProperties>
</file>