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Alexis Achternaam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Stad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Castellet i la Gornal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E-mail</w:t>
      </w:r>
    </w:p>
    <w:p w:rsidP="00000000" w:rsidRPr="00000000" w:rsidR="00000000" w:rsidDel="00000000" w:rsidRDefault="00000000">
      <w:pPr>
        <w:spacing w:lineRule="auto" w:after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xxxxisgll@live.com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1" name="image00.png" descr="https://empleate.gob.es/empleo/resources/images/icono_aptitudes.png"/>
            <a:graphic>
              <a:graphicData uri="http://schemas.openxmlformats.org/drawingml/2006/picture">
                <pic:pic>
                  <pic:nvPicPr>
                    <pic:cNvPr id="0" name="image00.png" descr="https://empleate.gob.es/empleo/resources/images/icono_aptitudes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Beschrijf jezelf en wat je zou willen doen als job?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Snelle leerling van nieuwe taken, verantwoordelijk en serieus op de werkvloer, met als doel om te werken en hebben zichzelf te ontwikkelen op professioneel vlak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Bepaal zelf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Teamwork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Verantwoordelijkheid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Planning en organisatie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Continu leren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Aanpassingsvermogen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Wat zou je willen doen als job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Horeca / Toerisme</w:t>
      </w:r>
    </w:p>
    <w:p w:rsidP="00000000" w:rsidRPr="00000000" w:rsidR="00000000" w:rsidDel="00000000" w:rsidRDefault="00000000">
      <w:pPr>
        <w:spacing w:lineRule="auto" w:after="68" w:line="240" w:before="68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color w:val="909090"/>
          <w:sz w:val="12"/>
          <w:rtl w:val="0"/>
        </w:rPr>
        <w:t xml:space="preserve">Welke specialiteit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kok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Keuken assistent / fast food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Hotel receptionist</w:t>
      </w:r>
    </w:p>
    <w:p w:rsidP="00000000" w:rsidRPr="00000000" w:rsidR="00000000" w:rsidDel="00000000" w:rsidRDefault="00000000">
      <w:pPr>
        <w:spacing w:lineRule="auto" w:after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Kelner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drawing>
          <wp:inline distR="0" distT="0" distB="0" distL="0">
            <wp:extent cy="342265" cx="342265"/>
            <wp:effectExtent t="0" b="0" r="0" l="0"/>
            <wp:docPr id="2" name="image01.png" descr="https://empleate.gob.es/empleo/resources/images/icono_formacion.png"/>
            <a:graphic>
              <a:graphicData uri="http://schemas.openxmlformats.org/drawingml/2006/picture">
                <pic:pic>
                  <pic:nvPicPr>
                    <pic:cNvPr id="0" name="image01.png" descr="https://empleate.gob.es/empleo/resources/images/icono_formacion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2265" cx="342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Onderwijs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ANDERE TRAININGEN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2010 |  1 jaar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Course in Management en Bedrijfskunde SEFED, In L'Eina kantoren in de stad El Vendrell</w:t>
      </w: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ANDERE TRAININGEN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2001 | Duur: 1 jaar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Diploma in horeca, chef-kok en kelner. Castelldefels Horeca School.</w:t>
      </w: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8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ANDERE TRAININGEN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in 2002 |  1 jaar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Opleiding in installatie en onderhoud van informatiesystemen en netwerken in de SOC Castelldefels</w:t>
      </w: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6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Administration (FP I,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INTERMEDIATE CYCLE)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Verkregen 1999 | Duur: 2 jaar</w:t>
      </w:r>
    </w:p>
    <w:p w:rsidP="00000000" w:rsidRPr="00000000" w:rsidR="00000000" w:rsidDel="00000000" w:rsidRDefault="00000000">
      <w:pPr>
        <w:spacing w:lineRule="auto" w:after="68" w:before="28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Management Training Cyclus Cursus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  <w:rPr>
          <w:sz w:val="22"/>
        </w:rPr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4" name="image03.png" descr="https://empleate.gob.es/empleo/resources/images/icono_experiencia.png"/>
            <a:graphic>
              <a:graphicData uri="http://schemas.openxmlformats.org/drawingml/2006/picture">
                <pic:pic>
                  <pic:nvPicPr>
                    <pic:cNvPr id="0" name="image03.png" descr="https://empleate.gob.es/empleo/resources/images/icono_experiencia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Experience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drawing>
          <wp:inline distR="0" distT="0" distB="0" distL="0">
            <wp:extent cy="333375" cx="333375"/>
            <wp:effectExtent t="0" b="0" r="0" l="0"/>
            <wp:docPr id="3" name="image02.png" descr="https://empleate.gob.es/empleo/resources/images/icono_idiomas.png"/>
            <a:graphic>
              <a:graphicData uri="http://schemas.openxmlformats.org/drawingml/2006/picture">
                <pic:pic>
                  <pic:nvPicPr>
                    <pic:cNvPr id="0" name="image02.png" descr="https://empleate.gob.es/empleo/resources/images/icono_idiomas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3375" cx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Talen</w:t>
      </w:r>
    </w:p>
    <w:p w:rsidP="00000000" w:rsidRPr="00000000" w:rsidR="00000000" w:rsidDel="00000000" w:rsidRDefault="00000000">
      <w:pPr>
        <w:spacing w:lineRule="auto" w:after="0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Spaans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Moedertaal - Goede beheersing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1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Engels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Goede beheersing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9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Català</w:t>
      </w: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- Zeer goede beheersing</w:t>
      </w:r>
    </w:p>
    <w:p w:rsidP="00000000" w:rsidRPr="00000000" w:rsidR="00000000" w:rsidDel="00000000" w:rsidRDefault="00000000">
      <w:pPr>
        <w:spacing w:lineRule="auto" w:after="136" w:before="136"/>
        <w:contextualSpacing w:val="0"/>
        <w:rPr>
          <w:sz w:val="22"/>
        </w:rPr>
      </w:pPr>
      <w:r w:rsidRPr="00000000" w:rsidR="00000000" w:rsidDel="00000000">
        <w:drawing>
          <wp:inline distR="114300" distT="0" distB="0" distL="114300">
            <wp:extent cy="12700" cx="12700"/>
            <wp:effectExtent t="0" b="0" r="0" l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ext cy="12700" cx="1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/>
        <w:contextualSpacing w:val="0"/>
        <w:rPr>
          <w:sz w:val="22"/>
        </w:rPr>
      </w:pPr>
      <w:r w:rsidRPr="00000000" w:rsidR="00000000" w:rsidDel="00000000">
        <w:drawing>
          <wp:inline distR="0" distT="0" distB="0" distL="0">
            <wp:extent cy="398780" cx="389890"/>
            <wp:effectExtent t="0" b="0" r="0" l="0"/>
            <wp:docPr id="5" name="image04.png" descr="https://empleate.gob.es/empleo/resources/images/icono_datos.png"/>
            <a:graphic>
              <a:graphicData uri="http://schemas.openxmlformats.org/drawingml/2006/picture">
                <pic:pic>
                  <pic:nvPicPr>
                    <pic:cNvPr id="0" name="image04.png" descr="https://empleate.gob.es/empleo/resources/images/icono_datos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98780" cx="38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6" w:line="240"/>
        <w:contextualSpacing w:val="0"/>
        <w:rPr>
          <w:sz w:val="22"/>
        </w:rPr>
      </w:pPr>
      <w:r w:rsidRPr="00000000" w:rsidR="00000000" w:rsidDel="00000000">
        <w:rPr>
          <w:rFonts w:cs="inherit" w:hAnsi="inherit" w:eastAsia="inherit" w:ascii="inherit"/>
          <w:b w:val="1"/>
          <w:color w:val="5b5b5b"/>
          <w:sz w:val="12"/>
          <w:rtl w:val="0"/>
        </w:rPr>
        <w:t xml:space="preserve">Extra informatie</w:t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Rijbewijs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68"/>
        <w:contextualSpacing w:val="0"/>
        <w:rPr>
          <w:sz w:val="22"/>
        </w:rPr>
      </w:pPr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IT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80" w:before="212"/>
        <w:contextualSpacing w:val="0"/>
        <w:rPr>
          <w:sz w:val="22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/>
        <w:ind w:left="68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Geavanceerde kennis van software voor mamagement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80"/>
        <w:ind w:left="68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hoge snelheid in typen 250 wpm</w:t>
      </w:r>
    </w:p>
    <w:p w:rsidP="00000000" w:rsidRPr="00000000" w:rsidR="00000000" w:rsidDel="00000000" w:rsidRDefault="00000000">
      <w:pPr>
        <w:spacing w:lineRule="auto" w:after="280"/>
        <w:ind w:left="68" w:firstLine="0"/>
        <w:contextualSpacing w:val="0"/>
        <w:rPr>
          <w:sz w:val="22"/>
        </w:rPr>
      </w:pPr>
      <w:bookmarkStart w:id="0" w:colFirst="0" w:name="h.gjdgxs" w:colLast="0"/>
      <w:bookmarkEnd w:id="0"/>
      <w:r w:rsidRPr="00000000" w:rsidR="00000000" w:rsidDel="00000000">
        <w:rPr>
          <w:rFonts w:cs="pue-normal" w:hAnsi="pue-normal" w:eastAsia="pue-normal" w:ascii="pue-normal"/>
          <w:b w:val="1"/>
          <w:color w:val="909090"/>
          <w:sz w:val="8"/>
          <w:rtl w:val="0"/>
        </w:rPr>
        <w:t xml:space="preserve">Professional-licentie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100"/>
        <w:ind w:left="720" w:hanging="359"/>
        <w:contextualSpacing w:val="1"/>
        <w:rPr>
          <w:color w:val="909090"/>
        </w:rPr>
      </w:pPr>
      <w:r w:rsidRPr="00000000" w:rsidR="00000000" w:rsidDel="00000000">
        <w:rPr>
          <w:rFonts w:cs="pue-normal" w:hAnsi="pue-normal" w:eastAsia="pue-normal" w:ascii="pue-normal"/>
          <w:color w:val="909090"/>
          <w:sz w:val="8"/>
          <w:rtl w:val="0"/>
        </w:rPr>
        <w:t xml:space="preserve">nee</w:t>
      </w:r>
      <w:r w:rsidRPr="00000000" w:rsidR="00000000" w:rsidDel="00000000">
        <w:rPr>
          <w:rtl w:val="0"/>
        </w:rPr>
      </w:r>
    </w:p>
    <w:sectPr>
      <w:pgSz w:w="11906" w:h="16838"/>
      <w:pgMar w:left="1701" w:right="1701" w:top="426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pue-normal"/>
  <w:font w:name="Times New Roman"/>
  <w:font w:name="Calibri"/>
  <w:font w:name="inherit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cs="Arial" w:hAnsi="Arial" w:eastAsia="Arial" w:ascii="Arial"/>
        <w:sz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cs="Arial" w:hAnsi="Arial" w:eastAsia="Arial" w:ascii="Arial"/>
        <w:sz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sz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cs="Arial" w:hAnsi="Arial" w:eastAsia="Arial" w:ascii="Arial"/>
        <w:sz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cs="Arial" w:hAnsi="Arial" w:eastAsia="Arial" w:ascii="Arial"/>
        <w:sz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sz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cs="Arial" w:hAnsi="Arial" w:eastAsia="Arial" w:ascii="Arial"/>
        <w:sz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cs="Arial" w:hAnsi="Arial" w:eastAsia="Arial" w:ascii="Arial"/>
        <w:sz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20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100" w:line="240" w:before="100"/>
    </w:pPr>
    <w:rPr>
      <w:rFonts w:cs="Times New Roman" w:hAnsi="Times New Roman" w:eastAsia="Times New Roman" w:ascii="Times New Roman"/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4.png" Type="http://schemas.openxmlformats.org/officeDocument/2006/relationships/image" Id="rId16"/><Relationship Target="media/image07.png" Type="http://schemas.openxmlformats.org/officeDocument/2006/relationships/image" Id="rId15"/><Relationship Target="media/image06.png" Type="http://schemas.openxmlformats.org/officeDocument/2006/relationships/image" Id="rId14"/><Relationship Target="fontTable.xml" Type="http://schemas.openxmlformats.org/officeDocument/2006/relationships/fontTable" Id="rId2"/><Relationship Target="media/image02.png" Type="http://schemas.openxmlformats.org/officeDocument/2006/relationships/image" Id="rId12"/><Relationship Target="media/image09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1.png" Type="http://schemas.openxmlformats.org/officeDocument/2006/relationships/image" Id="rId10"/><Relationship Target="numbering.xml" Type="http://schemas.openxmlformats.org/officeDocument/2006/relationships/numbering" Id="rId3"/><Relationship Target="media/image03.png" Type="http://schemas.openxmlformats.org/officeDocument/2006/relationships/image" Id="rId11"/><Relationship Target="media/image08.png" Type="http://schemas.openxmlformats.org/officeDocument/2006/relationships/image" Id="rId9"/><Relationship Target="media/image01.png" Type="http://schemas.openxmlformats.org/officeDocument/2006/relationships/image" Id="rId6"/><Relationship Target="media/image00.png" Type="http://schemas.openxmlformats.org/officeDocument/2006/relationships/image" Id="rId5"/><Relationship Target="media/image05.png" Type="http://schemas.openxmlformats.org/officeDocument/2006/relationships/image" Id="rId8"/><Relationship Target="media/image10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ES_CV_5.docx</dc:title>
</cp:coreProperties>
</file>