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Daniel Achternaam</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stad</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Zaragoza</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E-mail</w:t>
      </w:r>
    </w:p>
    <w:p w:rsidP="00000000" w:rsidRPr="00000000" w:rsidR="00000000" w:rsidDel="00000000" w:rsidRDefault="00000000">
      <w:pPr>
        <w:spacing w:lineRule="auto" w:after="136" w:line="240"/>
        <w:contextualSpacing w:val="0"/>
      </w:pPr>
      <w:r w:rsidRPr="00000000" w:rsidR="00000000" w:rsidDel="00000000">
        <w:rPr>
          <w:rFonts w:cs="Times New Roman" w:hAnsi="Times New Roman" w:eastAsia="Times New Roman" w:ascii="Times New Roman"/>
          <w:color w:val="909090"/>
          <w:sz w:val="8"/>
          <w:rtl w:val="0"/>
        </w:rPr>
        <w:t xml:space="preserve">danimxxxx@gmail.com</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333375" cx="333375"/>
            <wp:effectExtent t="0" b="0" r="0" l="0"/>
            <wp:docPr id="5" name="image13.png" descr="https://empleate.gob.es/empleo/resources/images/icono_aptitudes.png"/>
            <a:graphic>
              <a:graphicData uri="http://schemas.openxmlformats.org/drawingml/2006/picture">
                <pic:pic>
                  <pic:nvPicPr>
                    <pic:cNvPr id="0" name="image13.png" descr="https://empleate.gob.es/empleo/resources/images/icono_aptitudes.png"/>
                    <pic:cNvPicPr preferRelativeResize="0"/>
                  </pic:nvPicPr>
                  <pic:blipFill>
                    <a:blip r:embed="rId5"/>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inherit" w:hAnsi="inherit" w:eastAsia="inherit" w:ascii="inherit"/>
          <w:b w:val="1"/>
          <w:color w:val="5b5b5b"/>
          <w:sz w:val="12"/>
          <w:rtl w:val="0"/>
        </w:rPr>
        <w:t xml:space="preserve">Beschrijf jezelf en wat je zou willen doen als job?</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68" w:line="240" w:before="68"/>
        <w:contextualSpacing w:val="0"/>
      </w:pPr>
      <w:r w:rsidRPr="00000000" w:rsidR="00000000" w:rsidDel="00000000">
        <w:rPr>
          <w:rFonts w:cs="Times New Roman" w:hAnsi="Times New Roman" w:eastAsia="Times New Roman" w:ascii="Times New Roman"/>
          <w:color w:val="909090"/>
          <w:sz w:val="8"/>
          <w:rtl w:val="0"/>
        </w:rPr>
        <w:t xml:space="preserve">Ik beschouw mezelf als een verantwoordelijk en eerlijk persoon te popelen om te werken, ook wegens persoonlijke en familiale omstandigheden, net als veel andere mensen heb ik het erg nodig. Zoals je kunt zien in mijn profiel, is bijna mijn hele ervaring is gericht op klantenservice, maar dat betekent niet dat ik niet bereid ben om een ander soort functie of functies te leren.</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Bepaal zelf</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Doorzettingsvermogen</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Functionele flexibiliteit</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Teamwork</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Continu leren</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Verantwoordelijkheid</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Wat zou je willen doen als job?</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Horeca / Toerisme</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Welke specialiteit?</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Hotel receptionist</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Reisbureau</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Kelner</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Kok</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Toeristische animatie</w:t>
      </w:r>
    </w:p>
    <w:p w:rsidP="00000000" w:rsidRPr="00000000" w:rsidR="00000000" w:rsidDel="00000000" w:rsidRDefault="00000000">
      <w:pPr>
        <w:spacing w:lineRule="auto" w:after="136" w:line="240"/>
        <w:contextualSpacing w:val="0"/>
      </w:pPr>
      <w:r w:rsidRPr="00000000" w:rsidR="00000000" w:rsidDel="00000000">
        <w:rPr>
          <w:rFonts w:cs="Times New Roman" w:hAnsi="Times New Roman" w:eastAsia="Times New Roman" w:ascii="Times New Roman"/>
          <w:color w:val="909090"/>
          <w:sz w:val="8"/>
          <w:rtl w:val="0"/>
        </w:rPr>
        <w:t xml:space="preserve">Keuken assistent / fast food</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342265" cx="342265"/>
            <wp:effectExtent t="0" b="0" r="0" l="0"/>
            <wp:docPr id="3" name="image09.png" descr="https://empleate.gob.es/empleo/resources/images/icono_formacion.png"/>
            <a:graphic>
              <a:graphicData uri="http://schemas.openxmlformats.org/drawingml/2006/picture">
                <pic:pic>
                  <pic:nvPicPr>
                    <pic:cNvPr id="0" name="image09.png" descr="https://empleate.gob.es/empleo/resources/images/icono_formacion.png"/>
                    <pic:cNvPicPr preferRelativeResize="0"/>
                  </pic:nvPicPr>
                  <pic:blipFill>
                    <a:blip r:embed="rId6"/>
                    <a:srcRect t="0" b="0" r="0" l="0"/>
                    <a:stretch>
                      <a:fillRect/>
                    </a:stretch>
                  </pic:blipFill>
                  <pic:spPr>
                    <a:xfrm>
                      <a:ext cy="342265" cx="3422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Onderwijs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909090"/>
          <w:sz w:val="8"/>
          <w:rtl w:val="0"/>
        </w:rPr>
        <w:t xml:space="preserve">Horeca en toerisme (FP II, CYCLUS HOGERE GRAAD)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color w:val="909090"/>
          <w:sz w:val="8"/>
          <w:rtl w:val="0"/>
        </w:rPr>
        <w:t xml:space="preserve">Verkregen in </w:t>
      </w:r>
      <w:r w:rsidRPr="00000000" w:rsidR="00000000" w:rsidDel="00000000">
        <w:rPr>
          <w:rFonts w:cs="Times New Roman" w:hAnsi="Times New Roman" w:eastAsia="Times New Roman" w:ascii="Times New Roman"/>
          <w:color w:val="909090"/>
          <w:sz w:val="8"/>
          <w:rtl w:val="0"/>
        </w:rPr>
        <w:t xml:space="preserve">2008</w:t>
      </w:r>
    </w:p>
    <w:p w:rsidP="00000000" w:rsidRPr="00000000" w:rsidR="00000000" w:rsidDel="00000000" w:rsidRDefault="00000000">
      <w:pPr>
        <w:spacing w:lineRule="auto" w:after="68" w:line="240" w:before="280"/>
        <w:contextualSpacing w:val="0"/>
      </w:pPr>
      <w:r w:rsidRPr="00000000" w:rsidR="00000000" w:rsidDel="00000000">
        <w:rPr>
          <w:rFonts w:cs="Times New Roman" w:hAnsi="Times New Roman" w:eastAsia="Times New Roman" w:ascii="Times New Roman"/>
          <w:color w:val="909090"/>
          <w:sz w:val="8"/>
          <w:rtl w:val="0"/>
        </w:rPr>
        <w:t xml:space="preserve">REISAGENTSCHAP</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b w:val="1"/>
          <w:color w:val="909090"/>
          <w:sz w:val="8"/>
          <w:rtl w:val="0"/>
        </w:rPr>
        <w:t xml:space="preserve">Marketing Handel  (FP II, CYCLUS HOGERE GRAAD)</w:t>
      </w:r>
      <w:r w:rsidRPr="00000000" w:rsidR="00000000" w:rsidDel="00000000">
        <w:rPr>
          <w:rtl w:val="0"/>
        </w:rPr>
      </w:r>
    </w:p>
    <w:p w:rsidP="00000000" w:rsidRPr="00000000" w:rsidR="00000000" w:rsidDel="00000000" w:rsidRDefault="00000000">
      <w:pPr>
        <w:spacing w:lineRule="auto" w:after="68" w:line="240" w:before="144"/>
        <w:contextualSpacing w:val="0"/>
      </w:pPr>
      <w:r w:rsidRPr="00000000" w:rsidR="00000000" w:rsidDel="00000000">
        <w:rPr>
          <w:rFonts w:cs="Times New Roman" w:hAnsi="Times New Roman" w:eastAsia="Times New Roman" w:ascii="Times New Roman"/>
          <w:color w:val="909090"/>
          <w:sz w:val="8"/>
          <w:rtl w:val="0"/>
        </w:rPr>
        <w:t xml:space="preserve">TOP TECHNICIAN in de internationale handel</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Geen Specialisatie (Bachelor, VA, toegang (BACHELOR)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color w:val="909090"/>
          <w:sz w:val="8"/>
          <w:rtl w:val="0"/>
        </w:rPr>
        <w:t xml:space="preserve">Verkregen in </w:t>
      </w:r>
      <w:r w:rsidRPr="00000000" w:rsidR="00000000" w:rsidDel="00000000">
        <w:rPr>
          <w:rFonts w:cs="Times New Roman" w:hAnsi="Times New Roman" w:eastAsia="Times New Roman" w:ascii="Times New Roman"/>
          <w:color w:val="909090"/>
          <w:sz w:val="8"/>
          <w:rtl w:val="0"/>
        </w:rPr>
        <w:t xml:space="preserve">2005</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Humane Wetenschappen</w:t>
      </w:r>
      <w:r w:rsidRPr="00000000" w:rsidR="00000000" w:rsidDel="00000000">
        <w:drawing>
          <wp:inline distR="114300" distT="0" distB="0" distL="114300">
            <wp:extent cy="12700" cx="12700"/>
            <wp:effectExtent t="0" b="0" r="0" l="0"/>
            <wp:docPr id="6" name="image04.png"/>
            <a:graphic>
              <a:graphicData uri="http://schemas.openxmlformats.org/drawingml/2006/picture">
                <pic:pic>
                  <pic:nvPicPr>
                    <pic:cNvPr id="0" name="image04.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909090"/>
          <w:sz w:val="8"/>
          <w:rtl w:val="0"/>
        </w:rPr>
        <w:t xml:space="preserve">Horeca en toerisme (FP II, CYCLUS HOGERE GRAAD)</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TOP TECHNICIAN reisbureaus</w:t>
      </w:r>
      <w:r w:rsidRPr="00000000" w:rsidR="00000000" w:rsidDel="00000000">
        <w:drawing>
          <wp:inline distR="114300" distT="0" distB="0" distL="114300">
            <wp:extent cy="12700" cx="12700"/>
            <wp:effectExtent t="0" b="0" r="0" l="0"/>
            <wp:docPr id="11" name="image06.png"/>
            <a:graphic>
              <a:graphicData uri="http://schemas.openxmlformats.org/drawingml/2006/picture">
                <pic:pic>
                  <pic:nvPicPr>
                    <pic:cNvPr id="0" name="image06.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909090"/>
          <w:sz w:val="8"/>
          <w:rtl w:val="0"/>
        </w:rPr>
        <w:t xml:space="preserve">Horeca en toerisme (FP II, CYCLUS HOGERE GRAAD)</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HOGER NIVEAU ENGELS, OFFICIËLE TAAL SCHOOL</w:t>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b w:val="1"/>
          <w:color w:val="909090"/>
          <w:sz w:val="8"/>
          <w:rtl w:val="0"/>
        </w:rPr>
        <w:t xml:space="preserve">Geen Specialisatie </w:t>
      </w:r>
      <w:r w:rsidRPr="00000000" w:rsidR="00000000" w:rsidDel="00000000">
        <w:rPr>
          <w:rFonts w:cs="Times New Roman" w:hAnsi="Times New Roman" w:eastAsia="Times New Roman" w:ascii="Times New Roman"/>
          <w:b w:val="1"/>
          <w:color w:val="909090"/>
          <w:sz w:val="8"/>
          <w:rtl w:val="0"/>
        </w:rPr>
        <w:t xml:space="preserve">(andere opleidingen) (ANDERE TRAININGEN)</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EXTRA routegids</w:t>
      </w:r>
      <w:r w:rsidRPr="00000000" w:rsidR="00000000" w:rsidDel="00000000">
        <w:drawing>
          <wp:inline distR="114300" distT="0" distB="0" distL="114300">
            <wp:extent cy="12700" cx="12700"/>
            <wp:effectExtent t="0" b="0" r="0" l="0"/>
            <wp:docPr id="21" name="image20.png"/>
            <a:graphic>
              <a:graphicData uri="http://schemas.openxmlformats.org/drawingml/2006/picture">
                <pic:pic>
                  <pic:nvPicPr>
                    <pic:cNvPr id="0" name="image20.png"/>
                    <pic:cNvPicPr preferRelativeResize="0"/>
                  </pic:nvPicPr>
                  <pic:blipFill>
                    <a:blip r:embed="rId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b w:val="1"/>
          <w:color w:val="909090"/>
          <w:sz w:val="8"/>
          <w:rtl w:val="0"/>
        </w:rPr>
        <w:t xml:space="preserve">Geen Specialisatie </w:t>
      </w:r>
      <w:r w:rsidRPr="00000000" w:rsidR="00000000" w:rsidDel="00000000">
        <w:rPr>
          <w:rFonts w:cs="Times New Roman" w:hAnsi="Times New Roman" w:eastAsia="Times New Roman" w:ascii="Times New Roman"/>
          <w:b w:val="1"/>
          <w:color w:val="909090"/>
          <w:sz w:val="8"/>
          <w:rtl w:val="0"/>
        </w:rPr>
        <w:t xml:space="preserve">(andere opleidingen) (ANDERE TRAININGEN)</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color w:val="909090"/>
          <w:sz w:val="8"/>
          <w:rtl w:val="0"/>
        </w:rPr>
        <w:t xml:space="preserve">Verkregen </w:t>
      </w:r>
      <w:r w:rsidRPr="00000000" w:rsidR="00000000" w:rsidDel="00000000">
        <w:rPr>
          <w:rFonts w:cs="Times New Roman" w:hAnsi="Times New Roman" w:eastAsia="Times New Roman" w:ascii="Times New Roman"/>
          <w:color w:val="909090"/>
          <w:sz w:val="8"/>
          <w:rtl w:val="0"/>
        </w:rPr>
        <w:t xml:space="preserve">in 2010 | Duur: 400 jaar</w:t>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routegids </w:t>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b w:val="1"/>
          <w:color w:val="909090"/>
          <w:sz w:val="8"/>
          <w:rtl w:val="0"/>
        </w:rPr>
        <w:t xml:space="preserve">Geen Specialisatie </w:t>
      </w:r>
      <w:r w:rsidRPr="00000000" w:rsidR="00000000" w:rsidDel="00000000">
        <w:rPr>
          <w:rFonts w:cs="Times New Roman" w:hAnsi="Times New Roman" w:eastAsia="Times New Roman" w:ascii="Times New Roman"/>
          <w:b w:val="1"/>
          <w:color w:val="909090"/>
          <w:sz w:val="8"/>
          <w:rtl w:val="0"/>
        </w:rPr>
        <w:t xml:space="preserve">( ESO, EGB, Graduate) (ESO, EGB, geleerde GRADUATE)</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color w:val="909090"/>
          <w:sz w:val="8"/>
          <w:rtl w:val="0"/>
        </w:rPr>
        <w:t xml:space="preserve">Verkregen </w:t>
      </w:r>
      <w:r w:rsidRPr="00000000" w:rsidR="00000000" w:rsidDel="00000000">
        <w:rPr>
          <w:rFonts w:cs="Times New Roman" w:hAnsi="Times New Roman" w:eastAsia="Times New Roman" w:ascii="Times New Roman"/>
          <w:color w:val="909090"/>
          <w:sz w:val="8"/>
          <w:rtl w:val="0"/>
        </w:rPr>
        <w:t xml:space="preserve">in 2003</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5" name="image21.png"/>
            <a:graphic>
              <a:graphicData uri="http://schemas.openxmlformats.org/drawingml/2006/picture">
                <pic:pic>
                  <pic:nvPicPr>
                    <pic:cNvPr id="0" name="image21.png"/>
                    <pic:cNvPicPr preferRelativeResize="0"/>
                  </pic:nvPicPr>
                  <pic:blipFill>
                    <a:blip r:embed="rId1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b w:val="1"/>
          <w:color w:val="909090"/>
          <w:sz w:val="8"/>
          <w:rtl w:val="0"/>
        </w:rPr>
        <w:t xml:space="preserve">Geen Specialisatie </w:t>
      </w:r>
      <w:r w:rsidRPr="00000000" w:rsidR="00000000" w:rsidDel="00000000">
        <w:rPr>
          <w:rFonts w:cs="Times New Roman" w:hAnsi="Times New Roman" w:eastAsia="Times New Roman" w:ascii="Times New Roman"/>
          <w:b w:val="1"/>
          <w:color w:val="909090"/>
          <w:sz w:val="8"/>
          <w:rtl w:val="0"/>
        </w:rPr>
        <w:t xml:space="preserve">(andere opleidingen) (ANDERE TRAININGEN)</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pue-normal" w:hAnsi="pue-normal" w:eastAsia="pue-normal" w:ascii="pue-normal"/>
          <w:color w:val="909090"/>
          <w:sz w:val="8"/>
          <w:rtl w:val="0"/>
        </w:rPr>
        <w:t xml:space="preserve">Verkregen </w:t>
      </w:r>
      <w:r w:rsidRPr="00000000" w:rsidR="00000000" w:rsidDel="00000000">
        <w:rPr>
          <w:rFonts w:cs="Times New Roman" w:hAnsi="Times New Roman" w:eastAsia="Times New Roman" w:ascii="Times New Roman"/>
          <w:color w:val="909090"/>
          <w:sz w:val="8"/>
          <w:rtl w:val="0"/>
        </w:rPr>
        <w:t xml:space="preserve">in 2009 | Duur: 300 jaar</w:t>
      </w:r>
    </w:p>
    <w:p w:rsidP="00000000" w:rsidRPr="00000000" w:rsidR="00000000" w:rsidDel="00000000" w:rsidRDefault="00000000">
      <w:pPr>
        <w:spacing w:lineRule="auto" w:after="68" w:line="240" w:before="144"/>
        <w:contextualSpacing w:val="0"/>
      </w:pPr>
      <w:r w:rsidRPr="00000000" w:rsidR="00000000" w:rsidDel="00000000">
        <w:rPr>
          <w:rFonts w:cs="Times New Roman" w:hAnsi="Times New Roman" w:eastAsia="Times New Roman" w:ascii="Times New Roman"/>
          <w:color w:val="909090"/>
          <w:sz w:val="8"/>
          <w:rtl w:val="0"/>
        </w:rPr>
        <w:t xml:space="preserve">280/300 HOURS CONGRES ASSISTENT</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6" name="image15.png"/>
            <a:graphic>
              <a:graphicData uri="http://schemas.openxmlformats.org/drawingml/2006/picture">
                <pic:pic>
                  <pic:nvPicPr>
                    <pic:cNvPr id="0" name="image15.png"/>
                    <pic:cNvPicPr preferRelativeResize="0"/>
                  </pic:nvPicPr>
                  <pic:blipFill>
                    <a:blip r:embed="rId1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b w:val="1"/>
          <w:color w:val="909090"/>
          <w:sz w:val="8"/>
          <w:rtl w:val="0"/>
        </w:rPr>
        <w:t xml:space="preserve">Marketing and Trade (FP II, cyclus van het SUPERIOR GRAAD)</w:t>
      </w:r>
      <w:r w:rsidRPr="00000000" w:rsidR="00000000" w:rsidDel="00000000">
        <w:rPr>
          <w:rtl w:val="0"/>
        </w:rPr>
      </w:r>
    </w:p>
    <w:p w:rsidP="00000000" w:rsidRPr="00000000" w:rsidR="00000000" w:rsidDel="00000000" w:rsidRDefault="00000000">
      <w:pPr>
        <w:spacing w:lineRule="auto" w:after="136" w:line="240" w:before="136"/>
        <w:contextualSpacing w:val="0"/>
      </w:pPr>
      <w:r w:rsidRPr="00000000" w:rsidR="00000000" w:rsidDel="00000000">
        <w:rPr>
          <w:rFonts w:cs="Times New Roman" w:hAnsi="Times New Roman" w:eastAsia="Times New Roman" w:ascii="Times New Roman"/>
          <w:color w:val="909090"/>
          <w:sz w:val="8"/>
          <w:rtl w:val="0"/>
        </w:rPr>
        <w:t xml:space="preserve">Verkregen 2013</w:t>
      </w:r>
    </w:p>
    <w:p w:rsidP="00000000" w:rsidRPr="00000000" w:rsidR="00000000" w:rsidDel="00000000" w:rsidRDefault="00000000">
      <w:pPr>
        <w:spacing w:lineRule="auto" w:after="68" w:line="240" w:before="144"/>
        <w:contextualSpacing w:val="0"/>
      </w:pPr>
      <w:r w:rsidRPr="00000000" w:rsidR="00000000" w:rsidDel="00000000">
        <w:rPr>
          <w:rFonts w:cs="Times New Roman" w:hAnsi="Times New Roman" w:eastAsia="Times New Roman" w:ascii="Times New Roman"/>
          <w:color w:val="909090"/>
          <w:sz w:val="8"/>
          <w:rtl w:val="0"/>
        </w:rPr>
        <w:t xml:space="preserve">INTERNATIONALE HANDEL</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7" name="image01.png"/>
            <a:graphic>
              <a:graphicData uri="http://schemas.openxmlformats.org/drawingml/2006/picture">
                <pic:pic>
                  <pic:nvPicPr>
                    <pic:cNvPr id="0" name="image01.png"/>
                    <pic:cNvPicPr preferRelativeResize="0"/>
                  </pic:nvPicPr>
                  <pic:blipFill>
                    <a:blip r:embed="rId1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drawing>
          <wp:inline distR="0" distT="0" distB="0" distL="0">
            <wp:extent cy="333375" cx="333375"/>
            <wp:effectExtent t="0" b="0" r="0" l="0"/>
            <wp:docPr id="4" name="image10.png" descr="https://empleate.gob.es/empleo/resources/images/icono_experiencia.png"/>
            <a:graphic>
              <a:graphicData uri="http://schemas.openxmlformats.org/drawingml/2006/picture">
                <pic:pic>
                  <pic:nvPicPr>
                    <pic:cNvPr id="0" name="image10.png" descr="https://empleate.gob.es/empleo/resources/images/icono_experiencia.png"/>
                    <pic:cNvPicPr preferRelativeResize="0"/>
                  </pic:nvPicPr>
                  <pic:blipFill>
                    <a:blip r:embed="rId13"/>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Ervaring</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CONTROLE VAN RIJEN EN TOEGANG TOT PAVILIONS, INFORMATIE, CONTROLE IN DE PAVILIONS</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EXPO AGUA 2008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2008-05-01 - Om 2008-09-01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4" name="image03.png"/>
            <a:graphic>
              <a:graphicData uri="http://schemas.openxmlformats.org/drawingml/2006/picture">
                <pic:pic>
                  <pic:nvPicPr>
                    <pic:cNvPr id="0" name="image03.png"/>
                    <pic:cNvPicPr preferRelativeResize="0"/>
                  </pic:nvPicPr>
                  <pic:blipFill>
                    <a:blip r:embed="rId14"/>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AVITRANS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2013-03-01 - Om 2013- 05-31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9" name="image08.png"/>
            <a:graphic>
              <a:graphicData uri="http://schemas.openxmlformats.org/drawingml/2006/picture">
                <pic:pic>
                  <pic:nvPicPr>
                    <pic:cNvPr id="0" name="image08.png"/>
                    <pic:cNvPicPr preferRelativeResize="0"/>
                  </pic:nvPicPr>
                  <pic:blipFill>
                    <a:blip r:embed="rId15"/>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AVITRANS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2013-03-01 - Om 2013-06-01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0" name="image07.png"/>
            <a:graphic>
              <a:graphicData uri="http://schemas.openxmlformats.org/drawingml/2006/picture">
                <pic:pic>
                  <pic:nvPicPr>
                    <pic:cNvPr id="0" name="image07.png"/>
                    <pic:cNvPicPr preferRelativeResize="0"/>
                  </pic:nvPicPr>
                  <pic:blipFill>
                    <a:blip r:embed="rId16"/>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TICKETS RESERVEREN EN VERKOOP in alle soorten transport, Accommodaties, tickets, ...</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Reisbureau: El Corte Ingles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2008-09-01 - tot 2009 -12-01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8" name="image02.png"/>
            <a:graphic>
              <a:graphicData uri="http://schemas.openxmlformats.org/drawingml/2006/picture">
                <pic:pic>
                  <pic:nvPicPr>
                    <pic:cNvPr id="0" name="image02.png"/>
                    <pic:cNvPicPr preferRelativeResize="0"/>
                  </pic:nvPicPr>
                  <pic:blipFill>
                    <a:blip r:embed="rId1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escorteren van GROEPEN IN HET CIRCUIT IN DE PROVINCIE MALAGA</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EKOALFA / TRAVELMAR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2010-09-01 - Om 2010-10-01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22" name="image19.png"/>
            <a:graphic>
              <a:graphicData uri="http://schemas.openxmlformats.org/drawingml/2006/picture">
                <pic:pic>
                  <pic:nvPicPr>
                    <pic:cNvPr id="0" name="image19.png"/>
                    <pic:cNvPicPr preferRelativeResize="0"/>
                  </pic:nvPicPr>
                  <pic:blipFill>
                    <a:blip r:embed="rId1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Telepizza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2005-11-10 - Om 2006-06-21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2" name="image11.png"/>
            <a:graphic>
              <a:graphicData uri="http://schemas.openxmlformats.org/drawingml/2006/picture">
                <pic:pic>
                  <pic:nvPicPr>
                    <pic:cNvPr id="0" name="image11.png"/>
                    <pic:cNvPicPr preferRelativeResize="0"/>
                  </pic:nvPicPr>
                  <pic:blipFill>
                    <a:blip r:embed="rId1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Teleoperator WERK IN twee bedrijven, DE EERSTE IN 2010 en de tweede in 2013</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QUALYTEL EN GSS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2013/08/01 - Om 2013-09-01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20" name="image18.png"/>
            <a:graphic>
              <a:graphicData uri="http://schemas.openxmlformats.org/drawingml/2006/picture">
                <pic:pic>
                  <pic:nvPicPr>
                    <pic:cNvPr id="0" name="image18.png"/>
                    <pic:cNvPicPr preferRelativeResize="0"/>
                  </pic:nvPicPr>
                  <pic:blipFill>
                    <a:blip r:embed="rId2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color w:val="909090"/>
          <w:sz w:val="8"/>
          <w:rtl w:val="0"/>
        </w:rPr>
        <w:t xml:space="preserve">UITWERKING, schoonmaken, telefoon, kassa ...</w:t>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Telepizza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2005-11-01 - Om 2006-06-01</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7" name="image14.png"/>
            <a:graphic>
              <a:graphicData uri="http://schemas.openxmlformats.org/drawingml/2006/picture">
                <pic:pic>
                  <pic:nvPicPr>
                    <pic:cNvPr id="0" name="image14.png"/>
                    <pic:cNvPicPr preferRelativeResize="0"/>
                  </pic:nvPicPr>
                  <pic:blipFill>
                    <a:blip r:embed="rId2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ExpoZaragoza2008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2008-05-12 - Om 2008-09-14</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3" name="image05.png"/>
            <a:graphic>
              <a:graphicData uri="http://schemas.openxmlformats.org/drawingml/2006/picture">
                <pic:pic>
                  <pic:nvPicPr>
                    <pic:cNvPr id="0" name="image05.png"/>
                    <pic:cNvPicPr preferRelativeResize="0"/>
                  </pic:nvPicPr>
                  <pic:blipFill>
                    <a:blip r:embed="rId2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line="240"/>
        <w:contextualSpacing w:val="0"/>
      </w:pPr>
      <w:r w:rsidRPr="00000000" w:rsidR="00000000" w:rsidDel="00000000">
        <w:rPr>
          <w:rFonts w:cs="Times New Roman" w:hAnsi="Times New Roman" w:eastAsia="Times New Roman" w:ascii="Times New Roman"/>
          <w:b w:val="1"/>
          <w:color w:val="909090"/>
          <w:sz w:val="8"/>
          <w:rtl w:val="0"/>
        </w:rPr>
        <w:t xml:space="preserve">Reisbureau: El Corte Ingles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Van 2008-09-15 - Om 2008-12-19</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8" name="image16.png"/>
            <a:graphic>
              <a:graphicData uri="http://schemas.openxmlformats.org/drawingml/2006/picture">
                <pic:pic>
                  <pic:nvPicPr>
                    <pic:cNvPr id="0" name="image16.png"/>
                    <pic:cNvPicPr preferRelativeResize="0"/>
                  </pic:nvPicPr>
                  <pic:blipFill>
                    <a:blip r:embed="rId23"/>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drawing>
          <wp:inline distR="0" distT="0" distB="0" distL="0">
            <wp:extent cy="333375" cx="333375"/>
            <wp:effectExtent t="0" b="0" r="0" l="0"/>
            <wp:docPr id="1" name="image00.png" descr="https://empleate.gob.es/empleo/resources/images/icono_idiomas.png"/>
            <a:graphic>
              <a:graphicData uri="http://schemas.openxmlformats.org/drawingml/2006/picture">
                <pic:pic>
                  <pic:nvPicPr>
                    <pic:cNvPr id="0" name="image00.png" descr="https://empleate.gob.es/empleo/resources/images/icono_idiomas.png"/>
                    <pic:cNvPicPr preferRelativeResize="0"/>
                  </pic:nvPicPr>
                  <pic:blipFill>
                    <a:blip r:embed="rId24"/>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Talen</w:t>
      </w:r>
    </w:p>
    <w:p w:rsidP="00000000" w:rsidRPr="00000000" w:rsidR="00000000" w:rsidDel="00000000" w:rsidRDefault="00000000">
      <w:pPr>
        <w:spacing w:lineRule="auto" w:after="0" w:line="240"/>
        <w:contextualSpacing w:val="0"/>
      </w:pPr>
      <w:r w:rsidRPr="00000000" w:rsidR="00000000" w:rsidDel="00000000">
        <w:rPr>
          <w:rFonts w:cs="pue-normal" w:hAnsi="pue-normal" w:eastAsia="pue-normal" w:ascii="pue-normal"/>
          <w:b w:val="1"/>
          <w:color w:val="909090"/>
          <w:sz w:val="8"/>
          <w:rtl w:val="0"/>
        </w:rPr>
        <w:t xml:space="preserve">Engels</w:t>
      </w:r>
      <w:r w:rsidRPr="00000000" w:rsidR="00000000" w:rsidDel="00000000">
        <w:rPr>
          <w:rFonts w:cs="pue-normal" w:hAnsi="pue-normal" w:eastAsia="pue-normal" w:ascii="pue-normal"/>
          <w:color w:val="909090"/>
          <w:sz w:val="8"/>
          <w:rtl w:val="0"/>
        </w:rPr>
        <w:t xml:space="preserve"> </w:t>
      </w:r>
      <w:r w:rsidRPr="00000000" w:rsidR="00000000" w:rsidDel="00000000">
        <w:rPr>
          <w:rFonts w:cs="Times New Roman" w:hAnsi="Times New Roman" w:eastAsia="Times New Roman" w:ascii="Times New Roman"/>
          <w:color w:val="909090"/>
          <w:sz w:val="8"/>
          <w:rtl w:val="0"/>
        </w:rPr>
        <w:t xml:space="preserve">- </w:t>
      </w:r>
      <w:r w:rsidRPr="00000000" w:rsidR="00000000" w:rsidDel="00000000">
        <w:rPr>
          <w:rFonts w:cs="pue-normal" w:hAnsi="pue-normal" w:eastAsia="pue-normal" w:ascii="pue-normal"/>
          <w:color w:val="909090"/>
          <w:sz w:val="8"/>
          <w:rtl w:val="0"/>
        </w:rPr>
        <w:t xml:space="preserve">Moedertaal - Goede beheersing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909090"/>
          <w:sz w:val="8"/>
          <w:rtl w:val="0"/>
        </w:rPr>
        <w:t xml:space="preserve">OFFICIËLE SCHOOL VAN DE TALEN 1 VAN ZARAGOZA</w:t>
      </w:r>
    </w:p>
    <w:p w:rsidP="00000000" w:rsidRPr="00000000" w:rsidR="00000000" w:rsidDel="00000000" w:rsidRDefault="00000000">
      <w:pPr>
        <w:spacing w:lineRule="auto" w:after="136" w:line="240" w:before="136"/>
        <w:contextualSpacing w:val="0"/>
      </w:pPr>
      <w:r w:rsidRPr="00000000" w:rsidR="00000000" w:rsidDel="00000000">
        <w:drawing>
          <wp:inline distR="114300" distT="0" distB="0" distL="114300">
            <wp:extent cy="12700" cx="12700"/>
            <wp:effectExtent t="0" b="0" r="0" l="0"/>
            <wp:docPr id="19" name="image17.png"/>
            <a:graphic>
              <a:graphicData uri="http://schemas.openxmlformats.org/drawingml/2006/picture">
                <pic:pic>
                  <pic:nvPicPr>
                    <pic:cNvPr id="0" name="image17.png"/>
                    <pic:cNvPicPr preferRelativeResize="0"/>
                  </pic:nvPicPr>
                  <pic:blipFill>
                    <a:blip r:embed="rId25"/>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drawing>
          <wp:inline distR="0" distT="0" distB="0" distL="0">
            <wp:extent cy="398780" cx="389890"/>
            <wp:effectExtent t="0" b="0" r="0" l="0"/>
            <wp:docPr id="2" name="image12.png" descr="https://empleate.gob.es/empleo/resources/images/icono_datos.png"/>
            <a:graphic>
              <a:graphicData uri="http://schemas.openxmlformats.org/drawingml/2006/picture">
                <pic:pic>
                  <pic:nvPicPr>
                    <pic:cNvPr id="0" name="image12.png" descr="https://empleate.gob.es/empleo/resources/images/icono_datos.png"/>
                    <pic:cNvPicPr preferRelativeResize="0"/>
                  </pic:nvPicPr>
                  <pic:blipFill>
                    <a:blip r:embed="rId26"/>
                    <a:srcRect t="0" b="0" r="0" l="0"/>
                    <a:stretch>
                      <a:fillRect/>
                    </a:stretch>
                  </pic:blipFill>
                  <pic:spPr>
                    <a:xfrm>
                      <a:ext cy="398780" cx="38989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Extra informatie</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Rijbewijs</w:t>
      </w:r>
      <w:r w:rsidRPr="00000000" w:rsidR="00000000" w:rsidDel="00000000">
        <w:rPr>
          <w:rtl w:val="0"/>
        </w:rPr>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IT</w:t>
      </w:r>
      <w:r w:rsidRPr="00000000" w:rsidR="00000000" w:rsidDel="00000000">
        <w:rPr>
          <w:rtl w:val="0"/>
        </w:rPr>
      </w:r>
    </w:p>
    <w:p w:rsidP="00000000" w:rsidRPr="00000000" w:rsidR="00000000" w:rsidDel="00000000" w:rsidRDefault="00000000">
      <w:pPr>
        <w:numPr>
          <w:ilvl w:val="0"/>
          <w:numId w:val="1"/>
        </w:numPr>
        <w:spacing w:lineRule="auto" w:after="0" w:line="240" w:before="212"/>
        <w:ind w:left="68" w:hanging="359"/>
        <w:contextualSpacing w:val="1"/>
        <w:rPr>
          <w:color w:val="909090"/>
        </w:rPr>
      </w:pPr>
      <w:r w:rsidRPr="00000000" w:rsidR="00000000" w:rsidDel="00000000">
        <w:rPr>
          <w:rFonts w:cs="Times New Roman" w:hAnsi="Times New Roman" w:eastAsia="Times New Roman" w:ascii="Times New Roman"/>
          <w:color w:val="909090"/>
          <w:sz w:val="8"/>
          <w:rtl w:val="0"/>
        </w:rPr>
        <w:t xml:space="preserve">SAVIA AMADEUS SIRE VISUALTRANS</w:t>
      </w:r>
    </w:p>
    <w:p w:rsidP="00000000" w:rsidRPr="00000000" w:rsidR="00000000" w:rsidDel="00000000" w:rsidRDefault="00000000">
      <w:pPr>
        <w:numPr>
          <w:ilvl w:val="0"/>
          <w:numId w:val="1"/>
        </w:numPr>
        <w:spacing w:lineRule="auto" w:after="0" w:line="240"/>
        <w:ind w:left="68" w:hanging="359"/>
        <w:contextualSpacing w:val="1"/>
        <w:rPr>
          <w:color w:val="909090"/>
        </w:rPr>
      </w:pPr>
      <w:r w:rsidRPr="00000000" w:rsidR="00000000" w:rsidDel="00000000">
        <w:rPr>
          <w:rFonts w:cs="Times New Roman" w:hAnsi="Times New Roman" w:eastAsia="Times New Roman" w:ascii="Times New Roman"/>
          <w:color w:val="909090"/>
          <w:sz w:val="8"/>
          <w:rtl w:val="0"/>
        </w:rPr>
        <w:t xml:space="preserve">Geavanceerde internet gebruiker</w:t>
      </w:r>
    </w:p>
    <w:p w:rsidP="00000000" w:rsidRPr="00000000" w:rsidR="00000000" w:rsidDel="00000000" w:rsidRDefault="00000000">
      <w:pPr>
        <w:numPr>
          <w:ilvl w:val="0"/>
          <w:numId w:val="1"/>
        </w:numPr>
        <w:spacing w:lineRule="auto" w:after="280" w:line="240"/>
        <w:ind w:left="68" w:hanging="359"/>
        <w:contextualSpacing w:val="1"/>
        <w:rPr>
          <w:color w:val="909090"/>
        </w:rPr>
      </w:pPr>
      <w:r w:rsidRPr="00000000" w:rsidR="00000000" w:rsidDel="00000000">
        <w:rPr>
          <w:rFonts w:cs="Times New Roman" w:hAnsi="Times New Roman" w:eastAsia="Times New Roman" w:ascii="Times New Roman"/>
          <w:color w:val="909090"/>
          <w:sz w:val="8"/>
          <w:rtl w:val="0"/>
        </w:rPr>
        <w:t xml:space="preserve">Intermediate Microsoft Office</w:t>
      </w:r>
    </w:p>
    <w:p w:rsidP="00000000" w:rsidRPr="00000000" w:rsidR="00000000" w:rsidDel="00000000" w:rsidRDefault="00000000">
      <w:pPr>
        <w:spacing w:lineRule="auto" w:after="136"/>
        <w:contextualSpacing w:val="0"/>
      </w:pPr>
      <w:bookmarkStart w:id="0" w:colFirst="0" w:name="h.gjdgxs" w:colLast="0"/>
      <w:bookmarkEnd w:id="0"/>
      <w:r w:rsidRPr="00000000" w:rsidR="00000000" w:rsidDel="00000000">
        <w:rPr>
          <w:rFonts w:cs="pue-normal" w:hAnsi="pue-normal" w:eastAsia="pue-normal" w:ascii="pue-normal"/>
          <w:b w:val="1"/>
          <w:color w:val="909090"/>
          <w:sz w:val="8"/>
          <w:rtl w:val="0"/>
        </w:rPr>
        <w:t xml:space="preserve">Professional-licentie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701" w:right="1701" w:top="426"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ue-normal"/>
  <w:font w:name="Times New Roman"/>
  <w:font w:name="Calibri"/>
  <w:font w:name="inheri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11.png" Type="http://schemas.openxmlformats.org/officeDocument/2006/relationships/image" Id="rId19"/><Relationship Target="media/image19.png" Type="http://schemas.openxmlformats.org/officeDocument/2006/relationships/image" Id="rId18"/><Relationship Target="media/image02.png" Type="http://schemas.openxmlformats.org/officeDocument/2006/relationships/image" Id="rId17"/><Relationship Target="media/image07.png" Type="http://schemas.openxmlformats.org/officeDocument/2006/relationships/image" Id="rId16"/><Relationship Target="media/image08.png" Type="http://schemas.openxmlformats.org/officeDocument/2006/relationships/image" Id="rId15"/><Relationship Target="media/image03.png" Type="http://schemas.openxmlformats.org/officeDocument/2006/relationships/image" Id="rId14"/><Relationship Target="media/image01.png" Type="http://schemas.openxmlformats.org/officeDocument/2006/relationships/image" Id="rId12"/><Relationship Target="media/image10.png" Type="http://schemas.openxmlformats.org/officeDocument/2006/relationships/image" Id="rId13"/><Relationship Target="media/image21.png" Type="http://schemas.openxmlformats.org/officeDocument/2006/relationships/image" Id="rId10"/><Relationship Target="media/image15.png" Type="http://schemas.openxmlformats.org/officeDocument/2006/relationships/image" Id="rId11"/><Relationship Target="media/image12.png" Type="http://schemas.openxmlformats.org/officeDocument/2006/relationships/image" Id="rId26"/><Relationship Target="media/image17.png" Type="http://schemas.openxmlformats.org/officeDocument/2006/relationships/image" Id="rId25"/><Relationship Target="fontTable.xml" Type="http://schemas.openxmlformats.org/officeDocument/2006/relationships/fontTable" Id="rId2"/><Relationship Target="media/image14.png" Type="http://schemas.openxmlformats.org/officeDocument/2006/relationships/image" Id="rId21"/><Relationship Target="settings.xml" Type="http://schemas.openxmlformats.org/officeDocument/2006/relationships/settings" Id="rId1"/><Relationship Target="media/image05.png" Type="http://schemas.openxmlformats.org/officeDocument/2006/relationships/image" Id="rId22"/><Relationship Target="styles.xml" Type="http://schemas.openxmlformats.org/officeDocument/2006/relationships/styles" Id="rId4"/><Relationship Target="media/image16.png" Type="http://schemas.openxmlformats.org/officeDocument/2006/relationships/image" Id="rId23"/><Relationship Target="numbering.xml" Type="http://schemas.openxmlformats.org/officeDocument/2006/relationships/numbering" Id="rId3"/><Relationship Target="media/image00.png" Type="http://schemas.openxmlformats.org/officeDocument/2006/relationships/image" Id="rId24"/><Relationship Target="media/image18.png" Type="http://schemas.openxmlformats.org/officeDocument/2006/relationships/image" Id="rId20"/><Relationship Target="media/image20.png" Type="http://schemas.openxmlformats.org/officeDocument/2006/relationships/image" Id="rId9"/><Relationship Target="media/image09.png" Type="http://schemas.openxmlformats.org/officeDocument/2006/relationships/image" Id="rId6"/><Relationship Target="media/image13.png" Type="http://schemas.openxmlformats.org/officeDocument/2006/relationships/image" Id="rId5"/><Relationship Target="media/image06.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ES_CV_8.docx</dc:title>
</cp:coreProperties>
</file>