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5A" w:rsidRDefault="008A41AC" w:rsidP="0079385A">
      <w:pPr>
        <w:pStyle w:val="Heading1"/>
      </w:pPr>
      <w:r w:rsidRPr="0079385A">
        <w:t xml:space="preserve">Section 2: Overview of </w:t>
      </w:r>
      <w:r w:rsidR="0079385A" w:rsidRPr="0079385A">
        <w:t>Network Representation Learning (NRL) methods</w:t>
      </w:r>
    </w:p>
    <w:p w:rsidR="00B233EC" w:rsidRPr="00B233EC" w:rsidRDefault="00B233EC" w:rsidP="00B233EC"/>
    <w:p w:rsidR="0091498E" w:rsidRDefault="0091498E" w:rsidP="0091498E">
      <w:pPr>
        <w:pStyle w:val="Heading2"/>
        <w:rPr>
          <w:lang w:val="en-US"/>
        </w:rPr>
      </w:pPr>
      <w:r>
        <w:rPr>
          <w:lang w:val="en-US"/>
        </w:rPr>
        <w:t>Matrix factorization-b</w:t>
      </w:r>
      <w:r w:rsidRPr="00160CE7">
        <w:rPr>
          <w:lang w:val="en-US"/>
        </w:rPr>
        <w:t>ased</w:t>
      </w:r>
    </w:p>
    <w:p w:rsidR="0091498E" w:rsidRDefault="0091498E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GraRep</w:t>
      </w:r>
      <w:proofErr w:type="spellEnd"/>
    </w:p>
    <w:p w:rsidR="00B233EC" w:rsidRPr="00B233EC" w:rsidRDefault="00B233EC" w:rsidP="00B233EC">
      <w:pPr>
        <w:rPr>
          <w:lang w:val="en-US"/>
        </w:rPr>
      </w:pPr>
      <w:bookmarkStart w:id="0" w:name="_GoBack"/>
      <w:bookmarkEnd w:id="0"/>
    </w:p>
    <w:p w:rsidR="008A41AC" w:rsidRDefault="0091498E" w:rsidP="0079385A">
      <w:pPr>
        <w:pStyle w:val="Heading2"/>
        <w:rPr>
          <w:lang w:val="en-US"/>
        </w:rPr>
      </w:pPr>
      <w:r>
        <w:rPr>
          <w:lang w:val="en-US"/>
        </w:rPr>
        <w:t xml:space="preserve">Random </w:t>
      </w:r>
      <w:r w:rsidR="008A41AC" w:rsidRPr="00160CE7">
        <w:rPr>
          <w:lang w:val="en-US"/>
        </w:rPr>
        <w:t>walk</w:t>
      </w:r>
      <w:r>
        <w:rPr>
          <w:lang w:val="en-US"/>
        </w:rPr>
        <w:t>-based</w:t>
      </w:r>
    </w:p>
    <w:p w:rsidR="0091498E" w:rsidRDefault="0091498E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Deepwalk</w:t>
      </w:r>
      <w:proofErr w:type="spellEnd"/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Node2vec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Node2vec+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Struc2vec</w:t>
      </w:r>
    </w:p>
    <w:p w:rsidR="0091498E" w:rsidRDefault="0091498E" w:rsidP="0091498E">
      <w:pPr>
        <w:pStyle w:val="Heading4"/>
        <w:rPr>
          <w:lang w:val="en-US"/>
        </w:rPr>
      </w:pPr>
      <w:r>
        <w:rPr>
          <w:lang w:val="en-US"/>
        </w:rPr>
        <w:t>Ripple2vec</w:t>
      </w:r>
    </w:p>
    <w:p w:rsidR="00B233EC" w:rsidRPr="00B233EC" w:rsidRDefault="00B233EC" w:rsidP="00B233EC">
      <w:pPr>
        <w:rPr>
          <w:lang w:val="en-US"/>
        </w:rPr>
      </w:pPr>
    </w:p>
    <w:p w:rsidR="00CD3CD5" w:rsidRDefault="0091498E" w:rsidP="0079385A">
      <w:pPr>
        <w:pStyle w:val="Heading2"/>
        <w:rPr>
          <w:lang w:val="en-US"/>
        </w:rPr>
      </w:pPr>
      <w:r>
        <w:rPr>
          <w:lang w:val="en-US"/>
        </w:rPr>
        <w:t>Neural n</w:t>
      </w:r>
      <w:r w:rsidR="008A41AC" w:rsidRPr="00160CE7">
        <w:rPr>
          <w:lang w:val="en-US"/>
        </w:rPr>
        <w:t>etwork</w:t>
      </w:r>
      <w:r>
        <w:rPr>
          <w:lang w:val="en-US"/>
        </w:rPr>
        <w:t>-based</w:t>
      </w:r>
    </w:p>
    <w:p w:rsidR="0091498E" w:rsidRDefault="007D4029" w:rsidP="0091498E">
      <w:pPr>
        <w:pStyle w:val="Heading4"/>
        <w:rPr>
          <w:lang w:val="en-US"/>
        </w:rPr>
      </w:pPr>
      <w:r>
        <w:rPr>
          <w:lang w:val="en-US"/>
        </w:rPr>
        <w:t>Large-scale Information Network Embedding (</w:t>
      </w:r>
      <w:r w:rsidR="0091498E">
        <w:rPr>
          <w:lang w:val="en-US"/>
        </w:rPr>
        <w:t>LINE</w:t>
      </w:r>
      <w:r>
        <w:rPr>
          <w:lang w:val="en-US"/>
        </w:rPr>
        <w:t>)</w:t>
      </w:r>
    </w:p>
    <w:p w:rsidR="0091498E" w:rsidRDefault="007D4029" w:rsidP="0091498E">
      <w:pPr>
        <w:pStyle w:val="Heading4"/>
        <w:rPr>
          <w:lang w:val="en-US"/>
        </w:rPr>
      </w:pPr>
      <w:r>
        <w:rPr>
          <w:lang w:val="en-US"/>
        </w:rPr>
        <w:t>Structural Deep Network Embedding (</w:t>
      </w:r>
      <w:r w:rsidR="0091498E">
        <w:rPr>
          <w:lang w:val="en-US"/>
        </w:rPr>
        <w:t>SDNE</w:t>
      </w:r>
      <w:r>
        <w:rPr>
          <w:lang w:val="en-US"/>
        </w:rPr>
        <w:t>)</w:t>
      </w:r>
    </w:p>
    <w:p w:rsidR="0091498E" w:rsidRDefault="00B233EC" w:rsidP="0091498E">
      <w:pPr>
        <w:pStyle w:val="Heading4"/>
        <w:rPr>
          <w:lang w:val="en-US"/>
        </w:rPr>
      </w:pPr>
      <w:proofErr w:type="spellStart"/>
      <w:r>
        <w:rPr>
          <w:lang w:val="en-US"/>
        </w:rPr>
        <w:t>Variational</w:t>
      </w:r>
      <w:proofErr w:type="spellEnd"/>
      <w:r>
        <w:rPr>
          <w:lang w:val="en-US"/>
        </w:rPr>
        <w:t xml:space="preserve"> Graph Auto-Encoders (</w:t>
      </w:r>
      <w:r w:rsidR="0091498E">
        <w:rPr>
          <w:lang w:val="en-US"/>
        </w:rPr>
        <w:t>VGAE</w:t>
      </w:r>
      <w:r>
        <w:rPr>
          <w:lang w:val="en-US"/>
        </w:rPr>
        <w:t>)</w:t>
      </w:r>
    </w:p>
    <w:p w:rsidR="00B233EC" w:rsidRPr="00B233EC" w:rsidRDefault="00B233EC" w:rsidP="00B233EC">
      <w:pPr>
        <w:rPr>
          <w:lang w:val="en-US"/>
        </w:rPr>
      </w:pPr>
    </w:p>
    <w:p w:rsidR="008A41AC" w:rsidRPr="00160CE7" w:rsidRDefault="008A41AC" w:rsidP="0079385A">
      <w:pPr>
        <w:pStyle w:val="Heading2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Node proximity for signed networks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 xml:space="preserve">A definition that is generalized from the </w:t>
      </w:r>
      <w:r w:rsidRPr="00160CE7">
        <w:rPr>
          <w:rFonts w:cstheme="minorHAnsi"/>
          <w:highlight w:val="yellow"/>
          <w:lang w:val="en-US"/>
        </w:rPr>
        <w:t>second-order node proximity for unsigned networks (e.g. LINE)</w:t>
      </w:r>
      <w:r w:rsidRPr="00160CE7">
        <w:rPr>
          <w:rFonts w:cstheme="minorHAnsi"/>
          <w:lang w:val="en-US"/>
        </w:rPr>
        <w:t xml:space="preserve"> [1</w:t>
      </w:r>
      <w:r w:rsidRPr="00160CE7">
        <w:rPr>
          <w:rFonts w:cstheme="minorHAnsi"/>
          <w:vertAlign w:val="superscript"/>
          <w:lang w:val="en-US"/>
        </w:rPr>
        <w:t>st</w:t>
      </w:r>
      <w:r w:rsidRPr="00160CE7">
        <w:rPr>
          <w:rFonts w:cstheme="minorHAnsi"/>
          <w:lang w:val="en-US"/>
        </w:rPr>
        <w:t xml:space="preserve"> condition]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7353E7" w:rsidP="008A41AC">
      <w:pPr>
        <w:spacing w:after="0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Neural network signed network embedding (</w:t>
      </w:r>
      <w:proofErr w:type="spellStart"/>
      <w:r>
        <w:rPr>
          <w:rFonts w:cstheme="minorHAnsi"/>
          <w:lang w:val="en-US"/>
        </w:rPr>
        <w:t>n</w:t>
      </w:r>
      <w:r w:rsidR="008A41AC" w:rsidRPr="00160CE7">
        <w:rPr>
          <w:rFonts w:cstheme="minorHAnsi"/>
          <w:lang w:val="en-US"/>
        </w:rPr>
        <w:t>SNE</w:t>
      </w:r>
      <w:proofErr w:type="spellEnd"/>
      <w:r>
        <w:rPr>
          <w:rFonts w:cstheme="minorHAnsi"/>
          <w:lang w:val="en-US"/>
        </w:rPr>
        <w:t>)</w:t>
      </w:r>
      <w:r w:rsidR="008A41AC" w:rsidRPr="00160CE7">
        <w:rPr>
          <w:rFonts w:cstheme="minorHAnsi"/>
          <w:lang w:val="en-US"/>
        </w:rPr>
        <w:t xml:space="preserve"> introduced a 2</w:t>
      </w:r>
      <w:r w:rsidR="008A41AC" w:rsidRPr="00160CE7">
        <w:rPr>
          <w:rFonts w:cstheme="minorHAnsi"/>
          <w:vertAlign w:val="superscript"/>
          <w:lang w:val="en-US"/>
        </w:rPr>
        <w:t>nd</w:t>
      </w:r>
      <w:r w:rsidR="008A41AC" w:rsidRPr="00160CE7">
        <w:rPr>
          <w:rFonts w:cstheme="minorHAnsi"/>
          <w:lang w:val="en-US"/>
        </w:rPr>
        <w:t xml:space="preserve"> condition, that is, if two nodes in a signed network are similar, they not only should satisfy the second-order node proximity but also have similar sign context. 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highlight w:val="lightGray"/>
          <w:lang w:val="en-US"/>
        </w:rPr>
        <w:t>[Demonstrated by tradeoff parameter Beta]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r w:rsidRPr="00160CE7">
        <w:rPr>
          <w:rFonts w:cstheme="minorHAnsi"/>
          <w:lang w:val="en-US"/>
        </w:rPr>
        <w:t>Provides a unified objective function that can preserve both the node and edge pattern of the network</w:t>
      </w: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</w:p>
    <w:p w:rsidR="008A41AC" w:rsidRPr="00160CE7" w:rsidRDefault="008A41AC" w:rsidP="008A41AC">
      <w:pPr>
        <w:spacing w:after="0"/>
        <w:ind w:left="360"/>
        <w:rPr>
          <w:rFonts w:cstheme="minorHAnsi"/>
          <w:lang w:val="en-US"/>
        </w:rPr>
      </w:pPr>
      <w:proofErr w:type="spellStart"/>
      <w:r w:rsidRPr="00160CE7">
        <w:rPr>
          <w:rFonts w:cstheme="minorHAnsi"/>
          <w:lang w:val="en-US"/>
        </w:rPr>
        <w:t>nSNE</w:t>
      </w:r>
      <w:proofErr w:type="spellEnd"/>
      <w:r w:rsidRPr="00160CE7">
        <w:rPr>
          <w:rFonts w:cstheme="minorHAnsi"/>
          <w:lang w:val="en-US"/>
        </w:rPr>
        <w:t xml:space="preserve">: </w:t>
      </w:r>
      <w:proofErr w:type="spellStart"/>
      <w:r w:rsidRPr="00160CE7">
        <w:rPr>
          <w:rFonts w:cstheme="minorHAnsi"/>
          <w:lang w:val="en-US"/>
        </w:rPr>
        <w:t>Embeddings</w:t>
      </w:r>
      <w:proofErr w:type="spellEnd"/>
      <w:r w:rsidRPr="00160CE7">
        <w:rPr>
          <w:rFonts w:cstheme="minorHAnsi"/>
          <w:lang w:val="en-US"/>
        </w:rPr>
        <w:t xml:space="preserve"> of nodes and mapping functions learned via back-propagation algorithm</w:t>
      </w:r>
    </w:p>
    <w:p w:rsidR="00465AE7" w:rsidRPr="003612FA" w:rsidRDefault="008A41AC" w:rsidP="00B233EC">
      <w:pPr>
        <w:rPr>
          <w:rFonts w:cstheme="minorHAnsi"/>
          <w:lang w:val="en-US"/>
        </w:rPr>
      </w:pPr>
      <w:r>
        <w:rPr>
          <w:rFonts w:cstheme="minorHAnsi"/>
          <w:b/>
          <w:noProof/>
          <w:sz w:val="24"/>
          <w:u w:val="single"/>
          <w:lang w:eastAsia="en-SG"/>
        </w:rPr>
        <w:br w:type="page"/>
      </w:r>
    </w:p>
    <w:p w:rsidR="00537E16" w:rsidRPr="003612FA" w:rsidRDefault="00537E16" w:rsidP="00465AE7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3: Experiments</w:t>
      </w:r>
    </w:p>
    <w:p w:rsidR="0066247F" w:rsidRDefault="00261F2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Chosen IAV strains</w:t>
      </w:r>
    </w:p>
    <w:p w:rsidR="0008601B" w:rsidRPr="002D2CA3" w:rsidRDefault="002D2CA3" w:rsidP="0008601B">
      <w:pPr>
        <w:rPr>
          <w:lang w:val="en-US"/>
        </w:rPr>
      </w:pPr>
      <w:r w:rsidRPr="002D2CA3">
        <w:rPr>
          <w:lang w:val="en-US"/>
        </w:rPr>
        <w:t xml:space="preserve">All experiments in this review was conducted on a unique dataset, based on four Influenza </w:t>
      </w:r>
      <w:proofErr w:type="gramStart"/>
      <w:r w:rsidRPr="002D2CA3">
        <w:rPr>
          <w:lang w:val="en-US"/>
        </w:rPr>
        <w:t>A</w:t>
      </w:r>
      <w:proofErr w:type="gramEnd"/>
      <w:r w:rsidRPr="002D2CA3">
        <w:rPr>
          <w:lang w:val="en-US"/>
        </w:rPr>
        <w:t xml:space="preserve"> Virus (IAV) strains of interest. </w:t>
      </w:r>
    </w:p>
    <w:p w:rsidR="002D2CA3" w:rsidRDefault="002D2CA3" w:rsidP="002D2CA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F21EA">
        <w:rPr>
          <w:noProof/>
        </w:rPr>
        <w:t>1</w:t>
      </w:r>
      <w:r>
        <w:fldChar w:fldCharType="end"/>
      </w:r>
      <w:r>
        <w:t>: IAV strains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1057"/>
        <w:gridCol w:w="1310"/>
        <w:gridCol w:w="1577"/>
        <w:gridCol w:w="2729"/>
      </w:tblGrid>
      <w:tr w:rsidR="002D2CA3" w:rsidTr="002D2CA3">
        <w:tc>
          <w:tcPr>
            <w:tcW w:w="2343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Strain</w:t>
            </w:r>
          </w:p>
        </w:tc>
        <w:tc>
          <w:tcPr>
            <w:tcW w:w="105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Subtype</w:t>
            </w:r>
          </w:p>
        </w:tc>
        <w:tc>
          <w:tcPr>
            <w:tcW w:w="1310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Taxonomy ID</w:t>
            </w:r>
          </w:p>
        </w:tc>
        <w:tc>
          <w:tcPr>
            <w:tcW w:w="157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Abbreviation</w:t>
            </w:r>
          </w:p>
        </w:tc>
        <w:tc>
          <w:tcPr>
            <w:tcW w:w="2729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Reason</w:t>
            </w:r>
          </w:p>
        </w:tc>
      </w:tr>
      <w:tr w:rsidR="002D2CA3" w:rsidTr="002D2CA3">
        <w:tc>
          <w:tcPr>
            <w:tcW w:w="2343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n-US"/>
              </w:rPr>
              <w:t>A/Puerto Rico/8/1934</w:t>
            </w:r>
          </w:p>
        </w:tc>
        <w:tc>
          <w:tcPr>
            <w:tcW w:w="105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211044</w:t>
            </w:r>
          </w:p>
        </w:tc>
        <w:tc>
          <w:tcPr>
            <w:tcW w:w="157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PR8</w:t>
            </w:r>
          </w:p>
        </w:tc>
        <w:tc>
          <w:tcPr>
            <w:tcW w:w="2729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n-US"/>
              </w:rPr>
              <w:t>Commonly used in lab experiments</w:t>
            </w:r>
          </w:p>
        </w:tc>
      </w:tr>
      <w:tr w:rsidR="002D2CA3" w:rsidTr="002D2CA3">
        <w:tc>
          <w:tcPr>
            <w:tcW w:w="2343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A/California/04/2009</w:t>
            </w:r>
          </w:p>
        </w:tc>
        <w:tc>
          <w:tcPr>
            <w:tcW w:w="105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6D1BBE" w:rsidRDefault="002D2CA3" w:rsidP="002D2CA3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641501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7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CA04</w:t>
            </w:r>
          </w:p>
        </w:tc>
        <w:tc>
          <w:tcPr>
            <w:tcW w:w="2729" w:type="dxa"/>
          </w:tcPr>
          <w:p w:rsidR="002D2CA3" w:rsidRPr="006D1BBE" w:rsidRDefault="002D2CA3" w:rsidP="002D2C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bdr w:val="none" w:sz="0" w:space="0" w:color="auto" w:frame="1"/>
                <w:lang w:val="en-US"/>
              </w:rPr>
            </w:pPr>
            <w:r w:rsidRPr="006D1BBE">
              <w:rPr>
                <w:rStyle w:val="normaltextrun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2D2CA3" w:rsidTr="002D2CA3">
        <w:tc>
          <w:tcPr>
            <w:tcW w:w="2343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A/California/07/2009</w:t>
            </w:r>
          </w:p>
        </w:tc>
        <w:tc>
          <w:tcPr>
            <w:tcW w:w="105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310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641809</w:t>
            </w:r>
          </w:p>
        </w:tc>
        <w:tc>
          <w:tcPr>
            <w:tcW w:w="157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CA07</w:t>
            </w:r>
          </w:p>
        </w:tc>
        <w:tc>
          <w:tcPr>
            <w:tcW w:w="2729" w:type="dxa"/>
          </w:tcPr>
          <w:p w:rsidR="002D2CA3" w:rsidRPr="006D1BBE" w:rsidRDefault="002D2CA3" w:rsidP="002D2CA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bdr w:val="none" w:sz="0" w:space="0" w:color="auto" w:frame="1"/>
                <w:lang w:val="en-US"/>
              </w:rPr>
            </w:pPr>
            <w:r w:rsidRPr="006D1BBE">
              <w:rPr>
                <w:rStyle w:val="normaltextrun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2D2CA3" w:rsidRPr="002736D2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(Contains an “unusual” amino acid ‘X’ in its NP segment)</w:t>
            </w:r>
          </w:p>
        </w:tc>
      </w:tr>
      <w:tr w:rsidR="002D2CA3" w:rsidTr="002D2CA3">
        <w:tc>
          <w:tcPr>
            <w:tcW w:w="2343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A/Aichi/2/1968</w:t>
            </w:r>
          </w:p>
        </w:tc>
        <w:tc>
          <w:tcPr>
            <w:tcW w:w="105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H3N2</w:t>
            </w:r>
          </w:p>
        </w:tc>
        <w:tc>
          <w:tcPr>
            <w:tcW w:w="1310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387139</w:t>
            </w:r>
          </w:p>
        </w:tc>
        <w:tc>
          <w:tcPr>
            <w:tcW w:w="1577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Aichi</w:t>
            </w:r>
          </w:p>
        </w:tc>
        <w:tc>
          <w:tcPr>
            <w:tcW w:w="2729" w:type="dxa"/>
          </w:tcPr>
          <w:p w:rsidR="002D2CA3" w:rsidRPr="006D1BBE" w:rsidRDefault="002D2CA3" w:rsidP="002D2CA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H3N2 subtypes of IAV have cause seasonal epidemics since 1968 </w: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begin"/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instrText xml:space="preserve"> ADDIN EN.CITE &lt;EndNote&gt;&lt;Cite&gt;&lt;Author&gt;Kakkola&lt;/Author&gt;&lt;Year&gt;2021&lt;/Year&gt;&lt;RecNum&gt;13&lt;/RecNum&gt;&lt;DisplayText&gt;\cite{RN13}&lt;/DisplayText&gt;&lt;record&gt;&lt;rec-number&gt;13&lt;/rec-number&gt;&lt;foreign-keys&gt;&lt;key app="EN" db-id="azw99sd5fva5rbexwpcxddr2dtx5wvpv50pz" timestamp="1667357789"&gt;13&lt;/key&gt;&lt;/foreign-keys&gt;&lt;ref-type name="Book Section"&gt;5&lt;/ref-type&gt;&lt;contributors&gt;&lt;authors&gt;&lt;author&gt;Kakkola, Laura&lt;/author&gt;&lt;author&gt;Ikonen, Niina&lt;/author&gt;&lt;author&gt;Julkunen, Ilkka&lt;/author&gt;&lt;/authors&gt;&lt;secondary-authors&gt;&lt;author&gt;Bamford, Dennis H.&lt;/author&gt;&lt;author&gt;Zuckerman, Mark&lt;/author&gt;&lt;/secondary-authors&gt;&lt;/contributors&gt;&lt;titles&gt;&lt;title&gt;Influenza A Viruses (Orthomyxoviridae)&lt;/title&gt;&lt;secondary-title&gt;Encyclopedia of Virology (Fourth Edition)&lt;/secondary-title&gt;&lt;/titles&gt;&lt;pages&gt;551-560&lt;/pages&gt;&lt;keywords&gt;&lt;keyword&gt;Antigenic variation&lt;/keyword&gt;&lt;keyword&gt;Antivirals&lt;/keyword&gt;&lt;keyword&gt;ARDS&lt;/keyword&gt;&lt;keyword&gt;Influenza A virus&lt;/keyword&gt;&lt;keyword&gt;Innate immune response&lt;/keyword&gt;&lt;keyword&gt;Pandemic&lt;/keyword&gt;&lt;keyword&gt;Pneumonia&lt;/keyword&gt;&lt;keyword&gt;Vaccine&lt;/keyword&gt;&lt;/keywords&gt;&lt;dates&gt;&lt;year&gt;2021&lt;/year&gt;&lt;pub-dates&gt;&lt;date&gt;2021/01/01/&lt;/date&gt;&lt;/pub-dates&gt;&lt;/dates&gt;&lt;pub-location&gt;Oxford&lt;/pub-location&gt;&lt;publisher&gt;Academic Press&lt;/publisher&gt;&lt;isbn&gt;978-0-12-814516-6&lt;/isbn&gt;&lt;urls&gt;&lt;related-urls&gt;&lt;url&gt;https://www.sciencedirect.com/science/article/pii/B9780128145159000461&lt;/url&gt;&lt;/related-urls&gt;&lt;/urls&gt;&lt;electronic-resource-num&gt;https://doi.org/10.1016/B978-0-12-814515-9.00046-1&lt;/electronic-resource-num&gt;&lt;/record&gt;&lt;/Cite&gt;&lt;/EndNote&gt;</w:instrTex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separate"/>
            </w:r>
            <w:r>
              <w:rPr>
                <w:rStyle w:val="normaltextrun"/>
                <w:rFonts w:ascii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\cite{RN13}</w: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end"/>
            </w:r>
          </w:p>
        </w:tc>
      </w:tr>
    </w:tbl>
    <w:p w:rsidR="002D2CA3" w:rsidRPr="004118A6" w:rsidRDefault="002D2CA3" w:rsidP="0008601B">
      <w:pPr>
        <w:rPr>
          <w:b/>
          <w:lang w:val="en-US"/>
        </w:rPr>
      </w:pPr>
    </w:p>
    <w:p w:rsidR="00537E16" w:rsidRDefault="00A931F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Datasets</w:t>
      </w:r>
    </w:p>
    <w:p w:rsidR="00004EED" w:rsidRPr="00004EED" w:rsidRDefault="00004EED" w:rsidP="00004EED">
      <w:pPr>
        <w:pStyle w:val="ListParagraph"/>
        <w:numPr>
          <w:ilvl w:val="0"/>
          <w:numId w:val="10"/>
        </w:numPr>
        <w:rPr>
          <w:rFonts w:cstheme="minorHAnsi"/>
          <w:b/>
          <w:sz w:val="24"/>
          <w:u w:val="single"/>
          <w:lang w:val="en-US"/>
        </w:rPr>
      </w:pPr>
      <w:r w:rsidRPr="00004EED">
        <w:rPr>
          <w:rFonts w:cstheme="minorHAnsi"/>
          <w:b/>
          <w:sz w:val="24"/>
          <w:u w:val="single"/>
          <w:lang w:val="en-US"/>
        </w:rPr>
        <w:t>Explored 3 problems:</w:t>
      </w:r>
    </w:p>
    <w:p w:rsidR="00004EED" w:rsidRDefault="00004EED" w:rsidP="00004EED">
      <w:pPr>
        <w:pStyle w:val="ListParagraph"/>
        <w:numPr>
          <w:ilvl w:val="0"/>
          <w:numId w:val="1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Network reconstruction problem</w:t>
      </w:r>
    </w:p>
    <w:p w:rsidR="005266BF" w:rsidRPr="005266BF" w:rsidRDefault="005266BF" w:rsidP="005266BF">
      <w:pPr>
        <w:pStyle w:val="ListParagraph"/>
        <w:numPr>
          <w:ilvl w:val="0"/>
          <w:numId w:val="1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Testing on an experimentally verified dataset</w:t>
      </w:r>
    </w:p>
    <w:p w:rsidR="00004EED" w:rsidRDefault="00004EED" w:rsidP="00004EED">
      <w:pPr>
        <w:pStyle w:val="ListParagraph"/>
        <w:numPr>
          <w:ilvl w:val="0"/>
          <w:numId w:val="1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Link prediction on an unbalanced dataset problem</w:t>
      </w:r>
    </w:p>
    <w:p w:rsidR="00004EED" w:rsidRPr="00004EED" w:rsidRDefault="00004EED" w:rsidP="00004EED">
      <w:pPr>
        <w:pStyle w:val="ListParagraph"/>
        <w:ind w:left="1080"/>
        <w:rPr>
          <w:rFonts w:cstheme="minorHAnsi"/>
          <w:sz w:val="24"/>
          <w:lang w:val="en-US"/>
        </w:rPr>
      </w:pPr>
    </w:p>
    <w:p w:rsidR="00261F2C" w:rsidRDefault="00C94316" w:rsidP="00261F2C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004EED">
        <w:rPr>
          <w:rFonts w:cstheme="minorHAnsi"/>
          <w:lang w:val="en-US"/>
        </w:rPr>
        <w:t>Formally introduce HVPPI</w:t>
      </w:r>
    </w:p>
    <w:p w:rsidR="00F861D2" w:rsidRDefault="00FB3145" w:rsidP="00F861D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To reduce training noise, only proteins pairs with interaction probability score above the 0.95 threshold were considered.</w:t>
      </w:r>
    </w:p>
    <w:p w:rsidR="00FB3145" w:rsidRDefault="00FB3145" w:rsidP="00F861D2">
      <w:pPr>
        <w:pStyle w:val="ListParagraph"/>
        <w:rPr>
          <w:rFonts w:cstheme="minorHAnsi"/>
          <w:lang w:val="en-US"/>
        </w:rPr>
      </w:pPr>
    </w:p>
    <w:p w:rsidR="00A17DE4" w:rsidRDefault="00F861D2" w:rsidP="00A17DE4">
      <w:pPr>
        <w:pStyle w:val="ListParagraph"/>
        <w:rPr>
          <w:rFonts w:cstheme="minorHAnsi"/>
          <w:lang w:val="en-US"/>
        </w:rPr>
      </w:pPr>
      <w:r w:rsidRPr="00CA4DEB">
        <w:rPr>
          <w:rFonts w:cstheme="minorHAnsi"/>
          <w:b/>
          <w:u w:val="single"/>
          <w:lang w:val="en-US"/>
        </w:rPr>
        <w:t>Threshold</w:t>
      </w:r>
      <w:r>
        <w:rPr>
          <w:rFonts w:cstheme="minorHAnsi"/>
          <w:lang w:val="en-US"/>
        </w:rPr>
        <w:tab/>
      </w:r>
      <w:r w:rsidRPr="00CA4DEB">
        <w:rPr>
          <w:rFonts w:cstheme="minorHAnsi"/>
          <w:b/>
          <w:u w:val="single"/>
          <w:lang w:val="en-US"/>
        </w:rPr>
        <w:t>Score range (between 0 and 1)</w:t>
      </w:r>
    </w:p>
    <w:p w:rsidR="00F861D2" w:rsidRPr="00F861D2" w:rsidRDefault="00F861D2" w:rsidP="00F861D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0.99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0.375</w:t>
      </w:r>
    </w:p>
    <w:p w:rsidR="00F861D2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0.95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0.212 and &lt; 0.375</w:t>
      </w:r>
    </w:p>
    <w:p w:rsidR="00F861D2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0.90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0.143 and &lt; 0.212</w:t>
      </w:r>
    </w:p>
    <w:p w:rsidR="00F861D2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Negative</w:t>
      </w:r>
      <w:r>
        <w:rPr>
          <w:rFonts w:cstheme="minorHAnsi"/>
          <w:lang w:val="en-US"/>
        </w:rPr>
        <w:tab/>
        <w:t>&lt; 0.143</w:t>
      </w:r>
    </w:p>
    <w:p w:rsidR="00261F2C" w:rsidRPr="001A69B4" w:rsidRDefault="00966B40" w:rsidP="001A69B4">
      <w:pPr>
        <w:pStyle w:val="Heading3"/>
        <w:rPr>
          <w:sz w:val="22"/>
          <w:lang w:val="en-US"/>
        </w:rPr>
      </w:pPr>
      <w:r>
        <w:rPr>
          <w:lang w:val="en-US"/>
        </w:rPr>
        <w:br w:type="page"/>
      </w:r>
      <w:r w:rsidR="00261F2C" w:rsidRPr="001A69B4">
        <w:rPr>
          <w:lang w:val="en-US"/>
        </w:rPr>
        <w:lastRenderedPageBreak/>
        <w:t>Overview of complete network graph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720"/>
        <w:gridCol w:w="1165"/>
        <w:gridCol w:w="1067"/>
      </w:tblGrid>
      <w:tr w:rsidR="00BD5DB3" w:rsidRPr="005266BF" w:rsidTr="00BD5DB3">
        <w:trPr>
          <w:trHeight w:val="244"/>
        </w:trPr>
        <w:tc>
          <w:tcPr>
            <w:tcW w:w="0" w:type="auto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1165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1067" w:type="dxa"/>
            <w:vMerge w:val="restart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626CCA">
              <w:rPr>
                <w:rFonts w:cstheme="minorHAnsi"/>
                <w:sz w:val="20"/>
                <w:szCs w:val="20"/>
                <w:highlight w:val="yellow"/>
                <w:lang w:val="en-US"/>
              </w:rPr>
              <w:t>Edgelist</w:t>
            </w:r>
            <w:r w:rsidR="00D039D8">
              <w:rPr>
                <w:rFonts w:cstheme="minorHAnsi"/>
                <w:sz w:val="20"/>
                <w:szCs w:val="20"/>
                <w:highlight w:val="yellow"/>
                <w:vertAlign w:val="superscript"/>
                <w:lang w:val="en-US"/>
              </w:rPr>
              <w:t>1</w:t>
            </w:r>
          </w:p>
        </w:tc>
      </w:tr>
      <w:tr w:rsidR="00BD5DB3" w:rsidRPr="005266BF" w:rsidTr="00BD5DB3">
        <w:trPr>
          <w:trHeight w:val="244"/>
        </w:trPr>
        <w:tc>
          <w:tcPr>
            <w:tcW w:w="0" w:type="auto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65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67" w:type="dxa"/>
            <w:vMerge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E493D" w:rsidRPr="005266BF" w:rsidTr="00F76963">
        <w:tc>
          <w:tcPr>
            <w:tcW w:w="0" w:type="auto"/>
            <w:shd w:val="clear" w:color="auto" w:fill="D0CECE" w:themeFill="background2" w:themeFillShade="E6"/>
          </w:tcPr>
          <w:p w:rsidR="009E493D" w:rsidRPr="005266BF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# nodes</w:t>
            </w:r>
          </w:p>
        </w:tc>
        <w:tc>
          <w:tcPr>
            <w:tcW w:w="2232" w:type="dxa"/>
            <w:gridSpan w:val="2"/>
            <w:shd w:val="clear" w:color="auto" w:fill="D0CECE" w:themeFill="background2" w:themeFillShade="E6"/>
          </w:tcPr>
          <w:p w:rsidR="009E493D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15, 685</w:t>
            </w:r>
          </w:p>
          <w:p w:rsidR="009E493D" w:rsidRPr="005266BF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(41 IAV, 15, 644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Human)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# nodes involved in interaction</w:t>
            </w:r>
          </w:p>
        </w:tc>
        <w:tc>
          <w:tcPr>
            <w:tcW w:w="1165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12, 438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397 Human)</w:t>
            </w:r>
          </w:p>
        </w:tc>
        <w:tc>
          <w:tcPr>
            <w:tcW w:w="1067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12, 437</w:t>
            </w: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(41 IAV,</w:t>
            </w:r>
          </w:p>
          <w:p w:rsidR="00BD5DB3" w:rsidRPr="005266BF" w:rsidRDefault="00BD5DB3" w:rsidP="005C45D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12, 396 Human)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vertAlign w:val="superscript"/>
                <w:lang w:val="en-US"/>
              </w:rPr>
            </w:pPr>
            <w:r w:rsidRPr="00BD5DB3">
              <w:rPr>
                <w:rFonts w:cstheme="minorHAnsi"/>
                <w:sz w:val="20"/>
                <w:szCs w:val="20"/>
                <w:lang w:val="en-US"/>
              </w:rPr>
              <w:t># edges</w:t>
            </w:r>
          </w:p>
        </w:tc>
        <w:tc>
          <w:tcPr>
            <w:tcW w:w="1165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91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217</w:t>
            </w: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(3738 0.99,</w:t>
            </w:r>
          </w:p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26, 044 0.95, 61, 435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  <w:tc>
          <w:tcPr>
            <w:tcW w:w="1067" w:type="dxa"/>
          </w:tcPr>
          <w:p w:rsidR="00BD5DB3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48, 882</w:t>
            </w:r>
            <w:r w:rsidR="00D039D8" w:rsidRPr="00D039D8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2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(2872 0.99,</w:t>
            </w:r>
          </w:p>
          <w:p w:rsidR="00BD5DB3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15, 782 0.95, </w:t>
            </w:r>
          </w:p>
          <w:p w:rsidR="00BD5DB3" w:rsidRPr="005266BF" w:rsidRDefault="00BD5DB3" w:rsidP="00D3314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30,228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</w:tr>
      <w:tr w:rsidR="009E493D" w:rsidRPr="005266BF" w:rsidTr="00F76963">
        <w:tc>
          <w:tcPr>
            <w:tcW w:w="0" w:type="auto"/>
            <w:shd w:val="clear" w:color="auto" w:fill="D0CECE" w:themeFill="background2" w:themeFillShade="E6"/>
          </w:tcPr>
          <w:p w:rsidR="009E493D" w:rsidRPr="00790891" w:rsidRDefault="009E493D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 xml:space="preserve"># non-interacting pairs </w:t>
            </w:r>
          </w:p>
        </w:tc>
        <w:tc>
          <w:tcPr>
            <w:tcW w:w="2232" w:type="dxa"/>
            <w:gridSpan w:val="2"/>
            <w:shd w:val="clear" w:color="auto" w:fill="D0CECE" w:themeFill="background2" w:themeFillShade="E6"/>
          </w:tcPr>
          <w:p w:rsidR="009E493D" w:rsidRPr="00790891" w:rsidRDefault="009E493D" w:rsidP="009E493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>550, 187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(MIN)</w:t>
            </w:r>
          </w:p>
        </w:tc>
        <w:tc>
          <w:tcPr>
            <w:tcW w:w="1165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1067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(MAX)</w:t>
            </w:r>
          </w:p>
        </w:tc>
        <w:tc>
          <w:tcPr>
            <w:tcW w:w="1165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  <w:tc>
          <w:tcPr>
            <w:tcW w:w="1067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</w:tr>
      <w:tr w:rsidR="00BD5DB3" w:rsidRPr="005266BF" w:rsidTr="00BD5DB3">
        <w:tc>
          <w:tcPr>
            <w:tcW w:w="0" w:type="auto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Average Degree</w:t>
            </w:r>
          </w:p>
        </w:tc>
        <w:tc>
          <w:tcPr>
            <w:tcW w:w="1165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14.6675</w:t>
            </w:r>
          </w:p>
        </w:tc>
        <w:tc>
          <w:tcPr>
            <w:tcW w:w="1067" w:type="dxa"/>
          </w:tcPr>
          <w:p w:rsidR="00BD5DB3" w:rsidRPr="005266BF" w:rsidRDefault="00BD5DB3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7.8607</w:t>
            </w:r>
          </w:p>
        </w:tc>
      </w:tr>
    </w:tbl>
    <w:p w:rsidR="00BD5DB3" w:rsidRPr="00D039D8" w:rsidRDefault="00D039D8" w:rsidP="00D039D8">
      <w:pPr>
        <w:pStyle w:val="ListParagraph"/>
        <w:ind w:left="0"/>
        <w:rPr>
          <w:rFonts w:cstheme="minorHAnsi"/>
          <w:lang w:val="en-US"/>
        </w:rPr>
      </w:pPr>
      <w:r w:rsidRPr="00D039D8">
        <w:rPr>
          <w:rFonts w:cstheme="minorHAnsi"/>
          <w:vertAlign w:val="superscript"/>
          <w:lang w:val="en-US"/>
        </w:rPr>
        <w:t xml:space="preserve">1 </w:t>
      </w:r>
      <w:r w:rsidRPr="00D039D8">
        <w:rPr>
          <w:rFonts w:cstheme="minorHAnsi"/>
          <w:lang w:val="en-US"/>
        </w:rPr>
        <w:t xml:space="preserve">All experiments conducted were based on this </w:t>
      </w:r>
      <w:proofErr w:type="spellStart"/>
      <w:r w:rsidRPr="00D039D8">
        <w:rPr>
          <w:rFonts w:cstheme="minorHAnsi"/>
          <w:lang w:val="en-US"/>
        </w:rPr>
        <w:t>edgelist</w:t>
      </w:r>
      <w:proofErr w:type="spellEnd"/>
      <w:r w:rsidRPr="00D039D8">
        <w:rPr>
          <w:rFonts w:cstheme="minorHAnsi"/>
          <w:lang w:val="en-US"/>
        </w:rPr>
        <w:t>.</w:t>
      </w:r>
    </w:p>
    <w:p w:rsidR="007353E7" w:rsidRDefault="00BD5DB3" w:rsidP="00BD5DB3">
      <w:pPr>
        <w:pStyle w:val="ListParagraph"/>
        <w:ind w:left="0"/>
        <w:rPr>
          <w:rFonts w:cstheme="minorHAnsi"/>
          <w:b/>
          <w:lang w:val="en-US"/>
        </w:rPr>
      </w:pPr>
      <w:r w:rsidRPr="00D039D8">
        <w:rPr>
          <w:rFonts w:cstheme="minorHAnsi"/>
          <w:vertAlign w:val="superscript"/>
          <w:lang w:val="en-US"/>
        </w:rPr>
        <w:t>2</w:t>
      </w:r>
      <w:r w:rsidR="00D039D8" w:rsidRPr="00D039D8">
        <w:rPr>
          <w:rFonts w:cstheme="minorHAnsi"/>
          <w:lang w:val="en-US"/>
        </w:rPr>
        <w:t xml:space="preserve"> </w:t>
      </w:r>
      <w:r w:rsidRPr="00D039D8">
        <w:rPr>
          <w:rFonts w:cstheme="minorHAnsi"/>
          <w:lang w:val="en-US"/>
        </w:rPr>
        <w:t>As HVPPI is a prediction tool, only edges with consistent prediction scores on 2 runs were considered.</w:t>
      </w:r>
      <w:r w:rsidRPr="00D039D8">
        <w:rPr>
          <w:rFonts w:cstheme="minorHAnsi"/>
          <w:b/>
          <w:lang w:val="en-US"/>
        </w:rPr>
        <w:t xml:space="preserve"> Therefore, only 53.5% of the interacting edges were used to construct the </w:t>
      </w:r>
      <w:proofErr w:type="spellStart"/>
      <w:r w:rsidRPr="00D039D8">
        <w:rPr>
          <w:rFonts w:cstheme="minorHAnsi"/>
          <w:b/>
          <w:lang w:val="en-US"/>
        </w:rPr>
        <w:t>edgelist</w:t>
      </w:r>
      <w:proofErr w:type="spellEnd"/>
      <w:r w:rsidRPr="00D039D8">
        <w:rPr>
          <w:rFonts w:cstheme="minorHAnsi"/>
          <w:b/>
          <w:lang w:val="en-US"/>
        </w:rPr>
        <w:t xml:space="preserve"> as input to the different graph embedding models.</w:t>
      </w:r>
    </w:p>
    <w:p w:rsidR="007353E7" w:rsidRDefault="007353E7" w:rsidP="00BD5DB3">
      <w:pPr>
        <w:pStyle w:val="ListParagraph"/>
        <w:ind w:left="0"/>
        <w:rPr>
          <w:rFonts w:cstheme="minorHAnsi"/>
          <w:b/>
          <w:lang w:val="en-US"/>
        </w:rPr>
      </w:pPr>
    </w:p>
    <w:p w:rsidR="007353E7" w:rsidRPr="007353E7" w:rsidRDefault="007353E7" w:rsidP="007353E7">
      <w:pPr>
        <w:pStyle w:val="Heading3"/>
        <w:rPr>
          <w:lang w:val="en-US"/>
        </w:rPr>
      </w:pPr>
      <w:proofErr w:type="spellStart"/>
      <w:r>
        <w:rPr>
          <w:lang w:val="en-US"/>
        </w:rPr>
        <w:t>Edgelist</w:t>
      </w:r>
      <w:proofErr w:type="spellEnd"/>
    </w:p>
    <w:p w:rsidR="007353E7" w:rsidRPr="00384EFA" w:rsidRDefault="007353E7" w:rsidP="007353E7">
      <w:pPr>
        <w:rPr>
          <w:rFonts w:cstheme="minorHAnsi"/>
          <w:sz w:val="24"/>
          <w:lang w:val="en-US"/>
        </w:rPr>
      </w:pPr>
      <w:r w:rsidRPr="00384EFA">
        <w:rPr>
          <w:rFonts w:cstheme="minorHAnsi"/>
          <w:sz w:val="24"/>
          <w:lang w:val="en-US"/>
        </w:rPr>
        <w:t>Review of network representation learning (NRL) methods to learn node embedding from an (unsigned) network</w:t>
      </w:r>
    </w:p>
    <w:p w:rsidR="007353E7" w:rsidRPr="003612FA" w:rsidRDefault="007353E7" w:rsidP="007353E7">
      <w:pPr>
        <w:pStyle w:val="ListParagraph"/>
        <w:numPr>
          <w:ilvl w:val="0"/>
          <w:numId w:val="15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Weighted network (using HVPPI scores (score ranges from 0 to 1) as the edge weights): node2vec+</w:t>
      </w:r>
    </w:p>
    <w:p w:rsidR="007353E7" w:rsidRPr="003612FA" w:rsidRDefault="007353E7" w:rsidP="007353E7">
      <w:pPr>
        <w:pStyle w:val="ListParagraph"/>
        <w:rPr>
          <w:rFonts w:cstheme="minorHAnsi"/>
          <w:sz w:val="24"/>
          <w:lang w:val="en-US"/>
        </w:rPr>
      </w:pPr>
    </w:p>
    <w:p w:rsidR="007353E7" w:rsidRPr="003612FA" w:rsidRDefault="007353E7" w:rsidP="007353E7">
      <w:pPr>
        <w:pStyle w:val="ListParagraph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[Mention that edge weights were changed to -1 and 1 based on threshold of 0.143]</w:t>
      </w:r>
    </w:p>
    <w:p w:rsidR="007353E7" w:rsidRPr="003612FA" w:rsidRDefault="007353E7" w:rsidP="007353E7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Signed network (-1 and 1): </w:t>
      </w:r>
      <w:r>
        <w:rPr>
          <w:rFonts w:cstheme="minorHAnsi"/>
          <w:sz w:val="24"/>
          <w:lang w:val="en-US"/>
        </w:rPr>
        <w:t>Neural network signed network embedding (</w:t>
      </w:r>
      <w:proofErr w:type="spellStart"/>
      <w:r w:rsidRPr="003612FA">
        <w:rPr>
          <w:rFonts w:cstheme="minorHAnsi"/>
          <w:sz w:val="24"/>
          <w:lang w:val="en-US"/>
        </w:rPr>
        <w:t>nSNE</w:t>
      </w:r>
      <w:proofErr w:type="spellEnd"/>
      <w:r>
        <w:rPr>
          <w:rFonts w:cstheme="minorHAnsi"/>
          <w:sz w:val="24"/>
          <w:lang w:val="en-US"/>
        </w:rPr>
        <w:t>)</w:t>
      </w:r>
      <w:r w:rsidRPr="003612FA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{Song, 2018 #50}</w:t>
      </w:r>
    </w:p>
    <w:p w:rsidR="00D039D8" w:rsidRPr="00CF7454" w:rsidRDefault="00BD0B27" w:rsidP="00BD5DB3">
      <w:pPr>
        <w:pStyle w:val="ListParagraph"/>
        <w:ind w:left="0"/>
        <w:rPr>
          <w:rFonts w:cstheme="minorHAnsi"/>
          <w:b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D0B27" w:rsidRPr="001A69B4" w:rsidRDefault="00BD0B27" w:rsidP="001A69B4">
      <w:pPr>
        <w:pStyle w:val="Heading3"/>
        <w:rPr>
          <w:lang w:val="en-US"/>
        </w:rPr>
      </w:pPr>
      <w:r w:rsidRPr="001A69B4">
        <w:rPr>
          <w:lang w:val="en-US"/>
        </w:rPr>
        <w:lastRenderedPageBreak/>
        <w:t>Overview of constructed datasets</w:t>
      </w:r>
    </w:p>
    <w:tbl>
      <w:tblPr>
        <w:tblStyle w:val="TableGrid"/>
        <w:tblW w:w="1045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585"/>
        <w:gridCol w:w="1411"/>
        <w:gridCol w:w="1223"/>
        <w:gridCol w:w="1276"/>
        <w:gridCol w:w="1173"/>
        <w:gridCol w:w="811"/>
        <w:gridCol w:w="1819"/>
        <w:gridCol w:w="1160"/>
      </w:tblGrid>
      <w:tr w:rsidR="008B555D" w:rsidRPr="005266BF" w:rsidTr="002D2CA3">
        <w:tc>
          <w:tcPr>
            <w:tcW w:w="1585" w:type="dxa"/>
            <w:vMerge w:val="restart"/>
          </w:tcPr>
          <w:p w:rsidR="008B555D" w:rsidRPr="00BD0B27" w:rsidRDefault="008B555D" w:rsidP="00BD0B2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D0B27">
              <w:rPr>
                <w:rFonts w:cstheme="minorHAnsi"/>
                <w:sz w:val="20"/>
                <w:szCs w:val="20"/>
                <w:lang w:val="en-US"/>
              </w:rPr>
              <w:t>Data</w:t>
            </w:r>
            <w:r>
              <w:rPr>
                <w:rFonts w:cstheme="minorHAnsi"/>
                <w:sz w:val="20"/>
                <w:szCs w:val="20"/>
                <w:lang w:val="en-US"/>
              </w:rPr>
              <w:t>set</w:t>
            </w:r>
          </w:p>
        </w:tc>
        <w:tc>
          <w:tcPr>
            <w:tcW w:w="5894" w:type="dxa"/>
            <w:gridSpan w:val="5"/>
          </w:tcPr>
          <w:p w:rsidR="008B555D" w:rsidRPr="009952C4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gridSpan w:val="2"/>
          </w:tcPr>
          <w:p w:rsidR="008B555D" w:rsidRPr="009952C4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952C4">
              <w:rPr>
                <w:rFonts w:cstheme="minorHAnsi"/>
                <w:sz w:val="20"/>
                <w:szCs w:val="20"/>
                <w:lang w:val="en-US"/>
              </w:rPr>
              <w:t>Link Prediction</w:t>
            </w:r>
          </w:p>
          <w:p w:rsidR="008B555D" w:rsidRPr="009952C4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952C4">
              <w:rPr>
                <w:rFonts w:cstheme="minorHAnsi"/>
                <w:sz w:val="20"/>
                <w:szCs w:val="20"/>
                <w:lang w:val="en-US"/>
              </w:rPr>
              <w:t>(Unbalanced dataset)</w:t>
            </w:r>
            <w:r w:rsidR="00BE4855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6</w:t>
            </w:r>
          </w:p>
        </w:tc>
      </w:tr>
      <w:tr w:rsidR="008B555D" w:rsidRPr="005266BF" w:rsidTr="008B555D">
        <w:tc>
          <w:tcPr>
            <w:tcW w:w="1585" w:type="dxa"/>
            <w:vMerge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Train</w:t>
            </w:r>
            <w:r w:rsidRPr="00790891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Test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1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(Network Reconstruction)</w:t>
            </w:r>
            <w:r w:rsidRPr="00790891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1276" w:type="dxa"/>
          </w:tcPr>
          <w:p w:rsidR="008B555D" w:rsidRPr="001A69B4" w:rsidRDefault="008B555D" w:rsidP="00D32CB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  <w:highlight w:val="lightGray"/>
                <w:lang w:val="en-US"/>
              </w:rPr>
            </w:pPr>
            <w:r w:rsidRPr="001A69B4">
              <w:rPr>
                <w:rFonts w:cstheme="minorHAnsi"/>
                <w:color w:val="000000" w:themeColor="text1"/>
                <w:sz w:val="20"/>
                <w:szCs w:val="20"/>
                <w:highlight w:val="lightGray"/>
                <w:lang w:val="en-US"/>
              </w:rPr>
              <w:t>Test 2</w:t>
            </w:r>
          </w:p>
          <w:p w:rsidR="008B555D" w:rsidRPr="001A69B4" w:rsidRDefault="008B555D" w:rsidP="00D32CB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  <w:highlight w:val="lightGray"/>
                <w:lang w:val="en-US"/>
              </w:rPr>
            </w:pPr>
            <w:r w:rsidRPr="001A69B4">
              <w:rPr>
                <w:rFonts w:cstheme="minorHAnsi"/>
                <w:color w:val="000000" w:themeColor="text1"/>
                <w:sz w:val="20"/>
                <w:szCs w:val="20"/>
                <w:highlight w:val="lightGray"/>
                <w:lang w:val="en-US"/>
              </w:rPr>
              <w:t>(Experimentally Verified)</w:t>
            </w:r>
          </w:p>
        </w:tc>
        <w:tc>
          <w:tcPr>
            <w:tcW w:w="1173" w:type="dxa"/>
          </w:tcPr>
          <w:p w:rsidR="008B555D" w:rsidRPr="001A69B4" w:rsidRDefault="008B555D" w:rsidP="00D32CB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  <w:highlight w:val="lightGray"/>
                <w:lang w:val="en-US"/>
              </w:rPr>
            </w:pPr>
            <w:r w:rsidRPr="001A69B4">
              <w:rPr>
                <w:rFonts w:cstheme="minorHAnsi"/>
                <w:color w:val="000000" w:themeColor="text1"/>
                <w:sz w:val="20"/>
                <w:szCs w:val="20"/>
                <w:highlight w:val="lightGray"/>
                <w:lang w:val="en-US"/>
              </w:rPr>
              <w:t>Test 3</w:t>
            </w:r>
          </w:p>
          <w:p w:rsidR="008B555D" w:rsidRPr="001A69B4" w:rsidRDefault="008B555D" w:rsidP="00D32CB8">
            <w:pPr>
              <w:pStyle w:val="ListParagraph"/>
              <w:ind w:left="0"/>
              <w:rPr>
                <w:rFonts w:cstheme="minorHAnsi"/>
                <w:color w:val="000000" w:themeColor="text1"/>
                <w:sz w:val="20"/>
                <w:szCs w:val="20"/>
                <w:highlight w:val="lightGray"/>
                <w:lang w:val="en-US"/>
              </w:rPr>
            </w:pPr>
            <w:r w:rsidRPr="001A69B4">
              <w:rPr>
                <w:rFonts w:cstheme="minorHAnsi"/>
                <w:color w:val="000000" w:themeColor="text1"/>
                <w:sz w:val="20"/>
                <w:szCs w:val="20"/>
                <w:highlight w:val="lightGray"/>
                <w:lang w:val="en-US"/>
              </w:rPr>
              <w:t>(Experimentally Verified)</w:t>
            </w:r>
          </w:p>
        </w:tc>
        <w:tc>
          <w:tcPr>
            <w:tcW w:w="8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1A69B4">
              <w:rPr>
                <w:rFonts w:cstheme="minorHAnsi"/>
                <w:color w:val="FF0000"/>
                <w:sz w:val="20"/>
                <w:szCs w:val="20"/>
                <w:lang w:val="en-US"/>
              </w:rPr>
              <w:t>Test 4</w:t>
            </w:r>
          </w:p>
        </w:tc>
        <w:tc>
          <w:tcPr>
            <w:tcW w:w="1819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Train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60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Test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# nodes </w:t>
            </w: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involved in interaction</w:t>
            </w:r>
          </w:p>
        </w:tc>
        <w:tc>
          <w:tcPr>
            <w:tcW w:w="1411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1098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(19 IAV, 1079 Human)</w:t>
            </w:r>
          </w:p>
        </w:tc>
        <w:tc>
          <w:tcPr>
            <w:tcW w:w="122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376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(16 IAV, 360 Human)</w:t>
            </w:r>
          </w:p>
        </w:tc>
        <w:tc>
          <w:tcPr>
            <w:tcW w:w="1276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361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(14 IAV, 347 Human)</w:t>
            </w:r>
          </w:p>
        </w:tc>
        <w:tc>
          <w:tcPr>
            <w:tcW w:w="1173" w:type="dxa"/>
          </w:tcPr>
          <w:p w:rsidR="008B555D" w:rsidRDefault="008B555D" w:rsidP="006B1FCA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355</w:t>
            </w:r>
          </w:p>
          <w:p w:rsidR="008B555D" w:rsidRPr="009E493D" w:rsidRDefault="008B555D" w:rsidP="001B0A77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(10 IAV, 345 Human)</w:t>
            </w:r>
          </w:p>
        </w:tc>
        <w:tc>
          <w:tcPr>
            <w:tcW w:w="811" w:type="dxa"/>
          </w:tcPr>
          <w:p w:rsidR="008B555D" w:rsidRDefault="00BE4855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346</w:t>
            </w:r>
          </w:p>
          <w:p w:rsidR="00BE4855" w:rsidRPr="009E493D" w:rsidRDefault="00BE4855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(14 IAV, 332 Human)</w:t>
            </w:r>
          </w:p>
        </w:tc>
        <w:tc>
          <w:tcPr>
            <w:tcW w:w="1819" w:type="dxa"/>
          </w:tcPr>
          <w:p w:rsidR="008B555D" w:rsidRPr="009E493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6522</w:t>
            </w:r>
          </w:p>
          <w:p w:rsidR="008B555D" w:rsidRPr="009E493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(30 IAV,</w:t>
            </w:r>
          </w:p>
          <w:p w:rsidR="008B555D" w:rsidRPr="009E493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6492 Human)</w:t>
            </w:r>
          </w:p>
        </w:tc>
        <w:tc>
          <w:tcPr>
            <w:tcW w:w="1160" w:type="dxa"/>
          </w:tcPr>
          <w:p w:rsidR="008B555D" w:rsidRPr="009E493D" w:rsidRDefault="008B555D" w:rsidP="00D32CB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2681</w:t>
            </w:r>
          </w:p>
          <w:p w:rsidR="008B555D" w:rsidRPr="009E493D" w:rsidRDefault="008B555D" w:rsidP="00D32CB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(28 IAV,</w:t>
            </w:r>
          </w:p>
          <w:p w:rsidR="008B555D" w:rsidRPr="009E493D" w:rsidRDefault="008B555D" w:rsidP="00D32CB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493D">
              <w:rPr>
                <w:rFonts w:cstheme="minorHAnsi"/>
                <w:sz w:val="20"/>
                <w:szCs w:val="20"/>
                <w:lang w:val="en-US"/>
              </w:rPr>
              <w:t>2653 Human)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# Positive samples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(i.e., interacting pairs)</w:t>
            </w: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4014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</w:p>
        </w:tc>
        <w:tc>
          <w:tcPr>
            <w:tcW w:w="1276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Pr="00D257BB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449</w:t>
            </w:r>
            <w:r w:rsidRPr="00D32CB8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4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(402 PR8 + 47 Aichi)</w:t>
            </w:r>
          </w:p>
        </w:tc>
        <w:tc>
          <w:tcPr>
            <w:tcW w:w="8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="00BE4855" w:rsidRPr="00BE4855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5</w:t>
            </w:r>
          </w:p>
        </w:tc>
        <w:tc>
          <w:tcPr>
            <w:tcW w:w="1819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91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217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- 48, 882 = 42, 335</w:t>
            </w:r>
          </w:p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3732B">
              <w:rPr>
                <w:rFonts w:cstheme="minorHAnsi"/>
                <w:sz w:val="20"/>
                <w:szCs w:val="20"/>
                <w:lang w:val="en-US"/>
              </w:rPr>
              <w:t>42, 335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* 0.9 = </w:t>
            </w: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38, 101</w:t>
            </w:r>
          </w:p>
        </w:tc>
        <w:tc>
          <w:tcPr>
            <w:tcW w:w="1160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42, 335 * 0.1 = </w:t>
            </w: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4234</w:t>
            </w:r>
          </w:p>
        </w:tc>
      </w:tr>
      <w:tr w:rsidR="008B555D" w:rsidRPr="005266BF" w:rsidTr="008B555D">
        <w:trPr>
          <w:trHeight w:val="70"/>
        </w:trPr>
        <w:tc>
          <w:tcPr>
            <w:tcW w:w="1585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BD5DB3">
              <w:rPr>
                <w:rFonts w:cstheme="minorHAnsi"/>
                <w:sz w:val="20"/>
                <w:szCs w:val="20"/>
                <w:lang w:val="en-US"/>
              </w:rPr>
              <w:t xml:space="preserve"># </w:t>
            </w:r>
            <w:r>
              <w:rPr>
                <w:rFonts w:cstheme="minorHAnsi"/>
                <w:sz w:val="20"/>
                <w:szCs w:val="20"/>
                <w:lang w:val="en-US"/>
              </w:rPr>
              <w:t>Negative samples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(i.e., </w:t>
            </w:r>
            <w:r w:rsidRPr="00BD5DB3">
              <w:rPr>
                <w:rFonts w:cstheme="minorHAnsi"/>
                <w:sz w:val="20"/>
                <w:szCs w:val="20"/>
                <w:lang w:val="en-US"/>
              </w:rPr>
              <w:t>non-interacting pairs</w:t>
            </w:r>
            <w:r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4014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</w:p>
        </w:tc>
        <w:tc>
          <w:tcPr>
            <w:tcW w:w="1276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Pr="00D257BB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Pr="00D32CB8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811" w:type="dxa"/>
          </w:tcPr>
          <w:p w:rsidR="008B555D" w:rsidRDefault="00BF09D7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446</w:t>
            </w:r>
            <w:r w:rsidRPr="00BF09D7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1819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38, 101 * 4 = </w:t>
            </w: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152, 404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4234 * 9 =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76099">
              <w:rPr>
                <w:rFonts w:cstheme="minorHAnsi"/>
                <w:sz w:val="20"/>
                <w:szCs w:val="20"/>
                <w:highlight w:val="lightGray"/>
                <w:lang w:val="en-US"/>
              </w:rPr>
              <w:t>38, 106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(MIN)</w:t>
            </w: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1276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0.023</w:t>
            </w:r>
          </w:p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CF7454">
              <w:rPr>
                <w:rFonts w:cstheme="minorHAnsi"/>
                <w:sz w:val="20"/>
                <w:szCs w:val="20"/>
                <w:highlight w:val="lightGray"/>
                <w:lang w:val="en-US"/>
              </w:rPr>
              <w:t>(excluding negative samples)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0.009 (PR8)</w:t>
            </w:r>
          </w:p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0.047 (Aichi)</w:t>
            </w:r>
          </w:p>
        </w:tc>
        <w:tc>
          <w:tcPr>
            <w:tcW w:w="811" w:type="dxa"/>
          </w:tcPr>
          <w:p w:rsidR="008B555D" w:rsidRDefault="00BE4855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0.286</w:t>
            </w:r>
          </w:p>
        </w:tc>
        <w:tc>
          <w:tcPr>
            <w:tcW w:w="1819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0.004</w:t>
            </w:r>
          </w:p>
        </w:tc>
        <w:tc>
          <w:tcPr>
            <w:tcW w:w="1160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0.004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(MAX)</w:t>
            </w:r>
          </w:p>
        </w:tc>
        <w:tc>
          <w:tcPr>
            <w:tcW w:w="1411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</w:t>
            </w:r>
          </w:p>
        </w:tc>
        <w:tc>
          <w:tcPr>
            <w:tcW w:w="1223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0.931</w:t>
            </w:r>
          </w:p>
        </w:tc>
        <w:tc>
          <w:tcPr>
            <w:tcW w:w="1276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0.981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0.100 (PR8)</w:t>
            </w:r>
          </w:p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0.139 (Aichi)</w:t>
            </w:r>
          </w:p>
        </w:tc>
        <w:tc>
          <w:tcPr>
            <w:tcW w:w="811" w:type="dxa"/>
          </w:tcPr>
          <w:p w:rsidR="008B555D" w:rsidRDefault="00BE4855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0.988</w:t>
            </w:r>
          </w:p>
        </w:tc>
        <w:tc>
          <w:tcPr>
            <w:tcW w:w="1819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0.845</w:t>
            </w:r>
          </w:p>
        </w:tc>
        <w:tc>
          <w:tcPr>
            <w:tcW w:w="1160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0.743</w:t>
            </w:r>
          </w:p>
        </w:tc>
      </w:tr>
      <w:tr w:rsidR="008B555D" w:rsidRPr="005266BF" w:rsidTr="008B555D">
        <w:tc>
          <w:tcPr>
            <w:tcW w:w="1585" w:type="dxa"/>
          </w:tcPr>
          <w:p w:rsidR="008B555D" w:rsidRPr="005266BF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790891">
              <w:rPr>
                <w:rFonts w:cstheme="minorHAnsi"/>
                <w:sz w:val="20"/>
                <w:szCs w:val="20"/>
                <w:highlight w:val="lightGray"/>
                <w:lang w:val="en-US"/>
              </w:rPr>
              <w:t>Average Degree</w:t>
            </w:r>
          </w:p>
        </w:tc>
        <w:tc>
          <w:tcPr>
            <w:tcW w:w="1411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7.3115</w:t>
            </w:r>
          </w:p>
        </w:tc>
        <w:tc>
          <w:tcPr>
            <w:tcW w:w="1223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2.3723</w:t>
            </w:r>
          </w:p>
        </w:tc>
        <w:tc>
          <w:tcPr>
            <w:tcW w:w="1276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2.4709</w:t>
            </w:r>
          </w:p>
        </w:tc>
        <w:tc>
          <w:tcPr>
            <w:tcW w:w="1173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</w:p>
        </w:tc>
        <w:tc>
          <w:tcPr>
            <w:tcW w:w="811" w:type="dxa"/>
          </w:tcPr>
          <w:p w:rsidR="008B555D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</w:p>
        </w:tc>
        <w:tc>
          <w:tcPr>
            <w:tcW w:w="1819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11.6838</w:t>
            </w:r>
          </w:p>
        </w:tc>
        <w:tc>
          <w:tcPr>
            <w:tcW w:w="1160" w:type="dxa"/>
          </w:tcPr>
          <w:p w:rsidR="008B555D" w:rsidRPr="00790891" w:rsidRDefault="008B555D" w:rsidP="00D32CB8">
            <w:pPr>
              <w:pStyle w:val="ListParagraph"/>
              <w:ind w:left="0"/>
              <w:rPr>
                <w:rFonts w:cstheme="minorHAnsi"/>
                <w:sz w:val="20"/>
                <w:szCs w:val="20"/>
                <w:highlight w:val="lightGray"/>
                <w:lang w:val="en-US"/>
              </w:rPr>
            </w:pPr>
            <w:r>
              <w:rPr>
                <w:rFonts w:cstheme="minorHAnsi"/>
                <w:sz w:val="20"/>
                <w:szCs w:val="20"/>
                <w:highlight w:val="lightGray"/>
                <w:lang w:val="en-US"/>
              </w:rPr>
              <w:t>3.1585</w:t>
            </w:r>
          </w:p>
        </w:tc>
      </w:tr>
    </w:tbl>
    <w:p w:rsidR="00BD0B27" w:rsidRPr="00D039D8" w:rsidRDefault="00BD0B27" w:rsidP="00BD0B27">
      <w:pPr>
        <w:spacing w:after="0"/>
        <w:rPr>
          <w:rFonts w:cstheme="minorHAnsi"/>
          <w:b/>
          <w:szCs w:val="20"/>
          <w:lang w:val="en-US"/>
        </w:rPr>
      </w:pPr>
      <w:r w:rsidRPr="00D039D8">
        <w:rPr>
          <w:rFonts w:cstheme="minorHAnsi"/>
          <w:b/>
          <w:szCs w:val="20"/>
          <w:vertAlign w:val="superscript"/>
          <w:lang w:val="en-US"/>
        </w:rPr>
        <w:t>1</w:t>
      </w:r>
      <w:r w:rsidRPr="00D039D8">
        <w:rPr>
          <w:rFonts w:cstheme="minorHAnsi"/>
          <w:b/>
          <w:szCs w:val="20"/>
          <w:lang w:val="en-US"/>
        </w:rPr>
        <w:t xml:space="preserve"> Edges are found in </w:t>
      </w:r>
      <w:proofErr w:type="spellStart"/>
      <w:r w:rsidRPr="00D039D8">
        <w:rPr>
          <w:rFonts w:cstheme="minorHAnsi"/>
          <w:b/>
          <w:szCs w:val="20"/>
          <w:lang w:val="en-US"/>
        </w:rPr>
        <w:t>edgelist</w:t>
      </w:r>
      <w:proofErr w:type="spellEnd"/>
      <w:r w:rsidRPr="00D039D8">
        <w:rPr>
          <w:rFonts w:cstheme="minorHAnsi"/>
          <w:b/>
          <w:szCs w:val="20"/>
          <w:lang w:val="en-US"/>
        </w:rPr>
        <w:t>.</w:t>
      </w:r>
    </w:p>
    <w:p w:rsidR="00BD0B27" w:rsidRDefault="00BD0B27" w:rsidP="00BD0B27">
      <w:pPr>
        <w:spacing w:after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vertAlign w:val="superscript"/>
          <w:lang w:val="en-US"/>
        </w:rPr>
        <w:t xml:space="preserve">2 </w:t>
      </w:r>
      <w:r w:rsidRPr="00D039D8">
        <w:rPr>
          <w:rFonts w:cstheme="minorHAnsi"/>
          <w:szCs w:val="20"/>
          <w:lang w:val="en-US"/>
        </w:rPr>
        <w:t xml:space="preserve">Positive samples from HPIDB 3.0 </w:t>
      </w:r>
      <w:r w:rsidRPr="00D039D8">
        <w:rPr>
          <w:rFonts w:cstheme="minorHAnsi"/>
          <w:szCs w:val="20"/>
          <w:highlight w:val="yellow"/>
          <w:lang w:val="en-US"/>
        </w:rPr>
        <w:t>\</w:t>
      </w:r>
      <w:proofErr w:type="gramStart"/>
      <w:r w:rsidRPr="00D039D8">
        <w:rPr>
          <w:rFonts w:cstheme="minorHAnsi"/>
          <w:szCs w:val="20"/>
          <w:highlight w:val="yellow"/>
          <w:lang w:val="en-US"/>
        </w:rPr>
        <w:t>cite{</w:t>
      </w:r>
      <w:proofErr w:type="gramEnd"/>
      <w:r w:rsidRPr="00D039D8">
        <w:rPr>
          <w:rFonts w:cstheme="minorHAnsi"/>
          <w:szCs w:val="20"/>
          <w:highlight w:val="yellow"/>
          <w:lang w:val="en-US"/>
        </w:rPr>
        <w:t>}</w:t>
      </w:r>
    </w:p>
    <w:p w:rsidR="00BD0B27" w:rsidRDefault="00BD0B27" w:rsidP="00BD0B27">
      <w:pPr>
        <w:spacing w:after="0"/>
        <w:rPr>
          <w:rFonts w:cstheme="minorHAnsi"/>
          <w:szCs w:val="20"/>
          <w:lang w:val="en-US"/>
        </w:rPr>
      </w:pPr>
      <w:r w:rsidRPr="00D257BB">
        <w:rPr>
          <w:rFonts w:cstheme="minorHAnsi"/>
          <w:szCs w:val="20"/>
          <w:vertAlign w:val="superscript"/>
          <w:lang w:val="en-US"/>
        </w:rPr>
        <w:t>3</w:t>
      </w:r>
      <w:r>
        <w:rPr>
          <w:rFonts w:cstheme="minorHAnsi"/>
          <w:szCs w:val="20"/>
          <w:lang w:val="en-US"/>
        </w:rPr>
        <w:t xml:space="preserve"> </w:t>
      </w:r>
      <w:r w:rsidRPr="00D039D8">
        <w:rPr>
          <w:rFonts w:cstheme="minorHAnsi"/>
          <w:szCs w:val="20"/>
          <w:lang w:val="en-US"/>
        </w:rPr>
        <w:t xml:space="preserve">Negative samples from </w:t>
      </w:r>
      <w:proofErr w:type="spellStart"/>
      <w:r w:rsidRPr="00D039D8">
        <w:rPr>
          <w:rFonts w:cstheme="minorHAnsi"/>
          <w:szCs w:val="20"/>
          <w:lang w:val="en-US"/>
        </w:rPr>
        <w:t>negatome</w:t>
      </w:r>
      <w:proofErr w:type="spellEnd"/>
      <w:r w:rsidRPr="00D039D8">
        <w:rPr>
          <w:rFonts w:cstheme="minorHAnsi"/>
          <w:szCs w:val="20"/>
          <w:lang w:val="en-US"/>
        </w:rPr>
        <w:t xml:space="preserve"> 2.0 </w:t>
      </w:r>
      <w:r w:rsidRPr="00D039D8">
        <w:rPr>
          <w:rFonts w:cstheme="minorHAnsi"/>
          <w:szCs w:val="20"/>
          <w:highlight w:val="yellow"/>
          <w:lang w:val="en-US"/>
        </w:rPr>
        <w:t>\</w:t>
      </w:r>
      <w:proofErr w:type="gramStart"/>
      <w:r w:rsidRPr="00D039D8">
        <w:rPr>
          <w:rFonts w:cstheme="minorHAnsi"/>
          <w:szCs w:val="20"/>
          <w:highlight w:val="yellow"/>
          <w:lang w:val="en-US"/>
        </w:rPr>
        <w:t>cite{</w:t>
      </w:r>
      <w:proofErr w:type="gramEnd"/>
      <w:r w:rsidRPr="00D039D8">
        <w:rPr>
          <w:rFonts w:cstheme="minorHAnsi"/>
          <w:szCs w:val="20"/>
          <w:highlight w:val="yellow"/>
          <w:lang w:val="en-US"/>
        </w:rPr>
        <w:t>}</w:t>
      </w:r>
      <w:r w:rsidRPr="00D039D8">
        <w:rPr>
          <w:rFonts w:cstheme="minorHAnsi"/>
          <w:szCs w:val="20"/>
          <w:lang w:val="en-US"/>
        </w:rPr>
        <w:t xml:space="preserve"> database.</w:t>
      </w:r>
      <w:r>
        <w:rPr>
          <w:rFonts w:cstheme="minorHAnsi"/>
          <w:szCs w:val="20"/>
          <w:lang w:val="en-US"/>
        </w:rPr>
        <w:t xml:space="preserve"> Human-Human protein interactions only. Involving 482 Human Protein Nodes</w:t>
      </w:r>
    </w:p>
    <w:p w:rsidR="00BE4855" w:rsidRDefault="00CF7454" w:rsidP="00BE4855">
      <w:pPr>
        <w:pStyle w:val="ListParagraph"/>
        <w:numPr>
          <w:ilvl w:val="0"/>
          <w:numId w:val="9"/>
        </w:numPr>
        <w:spacing w:after="0"/>
        <w:rPr>
          <w:rFonts w:cstheme="minorHAnsi"/>
          <w:szCs w:val="20"/>
          <w:lang w:val="en-US"/>
        </w:rPr>
      </w:pPr>
      <w:r w:rsidRPr="00BE4855">
        <w:rPr>
          <w:rFonts w:cstheme="minorHAnsi"/>
          <w:szCs w:val="20"/>
          <w:lang w:val="en-US"/>
        </w:rPr>
        <w:t xml:space="preserve">Positive samples from HPIDB 3.0 checked </w:t>
      </w:r>
      <w:proofErr w:type="spellStart"/>
      <w:r w:rsidRPr="00BE4855">
        <w:rPr>
          <w:rFonts w:cstheme="minorHAnsi"/>
          <w:szCs w:val="20"/>
          <w:lang w:val="en-US"/>
        </w:rPr>
        <w:t>againt</w:t>
      </w:r>
      <w:proofErr w:type="spellEnd"/>
      <w:r w:rsidRPr="00BE4855">
        <w:rPr>
          <w:rFonts w:cstheme="minorHAnsi"/>
          <w:szCs w:val="20"/>
          <w:lang w:val="en-US"/>
        </w:rPr>
        <w:t xml:space="preserve"> HVPPI (i.e., indicated by HVPPI to be</w:t>
      </w:r>
      <w:r w:rsidR="00D32CB8" w:rsidRPr="00BE4855">
        <w:rPr>
          <w:rFonts w:cstheme="minorHAnsi"/>
          <w:szCs w:val="20"/>
          <w:lang w:val="en-US"/>
        </w:rPr>
        <w:t xml:space="preserve"> non-</w:t>
      </w:r>
      <w:r w:rsidRPr="00BE4855">
        <w:rPr>
          <w:rFonts w:cstheme="minorHAnsi"/>
          <w:szCs w:val="20"/>
          <w:lang w:val="en-US"/>
        </w:rPr>
        <w:t xml:space="preserve"> interacting)</w:t>
      </w:r>
      <w:r w:rsidR="007831C2" w:rsidRPr="00BE4855">
        <w:rPr>
          <w:rFonts w:cstheme="minorHAnsi"/>
          <w:szCs w:val="20"/>
          <w:lang w:val="en-US"/>
        </w:rPr>
        <w:t xml:space="preserve">. </w:t>
      </w:r>
    </w:p>
    <w:p w:rsidR="00BE4855" w:rsidRPr="00BE4855" w:rsidRDefault="00BE4855" w:rsidP="00BE4855">
      <w:pPr>
        <w:pStyle w:val="ListParagraph"/>
        <w:numPr>
          <w:ilvl w:val="0"/>
          <w:numId w:val="9"/>
        </w:numPr>
        <w:spacing w:after="0"/>
        <w:rPr>
          <w:rFonts w:cstheme="minorHAnsi"/>
          <w:szCs w:val="20"/>
          <w:lang w:val="en-US"/>
        </w:rPr>
      </w:pPr>
      <w:r>
        <w:rPr>
          <w:rFonts w:cstheme="minorHAnsi"/>
          <w:szCs w:val="20"/>
          <w:lang w:val="en-US"/>
        </w:rPr>
        <w:t>Compared against HVPPI probability score and obtained the “Top” 446 interactions</w:t>
      </w:r>
    </w:p>
    <w:p w:rsidR="00BD0B27" w:rsidRPr="00D039D8" w:rsidRDefault="00BE4855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>
        <w:rPr>
          <w:rFonts w:cstheme="minorHAnsi"/>
          <w:szCs w:val="20"/>
          <w:vertAlign w:val="superscript"/>
          <w:lang w:val="en-US"/>
        </w:rPr>
        <w:t>6</w:t>
      </w:r>
      <w:r w:rsidR="00BD0B27">
        <w:rPr>
          <w:rFonts w:cstheme="minorHAnsi"/>
          <w:szCs w:val="20"/>
          <w:vertAlign w:val="superscript"/>
          <w:lang w:val="en-US"/>
        </w:rPr>
        <w:t xml:space="preserve"> </w:t>
      </w:r>
      <w:r w:rsidR="00BD0B27" w:rsidRPr="00D039D8">
        <w:rPr>
          <w:rFonts w:cstheme="minorHAnsi"/>
          <w:szCs w:val="20"/>
          <w:lang w:val="en-US"/>
        </w:rPr>
        <w:t xml:space="preserve">All remaining </w:t>
      </w:r>
      <w:r w:rsidR="00BD0B27" w:rsidRPr="00D039D8">
        <w:rPr>
          <w:rFonts w:cstheme="minorHAnsi"/>
          <w:b/>
          <w:szCs w:val="20"/>
          <w:lang w:val="en-US"/>
        </w:rPr>
        <w:t>interacting</w:t>
      </w:r>
      <w:r w:rsidR="00BD0B27" w:rsidRPr="00D039D8">
        <w:rPr>
          <w:rFonts w:cstheme="minorHAnsi"/>
          <w:szCs w:val="20"/>
          <w:lang w:val="en-US"/>
        </w:rPr>
        <w:t xml:space="preserve"> protein pairs not in </w:t>
      </w:r>
      <w:proofErr w:type="spellStart"/>
      <w:r w:rsidR="00BD0B27" w:rsidRPr="00D039D8">
        <w:rPr>
          <w:rFonts w:cstheme="minorHAnsi"/>
          <w:szCs w:val="20"/>
          <w:lang w:val="en-US"/>
        </w:rPr>
        <w:t>edgelist</w:t>
      </w:r>
      <w:proofErr w:type="spellEnd"/>
      <w:r w:rsidR="00BD0B27" w:rsidRPr="00D039D8">
        <w:rPr>
          <w:rFonts w:cstheme="minorHAnsi"/>
          <w:szCs w:val="20"/>
          <w:lang w:val="en-US"/>
        </w:rPr>
        <w:t xml:space="preserve"> made up the positive samples in this dataset. </w:t>
      </w:r>
    </w:p>
    <w:p w:rsidR="00BD0B27" w:rsidRPr="00D039D8" w:rsidRDefault="00BD0B27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lang w:val="en-US"/>
        </w:rPr>
        <w:t>Ratio (Positive: Negative)</w:t>
      </w:r>
    </w:p>
    <w:p w:rsidR="00BD0B27" w:rsidRPr="00D039D8" w:rsidRDefault="00BD0B27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lang w:val="en-US"/>
        </w:rPr>
        <w:t>Training + Validation</w:t>
      </w:r>
      <w:r w:rsidRPr="00D039D8">
        <w:rPr>
          <w:rFonts w:cstheme="minorHAnsi"/>
          <w:szCs w:val="20"/>
          <w:lang w:val="en-US"/>
        </w:rPr>
        <w:tab/>
        <w:t>1 (20%): 4 (80%)</w:t>
      </w:r>
    </w:p>
    <w:p w:rsidR="00BD0B27" w:rsidRPr="00D039D8" w:rsidRDefault="00BD0B27" w:rsidP="00BD0B27">
      <w:pPr>
        <w:pStyle w:val="ListParagraph"/>
        <w:spacing w:after="0"/>
        <w:ind w:left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lang w:val="en-US"/>
        </w:rPr>
        <w:t>Test</w:t>
      </w:r>
      <w:r w:rsidRPr="00D039D8">
        <w:rPr>
          <w:rFonts w:cstheme="minorHAnsi"/>
          <w:szCs w:val="20"/>
          <w:lang w:val="en-US"/>
        </w:rPr>
        <w:tab/>
      </w:r>
      <w:r w:rsidRPr="00D039D8">
        <w:rPr>
          <w:rFonts w:cstheme="minorHAnsi"/>
          <w:szCs w:val="20"/>
          <w:lang w:val="en-US"/>
        </w:rPr>
        <w:tab/>
      </w:r>
      <w:r w:rsidRPr="00D039D8">
        <w:rPr>
          <w:rFonts w:cstheme="minorHAnsi"/>
          <w:szCs w:val="20"/>
          <w:lang w:val="en-US"/>
        </w:rPr>
        <w:tab/>
        <w:t>1 (10%): 9 (90%)</w:t>
      </w:r>
    </w:p>
    <w:p w:rsidR="00BD0B27" w:rsidRPr="00D039D8" w:rsidRDefault="00BD0B27" w:rsidP="00BD0B27">
      <w:pPr>
        <w:pStyle w:val="ListParagraph"/>
        <w:ind w:left="0"/>
        <w:rPr>
          <w:rFonts w:cstheme="minorHAnsi"/>
          <w:szCs w:val="20"/>
          <w:lang w:val="en-US"/>
        </w:rPr>
      </w:pPr>
    </w:p>
    <w:p w:rsidR="00BD0B27" w:rsidRPr="00D039D8" w:rsidRDefault="00BD0B27" w:rsidP="00BD0B27">
      <w:pPr>
        <w:pStyle w:val="ListParagraph"/>
        <w:ind w:left="0"/>
        <w:rPr>
          <w:rFonts w:cstheme="minorHAnsi"/>
          <w:szCs w:val="20"/>
          <w:lang w:val="en-US"/>
        </w:rPr>
      </w:pPr>
      <w:r w:rsidRPr="00D039D8">
        <w:rPr>
          <w:rFonts w:cstheme="minorHAnsi"/>
          <w:szCs w:val="20"/>
          <w:highlight w:val="lightGray"/>
          <w:lang w:val="en-US"/>
        </w:rPr>
        <w:t>To (further) demonstrate robustness of different (graph embedding/NRL) methods on incomplete interaction network.</w:t>
      </w:r>
      <w:r w:rsidRPr="00D039D8">
        <w:rPr>
          <w:rFonts w:cstheme="minorHAnsi"/>
          <w:szCs w:val="20"/>
          <w:lang w:val="en-US"/>
        </w:rPr>
        <w:t xml:space="preserve"> [Does not need all edges to achieve “good quality” graph </w:t>
      </w:r>
      <w:proofErr w:type="spellStart"/>
      <w:r w:rsidRPr="00D039D8">
        <w:rPr>
          <w:rFonts w:cstheme="minorHAnsi"/>
          <w:szCs w:val="20"/>
          <w:lang w:val="en-US"/>
        </w:rPr>
        <w:t>embeddings</w:t>
      </w:r>
      <w:proofErr w:type="spellEnd"/>
      <w:r w:rsidRPr="00D039D8">
        <w:rPr>
          <w:rFonts w:cstheme="minorHAnsi"/>
          <w:szCs w:val="20"/>
          <w:lang w:val="en-US"/>
        </w:rPr>
        <w:t xml:space="preserve">]. </w:t>
      </w:r>
    </w:p>
    <w:p w:rsidR="00745F95" w:rsidRPr="00BD0B27" w:rsidRDefault="00745F95" w:rsidP="00BD0B27">
      <w:pPr>
        <w:rPr>
          <w:rFonts w:ascii="Times New Roman" w:hAnsi="Times New Roman" w:cs="Times New Roman"/>
          <w:sz w:val="24"/>
          <w:lang w:val="en-US"/>
        </w:rPr>
      </w:pPr>
      <w:r w:rsidRPr="00BD0B27">
        <w:rPr>
          <w:rFonts w:cstheme="minorHAnsi"/>
          <w:lang w:val="en-US"/>
        </w:rPr>
        <w:br w:type="page"/>
      </w:r>
    </w:p>
    <w:p w:rsidR="00D26769" w:rsidRDefault="00384EFA" w:rsidP="00384EFA">
      <w:pPr>
        <w:pStyle w:val="Heading2"/>
        <w:rPr>
          <w:lang w:val="en-US"/>
        </w:rPr>
      </w:pPr>
      <w:r>
        <w:rPr>
          <w:lang w:val="en-US"/>
        </w:rPr>
        <w:lastRenderedPageBreak/>
        <w:t>3.3 Experiments</w:t>
      </w:r>
    </w:p>
    <w:p w:rsidR="00384EFA" w:rsidRPr="007353E7" w:rsidRDefault="00384EFA" w:rsidP="00384EFA">
      <w:pPr>
        <w:pStyle w:val="Heading3"/>
        <w:rPr>
          <w:lang w:val="en-US"/>
        </w:rPr>
      </w:pPr>
      <w:r w:rsidRPr="007353E7">
        <w:rPr>
          <w:lang w:val="en-US"/>
        </w:rPr>
        <w:t>Models</w:t>
      </w:r>
    </w:p>
    <w:p w:rsidR="00EA136B" w:rsidRDefault="00384EFA" w:rsidP="00EA136B">
      <w:pPr>
        <w:pStyle w:val="Heading4"/>
        <w:rPr>
          <w:lang w:val="en-US"/>
        </w:rPr>
      </w:pPr>
      <w:r w:rsidRPr="003612FA">
        <w:rPr>
          <w:lang w:val="en-US"/>
        </w:rPr>
        <w:t>Feedforward neural network</w:t>
      </w:r>
      <w:r>
        <w:rPr>
          <w:lang w:val="en-US"/>
        </w:rPr>
        <w:t xml:space="preserve"> (FNN)</w:t>
      </w:r>
    </w:p>
    <w:p w:rsidR="00057975" w:rsidRDefault="00CF6595" w:rsidP="00CF659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FNN classifier has t</w:t>
      </w:r>
      <w:r w:rsidR="00811513">
        <w:rPr>
          <w:lang w:val="en-US"/>
        </w:rPr>
        <w:t xml:space="preserve">hree hidden layers </w:t>
      </w:r>
      <w:r w:rsidR="00297F4C">
        <w:rPr>
          <w:lang w:val="en-US"/>
        </w:rPr>
        <w:t>containing</w:t>
      </w:r>
      <w:r w:rsidR="00811513">
        <w:rPr>
          <w:lang w:val="en-US"/>
        </w:rPr>
        <w:t xml:space="preserve"> 128, 64 and 32 neurons in each layer </w:t>
      </w:r>
      <w:r>
        <w:rPr>
          <w:lang w:val="en-US"/>
        </w:rPr>
        <w:t xml:space="preserve">respectively. The </w:t>
      </w:r>
      <w:r w:rsidR="00057975">
        <w:rPr>
          <w:lang w:val="en-US"/>
        </w:rPr>
        <w:t>default number of epochs is 200 and learning rate was set to be 0.001 with Adam optimizer {</w:t>
      </w:r>
      <w:proofErr w:type="spellStart"/>
      <w:r w:rsidR="00057975">
        <w:rPr>
          <w:lang w:val="en-US"/>
        </w:rPr>
        <w:t>Kingma</w:t>
      </w:r>
      <w:proofErr w:type="spellEnd"/>
      <w:r w:rsidR="00057975">
        <w:rPr>
          <w:lang w:val="en-US"/>
        </w:rPr>
        <w:t xml:space="preserve">, 2014 #54}. </w:t>
      </w:r>
      <w:r>
        <w:rPr>
          <w:lang w:val="en-US"/>
        </w:rPr>
        <w:t xml:space="preserve">Dropout and early stopping were adopted during training to avoid overfitting. Dropout rate is 0.5. </w:t>
      </w:r>
    </w:p>
    <w:p w:rsidR="00384EFA" w:rsidRDefault="00384EFA" w:rsidP="00384EFA">
      <w:pPr>
        <w:pStyle w:val="Heading4"/>
        <w:rPr>
          <w:lang w:val="en-US"/>
        </w:rPr>
      </w:pPr>
      <w:r w:rsidRPr="003612FA">
        <w:rPr>
          <w:lang w:val="en-US"/>
        </w:rPr>
        <w:t>Skip-GNN</w:t>
      </w:r>
      <w:r w:rsidR="0079385A">
        <w:rPr>
          <w:lang w:val="en-US"/>
        </w:rPr>
        <w:t xml:space="preserve"> {Huang, 2020 #6}</w:t>
      </w: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>U</w:t>
      </w:r>
      <w:r w:rsidR="00384EFA" w:rsidRPr="003612FA">
        <w:rPr>
          <w:rFonts w:cstheme="minorHAnsi"/>
          <w:lang w:val="en-US"/>
        </w:rPr>
        <w:t xml:space="preserve">se </w:t>
      </w:r>
      <w:r>
        <w:rPr>
          <w:rFonts w:cstheme="minorHAnsi"/>
          <w:lang w:val="en-US"/>
        </w:rPr>
        <w:t xml:space="preserve">same </w:t>
      </w:r>
      <w:r w:rsidR="00384EFA" w:rsidRPr="003612FA">
        <w:rPr>
          <w:rFonts w:cstheme="minorHAnsi"/>
          <w:lang w:val="en-US"/>
        </w:rPr>
        <w:t>code</w:t>
      </w:r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hyperparameters</w:t>
      </w:r>
      <w:proofErr w:type="spellEnd"/>
      <w:r>
        <w:rPr>
          <w:rFonts w:cstheme="minorHAnsi"/>
          <w:lang w:val="en-US"/>
        </w:rPr>
        <w:t xml:space="preserve"> as</w:t>
      </w:r>
      <w:r w:rsidR="00384EFA" w:rsidRPr="003612F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original paper</w:t>
      </w:r>
    </w:p>
    <w:p w:rsidR="00384EFA" w:rsidRPr="003612FA" w:rsidRDefault="003040FE" w:rsidP="00EA136B">
      <w:pPr>
        <w:pStyle w:val="ListParagraph"/>
        <w:ind w:left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Experiment using different NRL methods to </w:t>
      </w:r>
      <w:r w:rsidR="00384EFA" w:rsidRPr="003612FA">
        <w:rPr>
          <w:rFonts w:cstheme="minorHAnsi"/>
          <w:lang w:val="en-US"/>
        </w:rPr>
        <w:t>train input features (embedding) for the original graph</w:t>
      </w:r>
    </w:p>
    <w:p w:rsidR="00745F95" w:rsidRDefault="00745F95" w:rsidP="00FB1234">
      <w:pPr>
        <w:rPr>
          <w:rFonts w:cstheme="minorHAnsi"/>
          <w:sz w:val="24"/>
          <w:lang w:val="en-US"/>
        </w:rPr>
      </w:pPr>
    </w:p>
    <w:p w:rsidR="00261F2C" w:rsidRPr="003612FA" w:rsidRDefault="00261F2C" w:rsidP="00745F95">
      <w:pPr>
        <w:pStyle w:val="ListParagraph"/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7353E7" w:rsidRDefault="000B5034" w:rsidP="007353E7">
      <w:pPr>
        <w:pStyle w:val="Heading3"/>
      </w:pPr>
      <w:r>
        <w:lastRenderedPageBreak/>
        <w:t>Hyper-parameter</w:t>
      </w:r>
      <w:r w:rsidR="007353E7">
        <w:t xml:space="preserve"> Tuning</w:t>
      </w:r>
    </w:p>
    <w:p w:rsidR="00107F10" w:rsidRDefault="00107F10" w:rsidP="004C0EAF">
      <w:pPr>
        <w:spacing w:after="0"/>
      </w:pPr>
      <w:r>
        <w:t xml:space="preserve">Standard </w:t>
      </w:r>
      <w:proofErr w:type="spellStart"/>
      <w:r>
        <w:t>hyperparameters</w:t>
      </w:r>
      <w:proofErr w:type="spellEnd"/>
    </w:p>
    <w:p w:rsidR="00107F10" w:rsidRDefault="00107F10" w:rsidP="004C0EAF">
      <w:pPr>
        <w:spacing w:after="0"/>
      </w:pPr>
      <w:r>
        <w:t>Workers</w:t>
      </w:r>
    </w:p>
    <w:p w:rsidR="00107F10" w:rsidRDefault="00107F10" w:rsidP="004C0EAF">
      <w:pPr>
        <w:spacing w:after="0"/>
      </w:pPr>
      <w:r>
        <w:t>Window size</w:t>
      </w:r>
    </w:p>
    <w:p w:rsidR="00107F10" w:rsidRDefault="00107F10" w:rsidP="004C0EAF">
      <w:pPr>
        <w:spacing w:after="0"/>
      </w:pPr>
      <w:r>
        <w:t>Iteration</w:t>
      </w:r>
    </w:p>
    <w:p w:rsidR="00107F10" w:rsidRDefault="00107F10" w:rsidP="004C0EAF">
      <w:pPr>
        <w:spacing w:after="0"/>
      </w:pPr>
      <w:r>
        <w:t>Dimensions (standardized to 128, except VGAE which depends on the number of hidden units)</w:t>
      </w:r>
    </w:p>
    <w:p w:rsidR="00107F10" w:rsidRPr="00107F10" w:rsidRDefault="00107F10" w:rsidP="004C0EAF">
      <w:pPr>
        <w:spacing w:after="0"/>
      </w:pPr>
      <w:r>
        <w:t>Learning rate</w:t>
      </w:r>
      <w:r w:rsidR="004C0EAF">
        <w:t>?</w:t>
      </w:r>
    </w:p>
    <w:p w:rsidR="004C0EAF" w:rsidRDefault="004C0EAF" w:rsidP="001046F4">
      <w:pPr>
        <w:rPr>
          <w:rFonts w:cstheme="minorHAnsi"/>
          <w:sz w:val="24"/>
          <w:szCs w:val="24"/>
          <w:lang w:val="en-US"/>
        </w:rPr>
      </w:pPr>
    </w:p>
    <w:p w:rsidR="007353E7" w:rsidRDefault="007353E7" w:rsidP="001046F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Sensitive hyper-parameters which were mentioned to be important by their authors and </w:t>
      </w:r>
      <w:r w:rsidR="000B5034">
        <w:rPr>
          <w:rFonts w:cstheme="minorHAnsi"/>
          <w:sz w:val="24"/>
          <w:szCs w:val="24"/>
          <w:lang w:val="en-US"/>
        </w:rPr>
        <w:t xml:space="preserve">in the general guidelines provided by {Yue, 2020 #3} were carefully tuned via grid search. Table </w:t>
      </w:r>
      <w:r w:rsidR="000B5034" w:rsidRPr="000B5034">
        <w:rPr>
          <w:rFonts w:cstheme="minorHAnsi"/>
          <w:sz w:val="24"/>
          <w:szCs w:val="24"/>
          <w:highlight w:val="cyan"/>
          <w:u w:val="single"/>
          <w:lang w:val="en-US"/>
        </w:rPr>
        <w:t>2</w:t>
      </w:r>
      <w:r w:rsidR="000B5034" w:rsidRPr="000B5034">
        <w:rPr>
          <w:rFonts w:cstheme="minorHAnsi"/>
          <w:sz w:val="24"/>
          <w:szCs w:val="24"/>
          <w:lang w:val="en-US"/>
        </w:rPr>
        <w:t xml:space="preserve"> shows the</w:t>
      </w:r>
      <w:r w:rsidR="000B5034">
        <w:rPr>
          <w:rFonts w:cstheme="minorHAnsi"/>
          <w:sz w:val="24"/>
          <w:szCs w:val="24"/>
          <w:lang w:val="en-US"/>
        </w:rPr>
        <w:t xml:space="preserve"> meanings and selected hyper-parameters for each NRL method. </w:t>
      </w:r>
      <w:r w:rsidR="000B5034" w:rsidRPr="003F3C77">
        <w:rPr>
          <w:rFonts w:cstheme="minorHAnsi"/>
          <w:sz w:val="24"/>
          <w:szCs w:val="24"/>
          <w:highlight w:val="lightGray"/>
          <w:lang w:val="en-US"/>
        </w:rPr>
        <w:t xml:space="preserve">The </w:t>
      </w:r>
      <w:r w:rsidR="003F3C77" w:rsidRPr="003F3C77">
        <w:rPr>
          <w:rFonts w:cstheme="minorHAnsi"/>
          <w:sz w:val="24"/>
          <w:szCs w:val="24"/>
          <w:highlight w:val="lightGray"/>
          <w:lang w:val="en-US"/>
        </w:rPr>
        <w:t xml:space="preserve">effect of these hyper-parameters on each method is shown in </w:t>
      </w:r>
      <w:r w:rsidR="003F3C77" w:rsidRPr="003F3C77">
        <w:rPr>
          <w:rFonts w:cstheme="minorHAnsi"/>
          <w:i/>
          <w:sz w:val="24"/>
          <w:szCs w:val="24"/>
          <w:highlight w:val="lightGray"/>
          <w:lang w:val="en-US"/>
        </w:rPr>
        <w:t>Supplementary material</w:t>
      </w:r>
    </w:p>
    <w:p w:rsidR="003E1F28" w:rsidRDefault="003E1F28" w:rsidP="003E1F28">
      <w:pPr>
        <w:pStyle w:val="Caption"/>
        <w:keepNext/>
        <w:jc w:val="center"/>
      </w:pPr>
      <w:r>
        <w:t xml:space="preserve">Table </w:t>
      </w:r>
      <w:r w:rsidR="00933768">
        <w:fldChar w:fldCharType="begin"/>
      </w:r>
      <w:r w:rsidR="00933768">
        <w:instrText xml:space="preserve"> SEQ Table \* ARABIC </w:instrText>
      </w:r>
      <w:r w:rsidR="00933768">
        <w:fldChar w:fldCharType="separate"/>
      </w:r>
      <w:r w:rsidR="00CF21EA">
        <w:rPr>
          <w:noProof/>
        </w:rPr>
        <w:t>2</w:t>
      </w:r>
      <w:r w:rsidR="00933768">
        <w:rPr>
          <w:noProof/>
        </w:rPr>
        <w:fldChar w:fldCharType="end"/>
      </w:r>
      <w:r>
        <w:t xml:space="preserve">: Optimized hyper-parameters (*based on network reconstruction dataset)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100"/>
        <w:gridCol w:w="2482"/>
        <w:gridCol w:w="2013"/>
      </w:tblGrid>
      <w:tr w:rsidR="00F2636A" w:rsidTr="00CE3C68">
        <w:tc>
          <w:tcPr>
            <w:tcW w:w="2421" w:type="dxa"/>
            <w:vMerge w:val="restart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NRL </w:t>
            </w:r>
            <w:r w:rsidRPr="001A1659">
              <w:rPr>
                <w:rFonts w:cstheme="minorHAnsi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100" w:type="dxa"/>
            <w:vMerge w:val="restart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4495" w:type="dxa"/>
            <w:gridSpan w:val="2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Chosen h</w:t>
            </w:r>
            <w:r w:rsidRPr="001A1659">
              <w:rPr>
                <w:rFonts w:cstheme="minorHAnsi"/>
                <w:b/>
                <w:sz w:val="24"/>
                <w:szCs w:val="24"/>
                <w:lang w:val="en-US"/>
              </w:rPr>
              <w:t>yper-parameters</w:t>
            </w:r>
          </w:p>
        </w:tc>
      </w:tr>
      <w:tr w:rsidR="00F2636A" w:rsidTr="00F2636A">
        <w:tc>
          <w:tcPr>
            <w:tcW w:w="2421" w:type="dxa"/>
            <w:vMerge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  <w:vMerge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FNN</w:t>
            </w:r>
          </w:p>
        </w:tc>
        <w:tc>
          <w:tcPr>
            <w:tcW w:w="2013" w:type="dxa"/>
          </w:tcPr>
          <w:p w:rsidR="00F2636A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Skip-GNN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Pr="00BE51A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E51AA">
              <w:rPr>
                <w:rFonts w:cstheme="minorHAnsi"/>
                <w:sz w:val="24"/>
                <w:szCs w:val="24"/>
                <w:lang w:val="en-US"/>
              </w:rPr>
              <w:t>GraRep</w:t>
            </w:r>
            <w:proofErr w:type="spellEnd"/>
          </w:p>
        </w:tc>
        <w:tc>
          <w:tcPr>
            <w:tcW w:w="2100" w:type="dxa"/>
          </w:tcPr>
          <w:p w:rsidR="00F2636A" w:rsidRPr="00BE51AA" w:rsidRDefault="00107F10" w:rsidP="00107F10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k-steps = number of transition steps </w:t>
            </w:r>
          </w:p>
        </w:tc>
        <w:tc>
          <w:tcPr>
            <w:tcW w:w="2482" w:type="dxa"/>
          </w:tcPr>
          <w:p w:rsidR="00F2636A" w:rsidRPr="00BE51A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51AA"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107F10">
              <w:rPr>
                <w:rFonts w:cstheme="minorHAnsi"/>
                <w:sz w:val="24"/>
                <w:szCs w:val="24"/>
                <w:lang w:val="en-US"/>
              </w:rPr>
              <w:t>-steps</w:t>
            </w:r>
            <w:r w:rsidRPr="00BE51AA">
              <w:rPr>
                <w:rFonts w:cstheme="minorHAnsi"/>
                <w:sz w:val="24"/>
                <w:szCs w:val="24"/>
                <w:lang w:val="en-US"/>
              </w:rPr>
              <w:t xml:space="preserve"> = 2</w:t>
            </w:r>
          </w:p>
        </w:tc>
        <w:tc>
          <w:tcPr>
            <w:tcW w:w="2013" w:type="dxa"/>
          </w:tcPr>
          <w:p w:rsidR="00F2636A" w:rsidRPr="00BE51AA" w:rsidRDefault="00434116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k</w:t>
            </w:r>
            <w:r w:rsidR="00107F10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="00F2636A">
              <w:rPr>
                <w:rFonts w:cstheme="minorHAnsi"/>
                <w:sz w:val="24"/>
                <w:szCs w:val="24"/>
                <w:lang w:val="en-US"/>
              </w:rPr>
              <w:t>steps = 1</w:t>
            </w: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Pr="001A1659" w:rsidRDefault="00F2636A" w:rsidP="001046F4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deepwalk</w:t>
            </w:r>
            <w:proofErr w:type="spellEnd"/>
          </w:p>
        </w:tc>
        <w:tc>
          <w:tcPr>
            <w:tcW w:w="2100" w:type="dxa"/>
            <w:vMerge w:val="restart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number of walks per vertex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1643">
              <w:rPr>
                <w:rFonts w:cstheme="minorHAnsi"/>
                <w:sz w:val="24"/>
                <w:szCs w:val="24"/>
                <w:highlight w:val="lightGray"/>
                <w:lang w:val="en-US"/>
              </w:rPr>
              <w:t>[node2vec, node2vec+]</w:t>
            </w:r>
          </w:p>
          <w:p w:rsidR="005C1643" w:rsidRDefault="005C1643" w:rsidP="005C16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 = return parameter</w:t>
            </w:r>
            <w:r w:rsidRPr="005C1643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:rsidR="005C1643" w:rsidRDefault="005C1643" w:rsidP="005C164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 = in-out parameter</w:t>
            </w:r>
            <w:r w:rsidRPr="005C1643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16,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</w:tc>
        <w:tc>
          <w:tcPr>
            <w:tcW w:w="2013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128,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</w:t>
            </w:r>
          </w:p>
        </w:tc>
        <w:tc>
          <w:tcPr>
            <w:tcW w:w="2100" w:type="dxa"/>
            <w:vMerge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  <w:tc>
          <w:tcPr>
            <w:tcW w:w="2013" w:type="dxa"/>
          </w:tcPr>
          <w:p w:rsidR="005C1643" w:rsidRPr="003E1F28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</w:t>
            </w:r>
          </w:p>
          <w:p w:rsidR="005C1643" w:rsidRPr="003E1F28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 = 0.5 , q= 0.25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Node2vec+</w:t>
            </w:r>
          </w:p>
        </w:tc>
        <w:tc>
          <w:tcPr>
            <w:tcW w:w="2100" w:type="dxa"/>
            <w:vMerge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32</w:t>
            </w:r>
          </w:p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p = 0.25 , q= 0.5</w:t>
            </w:r>
          </w:p>
        </w:tc>
        <w:tc>
          <w:tcPr>
            <w:tcW w:w="2013" w:type="dxa"/>
          </w:tcPr>
          <w:p w:rsidR="005C1643" w:rsidRPr="003E1F28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Struc2vec</w:t>
            </w:r>
          </w:p>
        </w:tc>
        <w:tc>
          <w:tcPr>
            <w:tcW w:w="2100" w:type="dxa"/>
            <w:vMerge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128,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16</w:t>
            </w:r>
          </w:p>
        </w:tc>
        <w:tc>
          <w:tcPr>
            <w:tcW w:w="2013" w:type="dxa"/>
          </w:tcPr>
          <w:p w:rsidR="005C1643" w:rsidRDefault="005C1643" w:rsidP="00F2636A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64,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  <w:lang w:val="en-US"/>
              </w:rPr>
              <w:t>64</w:t>
            </w:r>
          </w:p>
        </w:tc>
      </w:tr>
      <w:tr w:rsidR="005C1643" w:rsidTr="00F2636A">
        <w:tc>
          <w:tcPr>
            <w:tcW w:w="2421" w:type="dxa"/>
          </w:tcPr>
          <w:p w:rsidR="005C1643" w:rsidRDefault="005C1643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Ripple2vec</w:t>
            </w:r>
          </w:p>
        </w:tc>
        <w:tc>
          <w:tcPr>
            <w:tcW w:w="2100" w:type="dxa"/>
            <w:vMerge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num_walks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= 8, </w:t>
            </w:r>
            <w:proofErr w:type="spellStart"/>
            <w:r w:rsidRPr="003E1F28">
              <w:rPr>
                <w:rFonts w:cstheme="minorHAnsi"/>
                <w:sz w:val="24"/>
                <w:szCs w:val="24"/>
                <w:lang w:val="en-US"/>
              </w:rPr>
              <w:t>walk_length</w:t>
            </w:r>
            <w:proofErr w:type="spellEnd"/>
            <w:r w:rsidRPr="003E1F28">
              <w:rPr>
                <w:rFonts w:cstheme="minorHAnsi"/>
                <w:sz w:val="24"/>
                <w:szCs w:val="24"/>
                <w:lang w:val="en-US"/>
              </w:rPr>
              <w:t xml:space="preserve"> = 8</w:t>
            </w:r>
          </w:p>
        </w:tc>
        <w:tc>
          <w:tcPr>
            <w:tcW w:w="2013" w:type="dxa"/>
          </w:tcPr>
          <w:p w:rsidR="005C1643" w:rsidRDefault="005C1643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2636A" w:rsidTr="00F2636A"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Default="00F2636A" w:rsidP="003E1F2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3E1F28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LINE</w:t>
            </w:r>
          </w:p>
        </w:tc>
        <w:tc>
          <w:tcPr>
            <w:tcW w:w="2100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+ 2</w:t>
            </w:r>
            <w:r w:rsidRPr="003E1F2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order proximity, epochs = 10</w:t>
            </w:r>
          </w:p>
        </w:tc>
        <w:tc>
          <w:tcPr>
            <w:tcW w:w="2013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2636A" w:rsidTr="00F2636A"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SDNE</w:t>
            </w:r>
          </w:p>
        </w:tc>
        <w:tc>
          <w:tcPr>
            <w:tcW w:w="2100" w:type="dxa"/>
          </w:tcPr>
          <w:p w:rsidR="00F2636A" w:rsidRDefault="00CE3C6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α = balances the weight of 1</w:t>
            </w:r>
            <w:r w:rsidRPr="00CE3C6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and 2</w:t>
            </w:r>
            <w:r w:rsidRPr="00CE3C68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cstheme="minorHAnsi"/>
                <w:sz w:val="24"/>
                <w:szCs w:val="24"/>
                <w:lang w:val="en-US"/>
              </w:rPr>
              <w:t>-order proximities between nodes</w:t>
            </w:r>
          </w:p>
          <w:p w:rsidR="00CE3C68" w:rsidRDefault="00CE3C68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E3C68" w:rsidRPr="003E1F28" w:rsidRDefault="00CE3C68" w:rsidP="00CA4DE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β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 w:rsidR="00CA4DEB">
              <w:rPr>
                <w:rFonts w:cstheme="minorHAnsi"/>
                <w:sz w:val="24"/>
                <w:szCs w:val="24"/>
                <w:lang w:val="en-US"/>
              </w:rPr>
              <w:t>Modulates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the reconstruction weight of non-zero elements in the graph</w:t>
            </w: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α = 0, β = 10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2636A">
              <w:rPr>
                <w:rFonts w:cstheme="minorHAnsi"/>
                <w:sz w:val="24"/>
                <w:szCs w:val="24"/>
                <w:lang w:val="en-US"/>
              </w:rPr>
              <w:t>α= 0.3, β=10</w:t>
            </w:r>
          </w:p>
        </w:tc>
      </w:tr>
      <w:tr w:rsidR="00F2636A" w:rsidTr="00F2636A">
        <w:trPr>
          <w:trHeight w:val="70"/>
        </w:trPr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VGAE</w:t>
            </w:r>
          </w:p>
        </w:tc>
        <w:tc>
          <w:tcPr>
            <w:tcW w:w="2100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hidden1 = 256, hidden2 = 128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2636A">
              <w:rPr>
                <w:rFonts w:cstheme="minorHAnsi"/>
                <w:sz w:val="24"/>
                <w:szCs w:val="24"/>
                <w:lang w:val="en-US"/>
              </w:rPr>
              <w:t>hidden1=16, hidden2=8</w:t>
            </w:r>
          </w:p>
        </w:tc>
      </w:tr>
      <w:tr w:rsidR="00F2636A" w:rsidTr="00F2636A">
        <w:trPr>
          <w:trHeight w:val="70"/>
        </w:trPr>
        <w:tc>
          <w:tcPr>
            <w:tcW w:w="7003" w:type="dxa"/>
            <w:gridSpan w:val="3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  <w:tc>
          <w:tcPr>
            <w:tcW w:w="2013" w:type="dxa"/>
            <w:shd w:val="clear" w:color="auto" w:fill="FFF2CC" w:themeFill="accent4" w:themeFillTint="33"/>
          </w:tcPr>
          <w:p w:rsidR="00F2636A" w:rsidRDefault="00F2636A" w:rsidP="001046F4">
            <w:pPr>
              <w:rPr>
                <w:rFonts w:cstheme="minorHAnsi"/>
                <w:lang w:val="en-US"/>
              </w:rPr>
            </w:pPr>
          </w:p>
        </w:tc>
      </w:tr>
      <w:tr w:rsidR="00F2636A" w:rsidTr="00F2636A">
        <w:trPr>
          <w:trHeight w:val="70"/>
        </w:trPr>
        <w:tc>
          <w:tcPr>
            <w:tcW w:w="2421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nSNE</w:t>
            </w:r>
            <w:proofErr w:type="spellEnd"/>
          </w:p>
        </w:tc>
        <w:tc>
          <w:tcPr>
            <w:tcW w:w="2100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482" w:type="dxa"/>
          </w:tcPr>
          <w:p w:rsidR="00F2636A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E1F28">
              <w:rPr>
                <w:rFonts w:cstheme="minorHAnsi"/>
                <w:sz w:val="24"/>
                <w:szCs w:val="24"/>
                <w:lang w:val="en-US"/>
              </w:rPr>
              <w:t>K = 128, β = 0.005</w:t>
            </w:r>
          </w:p>
        </w:tc>
        <w:tc>
          <w:tcPr>
            <w:tcW w:w="2013" w:type="dxa"/>
          </w:tcPr>
          <w:p w:rsidR="00F2636A" w:rsidRPr="003E1F28" w:rsidRDefault="00F2636A" w:rsidP="001046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N/A</w:t>
            </w:r>
          </w:p>
        </w:tc>
      </w:tr>
    </w:tbl>
    <w:p w:rsidR="00CE3C68" w:rsidRDefault="005C1643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5C1643">
        <w:rPr>
          <w:rFonts w:cstheme="minorHAnsi"/>
          <w:sz w:val="24"/>
          <w:szCs w:val="24"/>
          <w:vertAlign w:val="superscript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alue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&lt;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encourages returning back to previous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node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, and 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value &gt;</w:t>
      </w:r>
      <w:r w:rsidR="00CE3C68"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1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discourages</w:t>
      </w:r>
    </w:p>
    <w:p w:rsidR="005C1643" w:rsidRDefault="005C1643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V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alue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&lt;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encourages walks to go 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outward</w:t>
      </w:r>
      <w:r w:rsidR="00CE3C6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s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, and value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&gt;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1 encourage </w:t>
      </w:r>
      <w:r w:rsidR="00CE3C6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walks </w:t>
      </w:r>
      <w:r w:rsidRPr="00CE3C6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within a localized neighbourhood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&lt;EndNote&gt;&lt;Cite&gt;&lt;Author&gt;Liu&lt;/Author&gt;&lt;Year&gt;2021&lt;/Year&gt;&lt;RecNum&gt;40&lt;/RecNum&gt;&lt;DisplayText&gt;\cite{RN40}&lt;/DisplayText&gt;&lt;record&gt;&lt;rec-number&gt;40&lt;/rec-number&gt;&lt;foreign-keys&gt;&lt;key app="EN" db-id="azw99sd5fva5rbexwpcxddr2dtx5wvpv50pz" timestamp="1667537967"&gt;40&lt;/key&gt;&lt;/foreign-keys&gt;&lt;ref-type name="Journal Article"&gt;17&lt;/ref-type&gt;&lt;contributors&gt;&lt;authors&gt;&lt;author&gt;Liu, Renming&lt;/author&gt;&lt;author&gt;Krishnan, Arjun&lt;/author&gt;&lt;/authors&gt;&lt;/contributors&gt;&lt;titles&gt;&lt;title&gt;PecanPy: a fast, efficient and parallelized Python implementation of node2vec&lt;/title&gt;&lt;secondary-title&gt;Bioinformatics&lt;/secondary-title&gt;&lt;/titles&gt;&lt;periodical&gt;&lt;full-title&gt;Bioinformatics&lt;/full-title&gt;&lt;/periodical&gt;&lt;pages&gt;3377-3379&lt;/pages&gt;&lt;volume&gt;37&lt;/volume&gt;&lt;number&gt;19&lt;/number&gt;&lt;dates&gt;&lt;year&gt;2021&lt;/year&gt;&lt;/dates&gt;&lt;isbn&gt;1367-4803&lt;/isbn&gt;&lt;urls&gt;&lt;related-urls&gt;&lt;url&gt;https://doi.org/10.1093/bioinformatics/btab202&lt;/url&gt;&lt;/related-urls&gt;&lt;/urls&gt;&lt;electronic-resource-num&gt;10.1093/bioinformatics/btab202&lt;/electronic-resource-num&gt;&lt;access-date&gt;11/4/2022&lt;/access-date&gt;&lt;/record&gt;&lt;/Cite&gt;&lt;/EndNote&gt;</w:instrTex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\cite{RN40}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5C1643" w:rsidRDefault="00CE3C68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p=1 and q=1, is a special case of node2vec, where sampling approach in </w:t>
      </w:r>
      <w:proofErr w:type="spellStart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deepwalk</w:t>
      </w:r>
      <w:proofErr w:type="spellEnd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can be seen </w: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&lt;EndNote&gt;&lt;Cite&gt;&lt;Author&gt;Grover&lt;/Author&gt;&lt;Year&gt;2016&lt;/Year&gt;&lt;RecNum&gt;7&lt;/RecNum&gt;&lt;DisplayText&gt;\cite{RN7}&lt;/DisplayText&gt;&lt;record&gt;&lt;rec-number&gt;7&lt;/rec-number&gt;&lt;foreign-keys&gt;&lt;key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 w:rsidR="005C1643" w:rsidRPr="005C1643"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\cite{RN7}</w:t>
      </w:r>
      <w:r w:rsidR="005C1643" w:rsidRPr="005C164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FB6178" w:rsidRDefault="00FB6178">
      <w:pP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 w:type="page"/>
      </w:r>
    </w:p>
    <w:p w:rsidR="00FB6178" w:rsidRDefault="00FB6178" w:rsidP="005C1643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FB6178" w:rsidRPr="00FB6178" w:rsidRDefault="00FB6178" w:rsidP="00FB6178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</w:pPr>
      <w:r w:rsidRPr="00FB6178"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en-SG"/>
        </w:rPr>
        <w:t>Choosing edges</w:t>
      </w:r>
    </w:p>
    <w:p w:rsidR="00FB6178" w:rsidRPr="00FB6178" w:rsidRDefault="00FB6178" w:rsidP="00FB6178">
      <w:pPr>
        <w:numPr>
          <w:ilvl w:val="0"/>
          <w:numId w:val="10"/>
        </w:numPr>
        <w:contextualSpacing/>
        <w:rPr>
          <w:lang w:eastAsia="en-SG"/>
        </w:rPr>
      </w:pPr>
      <w:r w:rsidRPr="00FB6178">
        <w:rPr>
          <w:lang w:eastAsia="en-SG"/>
        </w:rPr>
        <w:t>Only applicable to FNN</w:t>
      </w:r>
    </w:p>
    <w:p w:rsidR="00FB6178" w:rsidRPr="00FB6178" w:rsidRDefault="00FB6178" w:rsidP="00FB6178">
      <w:pPr>
        <w:numPr>
          <w:ilvl w:val="0"/>
          <w:numId w:val="10"/>
        </w:numPr>
        <w:contextualSpacing/>
        <w:rPr>
          <w:lang w:eastAsia="en-SG"/>
        </w:rPr>
      </w:pPr>
      <w:r w:rsidRPr="00FB6178">
        <w:rPr>
          <w:lang w:eastAsia="en-SG"/>
        </w:rPr>
        <w:t>Skip-GNN uses concatenation</w:t>
      </w:r>
    </w:p>
    <w:p w:rsidR="00FB6178" w:rsidRPr="00FB6178" w:rsidRDefault="00FB6178" w:rsidP="00FB6178">
      <w:pPr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Reason for choosing edges {Song, 2018 #50} </w:t>
      </w:r>
    </w:p>
    <w:p w:rsidR="00FB6178" w:rsidRPr="00FB6178" w:rsidRDefault="00FB6178" w:rsidP="00FB6178">
      <w:pPr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>Problem with converting node to edge embeddings</w:t>
      </w:r>
    </w:p>
    <w:p w:rsidR="00FB6178" w:rsidRPr="00FB6178" w:rsidRDefault="00FB6178" w:rsidP="00FB6178">
      <w:pPr>
        <w:keepNext/>
        <w:spacing w:after="200" w:line="240" w:lineRule="auto"/>
        <w:rPr>
          <w:i/>
          <w:iCs/>
          <w:color w:val="44546A" w:themeColor="text2"/>
          <w:sz w:val="18"/>
          <w:szCs w:val="18"/>
        </w:rPr>
      </w:pPr>
      <w:r w:rsidRPr="00FB6178">
        <w:rPr>
          <w:i/>
          <w:iCs/>
          <w:color w:val="44546A" w:themeColor="text2"/>
          <w:sz w:val="18"/>
          <w:szCs w:val="18"/>
        </w:rPr>
        <w:t xml:space="preserve">Table </w:t>
      </w:r>
      <w:r w:rsidRPr="00FB6178">
        <w:rPr>
          <w:i/>
          <w:iCs/>
          <w:color w:val="44546A" w:themeColor="text2"/>
          <w:sz w:val="18"/>
          <w:szCs w:val="18"/>
        </w:rPr>
        <w:fldChar w:fldCharType="begin"/>
      </w:r>
      <w:r w:rsidRPr="00FB6178">
        <w:rPr>
          <w:i/>
          <w:iCs/>
          <w:color w:val="44546A" w:themeColor="text2"/>
          <w:sz w:val="18"/>
          <w:szCs w:val="18"/>
        </w:rPr>
        <w:instrText xml:space="preserve"> SEQ Table \* ARABIC </w:instrText>
      </w:r>
      <w:r w:rsidRPr="00FB6178">
        <w:rPr>
          <w:i/>
          <w:iCs/>
          <w:color w:val="44546A" w:themeColor="text2"/>
          <w:sz w:val="18"/>
          <w:szCs w:val="18"/>
        </w:rPr>
        <w:fldChar w:fldCharType="separate"/>
      </w:r>
      <w:r w:rsidRPr="00FB6178">
        <w:rPr>
          <w:i/>
          <w:iCs/>
          <w:noProof/>
          <w:color w:val="44546A" w:themeColor="text2"/>
          <w:sz w:val="18"/>
          <w:szCs w:val="18"/>
        </w:rPr>
        <w:t>8</w:t>
      </w:r>
      <w:r w:rsidRPr="00FB617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FB6178">
        <w:rPr>
          <w:i/>
          <w:iCs/>
          <w:color w:val="44546A" w:themeColor="text2"/>
          <w:sz w:val="18"/>
          <w:szCs w:val="18"/>
        </w:rPr>
        <w:t>: Element-wise operators for computation of representation for pairs of nodes, where u and v represent the source and target nodes respectively.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6178" w:rsidRPr="00FB6178" w:rsidTr="00FB536E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b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b/>
                <w:noProof/>
                <w:sz w:val="24"/>
                <w:lang w:eastAsia="en-SG"/>
              </w:rPr>
              <w:t>Operator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b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b/>
                <w:noProof/>
                <w:sz w:val="24"/>
                <w:lang w:eastAsia="en-SG"/>
              </w:rPr>
              <w:t>Definition</w:t>
            </w:r>
          </w:p>
        </w:tc>
      </w:tr>
      <w:tr w:rsidR="00FB6178" w:rsidRPr="00FB6178" w:rsidTr="00FB536E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Sum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u+v</m:t>
                </m:r>
              </m:oMath>
            </m:oMathPara>
          </w:p>
        </w:tc>
      </w:tr>
      <w:tr w:rsidR="00FB6178" w:rsidRPr="00FB6178" w:rsidTr="00FB536E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Average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noProof/>
                        <w:sz w:val="24"/>
                        <w:lang w:eastAsia="en-SG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  <m:t>u+v</m:t>
                    </m:r>
                    <m:ctrlP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</m:ctrlPr>
                  </m:num>
                  <m:den>
                    <m:r>
                      <w:rPr>
                        <w:rFonts w:ascii="Cambria Math" w:hAnsi="Cambria Math" w:cstheme="minorHAnsi"/>
                        <w:noProof/>
                        <w:sz w:val="24"/>
                        <w:lang w:eastAsia="en-SG"/>
                      </w:rPr>
                      <m:t>2</m:t>
                    </m:r>
                  </m:den>
                </m:f>
              </m:oMath>
            </m:oMathPara>
          </w:p>
        </w:tc>
      </w:tr>
      <w:tr w:rsidR="00FB6178" w:rsidRPr="00FB6178" w:rsidTr="00FB536E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Hadamard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u*v</m:t>
                </m:r>
              </m:oMath>
            </m:oMathPara>
          </w:p>
        </w:tc>
      </w:tr>
      <w:tr w:rsidR="00FB6178" w:rsidRPr="00FB6178" w:rsidTr="00FB536E"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w:r w:rsidRPr="00FB6178">
              <w:rPr>
                <w:rFonts w:cstheme="minorHAnsi"/>
                <w:noProof/>
                <w:sz w:val="24"/>
                <w:lang w:eastAsia="en-SG"/>
              </w:rPr>
              <w:t>Concatenation</w:t>
            </w:r>
          </w:p>
        </w:tc>
        <w:tc>
          <w:tcPr>
            <w:tcW w:w="4508" w:type="dxa"/>
          </w:tcPr>
          <w:p w:rsidR="00FB6178" w:rsidRPr="00FB6178" w:rsidRDefault="00FB6178" w:rsidP="00FB6178">
            <w:pPr>
              <w:spacing w:after="160" w:line="259" w:lineRule="auto"/>
              <w:rPr>
                <w:rFonts w:cstheme="minorHAnsi"/>
                <w:noProof/>
                <w:sz w:val="24"/>
                <w:lang w:eastAsia="en-SG"/>
              </w:rPr>
            </w:pPr>
            <m:oMathPara>
              <m:oMath>
                <m:r>
                  <w:rPr>
                    <w:rFonts w:ascii="Cambria Math" w:hAnsi="Cambria Math" w:cstheme="minorHAnsi"/>
                    <w:noProof/>
                    <w:sz w:val="24"/>
                    <w:lang w:eastAsia="en-SG"/>
                  </w:rPr>
                  <m:t>u :v</m:t>
                </m:r>
              </m:oMath>
            </m:oMathPara>
          </w:p>
        </w:tc>
      </w:tr>
    </w:tbl>
    <w:p w:rsidR="00FB6178" w:rsidRPr="00FB6178" w:rsidRDefault="00FB6178" w:rsidP="00FB6178">
      <w:pPr>
        <w:rPr>
          <w:rFonts w:cstheme="minorHAnsi"/>
          <w:noProof/>
          <w:sz w:val="24"/>
          <w:lang w:eastAsia="en-SG"/>
        </w:rPr>
      </w:pPr>
    </w:p>
    <w:p w:rsidR="00FB6178" w:rsidRPr="00FB6178" w:rsidRDefault="00FB6178" w:rsidP="00FB6178">
      <w:pPr>
        <w:keepNext/>
        <w:jc w:val="center"/>
      </w:pPr>
      <w:r w:rsidRPr="00FB6178">
        <w:rPr>
          <w:rFonts w:cstheme="minorHAnsi"/>
          <w:noProof/>
          <w:sz w:val="24"/>
          <w:lang w:eastAsia="en-SG"/>
        </w:rPr>
        <w:drawing>
          <wp:inline distT="0" distB="0" distL="0" distR="0" wp14:anchorId="1CF00AA1" wp14:editId="3FD48579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178" w:rsidRPr="00FB6178" w:rsidRDefault="00FB6178" w:rsidP="00FB6178">
      <w:pPr>
        <w:spacing w:after="200" w:line="240" w:lineRule="auto"/>
        <w:jc w:val="center"/>
        <w:rPr>
          <w:i/>
          <w:iCs/>
          <w:color w:val="44546A" w:themeColor="text2"/>
          <w:szCs w:val="18"/>
        </w:rPr>
      </w:pPr>
      <w:r w:rsidRPr="00FB6178">
        <w:rPr>
          <w:i/>
          <w:iCs/>
          <w:color w:val="44546A" w:themeColor="text2"/>
          <w:sz w:val="18"/>
          <w:szCs w:val="18"/>
        </w:rPr>
        <w:t xml:space="preserve">Figure </w:t>
      </w:r>
      <w:r w:rsidRPr="00FB6178">
        <w:rPr>
          <w:i/>
          <w:iCs/>
          <w:color w:val="44546A" w:themeColor="text2"/>
          <w:sz w:val="18"/>
          <w:szCs w:val="18"/>
        </w:rPr>
        <w:fldChar w:fldCharType="begin"/>
      </w:r>
      <w:r w:rsidRPr="00FB6178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FB6178">
        <w:rPr>
          <w:i/>
          <w:iCs/>
          <w:color w:val="44546A" w:themeColor="text2"/>
          <w:sz w:val="18"/>
          <w:szCs w:val="18"/>
        </w:rPr>
        <w:fldChar w:fldCharType="separate"/>
      </w:r>
      <w:r w:rsidRPr="00FB6178">
        <w:rPr>
          <w:i/>
          <w:iCs/>
          <w:noProof/>
          <w:color w:val="44546A" w:themeColor="text2"/>
          <w:sz w:val="18"/>
          <w:szCs w:val="18"/>
        </w:rPr>
        <w:t>1</w:t>
      </w:r>
      <w:r w:rsidRPr="00FB617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FB6178">
        <w:rPr>
          <w:i/>
          <w:iCs/>
          <w:color w:val="44546A" w:themeColor="text2"/>
          <w:sz w:val="18"/>
          <w:szCs w:val="18"/>
        </w:rPr>
        <w:t>: Comparison of element-wise operators used across NRL methods on the network reconstruction dataset</w:t>
      </w:r>
    </w:p>
    <w:p w:rsidR="00FB6178" w:rsidRPr="00FB6178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>For five out of the nine methods, hadamard product is highly stable and consistently yeilds the best performance.</w:t>
      </w:r>
    </w:p>
    <w:p w:rsidR="00FB6178" w:rsidRPr="00FB6178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In contrast, for GraRep and VGAE, sum, average and concatenation all outperformed hadamard product. </w:t>
      </w:r>
    </w:p>
    <w:p w:rsidR="00FB6178" w:rsidRPr="00FB6178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  <w:r w:rsidRPr="00FB6178">
        <w:rPr>
          <w:rFonts w:cstheme="minorHAnsi"/>
          <w:noProof/>
          <w:sz w:val="24"/>
          <w:lang w:eastAsia="en-SG"/>
        </w:rPr>
        <w:t xml:space="preserve">For ripple2vec and Deepwalk, results obtained using hadamard and concatenation operators are comparable. Therefore, hadamard was selected as the number of dimensions is half that of concatenation. </w:t>
      </w:r>
      <w:r w:rsidRPr="00FB6178">
        <w:rPr>
          <w:rFonts w:cstheme="minorHAnsi"/>
          <w:b/>
          <w:noProof/>
          <w:sz w:val="24"/>
          <w:highlight w:val="cyan"/>
          <w:lang w:eastAsia="en-SG"/>
        </w:rPr>
        <w:t>Sum</w:t>
      </w:r>
      <w:r w:rsidRPr="00FB6178">
        <w:rPr>
          <w:rFonts w:cstheme="minorHAnsi"/>
          <w:noProof/>
          <w:sz w:val="24"/>
          <w:lang w:eastAsia="en-SG"/>
        </w:rPr>
        <w:t xml:space="preserve"> was chosen for GraRep and VGAE. </w:t>
      </w:r>
    </w:p>
    <w:p w:rsidR="00FB6178" w:rsidRPr="00FB6178" w:rsidRDefault="00FB6178" w:rsidP="00FB6178">
      <w:pPr>
        <w:spacing w:after="0"/>
        <w:rPr>
          <w:rFonts w:cstheme="minorHAnsi"/>
          <w:noProof/>
          <w:sz w:val="24"/>
          <w:lang w:eastAsia="en-SG"/>
        </w:rPr>
      </w:pPr>
    </w:p>
    <w:p w:rsidR="007353E7" w:rsidRPr="007353E7" w:rsidRDefault="007353E7" w:rsidP="007353E7">
      <w:pPr>
        <w:pStyle w:val="Heading2"/>
        <w:rPr>
          <w:sz w:val="22"/>
          <w:lang w:val="en-US"/>
        </w:rPr>
      </w:pPr>
      <w:r>
        <w:rPr>
          <w:lang w:val="en-US"/>
        </w:rPr>
        <w:lastRenderedPageBreak/>
        <w:t>3.4 Results</w:t>
      </w:r>
    </w:p>
    <w:p w:rsidR="007353E7" w:rsidRPr="007353E7" w:rsidRDefault="007353E7" w:rsidP="007353E7">
      <w:pPr>
        <w:rPr>
          <w:sz w:val="24"/>
          <w:lang w:val="en-US"/>
        </w:rPr>
      </w:pPr>
      <w:r w:rsidRPr="007353E7">
        <w:rPr>
          <w:sz w:val="24"/>
          <w:lang w:val="en-US"/>
        </w:rPr>
        <w:t xml:space="preserve">All results presented in this section were based on 5-fold cross validation on the </w:t>
      </w:r>
      <w:r w:rsidRPr="007353E7">
        <w:rPr>
          <w:sz w:val="24"/>
          <w:highlight w:val="yellow"/>
          <w:lang w:val="en-US"/>
        </w:rPr>
        <w:t>training set</w:t>
      </w:r>
      <w:r w:rsidRPr="007353E7">
        <w:rPr>
          <w:sz w:val="24"/>
          <w:lang w:val="en-US"/>
        </w:rPr>
        <w:t xml:space="preserve">. </w:t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t xml:space="preserve">Network Reconstruction dataset </w:t>
      </w:r>
    </w:p>
    <w:p w:rsidR="00BE51AA" w:rsidRDefault="00BE51AA" w:rsidP="00BE51A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F21EA">
        <w:rPr>
          <w:noProof/>
        </w:rPr>
        <w:t>3</w:t>
      </w:r>
      <w:r>
        <w:fldChar w:fldCharType="end"/>
      </w:r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1A1659" w:rsidTr="004C43C9">
        <w:tc>
          <w:tcPr>
            <w:tcW w:w="1414" w:type="dxa"/>
          </w:tcPr>
          <w:p w:rsidR="0091498E" w:rsidRPr="00976D5B" w:rsidRDefault="0091498E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91498E" w:rsidRDefault="0091498E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4C43C9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4C43C9" w:rsidRDefault="004C43C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2E4B20" w:rsidTr="002E4B20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0.8863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0.9215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0.8511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0.8613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0.8903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0.9559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0.9523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2E4B20" w:rsidTr="007620A3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0.8419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0.8502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0.8336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0.8365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0.8432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0.9005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0.8815</w:t>
            </w:r>
          </w:p>
        </w:tc>
      </w:tr>
      <w:tr w:rsidR="002E4B20" w:rsidTr="00817328">
        <w:tc>
          <w:tcPr>
            <w:tcW w:w="1414" w:type="dxa"/>
          </w:tcPr>
          <w:p w:rsidR="002E4B20" w:rsidRPr="00A9266E" w:rsidRDefault="002E4B20" w:rsidP="002E4B20">
            <w:pPr>
              <w:rPr>
                <w:rFonts w:cstheme="minorHAnsi"/>
                <w:lang w:val="en-US"/>
              </w:rPr>
            </w:pPr>
            <w:r w:rsidRPr="00A9266E"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0.8626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0.8964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0.8287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0.8394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0.8668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0.9124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0.8718</w:t>
            </w:r>
          </w:p>
        </w:tc>
      </w:tr>
      <w:tr w:rsidR="002E4B20" w:rsidTr="00817328">
        <w:tc>
          <w:tcPr>
            <w:tcW w:w="1414" w:type="dxa"/>
          </w:tcPr>
          <w:p w:rsidR="002E4B20" w:rsidRPr="00A9266E" w:rsidRDefault="002E4B20" w:rsidP="002E4B20">
            <w:pPr>
              <w:rPr>
                <w:rFonts w:cstheme="minorHAnsi"/>
                <w:lang w:val="en-US"/>
              </w:rPr>
            </w:pPr>
            <w:r w:rsidRPr="00A9266E">
              <w:rPr>
                <w:rFonts w:cstheme="minorHAnsi"/>
                <w:lang w:val="en-US"/>
              </w:rPr>
              <w:t>node2vec+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0.9493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0.9713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0.9274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0.9305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0.9504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0.9872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Pr="00A9266E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 w:rsidRPr="00A9266E">
              <w:rPr>
                <w:rFonts w:ascii="Calibri" w:hAnsi="Calibri"/>
                <w:color w:val="000000"/>
              </w:rPr>
              <w:t>0.986</w:t>
            </w:r>
          </w:p>
        </w:tc>
      </w:tr>
      <w:tr w:rsidR="002E4B20" w:rsidTr="00857C52">
        <w:tc>
          <w:tcPr>
            <w:tcW w:w="1414" w:type="dxa"/>
          </w:tcPr>
          <w:p w:rsidR="002E4B20" w:rsidRPr="00160CE7" w:rsidRDefault="002E4B20" w:rsidP="002E4B20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0.9226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0.9283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0.9231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0.9714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0.968</w:t>
            </w:r>
          </w:p>
        </w:tc>
      </w:tr>
      <w:tr w:rsidR="002E4B20" w:rsidTr="00857C52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0.8942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0.8816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0.8955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0.9502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0.9441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2E4B20" w:rsidTr="00396CD3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0.9922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0.9978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0.9922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0.9992</w:t>
            </w:r>
          </w:p>
        </w:tc>
      </w:tr>
      <w:tr w:rsidR="002E4B20" w:rsidTr="00396CD3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0.9912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0.9897</w:t>
            </w:r>
          </w:p>
        </w:tc>
      </w:tr>
      <w:tr w:rsidR="002E4B20" w:rsidTr="002E4B20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0.6868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0.7229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0.6507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0.6972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0.7287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0.6782</w:t>
            </w:r>
          </w:p>
        </w:tc>
      </w:tr>
      <w:tr w:rsidR="002E4B20" w:rsidTr="004C43C9">
        <w:tc>
          <w:tcPr>
            <w:tcW w:w="9016" w:type="dxa"/>
            <w:gridSpan w:val="8"/>
            <w:shd w:val="clear" w:color="auto" w:fill="FFF2CC" w:themeFill="accent4" w:themeFillTint="33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2E4B20" w:rsidTr="00FA0115">
        <w:tc>
          <w:tcPr>
            <w:tcW w:w="1414" w:type="dxa"/>
          </w:tcPr>
          <w:p w:rsidR="002E4B20" w:rsidRDefault="002E4B20" w:rsidP="002E4B20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0.9964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B20" w:rsidRDefault="002E4B20" w:rsidP="002E4B2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</w:t>
            </w:r>
          </w:p>
        </w:tc>
      </w:tr>
    </w:tbl>
    <w:p w:rsidR="00BE51AA" w:rsidRPr="00CF21EA" w:rsidRDefault="00BE51AA" w:rsidP="00CF21EA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Skip-GNN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1A1659" w:rsidTr="00CE3C68">
        <w:tc>
          <w:tcPr>
            <w:tcW w:w="1414" w:type="dxa"/>
          </w:tcPr>
          <w:p w:rsidR="001A1659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1A1659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1A1659" w:rsidRDefault="001A165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920074" w:rsidTr="006F01D3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0.9318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0.8999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0.9639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0.9292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0.9867</w:t>
            </w:r>
          </w:p>
        </w:tc>
      </w:tr>
      <w:tr w:rsidR="00920074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920074" w:rsidTr="00A02634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0.9393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0.9194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0.9589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0.9575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0.9377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0.9844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0.9838</w:t>
            </w:r>
          </w:p>
        </w:tc>
      </w:tr>
      <w:tr w:rsidR="00920074" w:rsidTr="000820C7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0.9435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0.9205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0.9423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0.9861</w:t>
            </w:r>
          </w:p>
        </w:tc>
      </w:tr>
      <w:tr w:rsidR="00920074" w:rsidTr="00CE3C68">
        <w:tc>
          <w:tcPr>
            <w:tcW w:w="1414" w:type="dxa"/>
          </w:tcPr>
          <w:p w:rsidR="00920074" w:rsidRPr="00160CE7" w:rsidRDefault="00920074" w:rsidP="00920074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108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6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53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45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3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</w:tr>
      <w:tr w:rsidR="00920074" w:rsidTr="00E73B4C">
        <w:tc>
          <w:tcPr>
            <w:tcW w:w="1414" w:type="dxa"/>
          </w:tcPr>
          <w:p w:rsidR="00920074" w:rsidRPr="00160CE7" w:rsidRDefault="00920074" w:rsidP="00920074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0.9487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0.9276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0.9692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0.9471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0.9887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0.9876</w:t>
            </w:r>
          </w:p>
        </w:tc>
      </w:tr>
      <w:tr w:rsidR="00920074" w:rsidTr="00CE3C68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108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6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53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45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3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</w:tr>
      <w:tr w:rsidR="00920074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920074" w:rsidTr="00A90535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0.937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0.9118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0.9619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0.9602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0.9351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0.9877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0.9868</w:t>
            </w:r>
          </w:p>
        </w:tc>
      </w:tr>
      <w:tr w:rsidR="00920074" w:rsidTr="00A90535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0.9435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0.9241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0.9627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0.9424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074" w:rsidRDefault="00920074" w:rsidP="0092007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0.9884</w:t>
            </w:r>
          </w:p>
        </w:tc>
      </w:tr>
      <w:tr w:rsidR="00920074" w:rsidTr="00CE3C68">
        <w:tc>
          <w:tcPr>
            <w:tcW w:w="141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26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53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45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  <w:tc>
          <w:tcPr>
            <w:tcW w:w="1034" w:type="dxa"/>
          </w:tcPr>
          <w:p w:rsidR="00920074" w:rsidRDefault="00920074" w:rsidP="00920074">
            <w:pPr>
              <w:rPr>
                <w:rFonts w:cstheme="minorHAnsi"/>
                <w:lang w:val="en-US"/>
              </w:rPr>
            </w:pPr>
          </w:p>
        </w:tc>
      </w:tr>
    </w:tbl>
    <w:p w:rsidR="007D4029" w:rsidRPr="006A6C7D" w:rsidRDefault="006A6C7D" w:rsidP="006A6C7D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 w:rsidRPr="006A6C7D">
        <w:rPr>
          <w:lang w:val="en-US"/>
        </w:rPr>
        <w:t xml:space="preserve">* </w:t>
      </w:r>
      <w:proofErr w:type="spellStart"/>
      <w:r w:rsidRPr="006A6C7D">
        <w:rPr>
          <w:lang w:val="en-US"/>
        </w:rPr>
        <w:t>nSNE</w:t>
      </w:r>
      <w:proofErr w:type="spellEnd"/>
      <w:r w:rsidRPr="006A6C7D">
        <w:rPr>
          <w:lang w:val="en-US"/>
        </w:rPr>
        <w:t xml:space="preserve"> was not tested on Skip-GNN</w:t>
      </w:r>
      <w:r w:rsidR="007D4029" w:rsidRPr="006A6C7D">
        <w:rPr>
          <w:lang w:val="en-US"/>
        </w:rPr>
        <w:br w:type="page"/>
      </w: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lastRenderedPageBreak/>
        <w:t>Unbalanced dataset</w:t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7D4029" w:rsidTr="00CE3C68">
        <w:tc>
          <w:tcPr>
            <w:tcW w:w="1414" w:type="dxa"/>
          </w:tcPr>
          <w:p w:rsidR="007D4029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7D4029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7D4029" w:rsidRDefault="007D402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FB6178" w:rsidTr="00E078A5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0.8849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0.3377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0.9457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0.4134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0.3681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0.8368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0.3687</w:t>
            </w:r>
          </w:p>
        </w:tc>
      </w:tr>
      <w:tr w:rsidR="00FB6178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FB6178" w:rsidTr="00E75C7C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0.9076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0.1687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0.9897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0.6614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0.2584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0.7065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0.3203</w:t>
            </w:r>
          </w:p>
        </w:tc>
      </w:tr>
      <w:tr w:rsidR="00FB6178" w:rsidTr="00E75C7C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0.9098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0.3762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0.7779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0.3981</w:t>
            </w:r>
          </w:p>
        </w:tc>
      </w:tr>
      <w:tr w:rsidR="00FB6178" w:rsidTr="00CE3C68">
        <w:tc>
          <w:tcPr>
            <w:tcW w:w="1414" w:type="dxa"/>
          </w:tcPr>
          <w:p w:rsidR="00FB6178" w:rsidRPr="00160CE7" w:rsidRDefault="00FB6178" w:rsidP="00FB6178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108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126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053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045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03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</w:tr>
      <w:tr w:rsidR="00FB6178" w:rsidTr="0057037F">
        <w:tc>
          <w:tcPr>
            <w:tcW w:w="1414" w:type="dxa"/>
          </w:tcPr>
          <w:p w:rsidR="00FB6178" w:rsidRPr="00160CE7" w:rsidRDefault="00FB6178" w:rsidP="00FB6178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0.8975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0.2406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0.9705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0.4764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0.3194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0.8309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0.3723</w:t>
            </w:r>
          </w:p>
        </w:tc>
      </w:tr>
      <w:tr w:rsidR="00FB6178" w:rsidTr="00CE3C68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108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126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053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045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  <w:tc>
          <w:tcPr>
            <w:tcW w:w="103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</w:p>
        </w:tc>
      </w:tr>
      <w:tr w:rsidR="00FB6178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FB6178" w:rsidTr="00FF61B8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0.9418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0.8117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0.9562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0.6743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0.7361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0.9743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0.817</w:t>
            </w:r>
          </w:p>
        </w:tc>
      </w:tr>
      <w:tr w:rsidR="00FB6178" w:rsidTr="00EB3D68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0.7871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0.957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0.671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0.7241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0.9675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0.8001</w:t>
            </w:r>
          </w:p>
        </w:tc>
      </w:tr>
      <w:tr w:rsidR="00FB6178" w:rsidTr="00FA3E69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Pr="00FB6178" w:rsidRDefault="00FB6178" w:rsidP="00FB6178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FB6178">
              <w:rPr>
                <w:rFonts w:ascii="Calibri" w:hAnsi="Calibri"/>
                <w:bCs/>
                <w:color w:val="000000"/>
              </w:rPr>
              <w:t>0.6881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0.1909</w:t>
            </w:r>
          </w:p>
        </w:tc>
      </w:tr>
      <w:tr w:rsidR="00FB6178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FB6178" w:rsidTr="00E065D8">
        <w:tc>
          <w:tcPr>
            <w:tcW w:w="1414" w:type="dxa"/>
          </w:tcPr>
          <w:p w:rsidR="00FB6178" w:rsidRDefault="00FB6178" w:rsidP="00FB617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0.9522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0.8504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0.9635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0.7216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0.7806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0.9825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6178" w:rsidRDefault="00FB6178" w:rsidP="00FB617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0.874</w:t>
            </w:r>
          </w:p>
        </w:tc>
      </w:tr>
    </w:tbl>
    <w:p w:rsidR="007D4029" w:rsidRPr="007D4029" w:rsidRDefault="007D4029" w:rsidP="007D4029">
      <w:pPr>
        <w:rPr>
          <w:lang w:val="en-US"/>
        </w:rPr>
      </w:pPr>
    </w:p>
    <w:p w:rsidR="00D94EDC" w:rsidRDefault="00D94EDC" w:rsidP="001A1659">
      <w:pPr>
        <w:pStyle w:val="Heading3"/>
        <w:rPr>
          <w:lang w:val="en-US"/>
        </w:rPr>
      </w:pPr>
      <w:r>
        <w:rPr>
          <w:lang w:val="en-US"/>
        </w:rPr>
        <w:t>Experimentally verified</w:t>
      </w:r>
    </w:p>
    <w:p w:rsidR="001A69B4" w:rsidRPr="001A69B4" w:rsidRDefault="001A69B4" w:rsidP="001A69B4">
      <w:pPr>
        <w:rPr>
          <w:b/>
          <w:lang w:val="en-US"/>
        </w:rPr>
      </w:pPr>
      <w:r w:rsidRPr="001A69B4">
        <w:rPr>
          <w:b/>
          <w:highlight w:val="yellow"/>
          <w:lang w:val="en-US"/>
        </w:rPr>
        <w:t>[Test 4]</w:t>
      </w: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08"/>
        <w:gridCol w:w="1127"/>
        <w:gridCol w:w="1126"/>
        <w:gridCol w:w="1109"/>
        <w:gridCol w:w="1053"/>
        <w:gridCol w:w="1045"/>
        <w:gridCol w:w="1034"/>
      </w:tblGrid>
      <w:tr w:rsidR="00CF21EA" w:rsidTr="00CE3C68">
        <w:tc>
          <w:tcPr>
            <w:tcW w:w="1414" w:type="dxa"/>
          </w:tcPr>
          <w:p w:rsidR="00CF21EA" w:rsidRPr="00976D5B" w:rsidRDefault="00137EC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108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6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 w:rsidRPr="001146C8">
              <w:rPr>
                <w:rFonts w:cstheme="minorHAnsi"/>
                <w:highlight w:val="cyan"/>
                <w:lang w:val="en-US"/>
              </w:rPr>
              <w:t>Specificity</w:t>
            </w:r>
          </w:p>
        </w:tc>
        <w:tc>
          <w:tcPr>
            <w:tcW w:w="1109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053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045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034" w:type="dxa"/>
          </w:tcPr>
          <w:p w:rsidR="00CF21EA" w:rsidRDefault="00CF21EA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CF21EA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CF21EA" w:rsidRPr="007B742F" w:rsidRDefault="00CF21EA" w:rsidP="00CE3C68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Neural network-based</w:t>
            </w:r>
          </w:p>
        </w:tc>
      </w:tr>
      <w:tr w:rsidR="007B742F" w:rsidTr="00C561F7">
        <w:tc>
          <w:tcPr>
            <w:tcW w:w="1414" w:type="dxa"/>
          </w:tcPr>
          <w:p w:rsidR="007B742F" w:rsidRPr="007B742F" w:rsidRDefault="007B742F" w:rsidP="007B742F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LINE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0.7648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0.9574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0.5722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0.6937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0.8038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0.8747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0.8159</w:t>
            </w:r>
          </w:p>
        </w:tc>
      </w:tr>
      <w:tr w:rsidR="007B742F" w:rsidTr="002426C9">
        <w:tc>
          <w:tcPr>
            <w:tcW w:w="1414" w:type="dxa"/>
          </w:tcPr>
          <w:p w:rsidR="007B742F" w:rsidRPr="007B742F" w:rsidRDefault="007B742F" w:rsidP="007B742F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SDNE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0.9821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0.9843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0.9798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0.9799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0.9821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0.9931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0.9812</w:t>
            </w:r>
          </w:p>
        </w:tc>
      </w:tr>
      <w:tr w:rsidR="007B742F" w:rsidTr="00CE3C68">
        <w:tc>
          <w:tcPr>
            <w:tcW w:w="9016" w:type="dxa"/>
            <w:gridSpan w:val="8"/>
            <w:shd w:val="clear" w:color="auto" w:fill="FFF2CC" w:themeFill="accent4" w:themeFillTint="33"/>
          </w:tcPr>
          <w:p w:rsidR="007B742F" w:rsidRPr="007B742F" w:rsidRDefault="007B742F" w:rsidP="007B742F">
            <w:pPr>
              <w:rPr>
                <w:rFonts w:cstheme="minorHAnsi"/>
                <w:lang w:val="en-US"/>
              </w:rPr>
            </w:pPr>
            <w:r w:rsidRPr="007B742F"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7B742F" w:rsidTr="00206EF8">
        <w:tc>
          <w:tcPr>
            <w:tcW w:w="1414" w:type="dxa"/>
          </w:tcPr>
          <w:p w:rsidR="007B742F" w:rsidRPr="007B742F" w:rsidRDefault="007B742F" w:rsidP="007B742F">
            <w:pPr>
              <w:rPr>
                <w:rFonts w:cstheme="minorHAnsi"/>
                <w:lang w:val="en-US"/>
              </w:rPr>
            </w:pPr>
            <w:proofErr w:type="spellStart"/>
            <w:r w:rsidRPr="007B742F"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0.9388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0.9538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bCs/>
                <w:color w:val="000000"/>
              </w:rPr>
            </w:pPr>
            <w:r w:rsidRPr="007B742F">
              <w:rPr>
                <w:rFonts w:ascii="Calibri" w:hAnsi="Calibri"/>
                <w:bCs/>
                <w:color w:val="000000"/>
              </w:rPr>
              <w:t>0.9238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0.9346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0.9415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742F" w:rsidRPr="007B742F" w:rsidRDefault="007B742F" w:rsidP="007B742F">
            <w:pPr>
              <w:jc w:val="right"/>
              <w:rPr>
                <w:rFonts w:ascii="Calibri" w:hAnsi="Calibri"/>
                <w:color w:val="000000"/>
              </w:rPr>
            </w:pPr>
            <w:r w:rsidRPr="007B742F">
              <w:rPr>
                <w:rFonts w:ascii="Calibri" w:hAnsi="Calibri"/>
                <w:color w:val="000000"/>
              </w:rPr>
              <w:t>0.9891</w:t>
            </w:r>
          </w:p>
        </w:tc>
      </w:tr>
    </w:tbl>
    <w:p w:rsidR="00CF21EA" w:rsidRDefault="00CF21EA" w:rsidP="001046F4">
      <w:pPr>
        <w:rPr>
          <w:rFonts w:cstheme="minorHAnsi"/>
          <w:sz w:val="24"/>
          <w:szCs w:val="24"/>
          <w:lang w:val="en-US"/>
        </w:rPr>
      </w:pPr>
    </w:p>
    <w:p w:rsidR="00CF21EA" w:rsidRDefault="00CF21EA" w:rsidP="00CF21E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Protein</w:t>
      </w:r>
      <w:r w:rsidR="00B233EC">
        <w:t xml:space="preserve"> sequence e</w:t>
      </w:r>
      <w:r>
        <w:t>mbedding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257"/>
        <w:gridCol w:w="1043"/>
        <w:gridCol w:w="1126"/>
        <w:gridCol w:w="1122"/>
        <w:gridCol w:w="1049"/>
        <w:gridCol w:w="800"/>
        <w:gridCol w:w="763"/>
        <w:gridCol w:w="713"/>
      </w:tblGrid>
      <w:tr w:rsidR="00F44FF9" w:rsidTr="00F44FF9">
        <w:tc>
          <w:tcPr>
            <w:tcW w:w="1257" w:type="dxa"/>
          </w:tcPr>
          <w:p w:rsidR="00F44FF9" w:rsidRPr="00976D5B" w:rsidRDefault="00F44FF9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727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Dimensions</w:t>
            </w:r>
          </w:p>
        </w:tc>
        <w:tc>
          <w:tcPr>
            <w:tcW w:w="1070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4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074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907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882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848" w:type="dxa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F44FF9" w:rsidTr="00F44FF9">
        <w:tc>
          <w:tcPr>
            <w:tcW w:w="125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AAC</w:t>
            </w:r>
          </w:p>
        </w:tc>
        <w:tc>
          <w:tcPr>
            <w:tcW w:w="72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1070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7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90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82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48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</w:tr>
      <w:tr w:rsidR="00F44FF9" w:rsidTr="00F44FF9">
        <w:tc>
          <w:tcPr>
            <w:tcW w:w="125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DPC</w:t>
            </w:r>
          </w:p>
        </w:tc>
        <w:tc>
          <w:tcPr>
            <w:tcW w:w="72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1070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7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90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82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48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</w:tr>
      <w:tr w:rsidR="00F44FF9" w:rsidTr="00F44FF9">
        <w:tc>
          <w:tcPr>
            <w:tcW w:w="1257" w:type="dxa"/>
            <w:shd w:val="clear" w:color="auto" w:fill="auto"/>
          </w:tcPr>
          <w:p w:rsidR="00F44FF9" w:rsidRPr="00160CE7" w:rsidRDefault="00F44FF9" w:rsidP="00CE3C68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C/T/D</w:t>
            </w:r>
          </w:p>
        </w:tc>
        <w:tc>
          <w:tcPr>
            <w:tcW w:w="72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273</w:t>
            </w:r>
          </w:p>
        </w:tc>
        <w:tc>
          <w:tcPr>
            <w:tcW w:w="1070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7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90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82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48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</w:tr>
      <w:tr w:rsidR="00F44FF9" w:rsidTr="00F44FF9">
        <w:tc>
          <w:tcPr>
            <w:tcW w:w="1257" w:type="dxa"/>
            <w:shd w:val="clear" w:color="auto" w:fill="auto"/>
          </w:tcPr>
          <w:p w:rsidR="00F44FF9" w:rsidRPr="00160CE7" w:rsidRDefault="00F44FF9" w:rsidP="00CE3C68">
            <w:pPr>
              <w:rPr>
                <w:rFonts w:cstheme="minorHAnsi"/>
                <w:highlight w:val="green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QSOrder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</w:t>
            </w:r>
          </w:p>
        </w:tc>
        <w:tc>
          <w:tcPr>
            <w:tcW w:w="1070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7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90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82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48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</w:tr>
      <w:tr w:rsidR="00F44FF9" w:rsidTr="00F44FF9">
        <w:tc>
          <w:tcPr>
            <w:tcW w:w="125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APAAC</w:t>
            </w:r>
          </w:p>
        </w:tc>
        <w:tc>
          <w:tcPr>
            <w:tcW w:w="72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80</w:t>
            </w:r>
          </w:p>
        </w:tc>
        <w:tc>
          <w:tcPr>
            <w:tcW w:w="1070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7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90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82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48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</w:tr>
      <w:tr w:rsidR="00F44FF9" w:rsidTr="00F44FF9">
        <w:tc>
          <w:tcPr>
            <w:tcW w:w="125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CT</w:t>
            </w:r>
          </w:p>
        </w:tc>
        <w:tc>
          <w:tcPr>
            <w:tcW w:w="72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343</w:t>
            </w:r>
          </w:p>
        </w:tc>
        <w:tc>
          <w:tcPr>
            <w:tcW w:w="1070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7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90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82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48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</w:tr>
      <w:tr w:rsidR="00F44FF9" w:rsidTr="00F44FF9">
        <w:tc>
          <w:tcPr>
            <w:tcW w:w="125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NMBroto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240</w:t>
            </w:r>
          </w:p>
        </w:tc>
        <w:tc>
          <w:tcPr>
            <w:tcW w:w="1070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74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907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82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848" w:type="dxa"/>
            <w:shd w:val="clear" w:color="auto" w:fill="E7E6E6" w:themeFill="background2"/>
          </w:tcPr>
          <w:p w:rsidR="00F44FF9" w:rsidRDefault="00F44FF9" w:rsidP="00CE3C68">
            <w:pPr>
              <w:rPr>
                <w:rFonts w:cstheme="minorHAnsi"/>
                <w:lang w:val="en-US"/>
              </w:rPr>
            </w:pPr>
          </w:p>
        </w:tc>
      </w:tr>
    </w:tbl>
    <w:p w:rsidR="00B573AD" w:rsidRDefault="00B573AD" w:rsidP="001046F4">
      <w:pPr>
        <w:rPr>
          <w:rFonts w:cstheme="minorHAnsi"/>
          <w:sz w:val="24"/>
          <w:szCs w:val="24"/>
          <w:lang w:val="en-US"/>
        </w:rPr>
      </w:pPr>
    </w:p>
    <w:p w:rsidR="00B233EC" w:rsidRDefault="00B233EC" w:rsidP="001046F4">
      <w:pPr>
        <w:rPr>
          <w:rFonts w:cstheme="minorHAnsi"/>
          <w:sz w:val="24"/>
          <w:szCs w:val="24"/>
          <w:lang w:val="en-US"/>
        </w:rPr>
      </w:pPr>
      <w:r w:rsidRPr="00B233EC">
        <w:rPr>
          <w:rFonts w:cstheme="minorHAnsi"/>
          <w:sz w:val="24"/>
          <w:szCs w:val="24"/>
          <w:highlight w:val="yellow"/>
          <w:lang w:val="en-US"/>
        </w:rPr>
        <w:t>[Provide brief description of protein sequence embedding methods]</w:t>
      </w:r>
    </w:p>
    <w:p w:rsidR="007D4029" w:rsidRDefault="00B573AD" w:rsidP="007D4029">
      <w:pPr>
        <w:rPr>
          <w:lang w:val="en-US"/>
        </w:rPr>
      </w:pPr>
      <w:r>
        <w:rPr>
          <w:lang w:val="en-US"/>
        </w:rPr>
        <w:br w:type="page"/>
      </w:r>
    </w:p>
    <w:p w:rsidR="00691756" w:rsidRPr="00691756" w:rsidRDefault="00691756" w:rsidP="00691756">
      <w:pPr>
        <w:pStyle w:val="Heading2"/>
      </w:pPr>
      <w:r w:rsidRPr="00691756">
        <w:lastRenderedPageBreak/>
        <w:t>3.5 Visualizations</w:t>
      </w:r>
    </w:p>
    <w:p w:rsidR="00691756" w:rsidRDefault="00691756" w:rsidP="0096242B">
      <w:pPr>
        <w:pStyle w:val="Heading3"/>
        <w:rPr>
          <w:lang w:val="en-US"/>
        </w:rPr>
      </w:pPr>
      <w:r>
        <w:rPr>
          <w:lang w:val="en-US"/>
        </w:rPr>
        <w:t>UMAP</w:t>
      </w:r>
    </w:p>
    <w:p w:rsidR="00691756" w:rsidRPr="00691756" w:rsidRDefault="00691756" w:rsidP="00691756">
      <w:pPr>
        <w:rPr>
          <w:highlight w:val="green"/>
          <w:lang w:val="en-US"/>
        </w:rPr>
      </w:pPr>
      <w:r w:rsidRPr="00691756">
        <w:rPr>
          <w:highlight w:val="green"/>
          <w:lang w:val="en-US"/>
        </w:rPr>
        <w:t>[Network reconstruction dataset]</w:t>
      </w:r>
    </w:p>
    <w:p w:rsidR="00691756" w:rsidRDefault="00691756" w:rsidP="00691756">
      <w:pPr>
        <w:rPr>
          <w:lang w:val="en-US"/>
        </w:rPr>
      </w:pPr>
      <w:r w:rsidRPr="00691756">
        <w:rPr>
          <w:highlight w:val="green"/>
          <w:lang w:val="en-US"/>
        </w:rPr>
        <w:t>[3 by 3 image, arranged according to accuracy]</w:t>
      </w:r>
    </w:p>
    <w:p w:rsidR="00B233EC" w:rsidRDefault="00B233EC">
      <w:pPr>
        <w:rPr>
          <w:lang w:val="en-US"/>
        </w:rPr>
      </w:pPr>
      <w:r>
        <w:rPr>
          <w:lang w:val="en-US"/>
        </w:rPr>
        <w:br w:type="page"/>
      </w:r>
    </w:p>
    <w:p w:rsidR="00B233EC" w:rsidRPr="003612FA" w:rsidRDefault="00B233EC" w:rsidP="00B233EC">
      <w:pPr>
        <w:rPr>
          <w:rFonts w:cstheme="minorHAnsi"/>
          <w:b/>
          <w:noProof/>
          <w:sz w:val="24"/>
          <w:u w:val="single"/>
          <w:lang w:eastAsia="en-SG"/>
        </w:rPr>
      </w:pPr>
      <w:r w:rsidRPr="003612FA">
        <w:rPr>
          <w:rFonts w:cstheme="minorHAnsi"/>
          <w:b/>
          <w:noProof/>
          <w:sz w:val="24"/>
          <w:u w:val="single"/>
          <w:lang w:eastAsia="en-SG"/>
        </w:rPr>
        <w:lastRenderedPageBreak/>
        <w:t>Network Reconstruction Problem</w:t>
      </w:r>
    </w:p>
    <w:p w:rsidR="00B233EC" w:rsidRDefault="00B233EC" w:rsidP="00B233EC">
      <w:pPr>
        <w:keepNext/>
        <w:tabs>
          <w:tab w:val="left" w:pos="1140"/>
        </w:tabs>
      </w:pPr>
      <w:r w:rsidRPr="003612FA">
        <w:rPr>
          <w:rFonts w:cstheme="minorHAnsi"/>
          <w:noProof/>
          <w:lang w:eastAsia="en-SG"/>
        </w:rPr>
        <w:drawing>
          <wp:inline distT="0" distB="0" distL="0" distR="0" wp14:anchorId="56092A2B" wp14:editId="38A3854B">
            <wp:extent cx="5731510" cy="575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reconstruction_to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Pr="003612FA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(a): </w:t>
      </w:r>
      <w:r w:rsidRPr="00BB3CD7">
        <w:t>Plot of edges used in the network reconstruction (and experimentally verified) training set</w:t>
      </w:r>
    </w:p>
    <w:p w:rsidR="00B233EC" w:rsidRPr="0078358B" w:rsidRDefault="00B233EC" w:rsidP="00B233EC">
      <w:pPr>
        <w:tabs>
          <w:tab w:val="left" w:pos="1140"/>
        </w:tabs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>Full c</w:t>
      </w:r>
      <w:r w:rsidRPr="0078358B">
        <w:rPr>
          <w:rFonts w:cstheme="minorHAnsi"/>
          <w:i/>
          <w:lang w:val="en-US"/>
        </w:rPr>
        <w:t xml:space="preserve">aption: Plot of edges used in the network reconstruction (and experimentally verified) training set, split into 3 classes. Green, purple and red data points denotes the interacting positive samples within 0.99 threshold, 0.95 threshold and the non-interacting negative samples respectively. 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These 4 methods</w:t>
      </w:r>
      <w:r>
        <w:rPr>
          <w:rFonts w:cstheme="minorHAnsi"/>
          <w:lang w:val="en-US"/>
        </w:rPr>
        <w:t xml:space="preserve"> were</w:t>
      </w:r>
      <w:r w:rsidRPr="003612FA">
        <w:rPr>
          <w:rFonts w:cstheme="minorHAnsi"/>
          <w:lang w:val="en-US"/>
        </w:rPr>
        <w:t xml:space="preserve"> able to clearly distinguish highly interacting protein pairs (in green) from remaining protein pairs </w:t>
      </w:r>
      <w:r>
        <w:rPr>
          <w:rFonts w:cstheme="minorHAnsi"/>
          <w:lang w:val="en-US"/>
        </w:rPr>
        <w:t xml:space="preserve">(with lower interaction probability) </w:t>
      </w:r>
      <w:r w:rsidRPr="003612FA">
        <w:rPr>
          <w:rFonts w:cstheme="minorHAnsi"/>
          <w:lang w:val="en-US"/>
        </w:rPr>
        <w:t>and the negative pairs</w:t>
      </w:r>
      <w:r>
        <w:rPr>
          <w:rFonts w:cstheme="minorHAnsi"/>
          <w:lang w:val="en-US"/>
        </w:rPr>
        <w:t xml:space="preserve">. 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However, only SDNE performance (w/ tune </w:t>
      </w:r>
      <w:proofErr w:type="spellStart"/>
      <w:r w:rsidRPr="003612FA">
        <w:rPr>
          <w:rFonts w:cstheme="minorHAnsi"/>
          <w:lang w:val="en-US"/>
        </w:rPr>
        <w:t>hyperparamters</w:t>
      </w:r>
      <w:proofErr w:type="spellEnd"/>
      <w:r w:rsidRPr="003612FA">
        <w:rPr>
          <w:rFonts w:cstheme="minorHAnsi"/>
          <w:lang w:val="en-US"/>
        </w:rPr>
        <w:t xml:space="preserve">) remained consistent, even on other datasets (without having to retune </w:t>
      </w:r>
      <w:proofErr w:type="spellStart"/>
      <w:r w:rsidRPr="003612FA">
        <w:rPr>
          <w:rFonts w:cstheme="minorHAnsi"/>
          <w:lang w:val="en-US"/>
        </w:rPr>
        <w:t>hyperparameters</w:t>
      </w:r>
      <w:proofErr w:type="spellEnd"/>
      <w:r w:rsidRPr="003612FA">
        <w:rPr>
          <w:rFonts w:cstheme="minorHAnsi"/>
          <w:lang w:val="en-US"/>
        </w:rPr>
        <w:t xml:space="preserve">). 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Due to Homogeneity, co</w:t>
      </w:r>
      <w:r>
        <w:rPr>
          <w:rFonts w:cstheme="minorHAnsi"/>
          <w:lang w:val="en-US"/>
        </w:rPr>
        <w:t>mpleteness and v-measure score</w:t>
      </w:r>
      <w:r w:rsidRPr="003612FA">
        <w:rPr>
          <w:rFonts w:cstheme="minorHAnsi"/>
          <w:lang w:val="en-US"/>
        </w:rPr>
        <w:t>?</w:t>
      </w:r>
    </w:p>
    <w:p w:rsidR="00B233EC" w:rsidRDefault="00B233EC" w:rsidP="00B233EC">
      <w:pPr>
        <w:keepNext/>
        <w:tabs>
          <w:tab w:val="left" w:pos="1140"/>
        </w:tabs>
      </w:pPr>
      <w:r w:rsidRPr="003612FA">
        <w:rPr>
          <w:rFonts w:cstheme="minorHAnsi"/>
          <w:noProof/>
          <w:lang w:eastAsia="en-SG"/>
        </w:rPr>
        <w:lastRenderedPageBreak/>
        <w:drawing>
          <wp:inline distT="0" distB="0" distL="0" distR="0" wp14:anchorId="743D67A2" wp14:editId="72BDA670">
            <wp:extent cx="5731510" cy="5751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_wal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Pr="003612FA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2(b): </w:t>
      </w:r>
      <w:r w:rsidRPr="00BA760E">
        <w:t>Plot of edges used in the network reconstruction (and experimentally verified) training set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[Random-walk methods]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For node2vec and </w:t>
      </w:r>
      <w:proofErr w:type="spellStart"/>
      <w:r w:rsidRPr="003612FA">
        <w:rPr>
          <w:rFonts w:cstheme="minorHAnsi"/>
          <w:lang w:val="en-US"/>
        </w:rPr>
        <w:t>deepwalk</w:t>
      </w:r>
      <w:proofErr w:type="spellEnd"/>
      <w:r w:rsidRPr="003612FA">
        <w:rPr>
          <w:rFonts w:cstheme="minorHAnsi"/>
          <w:lang w:val="en-US"/>
        </w:rPr>
        <w:t>, there is only 1 distinct cluster, with no clear separation between the positive and negative protein pairs.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Although clusters were formed, the positive and negative pairs overlap and are not able to distinguish the highly interacting protein pairs.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</w:p>
    <w:p w:rsidR="00B233EC" w:rsidRPr="003612FA" w:rsidRDefault="00B233EC" w:rsidP="00B233EC">
      <w:pPr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lastRenderedPageBreak/>
        <w:t>Methods that did not perform well in the network reconstruction problem was “discarded”.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A good network embedding method should ensure that the learned </w:t>
      </w:r>
      <w:proofErr w:type="spellStart"/>
      <w:r w:rsidRPr="003612FA">
        <w:rPr>
          <w:rFonts w:cstheme="minorHAnsi"/>
          <w:lang w:val="en-US"/>
        </w:rPr>
        <w:t>embeddings</w:t>
      </w:r>
      <w:proofErr w:type="spellEnd"/>
      <w:r w:rsidRPr="003612FA">
        <w:rPr>
          <w:rFonts w:cstheme="minorHAnsi"/>
          <w:lang w:val="en-US"/>
        </w:rPr>
        <w:t xml:space="preserve"> can preserve the original network structure {Wang, 2016 #10} </w:t>
      </w:r>
      <w:r w:rsidRPr="003612FA">
        <w:rPr>
          <w:rFonts w:cstheme="minorHAnsi"/>
          <w:highlight w:val="yellow"/>
          <w:lang w:val="en-US"/>
        </w:rPr>
        <w:t>\cite{RN10}</w:t>
      </w:r>
      <w:r w:rsidRPr="003612FA">
        <w:rPr>
          <w:rFonts w:cstheme="minorHAnsi"/>
          <w:lang w:val="en-US"/>
        </w:rPr>
        <w:t>.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Therefore, in subsequent experiments, (i.e., unbalanced dataset and experimentally verified), we only tested on these 4 methods (i.e., LINE, SDNE, node2vec+ and </w:t>
      </w:r>
      <w:proofErr w:type="spellStart"/>
      <w:r w:rsidRPr="003612FA">
        <w:rPr>
          <w:rFonts w:cstheme="minorHAnsi"/>
          <w:lang w:val="en-US"/>
        </w:rPr>
        <w:t>nSNE</w:t>
      </w:r>
      <w:proofErr w:type="spellEnd"/>
      <w:r w:rsidRPr="003612FA">
        <w:rPr>
          <w:rFonts w:cstheme="minorHAnsi"/>
          <w:lang w:val="en-US"/>
        </w:rPr>
        <w:t>).</w:t>
      </w:r>
    </w:p>
    <w:p w:rsidR="00B233EC" w:rsidRPr="00B233EC" w:rsidRDefault="00B233EC">
      <w:pPr>
        <w:rPr>
          <w:rFonts w:cstheme="minorHAnsi"/>
          <w:lang w:val="en-US"/>
        </w:rPr>
      </w:pPr>
      <w:r>
        <w:rPr>
          <w:lang w:val="en-US"/>
        </w:rPr>
        <w:br w:type="page"/>
      </w:r>
    </w:p>
    <w:p w:rsidR="0096242B" w:rsidRDefault="00873A85" w:rsidP="0096242B">
      <w:pPr>
        <w:pStyle w:val="Heading3"/>
        <w:rPr>
          <w:lang w:val="en-US"/>
        </w:rPr>
      </w:pPr>
      <w:r>
        <w:rPr>
          <w:lang w:val="en-US"/>
        </w:rPr>
        <w:lastRenderedPageBreak/>
        <w:t>Clustering evaluation</w:t>
      </w:r>
    </w:p>
    <w:p w:rsidR="00AD19FF" w:rsidRPr="00CA6908" w:rsidRDefault="00AD19FF" w:rsidP="00AD19FF">
      <w:pPr>
        <w:pStyle w:val="ListParagraph"/>
        <w:numPr>
          <w:ilvl w:val="0"/>
          <w:numId w:val="23"/>
        </w:numPr>
        <w:rPr>
          <w:b/>
          <w:lang w:val="en-US"/>
        </w:rPr>
      </w:pPr>
      <w:r w:rsidRPr="00CA6908">
        <w:rPr>
          <w:b/>
          <w:lang w:val="en-US"/>
        </w:rPr>
        <w:t>Metrics</w:t>
      </w:r>
    </w:p>
    <w:p w:rsidR="009F037D" w:rsidRDefault="009F037D" w:rsidP="009F037D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Homogeneity, completeness and V-measure {Rosenberg, 2007 #53}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 w:rsidRPr="00D94EDC">
        <w:rPr>
          <w:highlight w:val="yellow"/>
          <w:lang w:val="en-US"/>
        </w:rPr>
        <w:t>Homogeneity: Each cluster contains only members of a single class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Completeness: All members of a given class are assigned to the same cluster</w:t>
      </w:r>
    </w:p>
    <w:p w:rsidR="009F037D" w:rsidRDefault="009F037D" w:rsidP="009F037D">
      <w:pPr>
        <w:pStyle w:val="ListParagraph"/>
        <w:ind w:left="1080"/>
        <w:rPr>
          <w:lang w:val="en-US"/>
        </w:rPr>
      </w:pPr>
      <w:r>
        <w:rPr>
          <w:lang w:val="en-US"/>
        </w:rPr>
        <w:t>V-measure: Harmonic mean of homogeneity and completeness</w:t>
      </w:r>
    </w:p>
    <w:p w:rsidR="00D53BD0" w:rsidRPr="00D53BD0" w:rsidRDefault="009F037D" w:rsidP="00D53BD0">
      <w:pPr>
        <w:pStyle w:val="ListParagraph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1+β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*homogeneity*completeness</m:t>
              </m:r>
            </m:num>
            <m:den>
              <m:r>
                <w:rPr>
                  <w:rFonts w:ascii="Cambria Math" w:hAnsi="Cambria Math"/>
                  <w:lang w:val="en-US"/>
                </w:rPr>
                <m:t>(β*homogeneity+completeness)</m:t>
              </m:r>
            </m:den>
          </m:f>
        </m:oMath>
      </m:oMathPara>
    </w:p>
    <w:p w:rsidR="00C47494" w:rsidRDefault="00C47494" w:rsidP="00C47494">
      <w:pPr>
        <w:pStyle w:val="ListParagraph"/>
        <w:ind w:left="1080"/>
        <w:rPr>
          <w:lang w:val="en-US"/>
        </w:rPr>
      </w:pPr>
      <w:r w:rsidRPr="00C47494">
        <w:rPr>
          <w:lang w:val="en-US"/>
        </w:rPr>
        <w:t>Β</w:t>
      </w:r>
      <w:r>
        <w:rPr>
          <w:lang w:val="en-US"/>
        </w:rPr>
        <w:t xml:space="preserve"> is set as default </w:t>
      </w:r>
    </w:p>
    <w:p w:rsidR="009F037D" w:rsidRDefault="00D53BD0" w:rsidP="00D53BD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Fowlkes-Mallows score</w:t>
      </w:r>
    </w:p>
    <w:p w:rsidR="00D53BD0" w:rsidRDefault="00D53BD0" w:rsidP="00D53BD0">
      <w:pPr>
        <w:pStyle w:val="ListParagraph"/>
        <w:ind w:left="1080"/>
        <w:rPr>
          <w:lang w:val="en-US"/>
        </w:rPr>
      </w:pPr>
      <w:r>
        <w:rPr>
          <w:lang w:val="en-US"/>
        </w:rPr>
        <w:t>Geometric mean of the pairwise precision and recall</w:t>
      </w:r>
    </w:p>
    <w:p w:rsidR="00D53BD0" w:rsidRPr="00AD19FF" w:rsidRDefault="00D53BD0" w:rsidP="00D53BD0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FMI=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√(TP+FP)(TP+FN)</m:t>
              </m:r>
            </m:den>
          </m:f>
        </m:oMath>
      </m:oMathPara>
    </w:p>
    <w:p w:rsidR="00812671" w:rsidRDefault="00812671" w:rsidP="0081267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rand index</w:t>
      </w:r>
    </w:p>
    <w:p w:rsid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Function that measures the similarity of two assignments</w:t>
      </w:r>
    </w:p>
    <w:p w:rsidR="00812671" w:rsidRPr="00D53BD0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Takes into account that random chance will cause some (data points) to occupy the same clusters</w:t>
      </w:r>
    </w:p>
    <w:p w:rsidR="00812671" w:rsidRDefault="00812671" w:rsidP="0081267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Adjusted mutual information score</w:t>
      </w:r>
    </w:p>
    <w:p w:rsid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Measures the agreement of two assignments (split between clusters and split between the ground truth class labels)</w:t>
      </w:r>
    </w:p>
    <w:p w:rsidR="00812671" w:rsidRPr="00812671" w:rsidRDefault="00812671" w:rsidP="00812671">
      <w:pPr>
        <w:pStyle w:val="ListParagraph"/>
        <w:ind w:left="1080"/>
        <w:rPr>
          <w:lang w:val="en-US"/>
        </w:rPr>
      </w:pPr>
      <w:r>
        <w:rPr>
          <w:lang w:val="en-US"/>
        </w:rPr>
        <w:t>Normalized against chance</w:t>
      </w:r>
    </w:p>
    <w:p w:rsidR="004C0EAF" w:rsidRPr="0057294F" w:rsidRDefault="004C0EAF" w:rsidP="0057294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K-means algorithm was </w:t>
      </w:r>
      <w:proofErr w:type="gramStart"/>
      <w:r>
        <w:rPr>
          <w:rFonts w:cstheme="minorHAnsi"/>
          <w:lang w:val="en-US"/>
        </w:rPr>
        <w:t>ran</w:t>
      </w:r>
      <w:proofErr w:type="gramEnd"/>
      <w:r>
        <w:rPr>
          <w:rFonts w:cstheme="minorHAnsi"/>
          <w:lang w:val="en-US"/>
        </w:rPr>
        <w:t xml:space="preserve"> on the embedded edge vectors to cluster all edges in </w:t>
      </w:r>
      <w:proofErr w:type="spellStart"/>
      <w:r>
        <w:rPr>
          <w:rFonts w:cstheme="minorHAnsi"/>
          <w:lang w:val="en-US"/>
        </w:rPr>
        <w:t>edgelist</w:t>
      </w:r>
      <w:proofErr w:type="spellEnd"/>
      <w:r>
        <w:rPr>
          <w:rFonts w:cstheme="minorHAnsi"/>
          <w:lang w:val="en-US"/>
        </w:rPr>
        <w:t xml:space="preserve"> into 4 classes </w:t>
      </w:r>
      <w:r w:rsidRPr="0057294F">
        <w:rPr>
          <w:rFonts w:cstheme="minorHAnsi"/>
          <w:lang w:val="en-US"/>
        </w:rPr>
        <w:t>(positive samples split into 0.99, 0.95, 0.99 thresholds and negative samples)</w:t>
      </w:r>
      <w:r>
        <w:rPr>
          <w:rFonts w:cstheme="minorHAnsi"/>
          <w:lang w:val="en-US"/>
        </w:rPr>
        <w:t>.</w:t>
      </w:r>
    </w:p>
    <w:tbl>
      <w:tblPr>
        <w:tblStyle w:val="TableGrid"/>
        <w:tblW w:w="8700" w:type="dxa"/>
        <w:tblLook w:val="04A0" w:firstRow="1" w:lastRow="0" w:firstColumn="1" w:lastColumn="0" w:noHBand="0" w:noVBand="1"/>
      </w:tblPr>
      <w:tblGrid>
        <w:gridCol w:w="1244"/>
        <w:gridCol w:w="1423"/>
        <w:gridCol w:w="1481"/>
        <w:gridCol w:w="1241"/>
        <w:gridCol w:w="1012"/>
        <w:gridCol w:w="1015"/>
        <w:gridCol w:w="1284"/>
      </w:tblGrid>
      <w:tr w:rsidR="00256BA8" w:rsidTr="00812671">
        <w:tc>
          <w:tcPr>
            <w:tcW w:w="1247" w:type="dxa"/>
          </w:tcPr>
          <w:p w:rsidR="00256BA8" w:rsidRPr="00976D5B" w:rsidRDefault="00256BA8" w:rsidP="00CE3C68">
            <w:pPr>
              <w:rPr>
                <w:rFonts w:cstheme="minorHAnsi"/>
                <w:b/>
                <w:lang w:val="en-US"/>
              </w:rPr>
            </w:pPr>
            <w:r w:rsidRPr="00976D5B">
              <w:rPr>
                <w:rFonts w:cstheme="minorHAnsi"/>
                <w:b/>
                <w:lang w:val="en-US"/>
              </w:rPr>
              <w:t>Method</w:t>
            </w:r>
          </w:p>
        </w:tc>
        <w:tc>
          <w:tcPr>
            <w:tcW w:w="1423" w:type="dxa"/>
          </w:tcPr>
          <w:p w:rsidR="00256BA8" w:rsidRPr="00D81E1C" w:rsidRDefault="00256BA8" w:rsidP="00CE3C68">
            <w:pPr>
              <w:rPr>
                <w:rFonts w:cstheme="minorHAnsi"/>
                <w:highlight w:val="yellow"/>
                <w:lang w:val="en-US"/>
              </w:rPr>
            </w:pPr>
            <w:r w:rsidRPr="00D81E1C">
              <w:rPr>
                <w:rFonts w:cstheme="minorHAnsi"/>
                <w:highlight w:val="yellow"/>
                <w:lang w:val="en-US"/>
              </w:rPr>
              <w:t>Homogeneity</w:t>
            </w:r>
          </w:p>
        </w:tc>
        <w:tc>
          <w:tcPr>
            <w:tcW w:w="1468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Completeness</w:t>
            </w:r>
          </w:p>
        </w:tc>
        <w:tc>
          <w:tcPr>
            <w:tcW w:w="1251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V-measure</w:t>
            </w:r>
          </w:p>
        </w:tc>
        <w:tc>
          <w:tcPr>
            <w:tcW w:w="1012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Fowlkes-Mallows score</w:t>
            </w:r>
          </w:p>
        </w:tc>
        <w:tc>
          <w:tcPr>
            <w:tcW w:w="1015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rand score</w:t>
            </w:r>
          </w:p>
        </w:tc>
        <w:tc>
          <w:tcPr>
            <w:tcW w:w="1284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Adjusted Mutual Information score</w:t>
            </w:r>
          </w:p>
        </w:tc>
      </w:tr>
      <w:tr w:rsidR="0057294F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57294F" w:rsidRDefault="0057294F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Matrix factorization-based</w:t>
            </w:r>
          </w:p>
        </w:tc>
      </w:tr>
      <w:tr w:rsidR="00256BA8" w:rsidTr="00812671">
        <w:tc>
          <w:tcPr>
            <w:tcW w:w="1247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GraRep</w:t>
            </w:r>
            <w:proofErr w:type="spellEnd"/>
          </w:p>
        </w:tc>
        <w:tc>
          <w:tcPr>
            <w:tcW w:w="1423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468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251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12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015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284" w:type="dxa"/>
          </w:tcPr>
          <w:p w:rsidR="00256BA8" w:rsidRDefault="00256BA8" w:rsidP="00CE3C68">
            <w:pPr>
              <w:rPr>
                <w:rFonts w:cstheme="minorHAnsi"/>
                <w:lang w:val="en-US"/>
              </w:rPr>
            </w:pPr>
          </w:p>
        </w:tc>
      </w:tr>
      <w:tr w:rsidR="0057294F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57294F" w:rsidRDefault="0057294F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Random walk-based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deepwalk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0.4391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0.4436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0.0019</w:t>
            </w:r>
          </w:p>
        </w:tc>
      </w:tr>
      <w:tr w:rsidR="00812671" w:rsidTr="00812671">
        <w:tc>
          <w:tcPr>
            <w:tcW w:w="1247" w:type="dxa"/>
          </w:tcPr>
          <w:p w:rsidR="001146C8" w:rsidRPr="00160CE7" w:rsidRDefault="001146C8" w:rsidP="001146C8">
            <w:pPr>
              <w:rPr>
                <w:rFonts w:cstheme="minorHAnsi"/>
                <w:highlight w:val="green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91498E">
              <w:rPr>
                <w:rFonts w:cstheme="minorHAnsi"/>
                <w:lang w:val="en-US"/>
              </w:rPr>
              <w:t>ode2vec+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0.0178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0.0227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b/>
                <w:bCs/>
                <w:color w:val="000000"/>
              </w:rPr>
            </w:pPr>
            <w:r w:rsidRPr="001146C8">
              <w:rPr>
                <w:rFonts w:ascii="Calibri" w:hAnsi="Calibri"/>
                <w:b/>
                <w:bCs/>
                <w:color w:val="000000"/>
                <w:highlight w:val="cyan"/>
              </w:rPr>
              <w:t>0.6898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-0.0907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0.0199</w:t>
            </w:r>
          </w:p>
        </w:tc>
      </w:tr>
      <w:tr w:rsidR="00812671" w:rsidTr="00812671">
        <w:tc>
          <w:tcPr>
            <w:tcW w:w="1247" w:type="dxa"/>
          </w:tcPr>
          <w:p w:rsidR="001146C8" w:rsidRPr="00160CE7" w:rsidRDefault="001146C8" w:rsidP="001146C8">
            <w:pPr>
              <w:rPr>
                <w:rFonts w:cstheme="minorHAnsi"/>
                <w:highlight w:val="green"/>
                <w:lang w:val="en-US"/>
              </w:rPr>
            </w:pPr>
            <w:r w:rsidRPr="007D4029">
              <w:rPr>
                <w:rFonts w:cstheme="minorHAnsi"/>
                <w:lang w:val="en-US"/>
              </w:rPr>
              <w:t>struc2vec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0.0162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0.4369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0.0114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0.0102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ripple2vec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0.0154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0.4372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-0.0035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0.0098</w:t>
            </w:r>
          </w:p>
        </w:tc>
      </w:tr>
      <w:tr w:rsidR="001146C8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Neural network-based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LINE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0.1039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0.0552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0.0721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0.4585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-0.0993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Default="001146C8" w:rsidP="001146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0.0721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SDNE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0.3909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0.2554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0.309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0.7649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0.309</w:t>
            </w:r>
          </w:p>
        </w:tc>
      </w:tr>
      <w:tr w:rsidR="001146C8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VGAE</w:t>
            </w:r>
          </w:p>
        </w:tc>
        <w:tc>
          <w:tcPr>
            <w:tcW w:w="1423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468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251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012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015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  <w:tc>
          <w:tcPr>
            <w:tcW w:w="1284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</w:p>
        </w:tc>
      </w:tr>
      <w:tr w:rsidR="001146C8" w:rsidTr="0057294F">
        <w:tc>
          <w:tcPr>
            <w:tcW w:w="8700" w:type="dxa"/>
            <w:gridSpan w:val="7"/>
            <w:shd w:val="clear" w:color="auto" w:fill="FFF2CC" w:themeFill="accent4" w:themeFillTint="33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Node proximity for signed networks</w:t>
            </w:r>
          </w:p>
        </w:tc>
      </w:tr>
      <w:tr w:rsidR="00812671" w:rsidTr="00812671">
        <w:tc>
          <w:tcPr>
            <w:tcW w:w="1247" w:type="dxa"/>
          </w:tcPr>
          <w:p w:rsidR="001146C8" w:rsidRDefault="001146C8" w:rsidP="001146C8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nSNE</w:t>
            </w:r>
            <w:proofErr w:type="spellEnd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0.6555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0.3121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0.4229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color w:val="000000"/>
              </w:rPr>
            </w:pPr>
            <w:r w:rsidRPr="001146C8">
              <w:rPr>
                <w:rFonts w:ascii="Calibri" w:hAnsi="Calibri"/>
                <w:color w:val="000000"/>
              </w:rPr>
              <w:t>0.6032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0.239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46C8" w:rsidRPr="001146C8" w:rsidRDefault="001146C8" w:rsidP="001146C8">
            <w:pPr>
              <w:rPr>
                <w:rFonts w:ascii="Calibri" w:hAnsi="Calibri"/>
                <w:bCs/>
                <w:color w:val="000000"/>
              </w:rPr>
            </w:pPr>
            <w:r w:rsidRPr="001146C8">
              <w:rPr>
                <w:rFonts w:ascii="Calibri" w:hAnsi="Calibri"/>
                <w:bCs/>
                <w:color w:val="000000"/>
              </w:rPr>
              <w:t>0.4229</w:t>
            </w:r>
          </w:p>
        </w:tc>
      </w:tr>
    </w:tbl>
    <w:p w:rsidR="00B233EC" w:rsidRDefault="00B233EC" w:rsidP="00256BA8">
      <w:pPr>
        <w:rPr>
          <w:rFonts w:cstheme="minorHAnsi"/>
          <w:lang w:val="en-US"/>
        </w:rPr>
      </w:pPr>
    </w:p>
    <w:p w:rsidR="00B233EC" w:rsidRDefault="00B233EC" w:rsidP="00B233EC">
      <w:pPr>
        <w:rPr>
          <w:lang w:val="en-US"/>
        </w:rPr>
      </w:pPr>
      <w:r>
        <w:rPr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4: Discussion</w:t>
      </w:r>
    </w:p>
    <w:p w:rsidR="00537E16" w:rsidRPr="003612FA" w:rsidRDefault="00537E16" w:rsidP="00537E16">
      <w:p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Comment on overall performance of graph embedding and its performance against protein embedding </w:t>
      </w:r>
    </w:p>
    <w:p w:rsidR="00B5503A" w:rsidRPr="003612FA" w:rsidRDefault="00B5503A" w:rsidP="0066247F">
      <w:pPr>
        <w:pStyle w:val="ListParagraph"/>
        <w:numPr>
          <w:ilvl w:val="0"/>
          <w:numId w:val="8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Visualizations (UMAP) and evaluation metrics to support discussion of graph embedding methodologies</w:t>
      </w:r>
    </w:p>
    <w:p w:rsidR="006A4946" w:rsidRDefault="00A86995" w:rsidP="006A4946">
      <w:pPr>
        <w:pStyle w:val="ListParagraph"/>
        <w:numPr>
          <w:ilvl w:val="0"/>
          <w:numId w:val="13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Clustering PPI networks </w:t>
      </w:r>
    </w:p>
    <w:p w:rsidR="00453ACF" w:rsidRPr="00422608" w:rsidRDefault="00A86995" w:rsidP="00422608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A86995">
        <w:rPr>
          <w:rFonts w:cstheme="minorHAnsi"/>
          <w:sz w:val="24"/>
          <w:lang w:val="en-US"/>
        </w:rPr>
        <w:t>Proteins interacting with each other often participates in the same biological processes or can be associated with specific biological functions being strongly related</w:t>
      </w:r>
      <w:r>
        <w:rPr>
          <w:rFonts w:cstheme="minorHAnsi"/>
          <w:sz w:val="24"/>
          <w:lang w:val="en-US"/>
        </w:rPr>
        <w:t xml:space="preserve"> </w:t>
      </w:r>
      <w:r w:rsidR="00453ACF">
        <w:rPr>
          <w:rFonts w:cstheme="minorHAnsi"/>
          <w:sz w:val="24"/>
          <w:lang w:val="en-US"/>
        </w:rPr>
        <w:t>{</w:t>
      </w:r>
      <w:proofErr w:type="spellStart"/>
      <w:r w:rsidR="00453ACF">
        <w:rPr>
          <w:rFonts w:cstheme="minorHAnsi"/>
          <w:sz w:val="24"/>
          <w:lang w:val="en-US"/>
        </w:rPr>
        <w:t>Tornow</w:t>
      </w:r>
      <w:proofErr w:type="spellEnd"/>
      <w:r w:rsidR="00453ACF">
        <w:rPr>
          <w:rFonts w:cstheme="minorHAnsi"/>
          <w:sz w:val="24"/>
          <w:lang w:val="en-US"/>
        </w:rPr>
        <w:t>, 2003 #52}</w:t>
      </w:r>
      <w:r w:rsidR="00422608">
        <w:rPr>
          <w:rFonts w:cstheme="minorHAnsi"/>
          <w:sz w:val="24"/>
          <w:lang w:val="en-US"/>
        </w:rPr>
        <w:t xml:space="preserve"> (i.e., more similar, shorter distance between proteins) </w:t>
      </w:r>
    </w:p>
    <w:p w:rsidR="00422608" w:rsidRPr="007C469D" w:rsidRDefault="00422608" w:rsidP="007C469D">
      <w:pPr>
        <w:pStyle w:val="ListParagraph"/>
        <w:numPr>
          <w:ilvl w:val="0"/>
          <w:numId w:val="22"/>
        </w:numPr>
        <w:rPr>
          <w:rFonts w:cstheme="minorHAnsi"/>
          <w:sz w:val="24"/>
          <w:lang w:val="en-US"/>
        </w:rPr>
      </w:pPr>
      <w:r w:rsidRPr="00422608">
        <w:rPr>
          <w:rFonts w:cstheme="minorHAnsi"/>
          <w:sz w:val="24"/>
          <w:lang w:val="en-US"/>
        </w:rPr>
        <w:t xml:space="preserve">Segregate data points into </w:t>
      </w:r>
      <w:r>
        <w:rPr>
          <w:rFonts w:cstheme="minorHAnsi"/>
          <w:sz w:val="24"/>
          <w:lang w:val="en-US"/>
        </w:rPr>
        <w:t>groups such that data points placed in the same group are more similar to each other than to those in other groups</w:t>
      </w:r>
    </w:p>
    <w:p w:rsidR="00F85163" w:rsidRPr="003612FA" w:rsidRDefault="00F85163" w:rsidP="006A4946">
      <w:pPr>
        <w:pStyle w:val="ListParagraph"/>
        <w:rPr>
          <w:rFonts w:cstheme="minorHAnsi"/>
          <w:sz w:val="24"/>
          <w:lang w:val="en-US"/>
        </w:rPr>
      </w:pPr>
    </w:p>
    <w:p w:rsidR="0066247F" w:rsidRDefault="00D53BD0" w:rsidP="0066247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Discussion points</w:t>
      </w:r>
      <w:r w:rsidR="00537E16" w:rsidRPr="00D53BD0">
        <w:rPr>
          <w:rFonts w:cstheme="minorHAnsi"/>
          <w:sz w:val="24"/>
          <w:szCs w:val="24"/>
          <w:lang w:val="en-US"/>
        </w:rPr>
        <w:t>:</w:t>
      </w:r>
    </w:p>
    <w:p w:rsidR="007C469D" w:rsidRPr="007C469D" w:rsidRDefault="007C469D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C469D">
        <w:rPr>
          <w:rFonts w:cstheme="minorHAnsi"/>
          <w:sz w:val="24"/>
          <w:szCs w:val="24"/>
          <w:lang w:val="en-US"/>
        </w:rPr>
        <w:t>Comparison of Feed-forward neural network VS Skip-GNN (Network Reconstruction Dataset)</w:t>
      </w:r>
    </w:p>
    <w:p w:rsidR="007C469D" w:rsidRDefault="007C469D" w:rsidP="007C469D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>Why I decided to “abandon” Skip-GNN</w:t>
      </w:r>
      <w:r>
        <w:rPr>
          <w:rFonts w:cstheme="minorHAnsi"/>
          <w:sz w:val="24"/>
          <w:szCs w:val="24"/>
          <w:lang w:val="en-US"/>
        </w:rPr>
        <w:t xml:space="preserve"> for unbalanced dataset </w:t>
      </w:r>
    </w:p>
    <w:p w:rsidR="007C469D" w:rsidRDefault="007C469D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Method chosen does not affect performance of Skip-GNN</w:t>
      </w:r>
    </w:p>
    <w:p w:rsidR="007C469D" w:rsidRDefault="007C469D" w:rsidP="007C469D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Therefore, paper decided to use node2vec</w:t>
      </w:r>
    </w:p>
    <w:p w:rsidR="00537E16" w:rsidRPr="007C469D" w:rsidRDefault="00537E16" w:rsidP="007C469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7C469D">
        <w:rPr>
          <w:rFonts w:cstheme="minorHAnsi"/>
          <w:sz w:val="24"/>
          <w:szCs w:val="24"/>
          <w:lang w:val="en-US"/>
        </w:rPr>
        <w:t>Node2vec VS node2vec +</w:t>
      </w:r>
    </w:p>
    <w:p w:rsidR="00AD19FF" w:rsidRPr="00D53BD0" w:rsidRDefault="00AD19FF" w:rsidP="00AD19FF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Weights would help the random walk to focus more on the relevant nodes in the graph</w:t>
      </w:r>
    </w:p>
    <w:p w:rsidR="005D3032" w:rsidRPr="00D53BD0" w:rsidRDefault="005D3032" w:rsidP="005D30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LINE (1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order proximity VS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and 1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D53BD0">
        <w:rPr>
          <w:rFonts w:cstheme="minorHAnsi"/>
          <w:sz w:val="24"/>
          <w:szCs w:val="24"/>
          <w:lang w:val="en-US"/>
        </w:rPr>
        <w:t xml:space="preserve"> + 2</w:t>
      </w:r>
      <w:r w:rsidRPr="00D53BD0">
        <w:rPr>
          <w:rFonts w:cstheme="minorHAnsi"/>
          <w:sz w:val="24"/>
          <w:szCs w:val="24"/>
          <w:vertAlign w:val="superscript"/>
          <w:lang w:val="en-US"/>
        </w:rPr>
        <w:t>nd</w:t>
      </w:r>
      <w:r w:rsidRPr="00D53BD0">
        <w:rPr>
          <w:rFonts w:cstheme="minorHAnsi"/>
          <w:sz w:val="24"/>
          <w:szCs w:val="24"/>
          <w:lang w:val="en-US"/>
        </w:rPr>
        <w:t xml:space="preserve"> order proximity)</w:t>
      </w:r>
    </w:p>
    <w:p w:rsidR="005D3032" w:rsidRPr="00D53BD0" w:rsidRDefault="005D3032" w:rsidP="005D3032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In biological networks, similarity between nodes that do not directly interact has proven incredibly useful in the last decade across a variety of interaction networks. {Huang, 2020 #6}</w:t>
      </w:r>
    </w:p>
    <w:p w:rsidR="00D53BD0" w:rsidRPr="00D53BD0" w:rsidRDefault="005D3032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>Neural network methods</w:t>
      </w:r>
      <w:r w:rsidR="00817C26" w:rsidRPr="00D53BD0">
        <w:rPr>
          <w:rFonts w:cstheme="minorHAnsi"/>
          <w:sz w:val="24"/>
          <w:szCs w:val="24"/>
          <w:lang w:val="en-US"/>
        </w:rPr>
        <w:t xml:space="preserve"> (i.e., LINE, SDNE and </w:t>
      </w:r>
      <w:proofErr w:type="spellStart"/>
      <w:r w:rsidR="00817C26"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="00817C26" w:rsidRPr="00D53BD0">
        <w:rPr>
          <w:rFonts w:cstheme="minorHAnsi"/>
          <w:sz w:val="24"/>
          <w:szCs w:val="24"/>
          <w:lang w:val="en-US"/>
        </w:rPr>
        <w:t xml:space="preserve"> which uses a MLP model)</w:t>
      </w:r>
      <w:r w:rsidRPr="00D53BD0">
        <w:rPr>
          <w:rFonts w:cstheme="minorHAnsi"/>
          <w:sz w:val="24"/>
          <w:szCs w:val="24"/>
          <w:lang w:val="en-US"/>
        </w:rPr>
        <w:t xml:space="preserve"> able to perform better on link prediction task, even when dataset is unbalanced (Looking at PR-AUC scores)</w:t>
      </w:r>
      <w:r w:rsidR="00D94EDC">
        <w:rPr>
          <w:rFonts w:cstheme="minorHAnsi"/>
          <w:sz w:val="24"/>
          <w:szCs w:val="24"/>
          <w:lang w:val="en-US"/>
        </w:rPr>
        <w:t xml:space="preserve"> </w:t>
      </w:r>
    </w:p>
    <w:p w:rsidR="00D53BD0" w:rsidRPr="00D53BD0" w:rsidRDefault="00D53BD0" w:rsidP="00D53B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53BD0" w:rsidRPr="00D53BD0" w:rsidRDefault="00D53BD0" w:rsidP="00D53BD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Better clustering evaluation scores </w:t>
      </w:r>
      <w:r w:rsidR="00FB3145">
        <w:rPr>
          <w:rFonts w:cstheme="minorHAnsi"/>
          <w:sz w:val="24"/>
          <w:szCs w:val="24"/>
          <w:lang w:val="en-US"/>
        </w:rPr>
        <w:t>(Homo</w:t>
      </w:r>
      <w:r w:rsidR="00D94EDC">
        <w:rPr>
          <w:rFonts w:cstheme="minorHAnsi"/>
          <w:sz w:val="24"/>
          <w:szCs w:val="24"/>
          <w:lang w:val="en-US"/>
        </w:rPr>
        <w:t xml:space="preserve">geneity) </w:t>
      </w:r>
      <w:r w:rsidRPr="00D53BD0">
        <w:rPr>
          <w:rFonts w:cstheme="minorHAnsi"/>
          <w:sz w:val="24"/>
          <w:szCs w:val="24"/>
          <w:lang w:val="en-US"/>
        </w:rPr>
        <w:t>= Better performance on a “new” unseen dataset (i.e., experimentally verified)</w:t>
      </w:r>
    </w:p>
    <w:p w:rsidR="00D53BD0" w:rsidRDefault="00D53BD0" w:rsidP="00D53B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[SDNE &amp; </w:t>
      </w:r>
      <w:proofErr w:type="spellStart"/>
      <w:r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Pr="00D53BD0">
        <w:rPr>
          <w:rFonts w:cstheme="minorHAnsi"/>
          <w:sz w:val="24"/>
          <w:szCs w:val="24"/>
          <w:lang w:val="en-US"/>
        </w:rPr>
        <w:t xml:space="preserve"> performs better</w:t>
      </w:r>
      <w:r w:rsidR="00D94EDC">
        <w:rPr>
          <w:rFonts w:cstheme="minorHAnsi"/>
          <w:sz w:val="24"/>
          <w:szCs w:val="24"/>
          <w:lang w:val="en-US"/>
        </w:rPr>
        <w:t xml:space="preserve"> (accuracy)</w:t>
      </w:r>
      <w:r w:rsidRPr="00D53BD0">
        <w:rPr>
          <w:rFonts w:cstheme="minorHAnsi"/>
          <w:sz w:val="24"/>
          <w:szCs w:val="24"/>
          <w:lang w:val="en-US"/>
        </w:rPr>
        <w:t xml:space="preserve"> than LINE and node2vec+]</w:t>
      </w:r>
    </w:p>
    <w:p w:rsidR="00FB3145" w:rsidRDefault="00FB3145" w:rsidP="00D53B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FB3145" w:rsidRPr="00D53BD0" w:rsidRDefault="00FB3145" w:rsidP="00D53BD0">
      <w:pPr>
        <w:pStyle w:val="ListParagraph"/>
        <w:ind w:left="1080"/>
        <w:rPr>
          <w:rFonts w:cstheme="minorHAnsi"/>
          <w:sz w:val="24"/>
          <w:szCs w:val="24"/>
          <w:lang w:val="en-US"/>
        </w:rPr>
      </w:pPr>
    </w:p>
    <w:p w:rsidR="00D94EDC" w:rsidRPr="00D94EDC" w:rsidRDefault="00D53BD0" w:rsidP="00D94ED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D53BD0">
        <w:rPr>
          <w:rFonts w:cstheme="minorHAnsi"/>
          <w:sz w:val="24"/>
          <w:szCs w:val="24"/>
          <w:lang w:val="en-US"/>
        </w:rPr>
        <w:t xml:space="preserve">From </w:t>
      </w:r>
      <w:r w:rsidRPr="00D53BD0">
        <w:rPr>
          <w:rFonts w:cstheme="minorHAnsi"/>
          <w:b/>
          <w:sz w:val="24"/>
          <w:szCs w:val="24"/>
          <w:lang w:val="en-US"/>
        </w:rPr>
        <w:t>Specificity</w:t>
      </w:r>
      <w:r w:rsidRPr="00D53BD0">
        <w:rPr>
          <w:rFonts w:cstheme="minorHAnsi"/>
          <w:sz w:val="24"/>
          <w:szCs w:val="24"/>
          <w:lang w:val="en-US"/>
        </w:rPr>
        <w:t xml:space="preserve"> scores</w:t>
      </w:r>
      <w:r w:rsidR="00D94EDC">
        <w:rPr>
          <w:rFonts w:cstheme="minorHAnsi"/>
          <w:sz w:val="24"/>
          <w:szCs w:val="24"/>
          <w:lang w:val="en-US"/>
        </w:rPr>
        <w:t xml:space="preserve"> on the experimentally verified dataset</w:t>
      </w:r>
      <w:r w:rsidRPr="00D53BD0">
        <w:rPr>
          <w:rFonts w:cstheme="minorHAnsi"/>
          <w:sz w:val="24"/>
          <w:szCs w:val="24"/>
          <w:lang w:val="en-US"/>
        </w:rPr>
        <w:t xml:space="preserve">, SDNE and </w:t>
      </w:r>
      <w:proofErr w:type="spellStart"/>
      <w:r w:rsidRPr="00D53BD0">
        <w:rPr>
          <w:rFonts w:cstheme="minorHAnsi"/>
          <w:sz w:val="24"/>
          <w:szCs w:val="24"/>
          <w:lang w:val="en-US"/>
        </w:rPr>
        <w:t>nSNE</w:t>
      </w:r>
      <w:proofErr w:type="spellEnd"/>
      <w:r w:rsidRPr="00D53BD0">
        <w:rPr>
          <w:rFonts w:cstheme="minorHAnsi"/>
          <w:sz w:val="24"/>
          <w:szCs w:val="24"/>
          <w:lang w:val="en-US"/>
        </w:rPr>
        <w:t xml:space="preserve"> have lower false positive rate</w:t>
      </w:r>
      <w:r w:rsidR="000163D1">
        <w:rPr>
          <w:rFonts w:cstheme="minorHAnsi"/>
          <w:sz w:val="24"/>
          <w:szCs w:val="24"/>
          <w:lang w:val="en-US"/>
        </w:rPr>
        <w:t xml:space="preserve"> (0 predicted as 1)</w:t>
      </w:r>
      <w:r w:rsidRPr="00D53BD0">
        <w:rPr>
          <w:rFonts w:cstheme="minorHAnsi"/>
          <w:sz w:val="24"/>
          <w:szCs w:val="24"/>
          <w:lang w:val="en-US"/>
        </w:rPr>
        <w:t xml:space="preserve">. Even though testing was conducted on human-human interactions instead of </w:t>
      </w:r>
      <w:proofErr w:type="spellStart"/>
      <w:r w:rsidRPr="00D53BD0">
        <w:rPr>
          <w:rFonts w:cstheme="minorHAnsi"/>
          <w:sz w:val="24"/>
          <w:szCs w:val="24"/>
          <w:lang w:val="en-US"/>
        </w:rPr>
        <w:t>iav</w:t>
      </w:r>
      <w:proofErr w:type="spellEnd"/>
      <w:r w:rsidRPr="00D53BD0">
        <w:rPr>
          <w:rFonts w:cstheme="minorHAnsi"/>
          <w:sz w:val="24"/>
          <w:szCs w:val="24"/>
          <w:lang w:val="en-US"/>
        </w:rPr>
        <w:t>-human interactions</w:t>
      </w:r>
    </w:p>
    <w:p w:rsidR="006D0B36" w:rsidRDefault="006D0B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233EC" w:rsidRDefault="00B233EC" w:rsidP="00B233EC">
      <w:pPr>
        <w:pStyle w:val="Heading5"/>
        <w:rPr>
          <w:lang w:val="en-US"/>
        </w:rPr>
      </w:pPr>
      <w:r>
        <w:rPr>
          <w:lang w:val="en-US"/>
        </w:rPr>
        <w:lastRenderedPageBreak/>
        <w:t>Higher (2</w:t>
      </w:r>
      <w:r w:rsidRPr="000E093D">
        <w:rPr>
          <w:vertAlign w:val="superscript"/>
          <w:lang w:val="en-US"/>
        </w:rPr>
        <w:t>nd</w:t>
      </w:r>
      <w:r>
        <w:rPr>
          <w:lang w:val="en-US"/>
        </w:rPr>
        <w:t>) – order proximity</w:t>
      </w:r>
    </w:p>
    <w:p w:rsidR="00B233EC" w:rsidRDefault="00B233EC" w:rsidP="00B233EC">
      <w:pPr>
        <w:pStyle w:val="Heading6"/>
        <w:rPr>
          <w:lang w:val="en-US"/>
        </w:rPr>
      </w:pPr>
      <w:r>
        <w:rPr>
          <w:lang w:val="en-US"/>
        </w:rPr>
        <w:t>LINE</w:t>
      </w:r>
    </w:p>
    <w:p w:rsidR="00B233EC" w:rsidRPr="003612FA" w:rsidRDefault="00B233EC" w:rsidP="00B233EC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(Importance of having 2</w:t>
      </w:r>
      <w:r w:rsidRPr="003612FA">
        <w:rPr>
          <w:rFonts w:cstheme="minorHAnsi"/>
          <w:vertAlign w:val="superscript"/>
          <w:lang w:val="en-US"/>
        </w:rPr>
        <w:t>nd</w:t>
      </w:r>
      <w:r w:rsidRPr="003612FA">
        <w:rPr>
          <w:rFonts w:cstheme="minorHAnsi"/>
          <w:lang w:val="en-US"/>
        </w:rPr>
        <w:t xml:space="preserve"> order proximity)</w:t>
      </w:r>
      <w:r>
        <w:rPr>
          <w:rFonts w:cstheme="minorHAnsi"/>
          <w:lang w:val="en-US"/>
        </w:rPr>
        <w:t xml:space="preserve"> + results</w:t>
      </w:r>
    </w:p>
    <w:p w:rsidR="00B233EC" w:rsidRDefault="00B233EC" w:rsidP="00B233EC">
      <w:pPr>
        <w:keepNext/>
      </w:pPr>
      <w:r w:rsidRPr="003612FA">
        <w:rPr>
          <w:rFonts w:cstheme="minorHAnsi"/>
          <w:noProof/>
          <w:lang w:eastAsia="en-SG"/>
        </w:rPr>
        <w:drawing>
          <wp:inline distT="0" distB="0" distL="0" distR="0" wp14:anchorId="55B66FF8" wp14:editId="52F24D7E">
            <wp:extent cx="5731510" cy="1831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_proxim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placeholder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0.8345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0.8561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0.813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0.8247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0.8395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0.9079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0.895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0.9883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0.9906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0.9884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0.9991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160CE7">
              <w:rPr>
                <w:rFonts w:cstheme="minorHAnsi"/>
                <w:vertAlign w:val="superscript"/>
                <w:lang w:val="en-US"/>
              </w:rPr>
              <w:t>st</w:t>
            </w:r>
            <w:r>
              <w:rPr>
                <w:rFonts w:cstheme="minorHAnsi"/>
                <w:lang w:val="en-US"/>
              </w:rPr>
              <w:t xml:space="preserve"> + 2</w:t>
            </w:r>
            <w:r w:rsidRPr="00160CE7">
              <w:rPr>
                <w:rFonts w:cstheme="minorHAnsi"/>
                <w:vertAlign w:val="superscript"/>
                <w:lang w:val="en-US"/>
              </w:rPr>
              <w:t>nd</w:t>
            </w:r>
            <w:r>
              <w:rPr>
                <w:rFonts w:cstheme="minorHAnsi"/>
                <w:lang w:val="en-US"/>
              </w:rPr>
              <w:t xml:space="preserve"> Order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0.9978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0.9992</w:t>
            </w:r>
          </w:p>
        </w:tc>
      </w:tr>
    </w:tbl>
    <w:p w:rsidR="00B233E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 Number of epochs was set to 10 for all.</w:t>
      </w:r>
    </w:p>
    <w:p w:rsidR="00B233EC" w:rsidRDefault="00B233EC" w:rsidP="00B233EC">
      <w:pPr>
        <w:rPr>
          <w:rFonts w:asciiTheme="majorHAnsi" w:eastAsiaTheme="majorEastAsia" w:hAnsiTheme="majorHAnsi" w:cstheme="majorBidi"/>
          <w:color w:val="2E74B5" w:themeColor="accent1" w:themeShade="BF"/>
          <w:lang w:val="en-US"/>
        </w:rPr>
      </w:pPr>
      <w:r>
        <w:rPr>
          <w:lang w:val="en-US"/>
        </w:rPr>
        <w:br w:type="page"/>
      </w:r>
    </w:p>
    <w:p w:rsidR="00B233EC" w:rsidRDefault="00B233EC" w:rsidP="00B233EC">
      <w:pPr>
        <w:pStyle w:val="Heading5"/>
        <w:rPr>
          <w:lang w:val="en-US"/>
        </w:rPr>
      </w:pPr>
      <w:r>
        <w:rPr>
          <w:lang w:val="en-US"/>
        </w:rPr>
        <w:lastRenderedPageBreak/>
        <w:t>Preserving edge attributes</w:t>
      </w:r>
    </w:p>
    <w:p w:rsidR="00B233EC" w:rsidRPr="000E093D" w:rsidRDefault="00B233EC" w:rsidP="00B233EC">
      <w:pPr>
        <w:pStyle w:val="Heading6"/>
        <w:rPr>
          <w:lang w:val="en-US"/>
        </w:rPr>
      </w:pPr>
      <w:r w:rsidRPr="000E093D">
        <w:rPr>
          <w:lang w:val="en-US"/>
        </w:rPr>
        <w:t>Node2vec VS node2vec+</w:t>
      </w:r>
    </w:p>
    <w:p w:rsidR="00B233E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having edges weights instead of binary (1/0) improve performance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node2vec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0.8626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0.8287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0.8394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0.8668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0.9124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0.8718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 xml:space="preserve">node2vec + 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0.9493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0.9713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0.9274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0.9305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0.9504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0.9872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lang w:val="en-US"/>
              </w:rPr>
            </w:pPr>
            <w:r>
              <w:rPr>
                <w:lang w:val="en-US"/>
              </w:rPr>
              <w:t>0.986</w:t>
            </w:r>
          </w:p>
        </w:tc>
      </w:tr>
    </w:tbl>
    <w:p w:rsidR="00B233EC" w:rsidRDefault="00B233EC" w:rsidP="00B233EC">
      <w:pPr>
        <w:spacing w:after="0"/>
        <w:rPr>
          <w:lang w:val="en-US"/>
        </w:rPr>
      </w:pPr>
      <w:r>
        <w:rPr>
          <w:lang w:val="en-US"/>
        </w:rPr>
        <w:t>* The same hyper-parameters were set for both</w:t>
      </w:r>
    </w:p>
    <w:p w:rsidR="00B233EC" w:rsidRDefault="00B233EC" w:rsidP="00B233EC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, number of walks = 8, walk length = 32, p = 0.25, q = 0.5)</w:t>
      </w:r>
    </w:p>
    <w:p w:rsidR="00B233EC" w:rsidRPr="000E093D" w:rsidRDefault="00B233EC" w:rsidP="00B233EC">
      <w:pPr>
        <w:spacing w:after="0"/>
        <w:rPr>
          <w:lang w:val="en-US"/>
        </w:rPr>
      </w:pPr>
    </w:p>
    <w:p w:rsidR="00B233EC" w:rsidRDefault="00B233EC" w:rsidP="00B233EC">
      <w:pPr>
        <w:pStyle w:val="Heading6"/>
        <w:rPr>
          <w:lang w:val="en-US"/>
        </w:rPr>
      </w:pPr>
      <w:proofErr w:type="spellStart"/>
      <w:r>
        <w:rPr>
          <w:lang w:val="en-US"/>
        </w:rPr>
        <w:t>nSNE</w:t>
      </w:r>
      <w:proofErr w:type="spellEnd"/>
    </w:p>
    <w:p w:rsidR="00B233EC" w:rsidRPr="000E093D" w:rsidRDefault="00B233EC" w:rsidP="00B233EC">
      <w:pPr>
        <w:rPr>
          <w:lang w:val="en-US"/>
        </w:rPr>
      </w:pPr>
      <w:r>
        <w:rPr>
          <w:lang w:val="en-US"/>
        </w:rPr>
        <w:t>signed VS unsigned network</w:t>
      </w:r>
    </w:p>
    <w:p w:rsidR="00B233EC" w:rsidRPr="00803CD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Satisfying the 2</w:t>
      </w:r>
      <w:r w:rsidRPr="000E093D">
        <w:rPr>
          <w:rFonts w:cstheme="minorHAnsi"/>
          <w:vertAlign w:val="superscript"/>
          <w:lang w:val="en-US"/>
        </w:rPr>
        <w:t>nd</w:t>
      </w:r>
      <w:r>
        <w:rPr>
          <w:rFonts w:cstheme="minorHAnsi"/>
          <w:lang w:val="en-US"/>
        </w:rPr>
        <w:t xml:space="preserve"> condition (If two nodes in a signed network are similar, they should satisfy the condition of having similar sign context) {Song, 2018 #50}</w:t>
      </w:r>
    </w:p>
    <w:p w:rsidR="00B233EC" w:rsidRPr="00803CD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</w:t>
      </w:r>
      <w:r w:rsidRPr="00160CE7">
        <w:rPr>
          <w:rFonts w:cstheme="minorHAnsi"/>
          <w:lang w:val="en-US"/>
        </w:rPr>
        <w:t>β</w:t>
      </w:r>
      <w:r>
        <w:rPr>
          <w:rFonts w:cstheme="minorHAnsi"/>
          <w:lang w:val="en-US"/>
        </w:rPr>
        <w:t xml:space="preserve"> = 1, only the first condition for node proximity of signed networks was used (i.e., they only satisfy the second-order node proximity)</w:t>
      </w:r>
    </w:p>
    <w:p w:rsidR="00B233EC" w:rsidRDefault="00B233EC" w:rsidP="00B233EC">
      <w:pPr>
        <w:keepNext/>
      </w:pPr>
      <w:r>
        <w:rPr>
          <w:rFonts w:cstheme="minorHAnsi"/>
          <w:noProof/>
          <w:lang w:eastAsia="en-SG"/>
        </w:rPr>
        <w:drawing>
          <wp:inline distT="0" distB="0" distL="0" distR="0" wp14:anchorId="3493B0CB" wp14:editId="20F2234E">
            <wp:extent cx="5731510" cy="1117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SNE_Tune_Be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EC" w:rsidRDefault="00B233EC" w:rsidP="00B233EC">
      <w:pPr>
        <w:pStyle w:val="Caption"/>
        <w:jc w:val="center"/>
        <w:rPr>
          <w:rFonts w:cstheme="minorHAnsi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: </w:t>
      </w:r>
      <w:r w:rsidRPr="00CD44C5">
        <w:t>placeholder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β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Accuracy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Sensitivity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Specificity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F1-Score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ROC-AUC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PR-AUC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Pr="00160CE7" w:rsidRDefault="00B233EC" w:rsidP="00CE3C68">
            <w:pPr>
              <w:rPr>
                <w:rFonts w:cstheme="minorHAnsi"/>
                <w:highlight w:val="green"/>
                <w:lang w:val="en-US"/>
              </w:rPr>
            </w:pPr>
            <w:r w:rsidRPr="00160CE7">
              <w:rPr>
                <w:rFonts w:cstheme="minorHAnsi"/>
                <w:lang w:val="en-US"/>
              </w:rPr>
              <w:t>0.05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0.9955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0.9929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0.9999</w:t>
            </w:r>
          </w:p>
        </w:tc>
      </w:tr>
      <w:tr w:rsidR="00B233EC" w:rsidTr="00CE3C68">
        <w:tc>
          <w:tcPr>
            <w:tcW w:w="1127" w:type="dxa"/>
          </w:tcPr>
          <w:p w:rsidR="00B233EC" w:rsidRPr="00160CE7" w:rsidRDefault="00B233EC" w:rsidP="00CE3C68">
            <w:pPr>
              <w:rPr>
                <w:rFonts w:cstheme="minorHAnsi"/>
                <w:highlight w:val="green"/>
                <w:lang w:val="en-US"/>
              </w:rPr>
            </w:pPr>
            <w:r w:rsidRPr="001F1551">
              <w:rPr>
                <w:rFonts w:cstheme="minorHAnsi"/>
                <w:lang w:val="en-US"/>
              </w:rPr>
              <w:t>0.5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0.9865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0.9717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0.9722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0.9793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0.9984</w:t>
            </w:r>
          </w:p>
        </w:tc>
      </w:tr>
      <w:tr w:rsidR="00B233EC" w:rsidTr="00CE3C68"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0.8652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0.8664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0.8641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0.8646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0.8654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0.9348</w:t>
            </w:r>
          </w:p>
        </w:tc>
        <w:tc>
          <w:tcPr>
            <w:tcW w:w="1127" w:type="dxa"/>
          </w:tcPr>
          <w:p w:rsidR="00B233EC" w:rsidRDefault="00B233EC" w:rsidP="00CE3C6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0.9244</w:t>
            </w:r>
          </w:p>
        </w:tc>
      </w:tr>
    </w:tbl>
    <w:p w:rsidR="00B233EC" w:rsidRDefault="00B233EC" w:rsidP="00B233E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* Vector dimension, K was set to 128 for all.</w:t>
      </w:r>
    </w:p>
    <w:p w:rsidR="00B233EC" w:rsidRPr="00803CDC" w:rsidRDefault="00B233EC" w:rsidP="00B233EC">
      <w:pPr>
        <w:rPr>
          <w:highlight w:val="yellow"/>
          <w:lang w:val="en-US"/>
        </w:rPr>
      </w:pPr>
      <w:r w:rsidRPr="00803CDC">
        <w:rPr>
          <w:lang w:val="en-US"/>
        </w:rPr>
        <w:br w:type="page"/>
      </w:r>
    </w:p>
    <w:p w:rsidR="00137EC9" w:rsidRDefault="00137EC9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CF7454" w:rsidRDefault="00B74097" w:rsidP="00B74097">
      <w:pPr>
        <w:pStyle w:val="Heading2"/>
        <w:rPr>
          <w:lang w:val="en-US"/>
        </w:rPr>
      </w:pPr>
      <w:r>
        <w:rPr>
          <w:lang w:val="en-US"/>
        </w:rPr>
        <w:lastRenderedPageBreak/>
        <w:t>Limitations</w:t>
      </w:r>
    </w:p>
    <w:p w:rsidR="00642B4D" w:rsidRDefault="00CF7454" w:rsidP="00CF7454">
      <w:pPr>
        <w:rPr>
          <w:lang w:val="en-US"/>
        </w:rPr>
      </w:pPr>
      <w:r>
        <w:rPr>
          <w:lang w:val="en-US"/>
        </w:rPr>
        <w:t xml:space="preserve">Ultimately, HVPPI is a prediction tool. </w:t>
      </w:r>
      <w:r w:rsidR="00642B4D">
        <w:rPr>
          <w:lang w:val="en-US"/>
        </w:rPr>
        <w:t>Therefore, it is not 100% accurate.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>With reference to (Test 2 Experimentally verified), there exists protein pairs verified by experimental techniques to be interacting but indicated as non-interacting by HVPPI. (i.e., below score of 0.143)</w:t>
      </w:r>
    </w:p>
    <w:p w:rsidR="00642B4D" w:rsidRDefault="00642B4D" w:rsidP="00CF7454">
      <w:pPr>
        <w:rPr>
          <w:lang w:val="en-US"/>
        </w:rPr>
      </w:pPr>
      <w:r>
        <w:rPr>
          <w:lang w:val="en-US"/>
        </w:rPr>
        <w:t xml:space="preserve">In our dataset, 176 of such samples were included, which </w:t>
      </w:r>
      <w:proofErr w:type="spellStart"/>
      <w:r>
        <w:rPr>
          <w:lang w:val="en-US"/>
        </w:rPr>
        <w:t>hvppi</w:t>
      </w:r>
      <w:proofErr w:type="spellEnd"/>
      <w:r>
        <w:rPr>
          <w:lang w:val="en-US"/>
        </w:rPr>
        <w:t xml:space="preserve"> scores ranging from 0.023 to 0.141. </w:t>
      </w:r>
    </w:p>
    <w:p w:rsidR="0066247F" w:rsidRPr="00CF7454" w:rsidRDefault="009952C4" w:rsidP="00CF7454">
      <w:pPr>
        <w:rPr>
          <w:rFonts w:asciiTheme="majorHAnsi" w:hAnsiTheme="majorHAnsi" w:cstheme="majorBidi"/>
          <w:sz w:val="26"/>
          <w:szCs w:val="26"/>
          <w:lang w:val="en-US"/>
        </w:rPr>
      </w:pPr>
      <w:r>
        <w:rPr>
          <w:rFonts w:cstheme="minorHAnsi"/>
          <w:lang w:val="en-US"/>
        </w:rPr>
        <w:t>** Need to combine computational method with high-throughput experimental techniques for even more reliable results {Sarkar, 2019 #51}</w:t>
      </w:r>
      <w:r w:rsidR="0066247F" w:rsidRPr="00B74097">
        <w:rPr>
          <w:rFonts w:cstheme="minorHAnsi"/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5: Future work</w:t>
      </w:r>
    </w:p>
    <w:p w:rsidR="00B5503A" w:rsidRPr="003612FA" w:rsidRDefault="00B5503A" w:rsidP="00B5503A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This work can be extended to include other IAV strains.</w:t>
      </w:r>
    </w:p>
    <w:p w:rsidR="00B74097" w:rsidRPr="00B3390C" w:rsidRDefault="00C94316" w:rsidP="00B3390C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Probability instead of binary</w:t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Section 6: Conclusion</w:t>
      </w:r>
    </w:p>
    <w:p w:rsidR="00570DFD" w:rsidRPr="003612FA" w:rsidRDefault="00570DFD">
      <w:pPr>
        <w:rPr>
          <w:rFonts w:cstheme="minorHAnsi"/>
        </w:rPr>
      </w:pPr>
    </w:p>
    <w:sectPr w:rsidR="00570DFD" w:rsidRPr="0036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221" w:rsidRDefault="00FE3221" w:rsidP="00111192">
      <w:pPr>
        <w:spacing w:after="0" w:line="240" w:lineRule="auto"/>
      </w:pPr>
      <w:r>
        <w:separator/>
      </w:r>
    </w:p>
  </w:endnote>
  <w:endnote w:type="continuationSeparator" w:id="0">
    <w:p w:rsidR="00FE3221" w:rsidRDefault="00FE3221" w:rsidP="001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221" w:rsidRDefault="00FE3221" w:rsidP="00111192">
      <w:pPr>
        <w:spacing w:after="0" w:line="240" w:lineRule="auto"/>
      </w:pPr>
      <w:r>
        <w:separator/>
      </w:r>
    </w:p>
  </w:footnote>
  <w:footnote w:type="continuationSeparator" w:id="0">
    <w:p w:rsidR="00FE3221" w:rsidRDefault="00FE3221" w:rsidP="0011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1" type="#_x0000_t75" style="width:11.25pt;height:11.25pt" o:bullet="t">
        <v:imagedata r:id="rId1" o:title="mso95AB"/>
      </v:shape>
    </w:pict>
  </w:numPicBullet>
  <w:abstractNum w:abstractNumId="0" w15:restartNumberingAfterBreak="0">
    <w:nsid w:val="005B5F53"/>
    <w:multiLevelType w:val="multilevel"/>
    <w:tmpl w:val="0B168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315C18"/>
    <w:multiLevelType w:val="hybridMultilevel"/>
    <w:tmpl w:val="22DA474A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3260E"/>
    <w:multiLevelType w:val="hybridMultilevel"/>
    <w:tmpl w:val="4052F8F2"/>
    <w:lvl w:ilvl="0" w:tplc="67A25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06710"/>
    <w:multiLevelType w:val="hybridMultilevel"/>
    <w:tmpl w:val="7528D9D2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97D0E"/>
    <w:multiLevelType w:val="hybridMultilevel"/>
    <w:tmpl w:val="C24C7C80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4E17"/>
    <w:multiLevelType w:val="hybridMultilevel"/>
    <w:tmpl w:val="3CF62A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2652B"/>
    <w:multiLevelType w:val="hybridMultilevel"/>
    <w:tmpl w:val="08C4C2B0"/>
    <w:lvl w:ilvl="0" w:tplc="6F7AFEC8">
      <w:start w:val="1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EC6833"/>
    <w:multiLevelType w:val="hybridMultilevel"/>
    <w:tmpl w:val="71D0D50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114FA"/>
    <w:multiLevelType w:val="multilevel"/>
    <w:tmpl w:val="EEDAAA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BF7CFA"/>
    <w:multiLevelType w:val="hybridMultilevel"/>
    <w:tmpl w:val="636C9DC4"/>
    <w:lvl w:ilvl="0" w:tplc="69762E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F90C57"/>
    <w:multiLevelType w:val="hybridMultilevel"/>
    <w:tmpl w:val="976A2AFE"/>
    <w:lvl w:ilvl="0" w:tplc="48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82" w:hanging="360"/>
      </w:pPr>
    </w:lvl>
    <w:lvl w:ilvl="2" w:tplc="4809001B" w:tentative="1">
      <w:start w:val="1"/>
      <w:numFmt w:val="lowerRoman"/>
      <w:lvlText w:val="%3."/>
      <w:lvlJc w:val="right"/>
      <w:pPr>
        <w:ind w:left="5202" w:hanging="180"/>
      </w:pPr>
    </w:lvl>
    <w:lvl w:ilvl="3" w:tplc="4809000F" w:tentative="1">
      <w:start w:val="1"/>
      <w:numFmt w:val="decimal"/>
      <w:lvlText w:val="%4."/>
      <w:lvlJc w:val="left"/>
      <w:pPr>
        <w:ind w:left="5922" w:hanging="360"/>
      </w:pPr>
    </w:lvl>
    <w:lvl w:ilvl="4" w:tplc="48090019" w:tentative="1">
      <w:start w:val="1"/>
      <w:numFmt w:val="lowerLetter"/>
      <w:lvlText w:val="%5."/>
      <w:lvlJc w:val="left"/>
      <w:pPr>
        <w:ind w:left="6642" w:hanging="360"/>
      </w:pPr>
    </w:lvl>
    <w:lvl w:ilvl="5" w:tplc="4809001B" w:tentative="1">
      <w:start w:val="1"/>
      <w:numFmt w:val="lowerRoman"/>
      <w:lvlText w:val="%6."/>
      <w:lvlJc w:val="right"/>
      <w:pPr>
        <w:ind w:left="7362" w:hanging="180"/>
      </w:pPr>
    </w:lvl>
    <w:lvl w:ilvl="6" w:tplc="4809000F" w:tentative="1">
      <w:start w:val="1"/>
      <w:numFmt w:val="decimal"/>
      <w:lvlText w:val="%7."/>
      <w:lvlJc w:val="left"/>
      <w:pPr>
        <w:ind w:left="8082" w:hanging="360"/>
      </w:pPr>
    </w:lvl>
    <w:lvl w:ilvl="7" w:tplc="48090019" w:tentative="1">
      <w:start w:val="1"/>
      <w:numFmt w:val="lowerLetter"/>
      <w:lvlText w:val="%8."/>
      <w:lvlJc w:val="left"/>
      <w:pPr>
        <w:ind w:left="8802" w:hanging="360"/>
      </w:pPr>
    </w:lvl>
    <w:lvl w:ilvl="8" w:tplc="4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1" w15:restartNumberingAfterBreak="0">
    <w:nsid w:val="38351020"/>
    <w:multiLevelType w:val="hybridMultilevel"/>
    <w:tmpl w:val="A1B07A3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76C8F"/>
    <w:multiLevelType w:val="hybridMultilevel"/>
    <w:tmpl w:val="E8D6F706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361702"/>
    <w:multiLevelType w:val="multilevel"/>
    <w:tmpl w:val="C4661E5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9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C385F8E"/>
    <w:multiLevelType w:val="hybridMultilevel"/>
    <w:tmpl w:val="42C4D3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17535"/>
    <w:multiLevelType w:val="hybridMultilevel"/>
    <w:tmpl w:val="463CD956"/>
    <w:lvl w:ilvl="0" w:tplc="9F9821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1370D"/>
    <w:multiLevelType w:val="hybridMultilevel"/>
    <w:tmpl w:val="338045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A3E9B"/>
    <w:multiLevelType w:val="hybridMultilevel"/>
    <w:tmpl w:val="8944613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8D5"/>
    <w:multiLevelType w:val="hybridMultilevel"/>
    <w:tmpl w:val="4EB620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D7310"/>
    <w:multiLevelType w:val="hybridMultilevel"/>
    <w:tmpl w:val="D7FA22E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72A3D"/>
    <w:multiLevelType w:val="hybridMultilevel"/>
    <w:tmpl w:val="5BD453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06086"/>
    <w:multiLevelType w:val="hybridMultilevel"/>
    <w:tmpl w:val="CDFE0876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7A2EF0"/>
    <w:multiLevelType w:val="hybridMultilevel"/>
    <w:tmpl w:val="CF2C8B44"/>
    <w:lvl w:ilvl="0" w:tplc="A31AC8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C38F4"/>
    <w:multiLevelType w:val="hybridMultilevel"/>
    <w:tmpl w:val="583689F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85DFF"/>
    <w:multiLevelType w:val="multilevel"/>
    <w:tmpl w:val="EC2CD2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5" w15:restartNumberingAfterBreak="0">
    <w:nsid w:val="7FA35E15"/>
    <w:multiLevelType w:val="hybridMultilevel"/>
    <w:tmpl w:val="07C212F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1"/>
  </w:num>
  <w:num w:numId="5">
    <w:abstractNumId w:val="7"/>
  </w:num>
  <w:num w:numId="6">
    <w:abstractNumId w:val="18"/>
  </w:num>
  <w:num w:numId="7">
    <w:abstractNumId w:val="17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12"/>
  </w:num>
  <w:num w:numId="13">
    <w:abstractNumId w:val="21"/>
  </w:num>
  <w:num w:numId="14">
    <w:abstractNumId w:val="25"/>
  </w:num>
  <w:num w:numId="15">
    <w:abstractNumId w:val="23"/>
  </w:num>
  <w:num w:numId="16">
    <w:abstractNumId w:val="15"/>
  </w:num>
  <w:num w:numId="17">
    <w:abstractNumId w:val="24"/>
  </w:num>
  <w:num w:numId="18">
    <w:abstractNumId w:val="13"/>
  </w:num>
  <w:num w:numId="19">
    <w:abstractNumId w:val="19"/>
  </w:num>
  <w:num w:numId="20">
    <w:abstractNumId w:val="20"/>
  </w:num>
  <w:num w:numId="21">
    <w:abstractNumId w:val="14"/>
  </w:num>
  <w:num w:numId="22">
    <w:abstractNumId w:val="9"/>
  </w:num>
  <w:num w:numId="23">
    <w:abstractNumId w:val="11"/>
  </w:num>
  <w:num w:numId="24">
    <w:abstractNumId w:val="2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37E16"/>
    <w:rsid w:val="00004EED"/>
    <w:rsid w:val="000051B2"/>
    <w:rsid w:val="000163D1"/>
    <w:rsid w:val="00040AF1"/>
    <w:rsid w:val="000418C0"/>
    <w:rsid w:val="000434E9"/>
    <w:rsid w:val="00057975"/>
    <w:rsid w:val="0006129F"/>
    <w:rsid w:val="0008601B"/>
    <w:rsid w:val="000B5034"/>
    <w:rsid w:val="000D3CCB"/>
    <w:rsid w:val="000E093D"/>
    <w:rsid w:val="001046F4"/>
    <w:rsid w:val="00107F10"/>
    <w:rsid w:val="00111192"/>
    <w:rsid w:val="001146C8"/>
    <w:rsid w:val="00134013"/>
    <w:rsid w:val="00137EC9"/>
    <w:rsid w:val="001401CA"/>
    <w:rsid w:val="00160C37"/>
    <w:rsid w:val="00160CE7"/>
    <w:rsid w:val="001A1659"/>
    <w:rsid w:val="001A69B4"/>
    <w:rsid w:val="001B0A77"/>
    <w:rsid w:val="001C51EA"/>
    <w:rsid w:val="001E598D"/>
    <w:rsid w:val="001F1551"/>
    <w:rsid w:val="00212EBA"/>
    <w:rsid w:val="00256BA8"/>
    <w:rsid w:val="00261F2C"/>
    <w:rsid w:val="00262080"/>
    <w:rsid w:val="002921B9"/>
    <w:rsid w:val="00297F4C"/>
    <w:rsid w:val="002C2C71"/>
    <w:rsid w:val="002D2CA3"/>
    <w:rsid w:val="002E4B20"/>
    <w:rsid w:val="003040FE"/>
    <w:rsid w:val="00333DFF"/>
    <w:rsid w:val="003612FA"/>
    <w:rsid w:val="00384576"/>
    <w:rsid w:val="00384EFA"/>
    <w:rsid w:val="003A6AD4"/>
    <w:rsid w:val="003C6253"/>
    <w:rsid w:val="003E1F28"/>
    <w:rsid w:val="003F3C77"/>
    <w:rsid w:val="0040324C"/>
    <w:rsid w:val="004118A6"/>
    <w:rsid w:val="00422608"/>
    <w:rsid w:val="00431E93"/>
    <w:rsid w:val="00434116"/>
    <w:rsid w:val="00453ACF"/>
    <w:rsid w:val="00465AE7"/>
    <w:rsid w:val="004B5E4F"/>
    <w:rsid w:val="004C0EAF"/>
    <w:rsid w:val="004C43C9"/>
    <w:rsid w:val="004C46F2"/>
    <w:rsid w:val="005266BF"/>
    <w:rsid w:val="00537E16"/>
    <w:rsid w:val="00565499"/>
    <w:rsid w:val="00570420"/>
    <w:rsid w:val="00570DFD"/>
    <w:rsid w:val="0057294F"/>
    <w:rsid w:val="00592064"/>
    <w:rsid w:val="005C1643"/>
    <w:rsid w:val="005C45DA"/>
    <w:rsid w:val="005D3032"/>
    <w:rsid w:val="00600308"/>
    <w:rsid w:val="0060732E"/>
    <w:rsid w:val="00626CCA"/>
    <w:rsid w:val="00642B4D"/>
    <w:rsid w:val="0066247F"/>
    <w:rsid w:val="00691756"/>
    <w:rsid w:val="006A4946"/>
    <w:rsid w:val="006A6C7D"/>
    <w:rsid w:val="006B1FCA"/>
    <w:rsid w:val="006B5665"/>
    <w:rsid w:val="006D0B36"/>
    <w:rsid w:val="006F29F5"/>
    <w:rsid w:val="007169F9"/>
    <w:rsid w:val="007353E7"/>
    <w:rsid w:val="00745F95"/>
    <w:rsid w:val="00761AF0"/>
    <w:rsid w:val="00767296"/>
    <w:rsid w:val="007831C2"/>
    <w:rsid w:val="0078358B"/>
    <w:rsid w:val="00790891"/>
    <w:rsid w:val="0079385A"/>
    <w:rsid w:val="007B742F"/>
    <w:rsid w:val="007C469D"/>
    <w:rsid w:val="007D4029"/>
    <w:rsid w:val="00801F4D"/>
    <w:rsid w:val="00803CDC"/>
    <w:rsid w:val="00810E24"/>
    <w:rsid w:val="00811513"/>
    <w:rsid w:val="00812671"/>
    <w:rsid w:val="00817328"/>
    <w:rsid w:val="00817C26"/>
    <w:rsid w:val="008231D1"/>
    <w:rsid w:val="008510F2"/>
    <w:rsid w:val="00854546"/>
    <w:rsid w:val="00873A85"/>
    <w:rsid w:val="00876099"/>
    <w:rsid w:val="008A41AC"/>
    <w:rsid w:val="008B555D"/>
    <w:rsid w:val="008E07BA"/>
    <w:rsid w:val="008F758F"/>
    <w:rsid w:val="00910435"/>
    <w:rsid w:val="0091498E"/>
    <w:rsid w:val="00920074"/>
    <w:rsid w:val="00921CF7"/>
    <w:rsid w:val="00933768"/>
    <w:rsid w:val="0096242B"/>
    <w:rsid w:val="00964EFD"/>
    <w:rsid w:val="00966B40"/>
    <w:rsid w:val="00976D5B"/>
    <w:rsid w:val="009952C4"/>
    <w:rsid w:val="009E493D"/>
    <w:rsid w:val="009F037D"/>
    <w:rsid w:val="00A17743"/>
    <w:rsid w:val="00A17DE4"/>
    <w:rsid w:val="00A3732B"/>
    <w:rsid w:val="00A553C7"/>
    <w:rsid w:val="00A751CC"/>
    <w:rsid w:val="00A86995"/>
    <w:rsid w:val="00A9266E"/>
    <w:rsid w:val="00A931FC"/>
    <w:rsid w:val="00AD19FF"/>
    <w:rsid w:val="00AD5616"/>
    <w:rsid w:val="00B05839"/>
    <w:rsid w:val="00B206A6"/>
    <w:rsid w:val="00B233EC"/>
    <w:rsid w:val="00B3390C"/>
    <w:rsid w:val="00B47EEC"/>
    <w:rsid w:val="00B5503A"/>
    <w:rsid w:val="00B573AD"/>
    <w:rsid w:val="00B74097"/>
    <w:rsid w:val="00B74D24"/>
    <w:rsid w:val="00B84A8B"/>
    <w:rsid w:val="00BD0B27"/>
    <w:rsid w:val="00BD5DB3"/>
    <w:rsid w:val="00BE4855"/>
    <w:rsid w:val="00BE51AA"/>
    <w:rsid w:val="00BF09D7"/>
    <w:rsid w:val="00BF620B"/>
    <w:rsid w:val="00C13BCC"/>
    <w:rsid w:val="00C14B86"/>
    <w:rsid w:val="00C47494"/>
    <w:rsid w:val="00C94316"/>
    <w:rsid w:val="00CA4DEB"/>
    <w:rsid w:val="00CA6908"/>
    <w:rsid w:val="00CA6E45"/>
    <w:rsid w:val="00CD3CD5"/>
    <w:rsid w:val="00CD49AB"/>
    <w:rsid w:val="00CE3C68"/>
    <w:rsid w:val="00CE3FC6"/>
    <w:rsid w:val="00CF21EA"/>
    <w:rsid w:val="00CF6595"/>
    <w:rsid w:val="00CF7454"/>
    <w:rsid w:val="00D039D8"/>
    <w:rsid w:val="00D1418B"/>
    <w:rsid w:val="00D257BB"/>
    <w:rsid w:val="00D26769"/>
    <w:rsid w:val="00D32CB8"/>
    <w:rsid w:val="00D3314F"/>
    <w:rsid w:val="00D53BD0"/>
    <w:rsid w:val="00D64BB1"/>
    <w:rsid w:val="00D81E1C"/>
    <w:rsid w:val="00D94056"/>
    <w:rsid w:val="00D94EDC"/>
    <w:rsid w:val="00E774EE"/>
    <w:rsid w:val="00EA136B"/>
    <w:rsid w:val="00ED0AF0"/>
    <w:rsid w:val="00F03B84"/>
    <w:rsid w:val="00F25EB2"/>
    <w:rsid w:val="00F2636A"/>
    <w:rsid w:val="00F44FF9"/>
    <w:rsid w:val="00F60F1F"/>
    <w:rsid w:val="00F704EA"/>
    <w:rsid w:val="00F76963"/>
    <w:rsid w:val="00F85163"/>
    <w:rsid w:val="00F861D2"/>
    <w:rsid w:val="00F910E2"/>
    <w:rsid w:val="00FA6D14"/>
    <w:rsid w:val="00FB1234"/>
    <w:rsid w:val="00FB3145"/>
    <w:rsid w:val="00FB35EF"/>
    <w:rsid w:val="00FB6178"/>
    <w:rsid w:val="00FC7247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D2E3C"/>
  <w15:chartTrackingRefBased/>
  <w15:docId w15:val="{367E4ECC-12F3-4EB1-89D5-6CFD214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B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0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E16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7E16"/>
  </w:style>
  <w:style w:type="paragraph" w:styleId="NormalWeb">
    <w:name w:val="Normal (Web)"/>
    <w:basedOn w:val="Normal"/>
    <w:uiPriority w:val="99"/>
    <w:semiHidden/>
    <w:unhideWhenUsed/>
    <w:rsid w:val="0053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92"/>
  </w:style>
  <w:style w:type="paragraph" w:styleId="Footer">
    <w:name w:val="footer"/>
    <w:basedOn w:val="Normal"/>
    <w:link w:val="Foot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92"/>
  </w:style>
  <w:style w:type="character" w:customStyle="1" w:styleId="Heading3Char">
    <w:name w:val="Heading 3 Char"/>
    <w:basedOn w:val="DefaultParagraphFont"/>
    <w:link w:val="Heading3"/>
    <w:uiPriority w:val="9"/>
    <w:rsid w:val="00361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624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F037D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C14B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093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8545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2D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2D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ECEC00-7778-4980-B9AB-044E1C08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4330</TotalTime>
  <Pages>21</Pages>
  <Words>3412</Words>
  <Characters>19449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Teng Ann</dc:creator>
  <cp:keywords/>
  <dc:description/>
  <cp:lastModifiedBy>Ng Teng Ann</cp:lastModifiedBy>
  <cp:revision>87</cp:revision>
  <dcterms:created xsi:type="dcterms:W3CDTF">2022-12-06T06:11:00Z</dcterms:created>
  <dcterms:modified xsi:type="dcterms:W3CDTF">2022-12-19T09:55:00Z</dcterms:modified>
</cp:coreProperties>
</file>