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85A" w:rsidRDefault="008A41AC" w:rsidP="0079385A">
      <w:pPr>
        <w:pStyle w:val="Heading1"/>
      </w:pPr>
      <w:r w:rsidRPr="0079385A">
        <w:t xml:space="preserve">Section 2: Overview of </w:t>
      </w:r>
      <w:r w:rsidR="0079385A" w:rsidRPr="0079385A">
        <w:t>Network Representation Learning (NRL) methods</w:t>
      </w:r>
    </w:p>
    <w:p w:rsidR="00B233EC" w:rsidRPr="00B233EC" w:rsidRDefault="00B233EC" w:rsidP="00B233EC"/>
    <w:p w:rsidR="0091498E" w:rsidRDefault="0091498E" w:rsidP="0091498E">
      <w:pPr>
        <w:pStyle w:val="Heading2"/>
        <w:rPr>
          <w:lang w:val="en-US"/>
        </w:rPr>
      </w:pPr>
      <w:r>
        <w:rPr>
          <w:lang w:val="en-US"/>
        </w:rPr>
        <w:t>Matrix factorization-b</w:t>
      </w:r>
      <w:r w:rsidRPr="00160CE7">
        <w:rPr>
          <w:lang w:val="en-US"/>
        </w:rPr>
        <w:t>ased</w:t>
      </w:r>
    </w:p>
    <w:p w:rsidR="0091498E" w:rsidRDefault="0091498E" w:rsidP="0091498E">
      <w:pPr>
        <w:pStyle w:val="Heading4"/>
        <w:rPr>
          <w:lang w:val="en-US"/>
        </w:rPr>
      </w:pPr>
      <w:proofErr w:type="spellStart"/>
      <w:r>
        <w:rPr>
          <w:lang w:val="en-US"/>
        </w:rPr>
        <w:t>GraRep</w:t>
      </w:r>
      <w:proofErr w:type="spellEnd"/>
    </w:p>
    <w:p w:rsidR="00B233EC" w:rsidRPr="00B233EC" w:rsidRDefault="00B233EC" w:rsidP="00B233EC">
      <w:pPr>
        <w:rPr>
          <w:lang w:val="en-US"/>
        </w:rPr>
      </w:pPr>
    </w:p>
    <w:p w:rsidR="008A41AC" w:rsidRDefault="0091498E" w:rsidP="0079385A">
      <w:pPr>
        <w:pStyle w:val="Heading2"/>
        <w:rPr>
          <w:lang w:val="en-US"/>
        </w:rPr>
      </w:pPr>
      <w:r>
        <w:rPr>
          <w:lang w:val="en-US"/>
        </w:rPr>
        <w:t xml:space="preserve">Random </w:t>
      </w:r>
      <w:r w:rsidR="008A41AC" w:rsidRPr="00160CE7">
        <w:rPr>
          <w:lang w:val="en-US"/>
        </w:rPr>
        <w:t>walk</w:t>
      </w:r>
      <w:r>
        <w:rPr>
          <w:lang w:val="en-US"/>
        </w:rPr>
        <w:t>-based</w:t>
      </w:r>
    </w:p>
    <w:p w:rsidR="0091498E" w:rsidRDefault="0091498E" w:rsidP="0091498E">
      <w:pPr>
        <w:pStyle w:val="Heading4"/>
        <w:rPr>
          <w:lang w:val="en-US"/>
        </w:rPr>
      </w:pPr>
      <w:proofErr w:type="spellStart"/>
      <w:r>
        <w:rPr>
          <w:lang w:val="en-US"/>
        </w:rPr>
        <w:t>Deepwalk</w:t>
      </w:r>
      <w:proofErr w:type="spellEnd"/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Node2vec</w:t>
      </w:r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Node2vec+</w:t>
      </w:r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Struc2vec</w:t>
      </w:r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Ripple2vec</w:t>
      </w:r>
    </w:p>
    <w:p w:rsidR="00B233EC" w:rsidRPr="00B233EC" w:rsidRDefault="00B233EC" w:rsidP="00B233EC">
      <w:pPr>
        <w:rPr>
          <w:lang w:val="en-US"/>
        </w:rPr>
      </w:pPr>
    </w:p>
    <w:p w:rsidR="00CD3CD5" w:rsidRDefault="0091498E" w:rsidP="0079385A">
      <w:pPr>
        <w:pStyle w:val="Heading2"/>
        <w:rPr>
          <w:lang w:val="en-US"/>
        </w:rPr>
      </w:pPr>
      <w:r>
        <w:rPr>
          <w:lang w:val="en-US"/>
        </w:rPr>
        <w:t>Neural n</w:t>
      </w:r>
      <w:r w:rsidR="008A41AC" w:rsidRPr="00160CE7">
        <w:rPr>
          <w:lang w:val="en-US"/>
        </w:rPr>
        <w:t>etwork</w:t>
      </w:r>
      <w:r>
        <w:rPr>
          <w:lang w:val="en-US"/>
        </w:rPr>
        <w:t>-based</w:t>
      </w:r>
    </w:p>
    <w:p w:rsidR="0091498E" w:rsidRDefault="007D4029" w:rsidP="0091498E">
      <w:pPr>
        <w:pStyle w:val="Heading4"/>
        <w:rPr>
          <w:lang w:val="en-US"/>
        </w:rPr>
      </w:pPr>
      <w:r>
        <w:rPr>
          <w:lang w:val="en-US"/>
        </w:rPr>
        <w:t>Large-scale Information Network Embedding (</w:t>
      </w:r>
      <w:r w:rsidR="0091498E">
        <w:rPr>
          <w:lang w:val="en-US"/>
        </w:rPr>
        <w:t>LINE</w:t>
      </w:r>
      <w:r>
        <w:rPr>
          <w:lang w:val="en-US"/>
        </w:rPr>
        <w:t>)</w:t>
      </w:r>
    </w:p>
    <w:p w:rsidR="0091498E" w:rsidRDefault="007D4029" w:rsidP="0091498E">
      <w:pPr>
        <w:pStyle w:val="Heading4"/>
        <w:rPr>
          <w:lang w:val="en-US"/>
        </w:rPr>
      </w:pPr>
      <w:r>
        <w:rPr>
          <w:lang w:val="en-US"/>
        </w:rPr>
        <w:t>Structural Deep Network Embedding (</w:t>
      </w:r>
      <w:r w:rsidR="0091498E">
        <w:rPr>
          <w:lang w:val="en-US"/>
        </w:rPr>
        <w:t>SDNE</w:t>
      </w:r>
      <w:r>
        <w:rPr>
          <w:lang w:val="en-US"/>
        </w:rPr>
        <w:t>)</w:t>
      </w:r>
    </w:p>
    <w:p w:rsidR="0091498E" w:rsidRDefault="00B233EC" w:rsidP="0091498E">
      <w:pPr>
        <w:pStyle w:val="Heading4"/>
        <w:rPr>
          <w:lang w:val="en-US"/>
        </w:rPr>
      </w:pPr>
      <w:proofErr w:type="spellStart"/>
      <w:r>
        <w:rPr>
          <w:lang w:val="en-US"/>
        </w:rPr>
        <w:t>Variational</w:t>
      </w:r>
      <w:proofErr w:type="spellEnd"/>
      <w:r>
        <w:rPr>
          <w:lang w:val="en-US"/>
        </w:rPr>
        <w:t xml:space="preserve"> Graph Auto-Encoders (</w:t>
      </w:r>
      <w:r w:rsidR="0091498E">
        <w:rPr>
          <w:lang w:val="en-US"/>
        </w:rPr>
        <w:t>VGAE</w:t>
      </w:r>
      <w:r>
        <w:rPr>
          <w:lang w:val="en-US"/>
        </w:rPr>
        <w:t>)</w:t>
      </w:r>
    </w:p>
    <w:p w:rsidR="00B233EC" w:rsidRPr="00B233EC" w:rsidRDefault="00B233EC" w:rsidP="00B233EC">
      <w:pPr>
        <w:rPr>
          <w:lang w:val="en-US"/>
        </w:rPr>
      </w:pPr>
    </w:p>
    <w:p w:rsidR="008A41AC" w:rsidRPr="00160CE7" w:rsidRDefault="008A41AC" w:rsidP="0079385A">
      <w:pPr>
        <w:pStyle w:val="Heading2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>Node proximity for signed networks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 xml:space="preserve">A definition that is generalized from the </w:t>
      </w:r>
      <w:r w:rsidRPr="00160CE7">
        <w:rPr>
          <w:rFonts w:cstheme="minorHAnsi"/>
          <w:highlight w:val="yellow"/>
          <w:lang w:val="en-US"/>
        </w:rPr>
        <w:t>second-order node proximity for unsigned networks (e.g. LINE)</w:t>
      </w:r>
      <w:r w:rsidRPr="00160CE7">
        <w:rPr>
          <w:rFonts w:cstheme="minorHAnsi"/>
          <w:lang w:val="en-US"/>
        </w:rPr>
        <w:t xml:space="preserve"> [1</w:t>
      </w:r>
      <w:r w:rsidRPr="00160CE7">
        <w:rPr>
          <w:rFonts w:cstheme="minorHAnsi"/>
          <w:vertAlign w:val="superscript"/>
          <w:lang w:val="en-US"/>
        </w:rPr>
        <w:t>st</w:t>
      </w:r>
      <w:r w:rsidRPr="00160CE7">
        <w:rPr>
          <w:rFonts w:cstheme="minorHAnsi"/>
          <w:lang w:val="en-US"/>
        </w:rPr>
        <w:t xml:space="preserve"> condition]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7353E7" w:rsidP="008A41AC">
      <w:pPr>
        <w:spacing w:after="0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Neural network signed network embedding (</w:t>
      </w:r>
      <w:proofErr w:type="spellStart"/>
      <w:r>
        <w:rPr>
          <w:rFonts w:cstheme="minorHAnsi"/>
          <w:lang w:val="en-US"/>
        </w:rPr>
        <w:t>n</w:t>
      </w:r>
      <w:r w:rsidR="008A41AC" w:rsidRPr="00160CE7">
        <w:rPr>
          <w:rFonts w:cstheme="minorHAnsi"/>
          <w:lang w:val="en-US"/>
        </w:rPr>
        <w:t>SNE</w:t>
      </w:r>
      <w:proofErr w:type="spellEnd"/>
      <w:r>
        <w:rPr>
          <w:rFonts w:cstheme="minorHAnsi"/>
          <w:lang w:val="en-US"/>
        </w:rPr>
        <w:t>)</w:t>
      </w:r>
      <w:r w:rsidR="008A41AC" w:rsidRPr="00160CE7">
        <w:rPr>
          <w:rFonts w:cstheme="minorHAnsi"/>
          <w:lang w:val="en-US"/>
        </w:rPr>
        <w:t xml:space="preserve"> introduced a 2</w:t>
      </w:r>
      <w:r w:rsidR="008A41AC" w:rsidRPr="00160CE7">
        <w:rPr>
          <w:rFonts w:cstheme="minorHAnsi"/>
          <w:vertAlign w:val="superscript"/>
          <w:lang w:val="en-US"/>
        </w:rPr>
        <w:t>nd</w:t>
      </w:r>
      <w:r w:rsidR="008A41AC" w:rsidRPr="00160CE7">
        <w:rPr>
          <w:rFonts w:cstheme="minorHAnsi"/>
          <w:lang w:val="en-US"/>
        </w:rPr>
        <w:t xml:space="preserve"> condition, that is, if two nodes in a signed network are similar, they not only should satisfy the second-order node proximity but also have similar sign context. 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highlight w:val="lightGray"/>
          <w:lang w:val="en-US"/>
        </w:rPr>
        <w:t>[Demonstrated by tradeoff parameter Beta]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>Provides a unified objective function that can preserve both the node and edge pattern of the network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proofErr w:type="spellStart"/>
      <w:r w:rsidRPr="00160CE7">
        <w:rPr>
          <w:rFonts w:cstheme="minorHAnsi"/>
          <w:lang w:val="en-US"/>
        </w:rPr>
        <w:t>nSNE</w:t>
      </w:r>
      <w:proofErr w:type="spellEnd"/>
      <w:r w:rsidRPr="00160CE7">
        <w:rPr>
          <w:rFonts w:cstheme="minorHAnsi"/>
          <w:lang w:val="en-US"/>
        </w:rPr>
        <w:t xml:space="preserve">: </w:t>
      </w:r>
      <w:proofErr w:type="spellStart"/>
      <w:r w:rsidRPr="00160CE7">
        <w:rPr>
          <w:rFonts w:cstheme="minorHAnsi"/>
          <w:lang w:val="en-US"/>
        </w:rPr>
        <w:t>Embeddings</w:t>
      </w:r>
      <w:proofErr w:type="spellEnd"/>
      <w:r w:rsidRPr="00160CE7">
        <w:rPr>
          <w:rFonts w:cstheme="minorHAnsi"/>
          <w:lang w:val="en-US"/>
        </w:rPr>
        <w:t xml:space="preserve"> of nodes and mapping functions learned via back-propagation algorithm</w:t>
      </w:r>
    </w:p>
    <w:p w:rsidR="00465AE7" w:rsidRPr="003612FA" w:rsidRDefault="008A41AC" w:rsidP="00B233EC">
      <w:pPr>
        <w:rPr>
          <w:rFonts w:cstheme="minorHAnsi"/>
          <w:lang w:val="en-US"/>
        </w:rPr>
      </w:pPr>
      <w:r>
        <w:rPr>
          <w:rFonts w:cstheme="minorHAnsi"/>
          <w:b/>
          <w:noProof/>
          <w:sz w:val="24"/>
          <w:u w:val="single"/>
          <w:lang w:eastAsia="en-SG"/>
        </w:rPr>
        <w:br w:type="page"/>
      </w:r>
    </w:p>
    <w:p w:rsidR="00537E16" w:rsidRDefault="00537E16" w:rsidP="00465AE7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3: Experiments</w:t>
      </w:r>
    </w:p>
    <w:p w:rsidR="007A7FA3" w:rsidRPr="00BD2DE2" w:rsidRDefault="007A7FA3" w:rsidP="00BD2DE2">
      <w:pPr>
        <w:rPr>
          <w:lang w:val="en-US"/>
        </w:rPr>
      </w:pPr>
      <w:r w:rsidRPr="007A7FA3">
        <w:rPr>
          <w:highlight w:val="yellow"/>
          <w:lang w:val="en-US"/>
        </w:rPr>
        <w:t>The d</w:t>
      </w:r>
      <w:r w:rsidR="00BD2DE2" w:rsidRPr="007A7FA3">
        <w:rPr>
          <w:highlight w:val="yellow"/>
          <w:lang w:val="en-US"/>
        </w:rPr>
        <w:t>ataset</w:t>
      </w:r>
      <w:r w:rsidRPr="007A7FA3">
        <w:rPr>
          <w:highlight w:val="yellow"/>
          <w:lang w:val="en-US"/>
        </w:rPr>
        <w:t xml:space="preserve">s and learned embedding vectors are available at: </w:t>
      </w:r>
      <w:hyperlink r:id="rId8" w:history="1">
        <w:r w:rsidRPr="007A7FA3">
          <w:rPr>
            <w:rStyle w:val="Hyperlink"/>
            <w:highlight w:val="yellow"/>
            <w:lang w:val="en-US"/>
          </w:rPr>
          <w:t>https://github.com/tengann/IAV_PPI_Graph_Embedding_Review</w:t>
        </w:r>
      </w:hyperlink>
      <w:r w:rsidRPr="007A7FA3">
        <w:rPr>
          <w:highlight w:val="yellow"/>
          <w:lang w:val="en-US"/>
        </w:rPr>
        <w:t>.</w:t>
      </w:r>
    </w:p>
    <w:p w:rsidR="0066247F" w:rsidRDefault="00261F2C" w:rsidP="0066247F">
      <w:pPr>
        <w:pStyle w:val="Heading2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Chosen IAV strains</w:t>
      </w:r>
    </w:p>
    <w:p w:rsidR="0008601B" w:rsidRPr="008F4B19" w:rsidRDefault="002D2CA3" w:rsidP="0008601B">
      <w:pPr>
        <w:rPr>
          <w:sz w:val="24"/>
          <w:lang w:val="en-US"/>
        </w:rPr>
      </w:pPr>
      <w:r w:rsidRPr="008F4B19">
        <w:rPr>
          <w:sz w:val="24"/>
          <w:lang w:val="en-US"/>
        </w:rPr>
        <w:t>All experiments in this review was conducted based on four Influenza A Virus (IAV) strains of interest</w:t>
      </w:r>
      <w:r w:rsidR="008F4B19" w:rsidRPr="008F4B19">
        <w:rPr>
          <w:sz w:val="24"/>
          <w:lang w:val="en-US"/>
        </w:rPr>
        <w:t xml:space="preserve">, as listed in </w:t>
      </w:r>
      <w:r w:rsidR="000F03BA" w:rsidRPr="000F03BA">
        <w:rPr>
          <w:sz w:val="24"/>
          <w:highlight w:val="cyan"/>
          <w:lang w:val="en-US"/>
        </w:rPr>
        <w:t>\</w:t>
      </w:r>
      <w:proofErr w:type="gramStart"/>
      <w:r w:rsidR="000F03BA" w:rsidRPr="000F03BA">
        <w:rPr>
          <w:sz w:val="24"/>
          <w:highlight w:val="cyan"/>
          <w:lang w:val="en-US"/>
        </w:rPr>
        <w:t>ref{</w:t>
      </w:r>
      <w:proofErr w:type="gramEnd"/>
      <w:r w:rsidR="008F4B19" w:rsidRPr="000F03BA">
        <w:rPr>
          <w:sz w:val="24"/>
          <w:highlight w:val="cyan"/>
          <w:lang w:val="en-US"/>
        </w:rPr>
        <w:t>Table 1</w:t>
      </w:r>
      <w:r w:rsidR="000F03BA" w:rsidRPr="000F03BA">
        <w:rPr>
          <w:sz w:val="24"/>
          <w:highlight w:val="cyan"/>
          <w:lang w:val="en-US"/>
        </w:rPr>
        <w:t>}</w:t>
      </w:r>
      <w:r w:rsidRPr="008F4B19">
        <w:rPr>
          <w:sz w:val="24"/>
          <w:lang w:val="en-US"/>
        </w:rPr>
        <w:t xml:space="preserve">. </w:t>
      </w:r>
    </w:p>
    <w:p w:rsidR="002D2CA3" w:rsidRDefault="002D2CA3" w:rsidP="002D2CA3">
      <w:pPr>
        <w:pStyle w:val="Caption"/>
        <w:keepNext/>
        <w:jc w:val="center"/>
      </w:pPr>
      <w:r>
        <w:t xml:space="preserve">Table </w:t>
      </w:r>
      <w:r w:rsidR="00883718">
        <w:fldChar w:fldCharType="begin"/>
      </w:r>
      <w:r w:rsidR="00883718">
        <w:instrText xml:space="preserve"> SEQ Table \* ARABIC </w:instrText>
      </w:r>
      <w:r w:rsidR="00883718">
        <w:fldChar w:fldCharType="separate"/>
      </w:r>
      <w:r w:rsidR="00DE74B2">
        <w:rPr>
          <w:noProof/>
        </w:rPr>
        <w:t>1</w:t>
      </w:r>
      <w:r w:rsidR="00883718">
        <w:rPr>
          <w:noProof/>
        </w:rPr>
        <w:fldChar w:fldCharType="end"/>
      </w:r>
      <w:r>
        <w:t>: IAV strains of 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1057"/>
        <w:gridCol w:w="1310"/>
        <w:gridCol w:w="1577"/>
        <w:gridCol w:w="2729"/>
      </w:tblGrid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Strain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Subtype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Taxonomy ID</w:t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Abbreviation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b/>
                <w:sz w:val="24"/>
                <w:szCs w:val="24"/>
                <w:lang w:val="en-US"/>
              </w:rPr>
              <w:t>Reason</w:t>
            </w:r>
          </w:p>
        </w:tc>
      </w:tr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sz w:val="24"/>
                <w:szCs w:val="24"/>
                <w:lang w:val="en-US"/>
              </w:rPr>
              <w:t>A/Puerto Rico/8/1934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211044</w:t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PR8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sz w:val="24"/>
                <w:szCs w:val="24"/>
                <w:lang w:val="en-US"/>
              </w:rPr>
              <w:t>Commonly used in lab experiments</w:t>
            </w:r>
          </w:p>
        </w:tc>
      </w:tr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A/California/04/2009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tabs>
                <w:tab w:val="left" w:pos="90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641501</w:t>
            </w:r>
            <w:r w:rsidRPr="004B3ACF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CA04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</w:pPr>
            <w:r w:rsidRPr="004B3ACF"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A/California/07/2009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641809</w:t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CA07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</w:pPr>
            <w:r w:rsidRPr="004B3ACF">
              <w:rPr>
                <w:rStyle w:val="normaltextrun"/>
                <w:rFonts w:asciiTheme="minorHAnsi" w:hAnsiTheme="minorHAnsi" w:cstheme="minorHAnsi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(Contains an “unusual” amino acid ‘X’ in its NP segment)</w:t>
            </w:r>
          </w:p>
        </w:tc>
      </w:tr>
      <w:tr w:rsidR="002D2CA3" w:rsidTr="002D2CA3">
        <w:tc>
          <w:tcPr>
            <w:tcW w:w="2343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A/Aichi/2/1968</w:t>
            </w:r>
          </w:p>
        </w:tc>
        <w:tc>
          <w:tcPr>
            <w:tcW w:w="105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H3N2</w:t>
            </w:r>
          </w:p>
        </w:tc>
        <w:tc>
          <w:tcPr>
            <w:tcW w:w="1310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387139</w:t>
            </w:r>
          </w:p>
        </w:tc>
        <w:tc>
          <w:tcPr>
            <w:tcW w:w="1577" w:type="dxa"/>
          </w:tcPr>
          <w:p w:rsidR="002D2CA3" w:rsidRPr="004B3ACF" w:rsidRDefault="002D2CA3" w:rsidP="002D2CA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3ACF">
              <w:rPr>
                <w:rFonts w:cstheme="minorHAnsi"/>
                <w:sz w:val="24"/>
                <w:szCs w:val="24"/>
                <w:lang w:val="en-US"/>
              </w:rPr>
              <w:t>Aichi</w:t>
            </w:r>
          </w:p>
        </w:tc>
        <w:tc>
          <w:tcPr>
            <w:tcW w:w="2729" w:type="dxa"/>
          </w:tcPr>
          <w:p w:rsidR="002D2CA3" w:rsidRPr="004B3ACF" w:rsidRDefault="002D2CA3" w:rsidP="002D2CA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H3N2 subtypes of IAV have cause seasonal epidemics since 1968 </w:t>
            </w: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begin"/>
            </w: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instrText xml:space="preserve"> ADDIN EN.CITE &lt;EndNote&gt;&lt;Cite&gt;&lt;Author&gt;Kakkola&lt;/Author&gt;&lt;Year&gt;2021&lt;/Year&gt;&lt;RecNum&gt;13&lt;/RecNum&gt;&lt;DisplayText&gt;\cite{RN13}&lt;/DisplayText&gt;&lt;record&gt;&lt;rec-number&gt;13&lt;/rec-number&gt;&lt;foreign-keys&gt;&lt;key app="EN" db-id="azw99sd5fva5rbexwpcxddr2dtx5wvpv50pz" timestamp="1667357789"&gt;13&lt;/key&gt;&lt;/foreign-keys&gt;&lt;ref-type name="Book Section"&gt;5&lt;/ref-type&gt;&lt;contributors&gt;&lt;authors&gt;&lt;author&gt;Kakkola, Laura&lt;/author&gt;&lt;author&gt;Ikonen, Niina&lt;/author&gt;&lt;author&gt;Julkunen, Ilkka&lt;/author&gt;&lt;/authors&gt;&lt;secondary-authors&gt;&lt;author&gt;Bamford, Dennis H.&lt;/author&gt;&lt;author&gt;Zuckerman, Mark&lt;/author&gt;&lt;/secondary-authors&gt;&lt;/contributors&gt;&lt;titles&gt;&lt;title&gt;Influenza A Viruses (Orthomyxoviridae)&lt;/title&gt;&lt;secondary-title&gt;Encyclopedia of Virology (Fourth Edition)&lt;/secondary-title&gt;&lt;/titles&gt;&lt;pages&gt;551-560&lt;/pages&gt;&lt;keywords&gt;&lt;keyword&gt;Antigenic variation&lt;/keyword&gt;&lt;keyword&gt;Antivirals&lt;/keyword&gt;&lt;keyword&gt;ARDS&lt;/keyword&gt;&lt;keyword&gt;Influenza A virus&lt;/keyword&gt;&lt;keyword&gt;Innate immune response&lt;/keyword&gt;&lt;keyword&gt;Pandemic&lt;/keyword&gt;&lt;keyword&gt;Pneumonia&lt;/keyword&gt;&lt;keyword&gt;Vaccine&lt;/keyword&gt;&lt;/keywords&gt;&lt;dates&gt;&lt;year&gt;2021&lt;/year&gt;&lt;pub-dates&gt;&lt;date&gt;2021/01/01/&lt;/date&gt;&lt;/pub-dates&gt;&lt;/dates&gt;&lt;pub-location&gt;Oxford&lt;/pub-location&gt;&lt;publisher&gt;Academic Press&lt;/publisher&gt;&lt;isbn&gt;978-0-12-814516-6&lt;/isbn&gt;&lt;urls&gt;&lt;related-urls&gt;&lt;url&gt;https://www.sciencedirect.com/science/article/pii/B9780128145159000461&lt;/url&gt;&lt;/related-urls&gt;&lt;/urls&gt;&lt;electronic-resource-num&gt;https://doi.org/10.1016/B978-0-12-814515-9.00046-1&lt;/electronic-resource-num&gt;&lt;/record&gt;&lt;/Cite&gt;&lt;/EndNote&gt;</w:instrText>
            </w: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separate"/>
            </w:r>
            <w:r w:rsidRPr="004B3ACF">
              <w:rPr>
                <w:rStyle w:val="normaltextrun"/>
                <w:rFonts w:cstheme="minorHAnsi"/>
                <w:noProof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\cite{RN13}</w:t>
            </w:r>
            <w:r w:rsidRPr="004B3ACF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end"/>
            </w:r>
          </w:p>
        </w:tc>
      </w:tr>
    </w:tbl>
    <w:p w:rsidR="002D2CA3" w:rsidRPr="004118A6" w:rsidRDefault="002D2CA3" w:rsidP="0008601B">
      <w:pPr>
        <w:rPr>
          <w:b/>
          <w:lang w:val="en-US"/>
        </w:rPr>
      </w:pPr>
    </w:p>
    <w:p w:rsidR="00537E16" w:rsidRDefault="00A931FC" w:rsidP="0066247F">
      <w:pPr>
        <w:pStyle w:val="Heading2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Datasets</w:t>
      </w:r>
    </w:p>
    <w:p w:rsidR="00DE74B2" w:rsidRDefault="008F4B19" w:rsidP="00266B03">
      <w:pPr>
        <w:rPr>
          <w:rFonts w:cstheme="minorHAnsi"/>
          <w:lang w:val="en-US"/>
        </w:rPr>
      </w:pPr>
      <w:r w:rsidRPr="000F03BA">
        <w:rPr>
          <w:rFonts w:cstheme="minorHAnsi"/>
          <w:lang w:val="en-US"/>
        </w:rPr>
        <w:t xml:space="preserve">In this paper, </w:t>
      </w:r>
      <w:r w:rsidR="0027523C" w:rsidRPr="000F03BA">
        <w:rPr>
          <w:rFonts w:cstheme="minorHAnsi"/>
          <w:lang w:val="en-US"/>
        </w:rPr>
        <w:t xml:space="preserve">unique datasets were constructed using </w:t>
      </w:r>
      <w:r w:rsidR="00CA7980" w:rsidRPr="000F03BA">
        <w:rPr>
          <w:rFonts w:cstheme="minorHAnsi"/>
          <w:lang w:val="en-US"/>
        </w:rPr>
        <w:t xml:space="preserve">the </w:t>
      </w:r>
      <w:r w:rsidR="0027523C" w:rsidRPr="000F03BA">
        <w:rPr>
          <w:rFonts w:cstheme="minorHAnsi"/>
          <w:lang w:val="en-US"/>
        </w:rPr>
        <w:t>human-virus PPI (HVPPI)</w:t>
      </w:r>
      <w:r w:rsidR="00CA7980" w:rsidRPr="000F03BA">
        <w:rPr>
          <w:rFonts w:cstheme="minorHAnsi"/>
          <w:lang w:val="en-US"/>
        </w:rPr>
        <w:t xml:space="preserve"> </w:t>
      </w:r>
      <w:r w:rsidR="00D74DA6" w:rsidRPr="000F03BA">
        <w:rPr>
          <w:rFonts w:cstheme="minorHAnsi"/>
          <w:highlight w:val="lightGray"/>
          <w:lang w:val="en-US"/>
        </w:rPr>
        <w:t>\cite{RN5}</w:t>
      </w:r>
      <w:r w:rsidR="00695B4F" w:rsidRPr="000F03BA">
        <w:rPr>
          <w:rFonts w:cstheme="minorHAnsi"/>
          <w:highlight w:val="lightGray"/>
          <w:lang w:val="en-US"/>
        </w:rPr>
        <w:t>{Yang, 2020 #5}</w:t>
      </w:r>
      <w:r w:rsidR="00695B4F" w:rsidRPr="000F03BA">
        <w:rPr>
          <w:rFonts w:cstheme="minorHAnsi"/>
          <w:lang w:val="en-US"/>
        </w:rPr>
        <w:t xml:space="preserve"> </w:t>
      </w:r>
      <w:r w:rsidR="00CA7980" w:rsidRPr="000F03BA">
        <w:rPr>
          <w:rFonts w:cstheme="minorHAnsi"/>
          <w:lang w:val="en-US"/>
        </w:rPr>
        <w:t xml:space="preserve">prediction tool </w:t>
      </w:r>
      <w:r w:rsidR="0027523C" w:rsidRPr="000F03BA">
        <w:rPr>
          <w:rFonts w:cstheme="minorHAnsi"/>
          <w:highlight w:val="yellow"/>
          <w:lang w:val="en-US"/>
        </w:rPr>
        <w:t>(</w:t>
      </w:r>
      <w:hyperlink r:id="rId9" w:history="1">
        <w:r w:rsidR="00695B4F" w:rsidRPr="000F03BA">
          <w:rPr>
            <w:rStyle w:val="Hyperlink"/>
            <w:rFonts w:cstheme="minorHAnsi"/>
            <w:highlight w:val="yellow"/>
            <w:lang w:val="en-US"/>
          </w:rPr>
          <w:t>http://zzdlab.com/hvppi/predict.php</w:t>
        </w:r>
      </w:hyperlink>
      <w:r w:rsidR="0027523C" w:rsidRPr="000F03BA">
        <w:rPr>
          <w:rFonts w:cstheme="minorHAnsi"/>
          <w:highlight w:val="yellow"/>
          <w:lang w:val="en-US"/>
        </w:rPr>
        <w:t>)</w:t>
      </w:r>
      <w:r w:rsidR="000F03BA">
        <w:rPr>
          <w:rFonts w:cstheme="minorHAnsi"/>
          <w:lang w:val="en-US"/>
        </w:rPr>
        <w:t>, that automatically calculates and outputs the interaction probability of a query protein pair. To determine if two proteins interact</w:t>
      </w:r>
      <w:r w:rsidR="00DE74B2">
        <w:rPr>
          <w:rFonts w:cstheme="minorHAnsi"/>
          <w:lang w:val="en-US"/>
        </w:rPr>
        <w:t xml:space="preserve">, three thresholds, equivalent to specificity controls </w:t>
      </w:r>
      <w:r w:rsidR="000F03BA">
        <w:rPr>
          <w:rFonts w:cstheme="minorHAnsi"/>
          <w:lang w:val="en-US"/>
        </w:rPr>
        <w:t>were</w:t>
      </w:r>
      <w:r w:rsidR="00DE74B2">
        <w:rPr>
          <w:rFonts w:cstheme="minorHAnsi"/>
          <w:lang w:val="en-US"/>
        </w:rPr>
        <w:t xml:space="preserve"> provided </w:t>
      </w:r>
      <w:r w:rsidR="000F03BA" w:rsidRPr="000F03BA">
        <w:rPr>
          <w:rFonts w:cstheme="minorHAnsi"/>
          <w:highlight w:val="cyan"/>
          <w:lang w:val="en-US"/>
        </w:rPr>
        <w:t>\</w:t>
      </w:r>
      <w:proofErr w:type="gramStart"/>
      <w:r w:rsidR="000F03BA" w:rsidRPr="000F03BA">
        <w:rPr>
          <w:rFonts w:cstheme="minorHAnsi"/>
          <w:highlight w:val="cyan"/>
          <w:lang w:val="en-US"/>
        </w:rPr>
        <w:t>ref{</w:t>
      </w:r>
      <w:proofErr w:type="gramEnd"/>
      <w:r w:rsidR="000F03BA" w:rsidRPr="000F03BA">
        <w:rPr>
          <w:rFonts w:cstheme="minorHAnsi"/>
          <w:highlight w:val="cyan"/>
          <w:lang w:val="en-US"/>
        </w:rPr>
        <w:t>Table 2</w:t>
      </w:r>
      <w:r w:rsidR="00DE74B2" w:rsidRPr="00DE74B2">
        <w:rPr>
          <w:rFonts w:cstheme="minorHAnsi"/>
          <w:highlight w:val="cyan"/>
          <w:lang w:val="en-US"/>
        </w:rPr>
        <w:t>}</w:t>
      </w:r>
      <w:r w:rsidR="00DE74B2">
        <w:rPr>
          <w:rFonts w:cstheme="minorHAnsi"/>
          <w:lang w:val="en-US"/>
        </w:rPr>
        <w:t xml:space="preserve">. </w:t>
      </w:r>
    </w:p>
    <w:p w:rsidR="008F4B19" w:rsidRPr="000F03BA" w:rsidRDefault="00CA7980" w:rsidP="00266B03">
      <w:pPr>
        <w:rPr>
          <w:rFonts w:cstheme="minorHAnsi"/>
          <w:lang w:val="en-US"/>
        </w:rPr>
      </w:pPr>
      <w:r w:rsidRPr="000F03BA">
        <w:rPr>
          <w:rFonts w:cstheme="minorHAnsi"/>
          <w:lang w:val="en-US"/>
        </w:rPr>
        <w:t xml:space="preserve">In HVPPI, an unsupervised sequence embedding approach, doc2vec, was applied to represent protein sequences as rich feature vectors of low dimensionality. Then, these </w:t>
      </w:r>
      <w:r w:rsidR="00266B03" w:rsidRPr="000F03BA">
        <w:rPr>
          <w:rFonts w:cstheme="minorHAnsi"/>
          <w:lang w:val="en-US"/>
        </w:rPr>
        <w:t xml:space="preserve">vectors </w:t>
      </w:r>
      <w:r w:rsidRPr="000F03BA">
        <w:rPr>
          <w:rFonts w:cstheme="minorHAnsi"/>
          <w:lang w:val="en-US"/>
        </w:rPr>
        <w:t xml:space="preserve">were used as inputs to train a random forest (RF) classifier </w:t>
      </w:r>
      <w:r w:rsidR="00CE3938" w:rsidRPr="000F03BA">
        <w:rPr>
          <w:rFonts w:cstheme="minorHAnsi"/>
          <w:lang w:val="en-US"/>
        </w:rPr>
        <w:t>to predict human-virus PPIs.</w:t>
      </w:r>
      <w:r w:rsidR="00266B03" w:rsidRPr="000F03BA">
        <w:rPr>
          <w:rFonts w:cstheme="minorHAnsi"/>
          <w:lang w:val="en-US"/>
        </w:rPr>
        <w:t xml:space="preserve"> </w:t>
      </w:r>
      <w:r w:rsidR="00D74DA6" w:rsidRPr="000F03BA">
        <w:rPr>
          <w:rFonts w:cstheme="minorHAnsi"/>
          <w:lang w:val="en-US"/>
        </w:rPr>
        <w:t>An unbalan</w:t>
      </w:r>
      <w:r w:rsidR="000F03BA" w:rsidRPr="000F03BA">
        <w:rPr>
          <w:rFonts w:cstheme="minorHAnsi"/>
          <w:lang w:val="en-US"/>
        </w:rPr>
        <w:t xml:space="preserve">ced training dataset was built with a positive-to-negative samples ratio of 1:10. </w:t>
      </w:r>
      <w:r w:rsidR="00266B03" w:rsidRPr="000F03BA">
        <w:rPr>
          <w:rFonts w:cstheme="minorHAnsi"/>
          <w:lang w:val="en-US"/>
        </w:rPr>
        <w:t>Positive samples were downloaded from</w:t>
      </w:r>
      <w:r w:rsidR="00CE3938" w:rsidRPr="000F03BA">
        <w:rPr>
          <w:rFonts w:cstheme="minorHAnsi"/>
          <w:lang w:val="en-US"/>
        </w:rPr>
        <w:t xml:space="preserve"> </w:t>
      </w:r>
      <w:r w:rsidR="00266B03" w:rsidRPr="000F03BA">
        <w:rPr>
          <w:rFonts w:cstheme="minorHAnsi"/>
          <w:lang w:val="en-US"/>
        </w:rPr>
        <w:t xml:space="preserve">the </w:t>
      </w:r>
      <w:r w:rsidR="00CE3938" w:rsidRPr="000F03BA">
        <w:rPr>
          <w:rFonts w:cs="Times New Roman"/>
          <w:color w:val="000000" w:themeColor="text1"/>
          <w:lang w:val="en-US"/>
        </w:rPr>
        <w:t xml:space="preserve">Host-Pathogen Interaction Database (HPIDB) </w:t>
      </w:r>
      <w:r w:rsidR="00CE3938" w:rsidRPr="000F03BA">
        <w:rPr>
          <w:rFonts w:cs="Times New Roman"/>
          <w:color w:val="000000" w:themeColor="text1"/>
          <w:highlight w:val="lightGray"/>
          <w:lang w:val="en-US"/>
        </w:rPr>
        <w:fldChar w:fldCharType="begin"/>
      </w:r>
      <w:r w:rsidR="00CE3938" w:rsidRPr="000F03BA">
        <w:rPr>
          <w:rFonts w:cs="Times New Roman"/>
          <w:color w:val="000000" w:themeColor="text1"/>
          <w:highlight w:val="lightGray"/>
          <w:lang w:val="en-US"/>
        </w:rPr>
        <w:instrText xml:space="preserve"> ADDIN EN.CITE &lt;EndNote&gt;&lt;Cite&gt;&lt;Author&gt;Kumar&lt;/Author&gt;&lt;Year&gt;2010&lt;/Year&gt;&lt;RecNum&gt;16&lt;/RecNum&gt;&lt;DisplayText&gt;\cite{RN17, 16}&lt;/DisplayText&gt;&lt;record&gt;&lt;rec-number&gt;16&lt;/rec-number&gt;&lt;foreign-keys&gt;&lt;key app="EN" db-id="azw99sd5fva5rbexwpcxddr2dtx5wvpv50pz" timestamp="1667375124"&gt;16&lt;/key&gt;&lt;/foreign-keys&gt;&lt;ref-type name="Journal Article"&gt;17&lt;/ref-type&gt;&lt;contributors&gt;&lt;authors&gt;&lt;author&gt;Kumar, Ranjit&lt;/author&gt;&lt;author&gt;Nanduri, Bindu&lt;/author&gt;&lt;/authors&gt;&lt;/contributors&gt;&lt;titles&gt;&lt;title&gt;HPIDB - a unified resource for host-pathogen interactions&lt;/title&gt;&lt;secondary-title&gt;BMC Bioinformatics&lt;/secondary-title&gt;&lt;/titles&gt;&lt;periodical&gt;&lt;full-title&gt;BMC Bioinformatics&lt;/full-title&gt;&lt;/periodical&gt;&lt;pages&gt;S16&lt;/pages&gt;&lt;volume&gt;11&lt;/volume&gt;&lt;number&gt;6&lt;/number&gt;&lt;dates&gt;&lt;year&gt;2010&lt;/year&gt;&lt;pub-dates&gt;&lt;date&gt;2010/10/07&lt;/date&gt;&lt;/pub-dates&gt;&lt;/dates&gt;&lt;isbn&gt;1471-2105&lt;/isbn&gt;&lt;urls&gt;&lt;related-urls&gt;&lt;url&gt;https://doi.org/10.1186/1471-2105-11-S6-S16&lt;/url&gt;&lt;/related-urls&gt;&lt;/urls&gt;&lt;electronic-resource-num&gt;10.1186/1471-2105-11-S6-S16&lt;/electronic-resource-num&gt;&lt;/record&gt;&lt;/Cite&gt;&lt;Cite&gt;&lt;Author&gt;Ammari&lt;/Author&gt;&lt;Year&gt;2016&lt;/Year&gt;&lt;RecNum&gt;17&lt;/RecNum&gt;&lt;record&gt;&lt;rec-number&gt;17&lt;/rec-number&gt;&lt;foreign-keys&gt;&lt;key app="EN" db-id="azw99sd5fva5rbexwpcxddr2dtx5wvpv50pz" timestamp="1667375134"&gt;17&lt;/key&gt;&lt;/foreign-keys&gt;&lt;ref-type name="Journal Article"&gt;17&lt;/ref-type&gt;&lt;contributors&gt;&lt;authors&gt;&lt;author&gt;Ammari, Mais G.&lt;/author&gt;&lt;author&gt;Gresham, Cathy R.&lt;/author&gt;&lt;author&gt;McCarthy, Fiona M.&lt;/author&gt;&lt;author&gt;Nanduri, Bindu&lt;/author&gt;&lt;/authors&gt;&lt;/contributors&gt;&lt;titles&gt;&lt;title&gt;HPIDB 2.0: a curated database for host–pathogen interactions&lt;/title&gt;&lt;secondary-title&gt;Database&lt;/secondary-title&gt;&lt;/titles&gt;&lt;periodical&gt;&lt;full-title&gt;Database&lt;/full-title&gt;&lt;/periodical&gt;&lt;pages&gt;baw103&lt;/pages&gt;&lt;volume&gt;2016&lt;/volume&gt;&lt;dates&gt;&lt;year&gt;2016&lt;/year&gt;&lt;/dates&gt;&lt;isbn&gt;1758-0463&lt;/isbn&gt;&lt;urls&gt;&lt;related-urls&gt;&lt;url&gt;https://doi.org/10.1093/database/baw103&lt;/url&gt;&lt;/related-urls&gt;&lt;/urls&gt;&lt;electronic-resource-num&gt;10.1093/database/baw103&lt;/electronic-resource-num&gt;&lt;access-date&gt;11/2/2022&lt;/access-date&gt;&lt;/record&gt;&lt;/Cite&gt;&lt;/EndNote&gt;</w:instrText>
      </w:r>
      <w:r w:rsidR="00CE3938" w:rsidRPr="000F03BA">
        <w:rPr>
          <w:rFonts w:cs="Times New Roman"/>
          <w:color w:val="000000" w:themeColor="text1"/>
          <w:highlight w:val="lightGray"/>
          <w:lang w:val="en-US"/>
        </w:rPr>
        <w:fldChar w:fldCharType="separate"/>
      </w:r>
      <w:r w:rsidR="00CE3938" w:rsidRPr="000F03BA">
        <w:rPr>
          <w:rFonts w:cs="Times New Roman"/>
          <w:noProof/>
          <w:color w:val="000000" w:themeColor="text1"/>
          <w:highlight w:val="lightGray"/>
          <w:lang w:val="en-US"/>
        </w:rPr>
        <w:t>\cite{RN17, 16}</w:t>
      </w:r>
      <w:r w:rsidR="00CE3938" w:rsidRPr="000F03BA">
        <w:rPr>
          <w:rFonts w:cs="Times New Roman"/>
          <w:color w:val="000000" w:themeColor="text1"/>
          <w:highlight w:val="lightGray"/>
          <w:lang w:val="en-US"/>
        </w:rPr>
        <w:fldChar w:fldCharType="end"/>
      </w:r>
      <w:r w:rsidR="00CE3938" w:rsidRPr="000F03BA">
        <w:rPr>
          <w:rFonts w:cs="Times New Roman"/>
          <w:color w:val="000000" w:themeColor="text1"/>
          <w:lang w:val="en-US"/>
        </w:rPr>
        <w:t xml:space="preserve"> V3.0</w:t>
      </w:r>
      <w:r w:rsidR="00266B03" w:rsidRPr="000F03BA">
        <w:rPr>
          <w:rFonts w:cs="Times New Roman"/>
          <w:color w:val="000000" w:themeColor="text1"/>
          <w:lang w:val="en-US"/>
        </w:rPr>
        <w:t xml:space="preserve">. HPIDB covers </w:t>
      </w:r>
      <w:r w:rsidR="00CE3938" w:rsidRPr="000F03BA">
        <w:rPr>
          <w:rFonts w:cs="Times New Roman"/>
          <w:color w:val="000000" w:themeColor="text1"/>
          <w:lang w:val="en-US"/>
        </w:rPr>
        <w:t xml:space="preserve">manually curated host-pathogen interactions and </w:t>
      </w:r>
      <w:r w:rsidR="00266B03" w:rsidRPr="000F03BA">
        <w:rPr>
          <w:rFonts w:cs="Times New Roman"/>
          <w:color w:val="000000" w:themeColor="text1"/>
          <w:lang w:val="en-US"/>
        </w:rPr>
        <w:t>correspondingly</w:t>
      </w:r>
      <w:r w:rsidR="00CE3938" w:rsidRPr="000F03BA">
        <w:rPr>
          <w:rFonts w:cs="Times New Roman"/>
          <w:color w:val="000000" w:themeColor="text1"/>
          <w:lang w:val="en-US"/>
        </w:rPr>
        <w:t xml:space="preserve"> integrates molecular interactions from other public protein interaction databases</w:t>
      </w:r>
      <w:r w:rsidR="00266B03" w:rsidRPr="000F03BA">
        <w:rPr>
          <w:rFonts w:cs="Times New Roman"/>
          <w:color w:val="000000" w:themeColor="text1"/>
          <w:lang w:val="en-US"/>
        </w:rPr>
        <w:t xml:space="preserve">. </w:t>
      </w:r>
      <w:r w:rsidR="00D74DA6" w:rsidRPr="000F03BA">
        <w:rPr>
          <w:rFonts w:cstheme="minorHAnsi"/>
          <w:lang w:val="en-US"/>
        </w:rPr>
        <w:t>To limit noise and account for sequence similarity of viral proteins in negative samples, dissimilarity-based negative s</w:t>
      </w:r>
      <w:r w:rsidR="00D74DA6" w:rsidRPr="000F03BA">
        <w:rPr>
          <w:rFonts w:cstheme="minorHAnsi"/>
          <w:lang w:val="en-US"/>
        </w:rPr>
        <w:t>ampling</w:t>
      </w:r>
      <w:r w:rsidR="00D74DA6" w:rsidRPr="000F03BA">
        <w:rPr>
          <w:rFonts w:cstheme="minorHAnsi"/>
          <w:lang w:val="en-US"/>
        </w:rPr>
        <w:t xml:space="preserve"> method </w:t>
      </w:r>
      <w:r w:rsidR="00D74DA6" w:rsidRPr="000F03BA">
        <w:rPr>
          <w:rFonts w:cstheme="minorHAnsi"/>
          <w:highlight w:val="lightGray"/>
          <w:lang w:val="en-US"/>
        </w:rPr>
        <w:t>\cite{</w:t>
      </w:r>
      <w:r w:rsidR="000F03BA" w:rsidRPr="000F03BA">
        <w:rPr>
          <w:rFonts w:cstheme="minorHAnsi"/>
          <w:highlight w:val="lightGray"/>
          <w:lang w:val="en-US"/>
        </w:rPr>
        <w:t>RN</w:t>
      </w:r>
      <w:proofErr w:type="gramStart"/>
      <w:r w:rsidR="000F03BA" w:rsidRPr="000F03BA">
        <w:rPr>
          <w:rFonts w:cstheme="minorHAnsi"/>
          <w:highlight w:val="lightGray"/>
          <w:lang w:val="en-US"/>
        </w:rPr>
        <w:t>56</w:t>
      </w:r>
      <w:r w:rsidR="00D74DA6" w:rsidRPr="000F03BA">
        <w:rPr>
          <w:rFonts w:cstheme="minorHAnsi"/>
          <w:highlight w:val="lightGray"/>
          <w:lang w:val="en-US"/>
        </w:rPr>
        <w:t>}</w:t>
      </w:r>
      <w:r w:rsidR="000F03BA" w:rsidRPr="000F03BA">
        <w:rPr>
          <w:rFonts w:cstheme="minorHAnsi"/>
          <w:highlight w:val="lightGray"/>
          <w:lang w:val="en-US"/>
        </w:rPr>
        <w:t>{</w:t>
      </w:r>
      <w:proofErr w:type="spellStart"/>
      <w:proofErr w:type="gramEnd"/>
      <w:r w:rsidR="000F03BA" w:rsidRPr="000F03BA">
        <w:rPr>
          <w:rFonts w:cstheme="minorHAnsi"/>
          <w:highlight w:val="lightGray"/>
          <w:lang w:val="en-US"/>
        </w:rPr>
        <w:t>Eid</w:t>
      </w:r>
      <w:proofErr w:type="spellEnd"/>
      <w:r w:rsidR="000F03BA" w:rsidRPr="000F03BA">
        <w:rPr>
          <w:rFonts w:cstheme="minorHAnsi"/>
          <w:highlight w:val="lightGray"/>
          <w:lang w:val="en-US"/>
        </w:rPr>
        <w:t>, 2015 #56}</w:t>
      </w:r>
      <w:r w:rsidR="00D74DA6" w:rsidRPr="000F03BA">
        <w:rPr>
          <w:rFonts w:cstheme="minorHAnsi"/>
          <w:lang w:val="en-US"/>
        </w:rPr>
        <w:t xml:space="preserve"> was used in place of completely random pairing</w:t>
      </w:r>
      <w:r w:rsidR="000F03BA" w:rsidRPr="000F03BA">
        <w:rPr>
          <w:rFonts w:cstheme="minorHAnsi"/>
          <w:lang w:val="en-US"/>
        </w:rPr>
        <w:t>.</w:t>
      </w:r>
    </w:p>
    <w:p w:rsidR="00DE74B2" w:rsidRDefault="00DE74B2" w:rsidP="00DE74B2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HVPPI interaction probability thresholds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74B2" w:rsidTr="00DE74B2">
        <w:tc>
          <w:tcPr>
            <w:tcW w:w="4508" w:type="dxa"/>
          </w:tcPr>
          <w:p w:rsidR="00DE74B2" w:rsidRPr="00DE74B2" w:rsidRDefault="00DE74B2" w:rsidP="00CE3938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DE74B2">
              <w:rPr>
                <w:rFonts w:cstheme="minorHAnsi"/>
                <w:b/>
                <w:lang w:val="en-US"/>
              </w:rPr>
              <w:t>Threshold</w:t>
            </w:r>
          </w:p>
        </w:tc>
        <w:tc>
          <w:tcPr>
            <w:tcW w:w="4508" w:type="dxa"/>
          </w:tcPr>
          <w:p w:rsidR="00DE74B2" w:rsidRPr="00DE74B2" w:rsidRDefault="00DE74B2" w:rsidP="00DE74B2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DE74B2">
              <w:rPr>
                <w:rFonts w:cstheme="minorHAnsi"/>
                <w:b/>
                <w:lang w:val="en-US"/>
              </w:rPr>
              <w:t>Interaction probability (between 0 and 1)</w:t>
            </w:r>
          </w:p>
        </w:tc>
      </w:tr>
      <w:tr w:rsidR="00DE74B2" w:rsidTr="00DE74B2">
        <w:tc>
          <w:tcPr>
            <w:tcW w:w="9016" w:type="dxa"/>
            <w:gridSpan w:val="2"/>
            <w:shd w:val="clear" w:color="auto" w:fill="FFF2CC" w:themeFill="accent4" w:themeFillTint="33"/>
          </w:tcPr>
          <w:p w:rsidR="00DE74B2" w:rsidRPr="00DE74B2" w:rsidRDefault="00DE74B2" w:rsidP="00CE3938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DE74B2">
              <w:rPr>
                <w:rFonts w:cstheme="minorHAnsi"/>
                <w:b/>
                <w:lang w:val="en-US"/>
              </w:rPr>
              <w:t>Positive</w:t>
            </w:r>
          </w:p>
        </w:tc>
      </w:tr>
      <w:tr w:rsidR="00DE74B2" w:rsidTr="00DE74B2">
        <w:tc>
          <w:tcPr>
            <w:tcW w:w="4508" w:type="dxa"/>
          </w:tcPr>
          <w:p w:rsidR="00DE74B2" w:rsidRPr="00DE74B2" w:rsidRDefault="00DE74B2" w:rsidP="00CE3938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E74B2">
              <w:rPr>
                <w:rFonts w:cstheme="minorHAnsi"/>
                <w:lang w:val="en-US"/>
              </w:rPr>
              <w:t>0.99</w:t>
            </w:r>
          </w:p>
        </w:tc>
        <w:tc>
          <w:tcPr>
            <w:tcW w:w="4508" w:type="dxa"/>
          </w:tcPr>
          <w:p w:rsidR="00DE74B2" w:rsidRPr="00DE74B2" w:rsidRDefault="00DE74B2" w:rsidP="00CE3938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E74B2">
              <w:rPr>
                <w:rFonts w:cstheme="minorHAnsi"/>
                <w:lang w:val="en-US"/>
              </w:rPr>
              <w:t>&gt;= 0.375</w:t>
            </w:r>
          </w:p>
        </w:tc>
      </w:tr>
      <w:tr w:rsidR="00DE74B2" w:rsidTr="00DE74B2">
        <w:tc>
          <w:tcPr>
            <w:tcW w:w="4508" w:type="dxa"/>
          </w:tcPr>
          <w:p w:rsidR="00DE74B2" w:rsidRPr="00DE74B2" w:rsidRDefault="00DE74B2" w:rsidP="00CE3938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E74B2">
              <w:rPr>
                <w:rFonts w:cstheme="minorHAnsi"/>
                <w:lang w:val="en-US"/>
              </w:rPr>
              <w:t>0.95</w:t>
            </w:r>
          </w:p>
        </w:tc>
        <w:tc>
          <w:tcPr>
            <w:tcW w:w="4508" w:type="dxa"/>
          </w:tcPr>
          <w:p w:rsidR="00DE74B2" w:rsidRPr="00DE74B2" w:rsidRDefault="00DE74B2" w:rsidP="00CE3938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E74B2">
              <w:rPr>
                <w:rFonts w:cstheme="minorHAnsi"/>
                <w:lang w:val="en-US"/>
              </w:rPr>
              <w:t>&gt;= 0.212 and &lt; 0.375</w:t>
            </w:r>
          </w:p>
        </w:tc>
      </w:tr>
      <w:tr w:rsidR="00DE74B2" w:rsidTr="00DE74B2">
        <w:tc>
          <w:tcPr>
            <w:tcW w:w="4508" w:type="dxa"/>
          </w:tcPr>
          <w:p w:rsidR="00DE74B2" w:rsidRPr="00DE74B2" w:rsidRDefault="00DE74B2" w:rsidP="00CE3938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E74B2">
              <w:rPr>
                <w:rFonts w:cstheme="minorHAnsi"/>
                <w:lang w:val="en-US"/>
              </w:rPr>
              <w:t>0.90</w:t>
            </w:r>
          </w:p>
        </w:tc>
        <w:tc>
          <w:tcPr>
            <w:tcW w:w="4508" w:type="dxa"/>
          </w:tcPr>
          <w:p w:rsidR="00DE74B2" w:rsidRPr="00DE74B2" w:rsidRDefault="00DE74B2" w:rsidP="00CE3938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E74B2">
              <w:rPr>
                <w:rFonts w:cstheme="minorHAnsi"/>
                <w:lang w:val="en-US"/>
              </w:rPr>
              <w:t>&gt;= 0.143 and &lt; 0.212</w:t>
            </w:r>
          </w:p>
        </w:tc>
      </w:tr>
      <w:tr w:rsidR="00DE74B2" w:rsidTr="00DE74B2">
        <w:trPr>
          <w:trHeight w:val="70"/>
        </w:trPr>
        <w:tc>
          <w:tcPr>
            <w:tcW w:w="4508" w:type="dxa"/>
          </w:tcPr>
          <w:p w:rsidR="00DE74B2" w:rsidRPr="00DE74B2" w:rsidRDefault="00DE74B2" w:rsidP="00CE3938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DE74B2">
              <w:rPr>
                <w:rFonts w:cstheme="minorHAnsi"/>
                <w:b/>
                <w:lang w:val="en-US"/>
              </w:rPr>
              <w:t>Negative</w:t>
            </w:r>
          </w:p>
        </w:tc>
        <w:tc>
          <w:tcPr>
            <w:tcW w:w="4508" w:type="dxa"/>
          </w:tcPr>
          <w:p w:rsidR="00DE74B2" w:rsidRPr="00DE74B2" w:rsidRDefault="00DE74B2" w:rsidP="00CE3938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E74B2">
              <w:rPr>
                <w:rFonts w:cstheme="minorHAnsi"/>
                <w:lang w:val="en-US"/>
              </w:rPr>
              <w:t>&lt; 0.143</w:t>
            </w:r>
          </w:p>
        </w:tc>
      </w:tr>
    </w:tbl>
    <w:p w:rsidR="00CE3938" w:rsidRDefault="00966B40" w:rsidP="00EF0F49">
      <w:pPr>
        <w:pStyle w:val="Heading3"/>
        <w:rPr>
          <w:lang w:val="en-US"/>
        </w:rPr>
      </w:pPr>
      <w:r>
        <w:rPr>
          <w:lang w:val="en-US"/>
        </w:rPr>
        <w:br w:type="page"/>
      </w:r>
      <w:r w:rsidR="00261F2C" w:rsidRPr="001A69B4">
        <w:rPr>
          <w:lang w:val="en-US"/>
        </w:rPr>
        <w:lastRenderedPageBreak/>
        <w:t>Overview of complete network graph</w:t>
      </w:r>
    </w:p>
    <w:p w:rsidR="00EF0F49" w:rsidRPr="00EF0F49" w:rsidRDefault="00EF0F49" w:rsidP="00EF0F49">
      <w:pPr>
        <w:rPr>
          <w:lang w:val="en-US"/>
        </w:rPr>
      </w:pPr>
    </w:p>
    <w:p w:rsidR="00EF0F49" w:rsidRDefault="00EF0F49" w:rsidP="00EF0F49">
      <w:pPr>
        <w:pStyle w:val="Caption"/>
        <w:keepNext/>
        <w:jc w:val="center"/>
      </w:pPr>
      <w:r>
        <w:t xml:space="preserve">Table </w:t>
      </w:r>
      <w:r w:rsidR="00883718">
        <w:fldChar w:fldCharType="begin"/>
      </w:r>
      <w:r w:rsidR="00883718">
        <w:instrText xml:space="preserve"> SEQ Table \* ARABIC </w:instrText>
      </w:r>
      <w:r w:rsidR="00883718">
        <w:fldChar w:fldCharType="separate"/>
      </w:r>
      <w:r w:rsidR="00DE74B2">
        <w:rPr>
          <w:noProof/>
        </w:rPr>
        <w:t>3</w:t>
      </w:r>
      <w:r w:rsidR="00883718">
        <w:rPr>
          <w:noProof/>
        </w:rPr>
        <w:fldChar w:fldCharType="end"/>
      </w:r>
      <w:r>
        <w:t>: Overview of network graph and edge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1528"/>
        <w:gridCol w:w="1559"/>
      </w:tblGrid>
      <w:tr w:rsidR="00BD5DB3" w:rsidRPr="005266BF" w:rsidTr="002F6342">
        <w:trPr>
          <w:trHeight w:val="244"/>
          <w:jc w:val="center"/>
        </w:trPr>
        <w:tc>
          <w:tcPr>
            <w:tcW w:w="0" w:type="auto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Data</w:t>
            </w:r>
          </w:p>
        </w:tc>
        <w:tc>
          <w:tcPr>
            <w:tcW w:w="1528" w:type="dxa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1559" w:type="dxa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B55D6">
              <w:rPr>
                <w:rFonts w:cstheme="minorHAnsi"/>
                <w:sz w:val="20"/>
                <w:szCs w:val="20"/>
                <w:lang w:val="en-US"/>
              </w:rPr>
              <w:t>Edge</w:t>
            </w:r>
            <w:r w:rsidR="00CD3869" w:rsidRPr="003B55D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3B55D6">
              <w:rPr>
                <w:rFonts w:cstheme="minorHAnsi"/>
                <w:sz w:val="20"/>
                <w:szCs w:val="20"/>
                <w:lang w:val="en-US"/>
              </w:rPr>
              <w:t>list</w:t>
            </w:r>
            <w:r w:rsidR="00D039D8" w:rsidRPr="003B55D6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1</w:t>
            </w:r>
          </w:p>
        </w:tc>
      </w:tr>
      <w:tr w:rsidR="00BD5DB3" w:rsidRPr="005266BF" w:rsidTr="002F6342">
        <w:trPr>
          <w:trHeight w:val="244"/>
          <w:jc w:val="center"/>
        </w:trPr>
        <w:tc>
          <w:tcPr>
            <w:tcW w:w="0" w:type="auto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28" w:type="dxa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E493D" w:rsidRPr="005266BF" w:rsidTr="002F6342">
        <w:trPr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9E493D" w:rsidRPr="005266BF" w:rsidRDefault="009E493D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# nodes</w:t>
            </w:r>
          </w:p>
        </w:tc>
        <w:tc>
          <w:tcPr>
            <w:tcW w:w="3087" w:type="dxa"/>
            <w:gridSpan w:val="2"/>
            <w:shd w:val="clear" w:color="auto" w:fill="D0CECE" w:themeFill="background2" w:themeFillShade="E6"/>
          </w:tcPr>
          <w:p w:rsidR="009E493D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15, 685</w:t>
            </w:r>
          </w:p>
          <w:p w:rsidR="009E493D" w:rsidRPr="005266BF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(41 IAV, 15, 644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Human)</w:t>
            </w:r>
          </w:p>
        </w:tc>
      </w:tr>
      <w:tr w:rsidR="00BD5DB3" w:rsidRPr="005266BF" w:rsidTr="002F6342">
        <w:trPr>
          <w:jc w:val="center"/>
        </w:trPr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# nodes involved in interaction</w:t>
            </w:r>
          </w:p>
        </w:tc>
        <w:tc>
          <w:tcPr>
            <w:tcW w:w="1528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12, 438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(41 IAV,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397 Human)</w:t>
            </w:r>
          </w:p>
        </w:tc>
        <w:tc>
          <w:tcPr>
            <w:tcW w:w="1559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12, 437</w:t>
            </w:r>
          </w:p>
          <w:p w:rsidR="00BD5DB3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(41 IAV,</w:t>
            </w:r>
          </w:p>
          <w:p w:rsidR="00BD5DB3" w:rsidRPr="005266BF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396 Human)</w:t>
            </w:r>
          </w:p>
        </w:tc>
      </w:tr>
      <w:tr w:rsidR="00BD5DB3" w:rsidRPr="005266BF" w:rsidTr="002F6342">
        <w:trPr>
          <w:jc w:val="center"/>
        </w:trPr>
        <w:tc>
          <w:tcPr>
            <w:tcW w:w="0" w:type="auto"/>
          </w:tcPr>
          <w:p w:rsidR="00BD5DB3" w:rsidRP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vertAlign w:val="superscript"/>
                <w:lang w:val="en-US"/>
              </w:rPr>
            </w:pPr>
            <w:r w:rsidRPr="00BD5DB3">
              <w:rPr>
                <w:rFonts w:cstheme="minorHAnsi"/>
                <w:sz w:val="20"/>
                <w:szCs w:val="20"/>
                <w:lang w:val="en-US"/>
              </w:rPr>
              <w:t># edges</w:t>
            </w:r>
          </w:p>
        </w:tc>
        <w:tc>
          <w:tcPr>
            <w:tcW w:w="1528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91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217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(3738 0.99,</w:t>
            </w:r>
          </w:p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26, 044 0.95, 61, 435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0.90)</w:t>
            </w:r>
          </w:p>
        </w:tc>
        <w:tc>
          <w:tcPr>
            <w:tcW w:w="1559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48, 882</w:t>
            </w:r>
            <w:r w:rsidR="00D039D8" w:rsidRPr="00D039D8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2</w:t>
            </w: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(2872 0.99,</w:t>
            </w: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15, 782 0.95, </w:t>
            </w:r>
          </w:p>
          <w:p w:rsidR="00BD5DB3" w:rsidRPr="005266BF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30,228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0.90)</w:t>
            </w:r>
          </w:p>
        </w:tc>
      </w:tr>
      <w:tr w:rsidR="009E493D" w:rsidRPr="005266BF" w:rsidTr="002F6342">
        <w:trPr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9E493D" w:rsidRPr="00790891" w:rsidRDefault="009E493D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790891">
              <w:rPr>
                <w:rFonts w:cstheme="minorHAnsi"/>
                <w:sz w:val="20"/>
                <w:szCs w:val="20"/>
                <w:highlight w:val="lightGray"/>
                <w:lang w:val="en-US"/>
              </w:rPr>
              <w:t xml:space="preserve"># non-interacting pairs </w:t>
            </w:r>
          </w:p>
        </w:tc>
        <w:tc>
          <w:tcPr>
            <w:tcW w:w="3087" w:type="dxa"/>
            <w:gridSpan w:val="2"/>
            <w:shd w:val="clear" w:color="auto" w:fill="D0CECE" w:themeFill="background2" w:themeFillShade="E6"/>
          </w:tcPr>
          <w:p w:rsidR="009E493D" w:rsidRPr="00790891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790891">
              <w:rPr>
                <w:rFonts w:cstheme="minorHAnsi"/>
                <w:sz w:val="20"/>
                <w:szCs w:val="20"/>
                <w:highlight w:val="lightGray"/>
                <w:lang w:val="en-US"/>
              </w:rPr>
              <w:t>550, 187</w:t>
            </w:r>
          </w:p>
        </w:tc>
      </w:tr>
      <w:tr w:rsidR="00BD5DB3" w:rsidRPr="005266BF" w:rsidTr="002F6342">
        <w:trPr>
          <w:jc w:val="center"/>
        </w:trPr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(MIN)</w:t>
            </w:r>
          </w:p>
        </w:tc>
        <w:tc>
          <w:tcPr>
            <w:tcW w:w="1528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1559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0.001</w:t>
            </w:r>
          </w:p>
        </w:tc>
      </w:tr>
      <w:tr w:rsidR="00BD5DB3" w:rsidRPr="005266BF" w:rsidTr="002F6342">
        <w:trPr>
          <w:jc w:val="center"/>
        </w:trPr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(MAX)</w:t>
            </w:r>
          </w:p>
        </w:tc>
        <w:tc>
          <w:tcPr>
            <w:tcW w:w="1528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0.99</w:t>
            </w:r>
          </w:p>
        </w:tc>
        <w:tc>
          <w:tcPr>
            <w:tcW w:w="1559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0.99</w:t>
            </w:r>
          </w:p>
        </w:tc>
      </w:tr>
      <w:tr w:rsidR="00BD5DB3" w:rsidRPr="005266BF" w:rsidTr="002F6342">
        <w:trPr>
          <w:jc w:val="center"/>
        </w:trPr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Degree</w:t>
            </w:r>
            <w:r w:rsidR="0071531F">
              <w:rPr>
                <w:rFonts w:cstheme="minorHAnsi"/>
                <w:sz w:val="20"/>
                <w:szCs w:val="20"/>
                <w:lang w:val="en-US"/>
              </w:rPr>
              <w:t xml:space="preserve"> (Average)</w:t>
            </w:r>
          </w:p>
        </w:tc>
        <w:tc>
          <w:tcPr>
            <w:tcW w:w="1528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14.6675</w:t>
            </w:r>
          </w:p>
        </w:tc>
        <w:tc>
          <w:tcPr>
            <w:tcW w:w="1559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7.8607</w:t>
            </w:r>
          </w:p>
        </w:tc>
      </w:tr>
      <w:tr w:rsidR="0071531F" w:rsidRPr="005266BF" w:rsidTr="002F6342">
        <w:trPr>
          <w:jc w:val="center"/>
        </w:trPr>
        <w:tc>
          <w:tcPr>
            <w:tcW w:w="0" w:type="auto"/>
          </w:tcPr>
          <w:p w:rsidR="0071531F" w:rsidRDefault="0071531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Degree (Maximum)</w:t>
            </w:r>
          </w:p>
        </w:tc>
        <w:tc>
          <w:tcPr>
            <w:tcW w:w="1528" w:type="dxa"/>
          </w:tcPr>
          <w:p w:rsidR="008F7EDB" w:rsidRDefault="003B55D6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10, 985</w:t>
            </w:r>
          </w:p>
        </w:tc>
        <w:tc>
          <w:tcPr>
            <w:tcW w:w="1559" w:type="dxa"/>
          </w:tcPr>
          <w:p w:rsidR="008F7EDB" w:rsidRDefault="008F7EDB" w:rsidP="008F7ED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10, 982</w:t>
            </w:r>
          </w:p>
        </w:tc>
      </w:tr>
      <w:tr w:rsidR="002F6342" w:rsidRPr="005266BF" w:rsidTr="002F6342">
        <w:trPr>
          <w:jc w:val="center"/>
        </w:trPr>
        <w:tc>
          <w:tcPr>
            <w:tcW w:w="0" w:type="auto"/>
          </w:tcPr>
          <w:p w:rsidR="002F6342" w:rsidRDefault="002F6342" w:rsidP="002F634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Average degree (IAV)</w:t>
            </w:r>
          </w:p>
        </w:tc>
        <w:tc>
          <w:tcPr>
            <w:tcW w:w="1528" w:type="dxa"/>
          </w:tcPr>
          <w:p w:rsidR="002F6342" w:rsidRDefault="002F6342" w:rsidP="002F634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~ 2224.8</w:t>
            </w:r>
          </w:p>
        </w:tc>
        <w:tc>
          <w:tcPr>
            <w:tcW w:w="1559" w:type="dxa"/>
          </w:tcPr>
          <w:p w:rsidR="002F6342" w:rsidRDefault="002F6342" w:rsidP="0092789D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~ </w:t>
            </w:r>
            <w:r w:rsidR="0092789D">
              <w:rPr>
                <w:rFonts w:cstheme="minorHAnsi"/>
                <w:sz w:val="20"/>
                <w:szCs w:val="20"/>
                <w:lang w:val="en-US"/>
              </w:rPr>
              <w:t>1192.244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2F6342" w:rsidRPr="005266BF" w:rsidTr="002F6342">
        <w:trPr>
          <w:jc w:val="center"/>
        </w:trPr>
        <w:tc>
          <w:tcPr>
            <w:tcW w:w="0" w:type="auto"/>
          </w:tcPr>
          <w:p w:rsidR="002F6342" w:rsidRDefault="002F6342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Average degree (Human)</w:t>
            </w:r>
          </w:p>
        </w:tc>
        <w:tc>
          <w:tcPr>
            <w:tcW w:w="1528" w:type="dxa"/>
          </w:tcPr>
          <w:p w:rsidR="002F6342" w:rsidRDefault="002F6342" w:rsidP="0092789D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~ </w:t>
            </w:r>
            <w:r w:rsidR="0092789D">
              <w:rPr>
                <w:rFonts w:cstheme="minorHAnsi"/>
                <w:sz w:val="20"/>
                <w:szCs w:val="20"/>
                <w:lang w:val="en-US"/>
              </w:rPr>
              <w:t>7.358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2F6342" w:rsidRDefault="002F6342" w:rsidP="0092789D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~ </w:t>
            </w:r>
            <w:r w:rsidR="0092789D">
              <w:rPr>
                <w:rFonts w:cstheme="minorHAnsi"/>
                <w:sz w:val="20"/>
                <w:szCs w:val="20"/>
                <w:lang w:val="en-US"/>
              </w:rPr>
              <w:t>3.9434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CE3938" w:rsidRDefault="00CE3938" w:rsidP="00D039D8">
      <w:pPr>
        <w:pStyle w:val="ListParagraph"/>
        <w:ind w:left="0"/>
        <w:rPr>
          <w:rFonts w:cstheme="minorHAnsi"/>
          <w:vertAlign w:val="superscript"/>
          <w:lang w:val="en-US"/>
        </w:rPr>
      </w:pPr>
    </w:p>
    <w:p w:rsidR="00BD5DB3" w:rsidRPr="00E26729" w:rsidRDefault="00D039D8" w:rsidP="00E2672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r w:rsidRPr="00D039D8">
        <w:rPr>
          <w:rFonts w:cstheme="minorHAnsi"/>
          <w:lang w:val="en-US"/>
        </w:rPr>
        <w:t>All experiments conducted were based on this edge</w:t>
      </w:r>
      <w:r w:rsidR="00DF3DF4">
        <w:rPr>
          <w:rFonts w:cstheme="minorHAnsi"/>
          <w:lang w:val="en-US"/>
        </w:rPr>
        <w:t xml:space="preserve"> </w:t>
      </w:r>
      <w:r w:rsidRPr="00D039D8">
        <w:rPr>
          <w:rFonts w:cstheme="minorHAnsi"/>
          <w:lang w:val="en-US"/>
        </w:rPr>
        <w:t>list.</w:t>
      </w:r>
      <w:r w:rsidR="00B11FCA">
        <w:rPr>
          <w:rFonts w:cstheme="minorHAnsi"/>
          <w:lang w:val="en-US"/>
        </w:rPr>
        <w:t xml:space="preserve"> </w:t>
      </w:r>
      <w:r w:rsidR="00DF3DF4">
        <w:rPr>
          <w:rFonts w:cstheme="minorHAnsi"/>
          <w:lang w:val="en-US"/>
        </w:rPr>
        <w:t xml:space="preserve">With the exception of node2vec+, ‘1’ was used to denote an interacting protein pair in all other NRL methods.  </w:t>
      </w:r>
      <w:r w:rsidR="00B11FCA" w:rsidRPr="00DF3DF4">
        <w:rPr>
          <w:rFonts w:cstheme="minorHAnsi"/>
          <w:lang w:val="en-US"/>
        </w:rPr>
        <w:t xml:space="preserve">For node2vec+, </w:t>
      </w:r>
      <w:r w:rsidR="00DF3DF4" w:rsidRPr="00DF3DF4">
        <w:rPr>
          <w:rFonts w:cstheme="minorHAnsi"/>
          <w:lang w:val="en-US"/>
        </w:rPr>
        <w:t xml:space="preserve">interaction probability of query protein pair, calculated by </w:t>
      </w:r>
      <w:r w:rsidR="00B11FCA" w:rsidRPr="00DF3DF4">
        <w:rPr>
          <w:rFonts w:cstheme="minorHAnsi"/>
          <w:lang w:val="en-US"/>
        </w:rPr>
        <w:t xml:space="preserve">HVPPI </w:t>
      </w:r>
      <w:r w:rsidR="00DF3DF4" w:rsidRPr="00DF3DF4">
        <w:rPr>
          <w:rFonts w:cstheme="minorHAnsi"/>
          <w:lang w:val="en-US"/>
        </w:rPr>
        <w:t xml:space="preserve">was used as edge weight. For </w:t>
      </w:r>
      <w:proofErr w:type="spellStart"/>
      <w:r w:rsidR="00DF3DF4" w:rsidRPr="00DF3DF4">
        <w:rPr>
          <w:rFonts w:cstheme="minorHAnsi"/>
          <w:lang w:val="en-US"/>
        </w:rPr>
        <w:t>nSNE</w:t>
      </w:r>
      <w:proofErr w:type="spellEnd"/>
      <w:r w:rsidR="00DF3DF4" w:rsidRPr="00DF3DF4">
        <w:rPr>
          <w:rFonts w:cstheme="minorHAnsi"/>
          <w:lang w:val="en-US"/>
        </w:rPr>
        <w:t>, ‘</w:t>
      </w:r>
      <w:r w:rsidR="00E26729">
        <w:rPr>
          <w:rFonts w:cstheme="minorHAnsi"/>
          <w:lang w:val="en-US"/>
        </w:rPr>
        <w:t>-</w:t>
      </w:r>
      <w:r w:rsidR="00DF3DF4" w:rsidRPr="00DF3DF4">
        <w:rPr>
          <w:rFonts w:cstheme="minorHAnsi"/>
          <w:lang w:val="en-US"/>
        </w:rPr>
        <w:t xml:space="preserve">1’ was </w:t>
      </w:r>
      <w:r w:rsidR="00E26729">
        <w:rPr>
          <w:rFonts w:cstheme="minorHAnsi"/>
          <w:lang w:val="en-US"/>
        </w:rPr>
        <w:t xml:space="preserve">used to denote a non-interacting protein pair. </w:t>
      </w:r>
      <w:r w:rsidR="00E26729" w:rsidRPr="00E26729">
        <w:rPr>
          <w:rFonts w:cstheme="minorHAnsi"/>
          <w:lang w:val="en-US"/>
        </w:rPr>
        <w:t>F</w:t>
      </w:r>
      <w:r w:rsidR="00B11FCA" w:rsidRPr="00E26729">
        <w:rPr>
          <w:rFonts w:cstheme="minorHAnsi"/>
          <w:lang w:val="en-US"/>
        </w:rPr>
        <w:t xml:space="preserve">or all other NRL methods, ‘0’ </w:t>
      </w:r>
      <w:r w:rsidR="00E26729">
        <w:rPr>
          <w:rFonts w:cstheme="minorHAnsi"/>
          <w:lang w:val="en-US"/>
        </w:rPr>
        <w:t xml:space="preserve">was used instead. </w:t>
      </w:r>
    </w:p>
    <w:p w:rsidR="007353E7" w:rsidRPr="00E26729" w:rsidRDefault="00E26729" w:rsidP="00E2672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r w:rsidRPr="00E26729">
        <w:rPr>
          <w:rFonts w:cstheme="minorHAnsi"/>
          <w:lang w:val="en-US"/>
        </w:rPr>
        <w:t xml:space="preserve">To </w:t>
      </w:r>
      <w:r>
        <w:rPr>
          <w:rFonts w:cstheme="minorHAnsi"/>
          <w:szCs w:val="20"/>
          <w:lang w:val="en-US"/>
        </w:rPr>
        <w:t xml:space="preserve">investigate the robustness of various NRL methods on incomplete interaction network, only </w:t>
      </w:r>
      <w:r w:rsidRPr="00E26729">
        <w:rPr>
          <w:rFonts w:cstheme="minorHAnsi"/>
          <w:b/>
          <w:lang w:val="en-US"/>
        </w:rPr>
        <w:t xml:space="preserve">53.5% of the interacting edges were used to construct the </w:t>
      </w:r>
      <w:r>
        <w:rPr>
          <w:rFonts w:cstheme="minorHAnsi"/>
          <w:b/>
          <w:lang w:val="en-US"/>
        </w:rPr>
        <w:t xml:space="preserve">input </w:t>
      </w:r>
      <w:r w:rsidRPr="00E26729">
        <w:rPr>
          <w:rFonts w:cstheme="minorHAnsi"/>
          <w:b/>
          <w:lang w:val="en-US"/>
        </w:rPr>
        <w:t xml:space="preserve">edge list. </w:t>
      </w:r>
      <w:r w:rsidRPr="00E26729">
        <w:rPr>
          <w:rFonts w:cstheme="minorHAnsi"/>
          <w:lang w:val="en-US"/>
        </w:rPr>
        <w:t>E</w:t>
      </w:r>
      <w:r w:rsidR="00BD5DB3" w:rsidRPr="00E26729">
        <w:rPr>
          <w:rFonts w:cstheme="minorHAnsi"/>
          <w:lang w:val="en-US"/>
        </w:rPr>
        <w:t xml:space="preserve">dges with consistent </w:t>
      </w:r>
      <w:r w:rsidRPr="00E26729">
        <w:rPr>
          <w:rFonts w:cstheme="minorHAnsi"/>
          <w:lang w:val="en-US"/>
        </w:rPr>
        <w:t xml:space="preserve">interaction probability scores calculated by HVPPI on two runs were </w:t>
      </w:r>
      <w:r w:rsidR="00BD5DB3" w:rsidRPr="00E26729">
        <w:rPr>
          <w:rFonts w:cstheme="minorHAnsi"/>
          <w:lang w:val="en-US"/>
        </w:rPr>
        <w:t>considered.</w:t>
      </w:r>
      <w:r w:rsidRPr="00E26729">
        <w:rPr>
          <w:rFonts w:cstheme="minorHAnsi"/>
          <w:lang w:val="en-US"/>
        </w:rPr>
        <w:t xml:space="preserve"> </w:t>
      </w:r>
    </w:p>
    <w:p w:rsidR="00E26729" w:rsidRDefault="00E2672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BD0B27" w:rsidRDefault="00BD0B27" w:rsidP="001A69B4">
      <w:pPr>
        <w:pStyle w:val="Heading3"/>
        <w:rPr>
          <w:lang w:val="en-US"/>
        </w:rPr>
      </w:pPr>
      <w:r w:rsidRPr="001A69B4">
        <w:rPr>
          <w:lang w:val="en-US"/>
        </w:rPr>
        <w:lastRenderedPageBreak/>
        <w:t>Overview of constructed datasets</w:t>
      </w:r>
    </w:p>
    <w:p w:rsidR="00EF0F49" w:rsidRDefault="00EF0F49" w:rsidP="00EF0F49">
      <w:pPr>
        <w:pStyle w:val="Caption"/>
        <w:keepNext/>
        <w:jc w:val="center"/>
      </w:pPr>
      <w:r>
        <w:t xml:space="preserve">Table </w:t>
      </w:r>
      <w:r w:rsidR="00883718">
        <w:fldChar w:fldCharType="begin"/>
      </w:r>
      <w:r w:rsidR="00883718">
        <w:instrText xml:space="preserve"> SEQ Table \* ARABIC </w:instrText>
      </w:r>
      <w:r w:rsidR="00883718">
        <w:fldChar w:fldCharType="separate"/>
      </w:r>
      <w:r w:rsidR="00DE74B2">
        <w:rPr>
          <w:noProof/>
        </w:rPr>
        <w:t>4</w:t>
      </w:r>
      <w:r w:rsidR="00883718">
        <w:rPr>
          <w:noProof/>
        </w:rPr>
        <w:fldChar w:fldCharType="end"/>
      </w:r>
      <w:r>
        <w:t>: Overview of constructed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29"/>
        <w:gridCol w:w="1709"/>
        <w:gridCol w:w="1619"/>
        <w:gridCol w:w="1402"/>
        <w:gridCol w:w="1402"/>
      </w:tblGrid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4757" w:type="dxa"/>
            <w:gridSpan w:val="3"/>
          </w:tcPr>
          <w:p w:rsidR="00141C61" w:rsidRDefault="00141C61" w:rsidP="00141C61">
            <w:pPr>
              <w:rPr>
                <w:lang w:val="en-US"/>
              </w:rPr>
            </w:pPr>
          </w:p>
        </w:tc>
        <w:tc>
          <w:tcPr>
            <w:tcW w:w="2804" w:type="dxa"/>
            <w:gridSpan w:val="2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Link Prediction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(Unbalanced dataset)</w:t>
            </w:r>
            <w:r w:rsidRPr="00141C61">
              <w:rPr>
                <w:vertAlign w:val="superscript"/>
                <w:lang w:val="en-US"/>
              </w:rPr>
              <w:t>4</w:t>
            </w:r>
          </w:p>
        </w:tc>
      </w:tr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</w:p>
        </w:tc>
        <w:tc>
          <w:tcPr>
            <w:tcW w:w="142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  <w:r w:rsidRPr="00141C61">
              <w:rPr>
                <w:vertAlign w:val="superscript"/>
                <w:lang w:val="en-US"/>
              </w:rPr>
              <w:t>1</w:t>
            </w:r>
          </w:p>
        </w:tc>
        <w:tc>
          <w:tcPr>
            <w:tcW w:w="170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(Network Reconstruction)</w:t>
            </w:r>
            <w:r w:rsidRPr="00141C61">
              <w:rPr>
                <w:vertAlign w:val="superscript"/>
                <w:lang w:val="en-US"/>
              </w:rPr>
              <w:t>1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Test 2</w:t>
            </w:r>
          </w:p>
          <w:p w:rsidR="00141C61" w:rsidRDefault="008F4B19" w:rsidP="00141C61">
            <w:pPr>
              <w:rPr>
                <w:lang w:val="en-US"/>
              </w:rPr>
            </w:pPr>
            <w:r>
              <w:rPr>
                <w:lang w:val="en-US"/>
              </w:rPr>
              <w:t>(Experimentally Verified)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# nodes involved in interaction</w:t>
            </w:r>
          </w:p>
        </w:tc>
        <w:tc>
          <w:tcPr>
            <w:tcW w:w="142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1098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(19 IAV,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1079 Human)</w:t>
            </w:r>
          </w:p>
        </w:tc>
        <w:tc>
          <w:tcPr>
            <w:tcW w:w="170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(16 IAV,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360 Human)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346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 xml:space="preserve">(14 IAV. 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332 Human)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6522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(30 IAV,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6492 Human)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2681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 xml:space="preserve">(28 IAV, 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2653 Human)</w:t>
            </w:r>
          </w:p>
        </w:tc>
      </w:tr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# Positive samples (i.e., interacting pairs)</w:t>
            </w:r>
          </w:p>
        </w:tc>
        <w:tc>
          <w:tcPr>
            <w:tcW w:w="142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4014</w:t>
            </w:r>
          </w:p>
        </w:tc>
        <w:tc>
          <w:tcPr>
            <w:tcW w:w="170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  <w:r w:rsidRPr="00141C61">
              <w:rPr>
                <w:vertAlign w:val="superscript"/>
                <w:lang w:val="en-US"/>
              </w:rPr>
              <w:t>2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38, 101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4234</w:t>
            </w:r>
          </w:p>
        </w:tc>
      </w:tr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# Negative samples (i.e., non-interacting pairs)</w:t>
            </w:r>
          </w:p>
        </w:tc>
        <w:tc>
          <w:tcPr>
            <w:tcW w:w="142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4014</w:t>
            </w:r>
          </w:p>
        </w:tc>
        <w:tc>
          <w:tcPr>
            <w:tcW w:w="170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  <w:r w:rsidRPr="00141C61">
              <w:rPr>
                <w:vertAlign w:val="superscript"/>
                <w:lang w:val="en-US"/>
              </w:rPr>
              <w:t>3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152, 404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38, 106</w:t>
            </w:r>
          </w:p>
        </w:tc>
      </w:tr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HVPPI Score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(MIN)</w:t>
            </w:r>
          </w:p>
        </w:tc>
        <w:tc>
          <w:tcPr>
            <w:tcW w:w="142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70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0.286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  <w:tr w:rsidR="00141C61" w:rsidTr="00EF0F49">
        <w:tc>
          <w:tcPr>
            <w:tcW w:w="1455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HVPPI Score</w:t>
            </w:r>
          </w:p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(MAX)</w:t>
            </w:r>
          </w:p>
        </w:tc>
        <w:tc>
          <w:tcPr>
            <w:tcW w:w="142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70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0.931</w:t>
            </w:r>
          </w:p>
        </w:tc>
        <w:tc>
          <w:tcPr>
            <w:tcW w:w="1619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0.988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0.845</w:t>
            </w:r>
          </w:p>
        </w:tc>
        <w:tc>
          <w:tcPr>
            <w:tcW w:w="1402" w:type="dxa"/>
          </w:tcPr>
          <w:p w:rsidR="00141C61" w:rsidRDefault="00141C61" w:rsidP="00141C61">
            <w:pPr>
              <w:rPr>
                <w:lang w:val="en-US"/>
              </w:rPr>
            </w:pPr>
            <w:r>
              <w:rPr>
                <w:lang w:val="en-US"/>
              </w:rPr>
              <w:t>0.743</w:t>
            </w:r>
          </w:p>
        </w:tc>
      </w:tr>
    </w:tbl>
    <w:p w:rsidR="00BD0B27" w:rsidRPr="00D039D8" w:rsidRDefault="00BD0B27" w:rsidP="00BD0B27">
      <w:pPr>
        <w:spacing w:after="0"/>
        <w:rPr>
          <w:rFonts w:cstheme="minorHAnsi"/>
          <w:b/>
          <w:szCs w:val="20"/>
          <w:lang w:val="en-US"/>
        </w:rPr>
      </w:pPr>
      <w:r w:rsidRPr="00D039D8">
        <w:rPr>
          <w:rFonts w:cstheme="minorHAnsi"/>
          <w:b/>
          <w:szCs w:val="20"/>
          <w:vertAlign w:val="superscript"/>
          <w:lang w:val="en-US"/>
        </w:rPr>
        <w:t>1</w:t>
      </w:r>
      <w:r w:rsidRPr="00D039D8">
        <w:rPr>
          <w:rFonts w:cstheme="minorHAnsi"/>
          <w:b/>
          <w:szCs w:val="20"/>
          <w:lang w:val="en-US"/>
        </w:rPr>
        <w:t xml:space="preserve"> </w:t>
      </w:r>
      <w:r w:rsidR="00B41711">
        <w:rPr>
          <w:rFonts w:cstheme="minorHAnsi"/>
          <w:b/>
          <w:szCs w:val="20"/>
          <w:lang w:val="en-US"/>
        </w:rPr>
        <w:tab/>
      </w:r>
      <w:r w:rsidRPr="00D039D8">
        <w:rPr>
          <w:rFonts w:cstheme="minorHAnsi"/>
          <w:b/>
          <w:szCs w:val="20"/>
          <w:lang w:val="en-US"/>
        </w:rPr>
        <w:t>Edges are found in edge</w:t>
      </w:r>
      <w:r w:rsidR="0036248A">
        <w:rPr>
          <w:rFonts w:cstheme="minorHAnsi"/>
          <w:b/>
          <w:szCs w:val="20"/>
          <w:lang w:val="en-US"/>
        </w:rPr>
        <w:t xml:space="preserve"> </w:t>
      </w:r>
      <w:r w:rsidRPr="00D039D8">
        <w:rPr>
          <w:rFonts w:cstheme="minorHAnsi"/>
          <w:b/>
          <w:szCs w:val="20"/>
          <w:lang w:val="en-US"/>
        </w:rPr>
        <w:t>list.</w:t>
      </w:r>
    </w:p>
    <w:p w:rsidR="0036248A" w:rsidRPr="0036248A" w:rsidRDefault="0036248A" w:rsidP="0036248A">
      <w:pPr>
        <w:spacing w:after="0"/>
        <w:rPr>
          <w:rFonts w:cstheme="minorHAnsi"/>
          <w:szCs w:val="20"/>
          <w:lang w:val="en-US"/>
        </w:rPr>
      </w:pPr>
      <w:r w:rsidRPr="0036248A">
        <w:rPr>
          <w:rFonts w:cstheme="minorHAnsi"/>
          <w:szCs w:val="20"/>
          <w:vertAlign w:val="superscript"/>
          <w:lang w:val="en-US"/>
        </w:rPr>
        <w:t>2</w:t>
      </w:r>
      <w:r>
        <w:rPr>
          <w:rFonts w:cstheme="minorHAnsi"/>
          <w:szCs w:val="20"/>
          <w:vertAlign w:val="superscript"/>
          <w:lang w:val="en-US"/>
        </w:rPr>
        <w:tab/>
      </w:r>
      <w:r w:rsidR="00BD0B27" w:rsidRPr="0036248A">
        <w:rPr>
          <w:rFonts w:cstheme="minorHAnsi"/>
          <w:szCs w:val="20"/>
          <w:lang w:val="en-US"/>
        </w:rPr>
        <w:t xml:space="preserve">Positive samples from HPIDB 3.0 </w:t>
      </w:r>
      <w:r w:rsidRPr="003B55D6">
        <w:rPr>
          <w:rFonts w:cs="Times New Roman"/>
          <w:color w:val="000000" w:themeColor="text1"/>
          <w:highlight w:val="lightGray"/>
          <w:lang w:val="en-US"/>
        </w:rPr>
        <w:fldChar w:fldCharType="begin"/>
      </w:r>
      <w:r w:rsidRPr="003B55D6">
        <w:rPr>
          <w:rFonts w:cs="Times New Roman"/>
          <w:color w:val="000000" w:themeColor="text1"/>
          <w:highlight w:val="lightGray"/>
          <w:lang w:val="en-US"/>
        </w:rPr>
        <w:instrText xml:space="preserve"> ADDIN EN.CITE &lt;EndNote&gt;&lt;Cite&gt;&lt;Author&gt;Kumar&lt;/Author&gt;&lt;Year&gt;2010&lt;/Year&gt;&lt;RecNum&gt;16&lt;/RecNum&gt;&lt;DisplayText&gt;\cite{RN17, 16}&lt;/DisplayText&gt;&lt;record&gt;&lt;rec-number&gt;16&lt;/rec-number&gt;&lt;foreign-keys&gt;&lt;key app="EN" db-id="azw99sd5fva5rbexwpcxddr2dtx5wvpv50pz" timestamp="1667375124"&gt;16&lt;/key&gt;&lt;/foreign-keys&gt;&lt;ref-type name="Journal Article"&gt;17&lt;/ref-type&gt;&lt;contributors&gt;&lt;authors&gt;&lt;author&gt;Kumar, Ranjit&lt;/author&gt;&lt;author&gt;Nanduri, Bindu&lt;/author&gt;&lt;/authors&gt;&lt;/contributors&gt;&lt;titles&gt;&lt;title&gt;HPIDB - a unified resource for host-pathogen interactions&lt;/title&gt;&lt;secondary-title&gt;BMC Bioinformatics&lt;/secondary-title&gt;&lt;/titles&gt;&lt;periodical&gt;&lt;full-title&gt;BMC Bioinformatics&lt;/full-title&gt;&lt;/periodical&gt;&lt;pages&gt;S16&lt;/pages&gt;&lt;volume&gt;11&lt;/volume&gt;&lt;number&gt;6&lt;/number&gt;&lt;dates&gt;&lt;year&gt;2010&lt;/year&gt;&lt;pub-dates&gt;&lt;date&gt;2010/10/07&lt;/date&gt;&lt;/pub-dates&gt;&lt;/dates&gt;&lt;isbn&gt;1471-2105&lt;/isbn&gt;&lt;urls&gt;&lt;related-urls&gt;&lt;url&gt;https://doi.org/10.1186/1471-2105-11-S6-S16&lt;/url&gt;&lt;/related-urls&gt;&lt;/urls&gt;&lt;electronic-resource-num&gt;10.1186/1471-2105-11-S6-S16&lt;/electronic-resource-num&gt;&lt;/record&gt;&lt;/Cite&gt;&lt;Cite&gt;&lt;Author&gt;Ammari&lt;/Author&gt;&lt;Year&gt;2016&lt;/Year&gt;&lt;RecNum&gt;17&lt;/RecNum&gt;&lt;record&gt;&lt;rec-number&gt;17&lt;/rec-number&gt;&lt;foreign-keys&gt;&lt;key app="EN" db-id="azw99sd5fva5rbexwpcxddr2dtx5wvpv50pz" timestamp="1667375134"&gt;17&lt;/key&gt;&lt;/foreign-keys&gt;&lt;ref-type name="Journal Article"&gt;17&lt;/ref-type&gt;&lt;contributors&gt;&lt;authors&gt;&lt;author&gt;Ammari, Mais G.&lt;/author&gt;&lt;author&gt;Gresham, Cathy R.&lt;/author&gt;&lt;author&gt;McCarthy, Fiona M.&lt;/author&gt;&lt;author&gt;Nanduri, Bindu&lt;/author&gt;&lt;/authors&gt;&lt;/contributors&gt;&lt;titles&gt;&lt;title&gt;HPIDB 2.0: a curated database for host–pathogen interactions&lt;/title&gt;&lt;secondary-title&gt;Database&lt;/secondary-title&gt;&lt;/titles&gt;&lt;periodical&gt;&lt;full-title&gt;Database&lt;/full-title&gt;&lt;/periodical&gt;&lt;pages&gt;baw103&lt;/pages&gt;&lt;volume&gt;2016&lt;/volume&gt;&lt;dates&gt;&lt;year&gt;2016&lt;/year&gt;&lt;/dates&gt;&lt;isbn&gt;1758-0463&lt;/isbn&gt;&lt;urls&gt;&lt;related-urls&gt;&lt;url&gt;https://doi.org/10.1093/database/baw103&lt;/url&gt;&lt;/related-urls&gt;&lt;/urls&gt;&lt;electronic-resource-num&gt;10.1093/database/baw103&lt;/electronic-resource-num&gt;&lt;access-date&gt;11/2/2022&lt;/access-date&gt;&lt;/record&gt;&lt;/Cite&gt;&lt;/EndNote&gt;</w:instrText>
      </w:r>
      <w:r w:rsidRPr="003B55D6">
        <w:rPr>
          <w:rFonts w:cs="Times New Roman"/>
          <w:color w:val="000000" w:themeColor="text1"/>
          <w:highlight w:val="lightGray"/>
          <w:lang w:val="en-US"/>
        </w:rPr>
        <w:fldChar w:fldCharType="separate"/>
      </w:r>
      <w:r w:rsidRPr="003B55D6">
        <w:rPr>
          <w:rFonts w:cs="Times New Roman"/>
          <w:noProof/>
          <w:color w:val="000000" w:themeColor="text1"/>
          <w:highlight w:val="lightGray"/>
          <w:lang w:val="en-US"/>
        </w:rPr>
        <w:t>\cite{RN17, 16}</w:t>
      </w:r>
      <w:r w:rsidRPr="003B55D6">
        <w:rPr>
          <w:rFonts w:cs="Times New Roman"/>
          <w:color w:val="000000" w:themeColor="text1"/>
          <w:highlight w:val="lightGray"/>
          <w:lang w:val="en-US"/>
        </w:rPr>
        <w:fldChar w:fldCharType="end"/>
      </w:r>
      <w:r w:rsidR="008F4B19" w:rsidRPr="0036248A">
        <w:rPr>
          <w:rFonts w:cstheme="minorHAnsi"/>
          <w:szCs w:val="20"/>
          <w:lang w:val="en-US"/>
        </w:rPr>
        <w:t xml:space="preserve">. These samples were checked against </w:t>
      </w:r>
    </w:p>
    <w:p w:rsidR="008F4B19" w:rsidRPr="0036248A" w:rsidRDefault="008F4B19" w:rsidP="0036248A">
      <w:pPr>
        <w:pStyle w:val="ListParagraph"/>
        <w:spacing w:after="0"/>
        <w:rPr>
          <w:rFonts w:cstheme="minorHAnsi"/>
          <w:szCs w:val="20"/>
          <w:lang w:val="en-US"/>
        </w:rPr>
      </w:pPr>
      <w:r w:rsidRPr="0036248A">
        <w:rPr>
          <w:rFonts w:cstheme="minorHAnsi"/>
          <w:szCs w:val="20"/>
          <w:lang w:val="en-US"/>
        </w:rPr>
        <w:t xml:space="preserve">HVPPI probability scores and identified to also be interacting. </w:t>
      </w:r>
    </w:p>
    <w:p w:rsidR="0036248A" w:rsidRPr="0036248A" w:rsidRDefault="00BD0B27" w:rsidP="0036248A">
      <w:pPr>
        <w:pStyle w:val="ListParagraph"/>
        <w:numPr>
          <w:ilvl w:val="0"/>
          <w:numId w:val="30"/>
        </w:numPr>
        <w:spacing w:after="0"/>
        <w:rPr>
          <w:rFonts w:cstheme="minorHAnsi"/>
          <w:szCs w:val="20"/>
          <w:lang w:val="en-US"/>
        </w:rPr>
      </w:pPr>
      <w:r w:rsidRPr="0036248A">
        <w:rPr>
          <w:rFonts w:cstheme="minorHAnsi"/>
          <w:szCs w:val="20"/>
          <w:lang w:val="en-US"/>
        </w:rPr>
        <w:t xml:space="preserve">Negative samples from </w:t>
      </w:r>
      <w:proofErr w:type="spellStart"/>
      <w:r w:rsidRPr="0036248A">
        <w:rPr>
          <w:rFonts w:cstheme="minorHAnsi"/>
          <w:szCs w:val="20"/>
          <w:lang w:val="en-US"/>
        </w:rPr>
        <w:t>negatome</w:t>
      </w:r>
      <w:proofErr w:type="spellEnd"/>
      <w:r w:rsidRPr="0036248A">
        <w:rPr>
          <w:rFonts w:cstheme="minorHAnsi"/>
          <w:szCs w:val="20"/>
          <w:lang w:val="en-US"/>
        </w:rPr>
        <w:t xml:space="preserve"> 2.0 </w:t>
      </w:r>
      <w:r w:rsidRPr="003B55D6">
        <w:rPr>
          <w:rFonts w:cstheme="minorHAnsi"/>
          <w:szCs w:val="20"/>
          <w:highlight w:val="lightGray"/>
          <w:lang w:val="en-US"/>
        </w:rPr>
        <w:t>\cite{</w:t>
      </w:r>
      <w:r w:rsidR="0036248A" w:rsidRPr="003B55D6">
        <w:rPr>
          <w:rFonts w:cstheme="minorHAnsi"/>
          <w:szCs w:val="20"/>
          <w:highlight w:val="lightGray"/>
          <w:lang w:val="en-US"/>
        </w:rPr>
        <w:t>RN14</w:t>
      </w:r>
      <w:r w:rsidRPr="003B55D6">
        <w:rPr>
          <w:rFonts w:cstheme="minorHAnsi"/>
          <w:szCs w:val="20"/>
          <w:highlight w:val="lightGray"/>
          <w:lang w:val="en-US"/>
        </w:rPr>
        <w:t>}</w:t>
      </w:r>
      <w:r w:rsidRPr="0036248A">
        <w:rPr>
          <w:rFonts w:cstheme="minorHAnsi"/>
          <w:szCs w:val="20"/>
          <w:lang w:val="en-US"/>
        </w:rPr>
        <w:t xml:space="preserve"> database. Human-H</w:t>
      </w:r>
      <w:r w:rsidR="0036248A" w:rsidRPr="0036248A">
        <w:rPr>
          <w:rFonts w:cstheme="minorHAnsi"/>
          <w:szCs w:val="20"/>
          <w:lang w:val="en-US"/>
        </w:rPr>
        <w:t xml:space="preserve">uman protein </w:t>
      </w:r>
    </w:p>
    <w:p w:rsidR="008F4B19" w:rsidRPr="0036248A" w:rsidRDefault="008F4B19" w:rsidP="0036248A">
      <w:pPr>
        <w:pStyle w:val="ListParagraph"/>
        <w:spacing w:after="0"/>
        <w:rPr>
          <w:rFonts w:cstheme="minorHAnsi"/>
          <w:szCs w:val="20"/>
          <w:lang w:val="en-US"/>
        </w:rPr>
      </w:pPr>
      <w:r w:rsidRPr="0036248A">
        <w:rPr>
          <w:rFonts w:cstheme="minorHAnsi"/>
          <w:szCs w:val="20"/>
          <w:lang w:val="en-US"/>
        </w:rPr>
        <w:t>interactions only, i</w:t>
      </w:r>
      <w:r w:rsidR="00BD0B27" w:rsidRPr="0036248A">
        <w:rPr>
          <w:rFonts w:cstheme="minorHAnsi"/>
          <w:szCs w:val="20"/>
          <w:lang w:val="en-US"/>
        </w:rPr>
        <w:t>nvolving 482 Human Protein Nodes</w:t>
      </w:r>
      <w:r w:rsidRPr="0036248A">
        <w:rPr>
          <w:rFonts w:cstheme="minorHAnsi"/>
          <w:szCs w:val="20"/>
          <w:lang w:val="en-US"/>
        </w:rPr>
        <w:t>.</w:t>
      </w:r>
    </w:p>
    <w:p w:rsidR="00B41711" w:rsidRPr="003B55D6" w:rsidRDefault="00B41711" w:rsidP="00B41711">
      <w:pPr>
        <w:spacing w:after="0"/>
        <w:rPr>
          <w:rFonts w:cstheme="minorHAnsi"/>
          <w:szCs w:val="20"/>
          <w:highlight w:val="yellow"/>
          <w:lang w:val="en-US"/>
        </w:rPr>
      </w:pPr>
      <w:r w:rsidRPr="00B41711">
        <w:rPr>
          <w:rFonts w:cstheme="minorHAnsi"/>
          <w:szCs w:val="20"/>
          <w:vertAlign w:val="superscript"/>
          <w:lang w:val="en-US"/>
        </w:rPr>
        <w:t>4</w:t>
      </w:r>
      <w:r>
        <w:rPr>
          <w:rFonts w:cstheme="minorHAnsi"/>
          <w:szCs w:val="20"/>
          <w:lang w:val="en-US"/>
        </w:rPr>
        <w:tab/>
      </w:r>
      <w:r w:rsidR="00BD0B27" w:rsidRPr="00B41711">
        <w:rPr>
          <w:rFonts w:cstheme="minorHAnsi"/>
          <w:szCs w:val="20"/>
          <w:lang w:val="en-US"/>
        </w:rPr>
        <w:t xml:space="preserve">All remaining </w:t>
      </w:r>
      <w:r w:rsidR="00BD0B27" w:rsidRPr="00B41711">
        <w:rPr>
          <w:rFonts w:cstheme="minorHAnsi"/>
          <w:b/>
          <w:szCs w:val="20"/>
          <w:lang w:val="en-US"/>
        </w:rPr>
        <w:t>interacting</w:t>
      </w:r>
      <w:r w:rsidR="00BD0B27" w:rsidRPr="00B41711">
        <w:rPr>
          <w:rFonts w:cstheme="minorHAnsi"/>
          <w:szCs w:val="20"/>
          <w:lang w:val="en-US"/>
        </w:rPr>
        <w:t xml:space="preserve"> protein pairs not in edge</w:t>
      </w:r>
      <w:r w:rsidR="0036248A">
        <w:rPr>
          <w:rFonts w:cstheme="minorHAnsi"/>
          <w:szCs w:val="20"/>
          <w:lang w:val="en-US"/>
        </w:rPr>
        <w:t xml:space="preserve"> </w:t>
      </w:r>
      <w:r w:rsidR="00BD0B27" w:rsidRPr="00B41711">
        <w:rPr>
          <w:rFonts w:cstheme="minorHAnsi"/>
          <w:szCs w:val="20"/>
          <w:lang w:val="en-US"/>
        </w:rPr>
        <w:t>list made up the po</w:t>
      </w:r>
      <w:r w:rsidRPr="00B41711">
        <w:rPr>
          <w:rFonts w:cstheme="minorHAnsi"/>
          <w:szCs w:val="20"/>
          <w:lang w:val="en-US"/>
        </w:rPr>
        <w:t>sitive samples</w:t>
      </w:r>
      <w:r>
        <w:rPr>
          <w:rFonts w:cstheme="minorHAnsi"/>
          <w:szCs w:val="20"/>
          <w:lang w:val="en-US"/>
        </w:rPr>
        <w:t xml:space="preserve"> </w:t>
      </w:r>
      <w:r w:rsidRPr="00B41711">
        <w:rPr>
          <w:rFonts w:cstheme="minorHAnsi"/>
          <w:szCs w:val="20"/>
          <w:lang w:val="en-US"/>
        </w:rPr>
        <w:t>in this dataset.</w:t>
      </w:r>
      <w:r>
        <w:rPr>
          <w:rFonts w:cstheme="minorHAnsi"/>
          <w:szCs w:val="20"/>
          <w:lang w:val="en-US"/>
        </w:rPr>
        <w:t xml:space="preserve"> </w:t>
      </w:r>
      <w:r w:rsidRPr="003B55D6">
        <w:rPr>
          <w:rFonts w:cstheme="minorHAnsi"/>
          <w:szCs w:val="20"/>
          <w:highlight w:val="yellow"/>
          <w:lang w:val="en-US"/>
        </w:rPr>
        <w:t>[91, 217 – 48, 882 = 42, 335 (Split into 90% Training + Validation, 10% Test)]</w:t>
      </w:r>
    </w:p>
    <w:p w:rsidR="00BD0B27" w:rsidRPr="003B55D6" w:rsidRDefault="00BD0B27" w:rsidP="00BD0B27">
      <w:pPr>
        <w:pStyle w:val="ListParagraph"/>
        <w:spacing w:after="0"/>
        <w:ind w:left="0"/>
        <w:rPr>
          <w:rFonts w:cstheme="minorHAnsi"/>
          <w:szCs w:val="20"/>
          <w:highlight w:val="yellow"/>
          <w:lang w:val="en-US"/>
        </w:rPr>
      </w:pPr>
      <w:r w:rsidRPr="003B55D6">
        <w:rPr>
          <w:rFonts w:cstheme="minorHAnsi"/>
          <w:szCs w:val="20"/>
          <w:highlight w:val="yellow"/>
          <w:lang w:val="en-US"/>
        </w:rPr>
        <w:t>Ratio (Positive: Negative)</w:t>
      </w:r>
    </w:p>
    <w:p w:rsidR="00BD0B27" w:rsidRPr="003B55D6" w:rsidRDefault="00BD0B27" w:rsidP="00BD0B27">
      <w:pPr>
        <w:pStyle w:val="ListParagraph"/>
        <w:spacing w:after="0"/>
        <w:ind w:left="0"/>
        <w:rPr>
          <w:rFonts w:cstheme="minorHAnsi"/>
          <w:szCs w:val="20"/>
          <w:highlight w:val="yellow"/>
          <w:lang w:val="en-US"/>
        </w:rPr>
      </w:pPr>
      <w:r w:rsidRPr="003B55D6">
        <w:rPr>
          <w:rFonts w:cstheme="minorHAnsi"/>
          <w:szCs w:val="20"/>
          <w:highlight w:val="yellow"/>
          <w:lang w:val="en-US"/>
        </w:rPr>
        <w:t>Training + Validation</w:t>
      </w:r>
      <w:r w:rsidRPr="003B55D6">
        <w:rPr>
          <w:rFonts w:cstheme="minorHAnsi"/>
          <w:szCs w:val="20"/>
          <w:highlight w:val="yellow"/>
          <w:lang w:val="en-US"/>
        </w:rPr>
        <w:tab/>
        <w:t>1 (20%): 4 (80%)</w:t>
      </w:r>
      <w:r w:rsidR="00B41711" w:rsidRPr="003B55D6">
        <w:rPr>
          <w:rFonts w:cstheme="minorHAnsi"/>
          <w:szCs w:val="20"/>
          <w:highlight w:val="yellow"/>
          <w:lang w:val="en-US"/>
        </w:rPr>
        <w:t xml:space="preserve"> – Randomly sampled 4 times as many negative samples</w:t>
      </w:r>
    </w:p>
    <w:p w:rsidR="00BD0B27" w:rsidRPr="00D039D8" w:rsidRDefault="00BD0B27" w:rsidP="00BD0B27">
      <w:pPr>
        <w:pStyle w:val="ListParagraph"/>
        <w:spacing w:after="0"/>
        <w:ind w:left="0"/>
        <w:rPr>
          <w:rFonts w:cstheme="minorHAnsi"/>
          <w:szCs w:val="20"/>
          <w:lang w:val="en-US"/>
        </w:rPr>
      </w:pPr>
      <w:r w:rsidRPr="003B55D6">
        <w:rPr>
          <w:rFonts w:cstheme="minorHAnsi"/>
          <w:szCs w:val="20"/>
          <w:highlight w:val="yellow"/>
          <w:lang w:val="en-US"/>
        </w:rPr>
        <w:t>Test</w:t>
      </w:r>
      <w:r w:rsidRPr="003B55D6">
        <w:rPr>
          <w:rFonts w:cstheme="minorHAnsi"/>
          <w:szCs w:val="20"/>
          <w:highlight w:val="yellow"/>
          <w:lang w:val="en-US"/>
        </w:rPr>
        <w:tab/>
      </w:r>
      <w:r w:rsidRPr="003B55D6">
        <w:rPr>
          <w:rFonts w:cstheme="minorHAnsi"/>
          <w:szCs w:val="20"/>
          <w:highlight w:val="yellow"/>
          <w:lang w:val="en-US"/>
        </w:rPr>
        <w:tab/>
      </w:r>
      <w:r w:rsidRPr="003B55D6">
        <w:rPr>
          <w:rFonts w:cstheme="minorHAnsi"/>
          <w:szCs w:val="20"/>
          <w:highlight w:val="yellow"/>
          <w:lang w:val="en-US"/>
        </w:rPr>
        <w:tab/>
        <w:t>1 (10%): 9 (90%)</w:t>
      </w:r>
      <w:r w:rsidR="00B41711" w:rsidRPr="003B55D6">
        <w:rPr>
          <w:rFonts w:cstheme="minorHAnsi"/>
          <w:szCs w:val="20"/>
          <w:highlight w:val="yellow"/>
          <w:lang w:val="en-US"/>
        </w:rPr>
        <w:t xml:space="preserve"> – Randomly sampled 9 times as many negative samples</w:t>
      </w:r>
    </w:p>
    <w:p w:rsidR="0036248A" w:rsidRDefault="0036248A">
      <w:pPr>
        <w:rPr>
          <w:rFonts w:cstheme="minorHAnsi"/>
          <w:szCs w:val="20"/>
          <w:lang w:val="en-US"/>
        </w:rPr>
      </w:pPr>
      <w:r>
        <w:rPr>
          <w:rFonts w:cstheme="minorHAnsi"/>
          <w:szCs w:val="20"/>
          <w:lang w:val="en-US"/>
        </w:rPr>
        <w:br w:type="page"/>
      </w:r>
    </w:p>
    <w:p w:rsidR="003B55D6" w:rsidRPr="00A617C5" w:rsidRDefault="003B55D6" w:rsidP="003B55D6">
      <w:pPr>
        <w:rPr>
          <w:lang w:val="en-US"/>
        </w:rPr>
      </w:pPr>
      <w:r w:rsidRPr="00A617C5">
        <w:rPr>
          <w:lang w:val="en-US"/>
        </w:rPr>
        <w:lastRenderedPageBreak/>
        <w:t xml:space="preserve">This section describes the </w:t>
      </w:r>
      <w:r w:rsidR="00A617C5" w:rsidRPr="00A617C5">
        <w:rPr>
          <w:lang w:val="en-US"/>
        </w:rPr>
        <w:t xml:space="preserve">decisions behind constructing the datasets </w:t>
      </w:r>
      <w:r w:rsidRPr="00A617C5">
        <w:rPr>
          <w:lang w:val="en-US"/>
        </w:rPr>
        <w:t xml:space="preserve">mentioned in </w:t>
      </w:r>
      <w:r w:rsidRPr="00A617C5">
        <w:rPr>
          <w:b/>
          <w:highlight w:val="cyan"/>
          <w:lang w:val="en-US"/>
        </w:rPr>
        <w:t>\</w:t>
      </w:r>
      <w:proofErr w:type="gramStart"/>
      <w:r w:rsidRPr="00A617C5">
        <w:rPr>
          <w:b/>
          <w:highlight w:val="cyan"/>
          <w:lang w:val="en-US"/>
        </w:rPr>
        <w:t>ref{</w:t>
      </w:r>
      <w:proofErr w:type="gramEnd"/>
      <w:r w:rsidRPr="00A617C5">
        <w:rPr>
          <w:b/>
          <w:highlight w:val="cyan"/>
          <w:lang w:val="en-US"/>
        </w:rPr>
        <w:t>Table 4}</w:t>
      </w:r>
      <w:r w:rsidRPr="00A617C5">
        <w:rPr>
          <w:b/>
          <w:lang w:val="en-US"/>
        </w:rPr>
        <w:t>.</w:t>
      </w:r>
    </w:p>
    <w:p w:rsidR="003752E3" w:rsidRPr="003752E3" w:rsidRDefault="00215502" w:rsidP="003752E3">
      <w:pPr>
        <w:pStyle w:val="Heading4"/>
        <w:rPr>
          <w:lang w:val="en-US"/>
        </w:rPr>
      </w:pPr>
      <w:r>
        <w:rPr>
          <w:lang w:val="en-US"/>
        </w:rPr>
        <w:t>N</w:t>
      </w:r>
      <w:r w:rsidR="003752E3">
        <w:rPr>
          <w:lang w:val="en-US"/>
        </w:rPr>
        <w:t>etwork reconstruction dataset</w:t>
      </w:r>
    </w:p>
    <w:p w:rsidR="00302920" w:rsidRDefault="008D5160" w:rsidP="00302920">
      <w:pPr>
        <w:tabs>
          <w:tab w:val="left" w:pos="114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="00266B03">
        <w:rPr>
          <w:rFonts w:cstheme="minorHAnsi"/>
          <w:lang w:val="en-US"/>
        </w:rPr>
        <w:t xml:space="preserve"> high-quality </w:t>
      </w:r>
      <w:r>
        <w:rPr>
          <w:rFonts w:cstheme="minorHAnsi"/>
          <w:lang w:val="en-US"/>
        </w:rPr>
        <w:t xml:space="preserve">NRL </w:t>
      </w:r>
      <w:r w:rsidR="003752E3" w:rsidRPr="003612FA">
        <w:rPr>
          <w:rFonts w:cstheme="minorHAnsi"/>
          <w:lang w:val="en-US"/>
        </w:rPr>
        <w:t>method should en</w:t>
      </w:r>
      <w:r>
        <w:rPr>
          <w:rFonts w:cstheme="minorHAnsi"/>
          <w:lang w:val="en-US"/>
        </w:rPr>
        <w:t xml:space="preserve">sure that the learned </w:t>
      </w:r>
      <w:r w:rsidR="007A7FA3">
        <w:rPr>
          <w:rFonts w:cstheme="minorHAnsi"/>
          <w:lang w:val="en-US"/>
        </w:rPr>
        <w:t xml:space="preserve">low-dimensional representation </w:t>
      </w:r>
      <w:r>
        <w:rPr>
          <w:rFonts w:cstheme="minorHAnsi"/>
          <w:lang w:val="en-US"/>
        </w:rPr>
        <w:t xml:space="preserve">is </w:t>
      </w:r>
      <w:r w:rsidRPr="003612FA">
        <w:rPr>
          <w:rFonts w:cstheme="minorHAnsi"/>
          <w:lang w:val="en-US"/>
        </w:rPr>
        <w:t>able to</w:t>
      </w:r>
      <w:r w:rsidR="003752E3" w:rsidRPr="003612FA">
        <w:rPr>
          <w:rFonts w:cstheme="minorHAnsi"/>
          <w:lang w:val="en-US"/>
        </w:rPr>
        <w:t xml:space="preserve"> preserve the original network structure </w:t>
      </w:r>
      <w:r w:rsidR="003752E3" w:rsidRPr="003B55D6">
        <w:rPr>
          <w:rFonts w:cstheme="minorHAnsi"/>
          <w:highlight w:val="lightGray"/>
          <w:lang w:val="en-US"/>
        </w:rPr>
        <w:t>\cite{RN10}</w:t>
      </w:r>
      <w:r w:rsidR="007A7FA3">
        <w:rPr>
          <w:rFonts w:cstheme="minorHAnsi"/>
          <w:lang w:val="en-US"/>
        </w:rPr>
        <w:t xml:space="preserve"> </w:t>
      </w:r>
      <w:r w:rsidR="007A7FA3" w:rsidRPr="007A7FA3">
        <w:rPr>
          <w:rFonts w:cstheme="minorHAnsi"/>
          <w:highlight w:val="lightGray"/>
          <w:lang w:val="en-US"/>
        </w:rPr>
        <w:t>{Wang, 2016 #10}</w:t>
      </w:r>
      <w:r w:rsidR="003752E3" w:rsidRPr="003612FA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  <w:r w:rsidR="007A7FA3">
        <w:rPr>
          <w:rFonts w:cstheme="minorHAnsi"/>
          <w:lang w:val="en-US"/>
        </w:rPr>
        <w:t xml:space="preserve">Hence, this dataset served as the ground truth, </w:t>
      </w:r>
    </w:p>
    <w:p w:rsidR="00302920" w:rsidRDefault="00302920" w:rsidP="00302920">
      <w:pPr>
        <w:tabs>
          <w:tab w:val="left" w:pos="114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Evaluate reconstruction performance of each method</w:t>
      </w:r>
      <w:bookmarkStart w:id="0" w:name="_GoBack"/>
      <w:bookmarkEnd w:id="0"/>
      <w:r>
        <w:rPr>
          <w:rFonts w:cstheme="minorHAnsi"/>
          <w:lang w:val="en-US"/>
        </w:rPr>
        <w:t>.</w:t>
      </w:r>
    </w:p>
    <w:p w:rsidR="008D5160" w:rsidRDefault="00302920" w:rsidP="00302920">
      <w:pPr>
        <w:tabs>
          <w:tab w:val="left" w:pos="114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where </w:t>
      </w:r>
      <w:r>
        <w:rPr>
          <w:rFonts w:cstheme="minorHAnsi"/>
          <w:lang w:val="en-US"/>
        </w:rPr>
        <w:t xml:space="preserve">existing links in the </w:t>
      </w:r>
      <w:r>
        <w:rPr>
          <w:rFonts w:cstheme="minorHAnsi"/>
          <w:lang w:val="en-US"/>
        </w:rPr>
        <w:t xml:space="preserve">original </w:t>
      </w:r>
      <w:r>
        <w:rPr>
          <w:rFonts w:cstheme="minorHAnsi"/>
          <w:lang w:val="en-US"/>
        </w:rPr>
        <w:t>network</w:t>
      </w:r>
      <w:r>
        <w:rPr>
          <w:rFonts w:cstheme="minorHAnsi"/>
          <w:lang w:val="en-US"/>
        </w:rPr>
        <w:t xml:space="preserve"> are known.</w:t>
      </w:r>
    </w:p>
    <w:p w:rsidR="007A7FA3" w:rsidRDefault="007A7FA3" w:rsidP="003752E3">
      <w:pPr>
        <w:tabs>
          <w:tab w:val="left" w:pos="114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Therefore, predict known existing links in the network serve as the ground-truth. </w:t>
      </w:r>
    </w:p>
    <w:p w:rsidR="00B03D5B" w:rsidRDefault="00B03D5B" w:rsidP="00B03D5B">
      <w:pPr>
        <w:rPr>
          <w:rFonts w:cstheme="minorHAnsi"/>
          <w:lang w:val="en-US"/>
        </w:rPr>
      </w:pPr>
      <w:r w:rsidRPr="00CE3938">
        <w:rPr>
          <w:rFonts w:cstheme="minorHAnsi"/>
          <w:lang w:val="en-US"/>
        </w:rPr>
        <w:t xml:space="preserve">To reduce training noise, only proteins pairs with interaction probability score above the </w:t>
      </w:r>
      <w:r>
        <w:rPr>
          <w:rFonts w:cstheme="minorHAnsi"/>
          <w:lang w:val="en-US"/>
        </w:rPr>
        <w:t>0.95 threshold were considered.</w:t>
      </w:r>
    </w:p>
    <w:p w:rsidR="008D5160" w:rsidRDefault="008D5160" w:rsidP="003752E3">
      <w:pPr>
        <w:tabs>
          <w:tab w:val="left" w:pos="114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Train set by randomly sampled interacting protein pairs in edge list with HVPPI score above the 0.95 threshold </w:t>
      </w:r>
    </w:p>
    <w:p w:rsidR="008D5160" w:rsidRDefault="008D5160" w:rsidP="003752E3">
      <w:pPr>
        <w:tabs>
          <w:tab w:val="left" w:pos="114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Same number of negative pairs were randomly sampled</w:t>
      </w:r>
    </w:p>
    <w:p w:rsidR="008D5160" w:rsidRDefault="008D5160" w:rsidP="003752E3">
      <w:pPr>
        <w:tabs>
          <w:tab w:val="left" w:pos="1140"/>
        </w:tabs>
        <w:rPr>
          <w:rFonts w:cstheme="minorHAnsi"/>
          <w:lang w:val="en-US"/>
        </w:rPr>
      </w:pPr>
    </w:p>
    <w:p w:rsidR="008D5160" w:rsidRPr="003752E3" w:rsidRDefault="008D5160" w:rsidP="003752E3">
      <w:pPr>
        <w:tabs>
          <w:tab w:val="left" w:pos="114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10% of dataset was used as holdout dataset </w:t>
      </w:r>
    </w:p>
    <w:p w:rsidR="00D93C93" w:rsidRPr="00D039D8" w:rsidRDefault="00215502" w:rsidP="00D93C93">
      <w:pPr>
        <w:pStyle w:val="Heading4"/>
        <w:rPr>
          <w:lang w:val="en-US"/>
        </w:rPr>
      </w:pPr>
      <w:r>
        <w:rPr>
          <w:lang w:val="en-US"/>
        </w:rPr>
        <w:t>U</w:t>
      </w:r>
      <w:r w:rsidR="00D93C93">
        <w:rPr>
          <w:lang w:val="en-US"/>
        </w:rPr>
        <w:t>nbalanced dataset</w:t>
      </w:r>
    </w:p>
    <w:p w:rsidR="008F06B6" w:rsidRPr="003B55D6" w:rsidRDefault="008F06B6" w:rsidP="00BD0B27">
      <w:pPr>
        <w:pStyle w:val="ListParagraph"/>
        <w:ind w:left="0"/>
        <w:rPr>
          <w:rFonts w:cstheme="minorHAnsi"/>
          <w:lang w:val="en-US"/>
        </w:rPr>
      </w:pPr>
      <w:r w:rsidRPr="003B55D6">
        <w:rPr>
          <w:rFonts w:cstheme="minorHAnsi"/>
          <w:lang w:val="en-US"/>
        </w:rPr>
        <w:t xml:space="preserve">As many interaction networks are partial due to knowledge gaps in biology, it is </w:t>
      </w:r>
      <w:r w:rsidR="00DD70E2" w:rsidRPr="003B55D6">
        <w:rPr>
          <w:rFonts w:cstheme="minorHAnsi"/>
          <w:lang w:val="en-US"/>
        </w:rPr>
        <w:t>necessary</w:t>
      </w:r>
      <w:r w:rsidR="00DD70E2">
        <w:rPr>
          <w:rFonts w:cstheme="minorHAnsi"/>
          <w:lang w:val="en-US"/>
        </w:rPr>
        <w:t xml:space="preserve"> </w:t>
      </w:r>
      <w:r w:rsidRPr="003B55D6">
        <w:rPr>
          <w:rFonts w:cstheme="minorHAnsi"/>
          <w:lang w:val="en-US"/>
        </w:rPr>
        <w:t xml:space="preserve">that </w:t>
      </w:r>
      <w:r w:rsidRPr="003B55D6">
        <w:rPr>
          <w:rFonts w:cstheme="minorHAnsi"/>
          <w:highlight w:val="lightGray"/>
          <w:lang w:val="en-US"/>
        </w:rPr>
        <w:t>protein-protein interaction (PPI)</w:t>
      </w:r>
      <w:r w:rsidRPr="003B55D6">
        <w:rPr>
          <w:rFonts w:cstheme="minorHAnsi"/>
          <w:lang w:val="en-US"/>
        </w:rPr>
        <w:t xml:space="preserve"> methods are able to achieve strong performance even when there are missing links in the interaction network</w:t>
      </w:r>
      <w:r w:rsidR="00A617C5">
        <w:rPr>
          <w:rFonts w:cstheme="minorHAnsi"/>
          <w:lang w:val="en-US"/>
        </w:rPr>
        <w:t xml:space="preserve"> </w:t>
      </w:r>
      <w:r w:rsidR="00A617C5" w:rsidRPr="00A617C5">
        <w:rPr>
          <w:rFonts w:cstheme="minorHAnsi"/>
          <w:highlight w:val="lightGray"/>
          <w:lang w:val="en-US"/>
        </w:rPr>
        <w:t>\cite{RN6}</w:t>
      </w:r>
      <w:r w:rsidR="00A617C5">
        <w:rPr>
          <w:rFonts w:cstheme="minorHAnsi"/>
          <w:highlight w:val="lightGray"/>
          <w:lang w:val="en-US"/>
        </w:rPr>
        <w:t xml:space="preserve"> </w:t>
      </w:r>
      <w:r w:rsidR="00A617C5" w:rsidRPr="00A617C5">
        <w:rPr>
          <w:rFonts w:cstheme="minorHAnsi"/>
          <w:highlight w:val="lightGray"/>
          <w:lang w:val="en-US"/>
        </w:rPr>
        <w:t>{Huang, 2020 #6}</w:t>
      </w:r>
      <w:r w:rsidRPr="003B55D6">
        <w:rPr>
          <w:rFonts w:cstheme="minorHAnsi"/>
          <w:lang w:val="en-US"/>
        </w:rPr>
        <w:t xml:space="preserve">. Furthermore, </w:t>
      </w:r>
      <w:r w:rsidR="006E02FA" w:rsidRPr="003B55D6">
        <w:rPr>
          <w:rFonts w:cstheme="minorHAnsi"/>
          <w:lang w:val="en-US"/>
        </w:rPr>
        <w:t>in real-world application, PPI networks are said to be small-world networks</w:t>
      </w:r>
      <w:r w:rsidR="003A2568" w:rsidRPr="003B55D6">
        <w:rPr>
          <w:rFonts w:cstheme="minorHAnsi"/>
          <w:lang w:val="en-US"/>
        </w:rPr>
        <w:t xml:space="preserve"> </w:t>
      </w:r>
      <w:r w:rsidR="003A2568" w:rsidRPr="003B55D6">
        <w:rPr>
          <w:rFonts w:cstheme="minorHAnsi"/>
          <w:highlight w:val="lightGray"/>
          <w:lang w:val="en-US"/>
        </w:rPr>
        <w:t>\cite{</w:t>
      </w:r>
      <w:r w:rsidR="003752E3" w:rsidRPr="003B55D6">
        <w:rPr>
          <w:rFonts w:cstheme="minorHAnsi"/>
          <w:highlight w:val="lightGray"/>
          <w:lang w:val="en-US"/>
        </w:rPr>
        <w:t>RN</w:t>
      </w:r>
      <w:r w:rsidR="003A2568" w:rsidRPr="003B55D6">
        <w:rPr>
          <w:rFonts w:cstheme="minorHAnsi"/>
          <w:highlight w:val="lightGray"/>
          <w:lang w:val="en-US"/>
        </w:rPr>
        <w:t>55}</w:t>
      </w:r>
      <w:r w:rsidR="006E02FA" w:rsidRPr="003B55D6">
        <w:rPr>
          <w:rFonts w:cstheme="minorHAnsi"/>
          <w:lang w:val="en-US"/>
        </w:rPr>
        <w:t>, where, there exists certain protein nodes with a large number of interaction edges.</w:t>
      </w:r>
      <w:r w:rsidR="00313FD3" w:rsidRPr="003B55D6">
        <w:rPr>
          <w:rFonts w:cstheme="minorHAnsi"/>
          <w:lang w:val="en-US"/>
        </w:rPr>
        <w:t xml:space="preserve"> The average degree among IAV protein nodes is </w:t>
      </w:r>
      <w:r w:rsidR="00313FD3" w:rsidRPr="003B55D6">
        <w:rPr>
          <w:rFonts w:cstheme="minorHAnsi"/>
          <w:lang w:val="en-US"/>
        </w:rPr>
        <w:t>approximately 1192</w:t>
      </w:r>
      <w:r w:rsidR="00313FD3" w:rsidRPr="003B55D6">
        <w:rPr>
          <w:rFonts w:cstheme="minorHAnsi"/>
          <w:lang w:val="en-US"/>
        </w:rPr>
        <w:t xml:space="preserve">. However, there exists seven IAV nodes with degree of over 1000, inclusive of five nodes with degree over 5000. In particular, </w:t>
      </w:r>
      <w:r w:rsidR="005F3F90" w:rsidRPr="003B55D6">
        <w:rPr>
          <w:rFonts w:cstheme="minorHAnsi"/>
          <w:lang w:val="en-US"/>
        </w:rPr>
        <w:t xml:space="preserve">the NS1 </w:t>
      </w:r>
      <w:r w:rsidR="00313FD3" w:rsidRPr="003B55D6">
        <w:rPr>
          <w:rFonts w:cstheme="minorHAnsi"/>
          <w:lang w:val="en-US"/>
        </w:rPr>
        <w:t xml:space="preserve">segment of IAV strain PR8 has </w:t>
      </w:r>
      <w:r w:rsidR="005F3F90" w:rsidRPr="003B55D6">
        <w:rPr>
          <w:rFonts w:cstheme="minorHAnsi"/>
          <w:lang w:val="en-US"/>
        </w:rPr>
        <w:t xml:space="preserve">degree of </w:t>
      </w:r>
      <w:r w:rsidR="00313FD3" w:rsidRPr="003B55D6">
        <w:rPr>
          <w:rFonts w:cstheme="minorHAnsi"/>
          <w:lang w:val="en-US"/>
        </w:rPr>
        <w:t xml:space="preserve">10, 985. </w:t>
      </w:r>
      <w:r w:rsidR="003B55D6" w:rsidRPr="003B55D6">
        <w:rPr>
          <w:rFonts w:cstheme="minorHAnsi"/>
          <w:lang w:val="en-US"/>
        </w:rPr>
        <w:t xml:space="preserve">Meanwhile, the degree distribution of remaining IAV nodes is as follows: 15 nodes have </w:t>
      </w:r>
      <w:r w:rsidR="003B55D6" w:rsidRPr="003B55D6">
        <w:rPr>
          <w:rFonts w:cstheme="minorHAnsi"/>
          <w:lang w:val="en-US"/>
        </w:rPr>
        <w:t>degree between 100 and 1000</w:t>
      </w:r>
      <w:r w:rsidR="003B55D6" w:rsidRPr="003B55D6">
        <w:rPr>
          <w:rFonts w:cstheme="minorHAnsi"/>
          <w:lang w:val="en-US"/>
        </w:rPr>
        <w:t xml:space="preserve">, 17 nodes have degree between ten and 100 while two nodes have degree of less than ten. </w:t>
      </w:r>
      <w:r w:rsidR="00313FD3" w:rsidRPr="003B55D6">
        <w:rPr>
          <w:rFonts w:cstheme="minorHAnsi"/>
          <w:lang w:val="en-US"/>
        </w:rPr>
        <w:t>On the other hand, w</w:t>
      </w:r>
      <w:r w:rsidR="00313FD3" w:rsidRPr="003B55D6">
        <w:rPr>
          <w:rFonts w:cstheme="minorHAnsi"/>
          <w:lang w:val="en-US"/>
        </w:rPr>
        <w:t>ith exception of 567</w:t>
      </w:r>
      <w:r w:rsidR="00313FD3" w:rsidRPr="003B55D6">
        <w:rPr>
          <w:rFonts w:cstheme="minorHAnsi"/>
          <w:lang w:val="en-US"/>
        </w:rPr>
        <w:t xml:space="preserve"> human protein</w:t>
      </w:r>
      <w:r w:rsidR="003B55D6" w:rsidRPr="003B55D6">
        <w:rPr>
          <w:rFonts w:cstheme="minorHAnsi"/>
          <w:lang w:val="en-US"/>
        </w:rPr>
        <w:t>s</w:t>
      </w:r>
      <w:r w:rsidR="00313FD3" w:rsidRPr="003B55D6">
        <w:rPr>
          <w:rFonts w:cstheme="minorHAnsi"/>
          <w:lang w:val="en-US"/>
        </w:rPr>
        <w:t>, most human</w:t>
      </w:r>
      <w:r w:rsidR="003B55D6" w:rsidRPr="003B55D6">
        <w:rPr>
          <w:rFonts w:cstheme="minorHAnsi"/>
          <w:lang w:val="en-US"/>
        </w:rPr>
        <w:t xml:space="preserve"> protein</w:t>
      </w:r>
      <w:r w:rsidR="00313FD3" w:rsidRPr="003B55D6">
        <w:rPr>
          <w:rFonts w:cstheme="minorHAnsi"/>
          <w:lang w:val="en-US"/>
        </w:rPr>
        <w:t xml:space="preserve"> nodes </w:t>
      </w:r>
      <w:r w:rsidR="003B55D6" w:rsidRPr="003B55D6">
        <w:rPr>
          <w:rFonts w:cstheme="minorHAnsi"/>
          <w:lang w:val="en-US"/>
        </w:rPr>
        <w:t>have less than ten</w:t>
      </w:r>
      <w:r w:rsidR="00313FD3" w:rsidRPr="003B55D6">
        <w:rPr>
          <w:rFonts w:cstheme="minorHAnsi"/>
          <w:lang w:val="en-US"/>
        </w:rPr>
        <w:t xml:space="preserve"> PPIs each. </w:t>
      </w:r>
      <w:r w:rsidR="006E02FA" w:rsidRPr="003B55D6">
        <w:rPr>
          <w:rFonts w:cstheme="minorHAnsi"/>
          <w:lang w:val="en-US"/>
        </w:rPr>
        <w:t>This may result in biasing problems as a single protein may appear many times in the positive dataset</w:t>
      </w:r>
      <w:r w:rsidR="005F3F90" w:rsidRPr="003B55D6">
        <w:rPr>
          <w:rFonts w:cstheme="minorHAnsi"/>
          <w:lang w:val="en-US"/>
        </w:rPr>
        <w:t xml:space="preserve">, causing the classifier to simply predict pairs containing such proteins as interacting </w:t>
      </w:r>
      <w:r w:rsidR="005F3F90" w:rsidRPr="003B55D6">
        <w:rPr>
          <w:rFonts w:cstheme="minorHAnsi"/>
          <w:highlight w:val="lightGray"/>
          <w:lang w:val="en-US"/>
        </w:rPr>
        <w:t>\cite</w:t>
      </w:r>
      <w:r w:rsidR="003B55D6">
        <w:rPr>
          <w:rFonts w:cstheme="minorHAnsi"/>
          <w:highlight w:val="lightGray"/>
          <w:lang w:val="en-US"/>
        </w:rPr>
        <w:t>{RN43}</w:t>
      </w:r>
      <w:r w:rsidR="007A7FA3">
        <w:rPr>
          <w:rFonts w:cstheme="minorHAnsi"/>
          <w:highlight w:val="lightGray"/>
          <w:lang w:val="en-US"/>
        </w:rPr>
        <w:t xml:space="preserve"> </w:t>
      </w:r>
      <w:r w:rsidR="005F3F90" w:rsidRPr="003B55D6">
        <w:rPr>
          <w:rFonts w:cstheme="minorHAnsi"/>
          <w:highlight w:val="lightGray"/>
          <w:lang w:val="en-US"/>
        </w:rPr>
        <w:t>{Dunham, 2021 #43}</w:t>
      </w:r>
      <w:r w:rsidR="006E02FA" w:rsidRPr="003B55D6">
        <w:rPr>
          <w:rFonts w:cstheme="minorHAnsi"/>
          <w:highlight w:val="lightGray"/>
          <w:lang w:val="en-US"/>
        </w:rPr>
        <w:t>.</w:t>
      </w:r>
      <w:r w:rsidR="006E02FA" w:rsidRPr="003B55D6">
        <w:rPr>
          <w:rFonts w:cstheme="minorHAnsi"/>
          <w:lang w:val="en-US"/>
        </w:rPr>
        <w:t xml:space="preserve"> </w:t>
      </w:r>
    </w:p>
    <w:p w:rsidR="00E26729" w:rsidRDefault="00E26729" w:rsidP="00BD0B27">
      <w:pPr>
        <w:pStyle w:val="ListParagraph"/>
        <w:ind w:left="0"/>
        <w:rPr>
          <w:rFonts w:cstheme="minorHAnsi"/>
          <w:szCs w:val="20"/>
          <w:lang w:val="en-US"/>
        </w:rPr>
      </w:pPr>
    </w:p>
    <w:p w:rsidR="00D93C93" w:rsidRPr="00D039D8" w:rsidRDefault="00215502" w:rsidP="00D93C93">
      <w:pPr>
        <w:pStyle w:val="Heading4"/>
        <w:rPr>
          <w:lang w:val="en-US"/>
        </w:rPr>
      </w:pPr>
      <w:r>
        <w:rPr>
          <w:lang w:val="en-US"/>
        </w:rPr>
        <w:t>E</w:t>
      </w:r>
      <w:r w:rsidR="00D93C93">
        <w:rPr>
          <w:lang w:val="en-US"/>
        </w:rPr>
        <w:t>xperimentally verified dataset</w:t>
      </w:r>
    </w:p>
    <w:p w:rsidR="0036248A" w:rsidRDefault="0036248A" w:rsidP="00BD0B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 train on HVPPI, which is a prediction tool that is not 100% accurate</w:t>
      </w:r>
    </w:p>
    <w:p w:rsidR="00745F95" w:rsidRPr="0036248A" w:rsidRDefault="0036248A" w:rsidP="00BD0B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“unseen dataset”</w:t>
      </w:r>
      <w:r w:rsidR="00745F95" w:rsidRPr="00BD0B27">
        <w:rPr>
          <w:rFonts w:cstheme="minorHAnsi"/>
          <w:lang w:val="en-US"/>
        </w:rPr>
        <w:br w:type="page"/>
      </w:r>
    </w:p>
    <w:p w:rsidR="00D26769" w:rsidRDefault="00384EFA" w:rsidP="00384EFA">
      <w:pPr>
        <w:pStyle w:val="Heading2"/>
        <w:rPr>
          <w:lang w:val="en-US"/>
        </w:rPr>
      </w:pPr>
      <w:r>
        <w:rPr>
          <w:lang w:val="en-US"/>
        </w:rPr>
        <w:lastRenderedPageBreak/>
        <w:t>3.3</w:t>
      </w:r>
      <w:r w:rsidR="00C506F9">
        <w:rPr>
          <w:lang w:val="en-US"/>
        </w:rPr>
        <w:t xml:space="preserve"> </w:t>
      </w:r>
      <w:r>
        <w:rPr>
          <w:lang w:val="en-US"/>
        </w:rPr>
        <w:t>Experiments</w:t>
      </w:r>
    </w:p>
    <w:p w:rsidR="00384EFA" w:rsidRPr="007353E7" w:rsidRDefault="00C506F9" w:rsidP="00384EFA">
      <w:pPr>
        <w:pStyle w:val="Heading3"/>
        <w:rPr>
          <w:lang w:val="en-US"/>
        </w:rPr>
      </w:pPr>
      <w:r>
        <w:rPr>
          <w:lang w:val="en-US"/>
        </w:rPr>
        <w:t xml:space="preserve">3.3.1. </w:t>
      </w:r>
      <w:r w:rsidR="00384EFA" w:rsidRPr="007353E7">
        <w:rPr>
          <w:lang w:val="en-US"/>
        </w:rPr>
        <w:t>Models</w:t>
      </w:r>
    </w:p>
    <w:p w:rsidR="00EA136B" w:rsidRDefault="00384EFA" w:rsidP="00EA136B">
      <w:pPr>
        <w:pStyle w:val="Heading4"/>
        <w:rPr>
          <w:lang w:val="en-US"/>
        </w:rPr>
      </w:pPr>
      <w:r w:rsidRPr="003612FA">
        <w:rPr>
          <w:lang w:val="en-US"/>
        </w:rPr>
        <w:t>Feedforward neural network</w:t>
      </w:r>
      <w:r>
        <w:rPr>
          <w:lang w:val="en-US"/>
        </w:rPr>
        <w:t xml:space="preserve"> (FNN)</w:t>
      </w:r>
    </w:p>
    <w:p w:rsidR="00BD2DE2" w:rsidRDefault="00CF6595" w:rsidP="00CF659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FNN classifier </w:t>
      </w:r>
      <w:r w:rsidR="00BD2DE2">
        <w:rPr>
          <w:lang w:val="en-US"/>
        </w:rPr>
        <w:t xml:space="preserve">was implemented using deep learning framework, </w:t>
      </w:r>
      <w:proofErr w:type="spellStart"/>
      <w:r w:rsidR="00BD2DE2">
        <w:rPr>
          <w:lang w:val="en-US"/>
        </w:rPr>
        <w:t>Keras</w:t>
      </w:r>
      <w:proofErr w:type="spellEnd"/>
      <w:r w:rsidR="00BD2DE2">
        <w:rPr>
          <w:lang w:val="en-US"/>
        </w:rPr>
        <w:t xml:space="preserve"> V2.9.0 in Python V3.7.4.</w:t>
      </w:r>
    </w:p>
    <w:p w:rsidR="00BD2DE2" w:rsidRDefault="00BD2DE2" w:rsidP="00CF6595">
      <w:pPr>
        <w:rPr>
          <w:lang w:val="en-US"/>
        </w:rPr>
      </w:pPr>
    </w:p>
    <w:p w:rsidR="00057975" w:rsidRDefault="00CF6595" w:rsidP="00CF6595">
      <w:pPr>
        <w:rPr>
          <w:lang w:val="en-US"/>
        </w:rPr>
      </w:pPr>
      <w:r>
        <w:rPr>
          <w:lang w:val="en-US"/>
        </w:rPr>
        <w:t>has t</w:t>
      </w:r>
      <w:r w:rsidR="00811513">
        <w:rPr>
          <w:lang w:val="en-US"/>
        </w:rPr>
        <w:t xml:space="preserve">hree hidden layers </w:t>
      </w:r>
      <w:r w:rsidR="00297F4C">
        <w:rPr>
          <w:lang w:val="en-US"/>
        </w:rPr>
        <w:t>containing</w:t>
      </w:r>
      <w:r w:rsidR="00811513">
        <w:rPr>
          <w:lang w:val="en-US"/>
        </w:rPr>
        <w:t xml:space="preserve"> 128, 64 and 32 neurons in each layer </w:t>
      </w:r>
      <w:r>
        <w:rPr>
          <w:lang w:val="en-US"/>
        </w:rPr>
        <w:t xml:space="preserve">respectively. The </w:t>
      </w:r>
      <w:r w:rsidR="00057975">
        <w:rPr>
          <w:lang w:val="en-US"/>
        </w:rPr>
        <w:t xml:space="preserve">default number of epochs is 200 and learning rate was set to be 0.001 with Adam optimizer </w:t>
      </w:r>
      <w:r w:rsidR="004834F6" w:rsidRPr="004834F6">
        <w:rPr>
          <w:highlight w:val="lightGray"/>
          <w:lang w:val="en-US"/>
        </w:rPr>
        <w:t xml:space="preserve">\cite{RN54} </w:t>
      </w:r>
      <w:r w:rsidR="00057975" w:rsidRPr="004834F6">
        <w:rPr>
          <w:highlight w:val="lightGray"/>
          <w:lang w:val="en-US"/>
        </w:rPr>
        <w:t>{</w:t>
      </w:r>
      <w:proofErr w:type="spellStart"/>
      <w:r w:rsidR="00057975" w:rsidRPr="004834F6">
        <w:rPr>
          <w:highlight w:val="lightGray"/>
          <w:lang w:val="en-US"/>
        </w:rPr>
        <w:t>Kingma</w:t>
      </w:r>
      <w:proofErr w:type="spellEnd"/>
      <w:r w:rsidR="00057975" w:rsidRPr="004834F6">
        <w:rPr>
          <w:highlight w:val="lightGray"/>
          <w:lang w:val="en-US"/>
        </w:rPr>
        <w:t>, 2014 #54}</w:t>
      </w:r>
      <w:r w:rsidR="00057975">
        <w:rPr>
          <w:lang w:val="en-US"/>
        </w:rPr>
        <w:t xml:space="preserve">. </w:t>
      </w:r>
      <w:r>
        <w:rPr>
          <w:lang w:val="en-US"/>
        </w:rPr>
        <w:t>Dropout</w:t>
      </w:r>
      <w:r w:rsidR="00DD70E2">
        <w:rPr>
          <w:lang w:val="en-US"/>
        </w:rPr>
        <w:t xml:space="preserve">, an essential trick commonly used in deep learning </w:t>
      </w:r>
      <w:r w:rsidR="00DD70E2" w:rsidRPr="00DD70E2">
        <w:rPr>
          <w:highlight w:val="lightGray"/>
          <w:lang w:val="en-US"/>
        </w:rPr>
        <w:t>\cite{RN12} {Liu, 2020 #12}</w:t>
      </w:r>
      <w:r>
        <w:rPr>
          <w:lang w:val="en-US"/>
        </w:rPr>
        <w:t xml:space="preserve"> and early stopping were adopted during training to avoid overfitting. Dropout rate is 0.5. </w:t>
      </w:r>
    </w:p>
    <w:p w:rsidR="00AE76EB" w:rsidRDefault="00AE76EB" w:rsidP="00CF6595">
      <w:pPr>
        <w:rPr>
          <w:lang w:val="en-US"/>
        </w:rPr>
      </w:pPr>
      <w:r w:rsidRPr="00AE76EB">
        <w:rPr>
          <w:highlight w:val="green"/>
          <w:lang w:val="en-US"/>
        </w:rPr>
        <w:t>(</w:t>
      </w:r>
      <w:proofErr w:type="spellStart"/>
      <w:r w:rsidRPr="00AE76EB">
        <w:rPr>
          <w:highlight w:val="green"/>
          <w:lang w:val="en-US"/>
        </w:rPr>
        <w:t>keras</w:t>
      </w:r>
      <w:proofErr w:type="spellEnd"/>
      <w:r w:rsidR="00BD2DE2">
        <w:rPr>
          <w:highlight w:val="green"/>
          <w:lang w:val="en-US"/>
        </w:rPr>
        <w:t xml:space="preserve"> API</w:t>
      </w:r>
      <w:r w:rsidRPr="00AE76EB">
        <w:rPr>
          <w:highlight w:val="green"/>
          <w:lang w:val="en-US"/>
        </w:rPr>
        <w:t>)</w:t>
      </w:r>
    </w:p>
    <w:p w:rsidR="00384EFA" w:rsidRPr="00BD2DE2" w:rsidRDefault="00384EFA" w:rsidP="00384EFA">
      <w:pPr>
        <w:pStyle w:val="Heading4"/>
        <w:rPr>
          <w:i w:val="0"/>
          <w:lang w:val="en-US"/>
        </w:rPr>
      </w:pPr>
      <w:r w:rsidRPr="003612FA">
        <w:rPr>
          <w:lang w:val="en-US"/>
        </w:rPr>
        <w:t>Skip-GNN</w:t>
      </w:r>
    </w:p>
    <w:p w:rsidR="00DF59F2" w:rsidRDefault="00DF59F2" w:rsidP="00EA136B">
      <w:pPr>
        <w:pStyle w:val="ListParagraph"/>
        <w:ind w:left="0"/>
        <w:rPr>
          <w:rFonts w:cstheme="minorHAnsi"/>
          <w:lang w:val="en-US"/>
        </w:rPr>
      </w:pPr>
    </w:p>
    <w:p w:rsidR="00DF59F2" w:rsidRDefault="00DF59F2" w:rsidP="00EA136B">
      <w:pPr>
        <w:pStyle w:val="ListParagraph"/>
        <w:ind w:left="0"/>
        <w:rPr>
          <w:rFonts w:cstheme="minorHAnsi"/>
          <w:lang w:val="en-US"/>
        </w:rPr>
      </w:pPr>
    </w:p>
    <w:p w:rsidR="00384EFA" w:rsidRPr="003612FA" w:rsidRDefault="003040FE" w:rsidP="00EA136B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U</w:t>
      </w:r>
      <w:r w:rsidR="00384EFA" w:rsidRPr="003612FA">
        <w:rPr>
          <w:rFonts w:cstheme="minorHAnsi"/>
          <w:lang w:val="en-US"/>
        </w:rPr>
        <w:t xml:space="preserve">se </w:t>
      </w:r>
      <w:r>
        <w:rPr>
          <w:rFonts w:cstheme="minorHAnsi"/>
          <w:lang w:val="en-US"/>
        </w:rPr>
        <w:t xml:space="preserve">same </w:t>
      </w:r>
      <w:r w:rsidR="00384EFA" w:rsidRPr="003612FA">
        <w:rPr>
          <w:rFonts w:cstheme="minorHAnsi"/>
          <w:lang w:val="en-US"/>
        </w:rPr>
        <w:t>code</w:t>
      </w:r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hyperparameters</w:t>
      </w:r>
      <w:proofErr w:type="spellEnd"/>
      <w:r>
        <w:rPr>
          <w:rFonts w:cstheme="minorHAnsi"/>
          <w:lang w:val="en-US"/>
        </w:rPr>
        <w:t xml:space="preserve"> as</w:t>
      </w:r>
      <w:r w:rsidR="00384EFA" w:rsidRPr="003612F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original </w:t>
      </w:r>
      <w:r w:rsidR="00181DC9">
        <w:rPr>
          <w:rFonts w:cstheme="minorHAnsi"/>
          <w:lang w:val="en-US"/>
        </w:rPr>
        <w:t>publication</w:t>
      </w:r>
      <w:r w:rsidR="00A617C5">
        <w:rPr>
          <w:rFonts w:cstheme="minorHAnsi"/>
          <w:lang w:val="en-US"/>
        </w:rPr>
        <w:t xml:space="preserve"> </w:t>
      </w:r>
      <w:r w:rsidR="00A617C5" w:rsidRPr="004834F6">
        <w:rPr>
          <w:rFonts w:cstheme="minorHAnsi"/>
          <w:highlight w:val="lightGray"/>
          <w:lang w:val="en-US"/>
        </w:rPr>
        <w:t>\cite{RN6}</w:t>
      </w:r>
      <w:r w:rsidR="00DD70E2" w:rsidRPr="004834F6">
        <w:rPr>
          <w:rFonts w:cstheme="minorHAnsi"/>
          <w:highlight w:val="lightGray"/>
          <w:lang w:val="en-US"/>
        </w:rPr>
        <w:t xml:space="preserve"> </w:t>
      </w:r>
      <w:r w:rsidR="00A617C5" w:rsidRPr="004834F6">
        <w:rPr>
          <w:rFonts w:cstheme="minorHAnsi"/>
          <w:highlight w:val="lightGray"/>
          <w:lang w:val="en-US"/>
        </w:rPr>
        <w:t>{Huang, 2020 #6}</w:t>
      </w:r>
    </w:p>
    <w:p w:rsidR="00384EFA" w:rsidRPr="003612FA" w:rsidRDefault="003040FE" w:rsidP="00EA136B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Experiment using different NRL methods to </w:t>
      </w:r>
      <w:r w:rsidR="00384EFA" w:rsidRPr="003612FA">
        <w:rPr>
          <w:rFonts w:cstheme="minorHAnsi"/>
          <w:lang w:val="en-US"/>
        </w:rPr>
        <w:t>train input features (embedding) for the original graph</w:t>
      </w:r>
    </w:p>
    <w:p w:rsidR="00745F95" w:rsidRDefault="00215502" w:rsidP="00FB123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Original VS Skip graph</w:t>
      </w:r>
    </w:p>
    <w:p w:rsidR="00261F2C" w:rsidRPr="003612FA" w:rsidRDefault="00261F2C" w:rsidP="00745F95">
      <w:pPr>
        <w:pStyle w:val="ListParagraph"/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7353E7" w:rsidRDefault="00C506F9" w:rsidP="007353E7">
      <w:pPr>
        <w:pStyle w:val="Heading3"/>
      </w:pPr>
      <w:r>
        <w:lastRenderedPageBreak/>
        <w:t xml:space="preserve">3.3.2. </w:t>
      </w:r>
      <w:r w:rsidR="000B5034">
        <w:t>Hyper-parameter</w:t>
      </w:r>
      <w:r w:rsidR="007353E7">
        <w:t xml:space="preserve"> Tuning</w:t>
      </w:r>
    </w:p>
    <w:p w:rsidR="00181DC9" w:rsidRDefault="00181DC9" w:rsidP="004C0EAF">
      <w:pPr>
        <w:spacing w:after="0"/>
        <w:rPr>
          <w:sz w:val="24"/>
        </w:rPr>
      </w:pPr>
      <w:r>
        <w:rPr>
          <w:sz w:val="24"/>
        </w:rPr>
        <w:t xml:space="preserve">For all NRL methods, embedding dimension for each node was set to 128. </w:t>
      </w:r>
    </w:p>
    <w:p w:rsidR="00181DC9" w:rsidRDefault="00181DC9" w:rsidP="004C0EAF">
      <w:pPr>
        <w:spacing w:after="0"/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nSNE</w:t>
      </w:r>
      <w:proofErr w:type="spellEnd"/>
      <w:r>
        <w:rPr>
          <w:sz w:val="24"/>
        </w:rPr>
        <w:t>, embedding dimension for each edge was set to 128.</w:t>
      </w:r>
    </w:p>
    <w:p w:rsidR="00107F10" w:rsidRPr="00D26AE5" w:rsidRDefault="00181DC9" w:rsidP="004C0EAF">
      <w:pPr>
        <w:spacing w:after="0"/>
        <w:rPr>
          <w:sz w:val="24"/>
        </w:rPr>
      </w:pPr>
      <w:r>
        <w:rPr>
          <w:sz w:val="24"/>
        </w:rPr>
        <w:t>F</w:t>
      </w:r>
      <w:r>
        <w:rPr>
          <w:sz w:val="24"/>
        </w:rPr>
        <w:t>or random walk-based methods</w:t>
      </w:r>
      <w:r>
        <w:rPr>
          <w:sz w:val="24"/>
        </w:rPr>
        <w:t>, number of parallel processes (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>, workers)</w:t>
      </w:r>
      <w:r w:rsidR="00D26AE5" w:rsidRPr="00D26AE5">
        <w:rPr>
          <w:sz w:val="24"/>
        </w:rPr>
        <w:t xml:space="preserve"> 8</w:t>
      </w:r>
      <w:r>
        <w:rPr>
          <w:sz w:val="24"/>
        </w:rPr>
        <w:t xml:space="preserve"> and </w:t>
      </w:r>
      <w:r w:rsidR="00107F10" w:rsidRPr="00D26AE5">
        <w:rPr>
          <w:sz w:val="24"/>
        </w:rPr>
        <w:t>Window size</w:t>
      </w:r>
      <w:r w:rsidR="00D26AE5" w:rsidRPr="00D26AE5">
        <w:rPr>
          <w:sz w:val="24"/>
        </w:rPr>
        <w:t xml:space="preserve"> 10</w:t>
      </w:r>
      <w:r>
        <w:rPr>
          <w:sz w:val="24"/>
        </w:rPr>
        <w:t xml:space="preserve"> </w:t>
      </w:r>
    </w:p>
    <w:p w:rsidR="004C0EAF" w:rsidRPr="00181DC9" w:rsidRDefault="00107F10" w:rsidP="00181DC9">
      <w:pPr>
        <w:spacing w:after="0"/>
        <w:rPr>
          <w:sz w:val="24"/>
        </w:rPr>
      </w:pPr>
      <w:r w:rsidRPr="00D26AE5">
        <w:rPr>
          <w:sz w:val="24"/>
        </w:rPr>
        <w:t>Learning rate</w:t>
      </w:r>
      <w:r w:rsidR="00181DC9">
        <w:rPr>
          <w:sz w:val="24"/>
        </w:rPr>
        <w:t xml:space="preserve"> 0.01</w:t>
      </w:r>
    </w:p>
    <w:p w:rsidR="00181DC9" w:rsidRDefault="00181DC9" w:rsidP="001046F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SDNE and VGAE, training epochs was set to 5. </w:t>
      </w:r>
    </w:p>
    <w:p w:rsidR="00181DC9" w:rsidRDefault="00181DC9" w:rsidP="001046F4">
      <w:pPr>
        <w:rPr>
          <w:rFonts w:cstheme="minorHAnsi"/>
          <w:sz w:val="24"/>
          <w:szCs w:val="24"/>
          <w:lang w:val="en-US"/>
        </w:rPr>
      </w:pPr>
    </w:p>
    <w:p w:rsidR="007353E7" w:rsidRPr="003C0BDC" w:rsidRDefault="007353E7" w:rsidP="001046F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Sensitive hyper-parameters which were mentioned to be important by their authors and </w:t>
      </w:r>
      <w:r w:rsidR="000B5034">
        <w:rPr>
          <w:rFonts w:cstheme="minorHAnsi"/>
          <w:sz w:val="24"/>
          <w:szCs w:val="24"/>
          <w:lang w:val="en-US"/>
        </w:rPr>
        <w:t xml:space="preserve">in the general guidelines provided by {Yue, 2020 #3} were carefully tuned via grid search. </w:t>
      </w:r>
      <w:r w:rsidR="00181DC9" w:rsidRPr="00181DC9">
        <w:rPr>
          <w:rFonts w:cstheme="minorHAnsi"/>
          <w:sz w:val="24"/>
          <w:szCs w:val="24"/>
          <w:highlight w:val="cyan"/>
          <w:lang w:val="en-US"/>
        </w:rPr>
        <w:t>\</w:t>
      </w:r>
      <w:proofErr w:type="gramStart"/>
      <w:r w:rsidR="00181DC9" w:rsidRPr="00181DC9">
        <w:rPr>
          <w:rFonts w:cstheme="minorHAnsi"/>
          <w:sz w:val="24"/>
          <w:szCs w:val="24"/>
          <w:highlight w:val="cyan"/>
          <w:lang w:val="en-US"/>
        </w:rPr>
        <w:t>ref{</w:t>
      </w:r>
      <w:proofErr w:type="gramEnd"/>
      <w:r w:rsidR="000B5034" w:rsidRPr="00181DC9">
        <w:rPr>
          <w:rFonts w:cstheme="minorHAnsi"/>
          <w:sz w:val="24"/>
          <w:szCs w:val="24"/>
          <w:highlight w:val="cyan"/>
          <w:lang w:val="en-US"/>
        </w:rPr>
        <w:t xml:space="preserve">Table </w:t>
      </w:r>
      <w:r w:rsidR="0036248A" w:rsidRPr="00181DC9">
        <w:rPr>
          <w:rFonts w:cstheme="minorHAnsi"/>
          <w:sz w:val="24"/>
          <w:szCs w:val="24"/>
          <w:highlight w:val="cyan"/>
          <w:u w:val="single"/>
          <w:lang w:val="en-US"/>
        </w:rPr>
        <w:t>4</w:t>
      </w:r>
      <w:r w:rsidR="00181DC9" w:rsidRPr="00181DC9">
        <w:rPr>
          <w:rFonts w:cstheme="minorHAnsi"/>
          <w:sz w:val="24"/>
          <w:szCs w:val="24"/>
          <w:highlight w:val="cyan"/>
          <w:u w:val="single"/>
          <w:lang w:val="en-US"/>
        </w:rPr>
        <w:t>}</w:t>
      </w:r>
      <w:r w:rsidR="000B5034" w:rsidRPr="000B5034">
        <w:rPr>
          <w:rFonts w:cstheme="minorHAnsi"/>
          <w:sz w:val="24"/>
          <w:szCs w:val="24"/>
          <w:lang w:val="en-US"/>
        </w:rPr>
        <w:t xml:space="preserve"> shows the</w:t>
      </w:r>
      <w:r w:rsidR="000B5034">
        <w:rPr>
          <w:rFonts w:cstheme="minorHAnsi"/>
          <w:sz w:val="24"/>
          <w:szCs w:val="24"/>
          <w:lang w:val="en-US"/>
        </w:rPr>
        <w:t xml:space="preserve"> meanings and selected hyper-parameters for each NRL method. </w:t>
      </w:r>
      <w:r w:rsidR="000B5034" w:rsidRPr="00181DC9">
        <w:rPr>
          <w:rFonts w:cstheme="minorHAnsi"/>
          <w:sz w:val="24"/>
          <w:szCs w:val="24"/>
          <w:highlight w:val="lightGray"/>
          <w:lang w:val="en-US"/>
        </w:rPr>
        <w:t xml:space="preserve">The </w:t>
      </w:r>
      <w:r w:rsidR="003F3C77" w:rsidRPr="00181DC9">
        <w:rPr>
          <w:rFonts w:cstheme="minorHAnsi"/>
          <w:sz w:val="24"/>
          <w:szCs w:val="24"/>
          <w:highlight w:val="lightGray"/>
          <w:lang w:val="en-US"/>
        </w:rPr>
        <w:t xml:space="preserve">effect of these hyper-parameters on each method is shown in </w:t>
      </w:r>
      <w:r w:rsidR="003F3C77" w:rsidRPr="00181DC9">
        <w:rPr>
          <w:rFonts w:cstheme="minorHAnsi"/>
          <w:i/>
          <w:sz w:val="24"/>
          <w:szCs w:val="24"/>
          <w:highlight w:val="lightGray"/>
          <w:lang w:val="en-US"/>
        </w:rPr>
        <w:t>Supplementary material</w:t>
      </w:r>
      <w:r w:rsidR="003C0BDC" w:rsidRPr="00181DC9">
        <w:rPr>
          <w:rFonts w:cstheme="minorHAnsi"/>
          <w:i/>
          <w:sz w:val="24"/>
          <w:szCs w:val="24"/>
          <w:highlight w:val="lightGray"/>
          <w:lang w:val="en-US"/>
        </w:rPr>
        <w:t>.</w:t>
      </w:r>
      <w:r w:rsidR="003C0BDC">
        <w:rPr>
          <w:rFonts w:cstheme="minorHAnsi"/>
          <w:i/>
          <w:sz w:val="24"/>
          <w:szCs w:val="24"/>
          <w:lang w:val="en-US"/>
        </w:rPr>
        <w:t xml:space="preserve"> </w:t>
      </w:r>
      <w:r w:rsidR="003C0BDC">
        <w:rPr>
          <w:rFonts w:cstheme="minorHAnsi"/>
          <w:sz w:val="24"/>
          <w:szCs w:val="24"/>
          <w:lang w:val="en-US"/>
        </w:rPr>
        <w:t>Hyper-parameters were tuned based on the network reconstruction dataset.</w:t>
      </w:r>
      <w:r w:rsidR="0036248A">
        <w:rPr>
          <w:rFonts w:cstheme="minorHAnsi"/>
          <w:sz w:val="24"/>
          <w:szCs w:val="24"/>
          <w:lang w:val="en-US"/>
        </w:rPr>
        <w:t xml:space="preserve"> Same hyper-parameters were then applied on both unbalanced and experimentally verified datasets. </w:t>
      </w:r>
    </w:p>
    <w:p w:rsidR="003E1F28" w:rsidRDefault="003E1F28" w:rsidP="003E1F28">
      <w:pPr>
        <w:pStyle w:val="Caption"/>
        <w:keepNext/>
        <w:jc w:val="center"/>
      </w:pPr>
      <w:r>
        <w:t xml:space="preserve">Table </w:t>
      </w:r>
      <w:r w:rsidR="00883718">
        <w:fldChar w:fldCharType="begin"/>
      </w:r>
      <w:r w:rsidR="00883718">
        <w:instrText xml:space="preserve"> SEQ Table \* ARABIC </w:instrText>
      </w:r>
      <w:r w:rsidR="00883718">
        <w:fldChar w:fldCharType="separate"/>
      </w:r>
      <w:r w:rsidR="00DE74B2">
        <w:rPr>
          <w:noProof/>
        </w:rPr>
        <w:t>5</w:t>
      </w:r>
      <w:r w:rsidR="00883718">
        <w:rPr>
          <w:noProof/>
        </w:rPr>
        <w:fldChar w:fldCharType="end"/>
      </w:r>
      <w:r>
        <w:t xml:space="preserve">: Optimized hyper-parameters (*based on network reconstruction dataset)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100"/>
        <w:gridCol w:w="2482"/>
        <w:gridCol w:w="2013"/>
      </w:tblGrid>
      <w:tr w:rsidR="00F2636A" w:rsidTr="00CE3C68">
        <w:tc>
          <w:tcPr>
            <w:tcW w:w="2421" w:type="dxa"/>
            <w:vMerge w:val="restart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NRL </w:t>
            </w:r>
            <w:r w:rsidRPr="001A1659">
              <w:rPr>
                <w:rFonts w:cstheme="minorHAnsi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100" w:type="dxa"/>
            <w:vMerge w:val="restart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4495" w:type="dxa"/>
            <w:gridSpan w:val="2"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Chosen h</w:t>
            </w:r>
            <w:r w:rsidRPr="001A1659">
              <w:rPr>
                <w:rFonts w:cstheme="minorHAnsi"/>
                <w:b/>
                <w:sz w:val="24"/>
                <w:szCs w:val="24"/>
                <w:lang w:val="en-US"/>
              </w:rPr>
              <w:t>yper-parameters</w:t>
            </w:r>
          </w:p>
        </w:tc>
      </w:tr>
      <w:tr w:rsidR="00F2636A" w:rsidTr="00F2636A">
        <w:tc>
          <w:tcPr>
            <w:tcW w:w="2421" w:type="dxa"/>
            <w:vMerge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100" w:type="dxa"/>
            <w:vMerge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FNN</w:t>
            </w:r>
          </w:p>
        </w:tc>
        <w:tc>
          <w:tcPr>
            <w:tcW w:w="2013" w:type="dxa"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Skip-GNN</w:t>
            </w:r>
          </w:p>
        </w:tc>
      </w:tr>
      <w:tr w:rsidR="00F2636A" w:rsidTr="00F2636A"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lang w:val="en-US"/>
              </w:rPr>
            </w:pPr>
          </w:p>
        </w:tc>
      </w:tr>
      <w:tr w:rsidR="00F2636A" w:rsidTr="00F2636A">
        <w:tc>
          <w:tcPr>
            <w:tcW w:w="2421" w:type="dxa"/>
          </w:tcPr>
          <w:p w:rsidR="00F2636A" w:rsidRPr="00BE51A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E51AA">
              <w:rPr>
                <w:rFonts w:cstheme="minorHAnsi"/>
                <w:sz w:val="24"/>
                <w:szCs w:val="24"/>
                <w:lang w:val="en-US"/>
              </w:rPr>
              <w:t>GraRep</w:t>
            </w:r>
            <w:proofErr w:type="spellEnd"/>
          </w:p>
        </w:tc>
        <w:tc>
          <w:tcPr>
            <w:tcW w:w="2100" w:type="dxa"/>
          </w:tcPr>
          <w:p w:rsidR="00F2636A" w:rsidRPr="00BE51AA" w:rsidRDefault="00107F10" w:rsidP="00107F1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k-steps = number of transition steps </w:t>
            </w:r>
          </w:p>
        </w:tc>
        <w:tc>
          <w:tcPr>
            <w:tcW w:w="2482" w:type="dxa"/>
          </w:tcPr>
          <w:p w:rsidR="00F2636A" w:rsidRPr="00BE51A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51AA"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="00107F10">
              <w:rPr>
                <w:rFonts w:cstheme="minorHAnsi"/>
                <w:sz w:val="24"/>
                <w:szCs w:val="24"/>
                <w:lang w:val="en-US"/>
              </w:rPr>
              <w:t>-steps</w:t>
            </w:r>
            <w:r w:rsidRPr="00BE51AA">
              <w:rPr>
                <w:rFonts w:cstheme="minorHAnsi"/>
                <w:sz w:val="24"/>
                <w:szCs w:val="24"/>
                <w:lang w:val="en-US"/>
              </w:rPr>
              <w:t xml:space="preserve"> = 2</w:t>
            </w:r>
          </w:p>
        </w:tc>
        <w:tc>
          <w:tcPr>
            <w:tcW w:w="2013" w:type="dxa"/>
          </w:tcPr>
          <w:p w:rsidR="00F2636A" w:rsidRPr="00BE51AA" w:rsidRDefault="00434116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="00107F10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="00F2636A">
              <w:rPr>
                <w:rFonts w:cstheme="minorHAnsi"/>
                <w:sz w:val="24"/>
                <w:szCs w:val="24"/>
                <w:lang w:val="en-US"/>
              </w:rPr>
              <w:t>steps = 1</w:t>
            </w:r>
          </w:p>
        </w:tc>
      </w:tr>
      <w:tr w:rsidR="00F2636A" w:rsidTr="00F2636A"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lang w:val="en-US"/>
              </w:rPr>
            </w:pP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deepwalk</w:t>
            </w:r>
            <w:proofErr w:type="spellEnd"/>
          </w:p>
        </w:tc>
        <w:tc>
          <w:tcPr>
            <w:tcW w:w="2100" w:type="dxa"/>
            <w:vMerge w:val="restart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number of walks per vertex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1643">
              <w:rPr>
                <w:rFonts w:cstheme="minorHAnsi"/>
                <w:sz w:val="24"/>
                <w:szCs w:val="24"/>
                <w:highlight w:val="lightGray"/>
                <w:lang w:val="en-US"/>
              </w:rPr>
              <w:t>[node2vec, node2vec+]</w:t>
            </w:r>
          </w:p>
          <w:p w:rsidR="005C1643" w:rsidRDefault="005C1643" w:rsidP="005C164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 = return parameter</w:t>
            </w:r>
            <w:r w:rsidRPr="005C1643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:rsidR="005C1643" w:rsidRDefault="005C1643" w:rsidP="005C164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 = in-out parameter</w:t>
            </w:r>
            <w:r w:rsidRPr="005C1643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16,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32</w:t>
            </w:r>
          </w:p>
        </w:tc>
        <w:tc>
          <w:tcPr>
            <w:tcW w:w="2013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128,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8</w:t>
            </w: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Node2vec</w:t>
            </w:r>
          </w:p>
        </w:tc>
        <w:tc>
          <w:tcPr>
            <w:tcW w:w="2100" w:type="dxa"/>
            <w:vMerge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32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p = 0.25 , q= 0.5</w:t>
            </w:r>
          </w:p>
        </w:tc>
        <w:tc>
          <w:tcPr>
            <w:tcW w:w="2013" w:type="dxa"/>
          </w:tcPr>
          <w:p w:rsidR="005C1643" w:rsidRPr="003E1F28" w:rsidRDefault="005C1643" w:rsidP="00F2636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64</w:t>
            </w:r>
          </w:p>
          <w:p w:rsidR="005C1643" w:rsidRPr="003E1F28" w:rsidRDefault="005C1643" w:rsidP="00F2636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 = 0.5 , q= 0.25</w:t>
            </w: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Node2vec+</w:t>
            </w:r>
          </w:p>
        </w:tc>
        <w:tc>
          <w:tcPr>
            <w:tcW w:w="2100" w:type="dxa"/>
            <w:vMerge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32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p = 0.25 , q= 0.5</w:t>
            </w:r>
          </w:p>
        </w:tc>
        <w:tc>
          <w:tcPr>
            <w:tcW w:w="2013" w:type="dxa"/>
          </w:tcPr>
          <w:p w:rsidR="00635DE1" w:rsidRPr="003E1F28" w:rsidRDefault="00635DE1" w:rsidP="00635DE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32</w:t>
            </w:r>
          </w:p>
          <w:p w:rsidR="005C1643" w:rsidRPr="003E1F28" w:rsidRDefault="00635DE1" w:rsidP="00635D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p = 0.25 , q= 0.5</w:t>
            </w: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Struc2vec</w:t>
            </w:r>
          </w:p>
        </w:tc>
        <w:tc>
          <w:tcPr>
            <w:tcW w:w="2100" w:type="dxa"/>
            <w:vMerge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128,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16</w:t>
            </w:r>
          </w:p>
        </w:tc>
        <w:tc>
          <w:tcPr>
            <w:tcW w:w="2013" w:type="dxa"/>
          </w:tcPr>
          <w:p w:rsidR="005C1643" w:rsidRDefault="005C1643" w:rsidP="00F2636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64,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>
              <w:rPr>
                <w:rFonts w:cstheme="minorHAnsi"/>
                <w:sz w:val="24"/>
                <w:szCs w:val="24"/>
                <w:lang w:val="en-US"/>
              </w:rPr>
              <w:t>64</w:t>
            </w: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Ripple2vec</w:t>
            </w:r>
          </w:p>
        </w:tc>
        <w:tc>
          <w:tcPr>
            <w:tcW w:w="2100" w:type="dxa"/>
            <w:vMerge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8</w:t>
            </w:r>
          </w:p>
        </w:tc>
        <w:tc>
          <w:tcPr>
            <w:tcW w:w="2013" w:type="dxa"/>
          </w:tcPr>
          <w:p w:rsidR="005C1643" w:rsidRDefault="00EF0F49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 w:rsidR="00D73E21">
              <w:rPr>
                <w:rFonts w:cstheme="minorHAnsi"/>
                <w:sz w:val="24"/>
                <w:szCs w:val="24"/>
                <w:lang w:val="en-US"/>
              </w:rPr>
              <w:t>8</w:t>
            </w:r>
            <w:r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F0F49" w:rsidRDefault="00EF0F49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64</w:t>
            </w:r>
          </w:p>
        </w:tc>
      </w:tr>
      <w:tr w:rsidR="00F2636A" w:rsidTr="00F2636A"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Default="00F2636A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3E1F28">
            <w:pPr>
              <w:rPr>
                <w:rFonts w:cstheme="minorHAnsi"/>
                <w:lang w:val="en-US"/>
              </w:rPr>
            </w:pPr>
          </w:p>
        </w:tc>
      </w:tr>
      <w:tr w:rsidR="00F2636A" w:rsidTr="00F2636A"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LINE</w:t>
            </w:r>
          </w:p>
        </w:tc>
        <w:tc>
          <w:tcPr>
            <w:tcW w:w="2100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0527E3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+ 2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nd</w:t>
            </w:r>
            <w:r w:rsidR="000527E3">
              <w:rPr>
                <w:rFonts w:cstheme="minorHAnsi"/>
                <w:sz w:val="24"/>
                <w:szCs w:val="24"/>
                <w:lang w:val="en-US"/>
              </w:rPr>
              <w:t xml:space="preserve"> order proximity,</w:t>
            </w:r>
          </w:p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epochs = </w:t>
            </w:r>
            <w:r w:rsidRPr="00F143AC">
              <w:rPr>
                <w:rFonts w:cstheme="minorHAnsi"/>
                <w:sz w:val="24"/>
                <w:szCs w:val="24"/>
                <w:highlight w:val="cyan"/>
                <w:lang w:val="en-US"/>
              </w:rPr>
              <w:t>10</w:t>
            </w:r>
          </w:p>
        </w:tc>
        <w:tc>
          <w:tcPr>
            <w:tcW w:w="2013" w:type="dxa"/>
          </w:tcPr>
          <w:p w:rsidR="000527E3" w:rsidRDefault="00D73E21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+ 2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nd</w:t>
            </w:r>
            <w:r w:rsidR="000527E3">
              <w:rPr>
                <w:rFonts w:cstheme="minorHAnsi"/>
                <w:sz w:val="24"/>
                <w:szCs w:val="24"/>
                <w:lang w:val="en-US"/>
              </w:rPr>
              <w:t xml:space="preserve"> order proximity,</w:t>
            </w:r>
          </w:p>
          <w:p w:rsidR="00F2636A" w:rsidRDefault="000527E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epochs = 25</w:t>
            </w:r>
          </w:p>
        </w:tc>
      </w:tr>
      <w:tr w:rsidR="00F2636A" w:rsidTr="00F2636A"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SDNE</w:t>
            </w:r>
          </w:p>
        </w:tc>
        <w:tc>
          <w:tcPr>
            <w:tcW w:w="2100" w:type="dxa"/>
          </w:tcPr>
          <w:p w:rsidR="00F2636A" w:rsidRDefault="00CE3C6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α = balances the weight of 1</w:t>
            </w:r>
            <w:r w:rsidRPr="00CE3C6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and 2</w:t>
            </w:r>
            <w:r w:rsidRPr="00CE3C6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cstheme="minorHAnsi"/>
                <w:sz w:val="24"/>
                <w:szCs w:val="24"/>
                <w:lang w:val="en-US"/>
              </w:rPr>
              <w:t>-order proximities between nodes</w:t>
            </w:r>
          </w:p>
          <w:p w:rsidR="00CE3C68" w:rsidRDefault="00CE3C6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E3C68" w:rsidRPr="003E1F28" w:rsidRDefault="00CE3C68" w:rsidP="00CA4DE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lastRenderedPageBreak/>
              <w:t>β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 w:rsidR="004B6D97">
              <w:rPr>
                <w:rFonts w:cstheme="minorHAnsi"/>
                <w:sz w:val="24"/>
                <w:szCs w:val="24"/>
                <w:lang w:val="en-US"/>
              </w:rPr>
              <w:t>m</w:t>
            </w:r>
            <w:r w:rsidR="00CA4DEB">
              <w:rPr>
                <w:rFonts w:cstheme="minorHAnsi"/>
                <w:sz w:val="24"/>
                <w:szCs w:val="24"/>
                <w:lang w:val="en-US"/>
              </w:rPr>
              <w:t>odulates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reconstruction weight of non-zero elements in the graph</w:t>
            </w: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lastRenderedPageBreak/>
              <w:t>α = 0, β = 10</w:t>
            </w:r>
          </w:p>
        </w:tc>
        <w:tc>
          <w:tcPr>
            <w:tcW w:w="2013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2636A">
              <w:rPr>
                <w:rFonts w:cstheme="minorHAnsi"/>
                <w:sz w:val="24"/>
                <w:szCs w:val="24"/>
                <w:lang w:val="en-US"/>
              </w:rPr>
              <w:t>α= 0.3, β=10</w:t>
            </w:r>
          </w:p>
        </w:tc>
      </w:tr>
      <w:tr w:rsidR="00F2636A" w:rsidTr="00F2636A">
        <w:trPr>
          <w:trHeight w:val="70"/>
        </w:trPr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VGAE</w:t>
            </w:r>
          </w:p>
        </w:tc>
        <w:tc>
          <w:tcPr>
            <w:tcW w:w="2100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hidden1 = 256, hidden2 = 128</w:t>
            </w:r>
          </w:p>
        </w:tc>
        <w:tc>
          <w:tcPr>
            <w:tcW w:w="2013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2636A">
              <w:rPr>
                <w:rFonts w:cstheme="minorHAnsi"/>
                <w:sz w:val="24"/>
                <w:szCs w:val="24"/>
                <w:lang w:val="en-US"/>
              </w:rPr>
              <w:t>hidden1=16, hidden2=8</w:t>
            </w:r>
          </w:p>
        </w:tc>
      </w:tr>
      <w:tr w:rsidR="00F2636A" w:rsidTr="00F2636A">
        <w:trPr>
          <w:trHeight w:val="70"/>
        </w:trPr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lang w:val="en-US"/>
              </w:rPr>
            </w:pPr>
          </w:p>
        </w:tc>
      </w:tr>
      <w:tr w:rsidR="00F2636A" w:rsidTr="00F2636A">
        <w:trPr>
          <w:trHeight w:val="70"/>
        </w:trPr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nSNE</w:t>
            </w:r>
            <w:proofErr w:type="spellEnd"/>
          </w:p>
        </w:tc>
        <w:tc>
          <w:tcPr>
            <w:tcW w:w="2100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K = 128, β = 0.005</w:t>
            </w:r>
          </w:p>
        </w:tc>
        <w:tc>
          <w:tcPr>
            <w:tcW w:w="2013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N/A</w:t>
            </w:r>
          </w:p>
        </w:tc>
      </w:tr>
    </w:tbl>
    <w:p w:rsidR="00CE3C68" w:rsidRDefault="005C1643" w:rsidP="005C1643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5C1643">
        <w:rPr>
          <w:rFonts w:cstheme="minorHAnsi"/>
          <w:sz w:val="24"/>
          <w:szCs w:val="24"/>
          <w:vertAlign w:val="super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V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alue 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&lt;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1 encourages returning back to previous 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node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, and 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value &gt;</w:t>
      </w:r>
      <w:r w:rsidR="00CE3C68"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1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discourages</w:t>
      </w:r>
    </w:p>
    <w:p w:rsidR="005C1643" w:rsidRDefault="005C1643" w:rsidP="005C1643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V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alue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&lt;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1 encourages walks to go 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outward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s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, and value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&gt;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1 encourage </w:t>
      </w:r>
      <w:r w:rsidR="00CE3C6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walks </w:t>
      </w:r>
      <w:r w:rsidRPr="00CE3C6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within a localized neighbourhood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instrText xml:space="preserve"> ADDIN EN.CITE &lt;EndNote&gt;&lt;Cite&gt;&lt;Author&gt;Liu&lt;/Author&gt;&lt;Year&gt;2021&lt;/Year&gt;&lt;RecNum&gt;40&lt;/RecNum&gt;&lt;DisplayText&gt;\cite{RN40}&lt;/DisplayText&gt;&lt;record&gt;&lt;rec-number&gt;40&lt;/rec-number&gt;&lt;foreign-keys&gt;&lt;key app="EN" db-id="azw99sd5fva5rbexwpcxddr2dtx5wvpv50pz" timestamp="1667537967"&gt;40&lt;/key&gt;&lt;/foreign-keys&gt;&lt;ref-type name="Journal Article"&gt;17&lt;/ref-type&gt;&lt;contributors&gt;&lt;authors&gt;&lt;author&gt;Liu, Renming&lt;/author&gt;&lt;author&gt;Krishnan, Arjun&lt;/author&gt;&lt;/authors&gt;&lt;/contributors&gt;&lt;titles&gt;&lt;title&gt;PecanPy: a fast, efficient and parallelized Python implementation of node2vec&lt;/title&gt;&lt;secondary-title&gt;Bioinformatics&lt;/secondary-title&gt;&lt;/titles&gt;&lt;periodical&gt;&lt;full-title&gt;Bioinformatics&lt;/full-title&gt;&lt;/periodical&gt;&lt;pages&gt;3377-3379&lt;/pages&gt;&lt;volume&gt;37&lt;/volume&gt;&lt;number&gt;19&lt;/number&gt;&lt;dates&gt;&lt;year&gt;2021&lt;/year&gt;&lt;/dates&gt;&lt;isbn&gt;1367-4803&lt;/isbn&gt;&lt;urls&gt;&lt;related-urls&gt;&lt;url&gt;https://doi.org/10.1093/bioinformatics/btab202&lt;/url&gt;&lt;/related-urls&gt;&lt;/urls&gt;&lt;electronic-resource-num&gt;10.1093/bioinformatics/btab202&lt;/electronic-resource-num&gt;&lt;access-date&gt;11/4/2022&lt;/access-date&gt;&lt;/record&gt;&lt;/Cite&gt;&lt;/EndNote&gt;</w:instrTex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t>\cite{RN40}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end"/>
      </w:r>
    </w:p>
    <w:p w:rsidR="005C1643" w:rsidRDefault="00CE3C68" w:rsidP="005C1643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p=1 and q=1, is a special case of node2vec, where sampling approach in </w:t>
      </w:r>
      <w:proofErr w:type="spellStart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deepwalk</w:t>
      </w:r>
      <w:proofErr w:type="spellEnd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can be seen </w:t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begin"/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instrText xml:space="preserve"> ADDIN EN.CITE &lt;EndNote&gt;&lt;Cite&gt;&lt;Author&gt;Grover&lt;/Author&gt;&lt;Year&gt;2016&lt;/Year&gt;&lt;RecNum&gt;7&lt;/RecNum&gt;&lt;DisplayText&gt;\cite{RN7}&lt;/DisplayText&gt;&lt;record&gt;&lt;rec-number&gt;7&lt;/rec-number&gt;&lt;foreign-keys&gt;&lt;key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separate"/>
      </w:r>
      <w:r w:rsidR="005C1643" w:rsidRPr="005C1643"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t>\cite{RN7}</w:t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end"/>
      </w:r>
    </w:p>
    <w:p w:rsidR="00FB6178" w:rsidRDefault="00FB6178" w:rsidP="00645EC0">
      <w:pP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 w:type="page"/>
      </w:r>
    </w:p>
    <w:p w:rsidR="00C75595" w:rsidRPr="00C75595" w:rsidRDefault="00C506F9" w:rsidP="00C75595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</w:pPr>
      <w: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  <w:lastRenderedPageBreak/>
        <w:t xml:space="preserve">3.3.3. </w:t>
      </w:r>
      <w:r w:rsidR="00FB6178" w:rsidRPr="00FB6178"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  <w:t>Choosing</w:t>
      </w:r>
      <w:r w:rsidR="002F4C78"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  <w:t xml:space="preserve"> mapping function to compute</w:t>
      </w:r>
      <w:r w:rsidR="00FB6178" w:rsidRPr="00FB6178"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  <w:t xml:space="preserve"> edges</w:t>
      </w:r>
    </w:p>
    <w:p w:rsidR="00FB6178" w:rsidRPr="00FB6178" w:rsidRDefault="00FB6178" w:rsidP="00C75595">
      <w:pPr>
        <w:contextualSpacing/>
        <w:rPr>
          <w:lang w:eastAsia="en-SG"/>
        </w:rPr>
      </w:pPr>
      <w:r w:rsidRPr="00FB6178">
        <w:rPr>
          <w:lang w:eastAsia="en-SG"/>
        </w:rPr>
        <w:t>Only applicable to FNN</w:t>
      </w:r>
    </w:p>
    <w:p w:rsidR="00FB6178" w:rsidRDefault="00FB6178" w:rsidP="00FB6178">
      <w:pPr>
        <w:numPr>
          <w:ilvl w:val="0"/>
          <w:numId w:val="10"/>
        </w:numPr>
        <w:contextualSpacing/>
        <w:rPr>
          <w:lang w:eastAsia="en-SG"/>
        </w:rPr>
      </w:pPr>
      <w:r w:rsidRPr="00FB6178">
        <w:rPr>
          <w:lang w:eastAsia="en-SG"/>
        </w:rPr>
        <w:t>Skip-GNN uses concatenation</w:t>
      </w:r>
      <w:r w:rsidR="002F4C78">
        <w:rPr>
          <w:lang w:eastAsia="en-SG"/>
        </w:rPr>
        <w:t xml:space="preserve"> by default</w:t>
      </w:r>
    </w:p>
    <w:p w:rsidR="002F4C78" w:rsidRPr="00FB6178" w:rsidRDefault="002F4C78" w:rsidP="002F4C78">
      <w:pPr>
        <w:ind w:left="720"/>
        <w:contextualSpacing/>
        <w:rPr>
          <w:lang w:eastAsia="en-SG"/>
        </w:rPr>
      </w:pPr>
    </w:p>
    <w:p w:rsidR="00FB6178" w:rsidRDefault="00FB6178" w:rsidP="00FB6178">
      <w:pPr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 xml:space="preserve">Reason for choosing edges {Song, 2018 #50} </w:t>
      </w:r>
    </w:p>
    <w:p w:rsidR="001C7D3E" w:rsidRPr="00FB6178" w:rsidRDefault="001C7D3E" w:rsidP="00FB6178">
      <w:pPr>
        <w:rPr>
          <w:rFonts w:cstheme="minorHAnsi"/>
          <w:noProof/>
          <w:sz w:val="24"/>
          <w:lang w:eastAsia="en-SG"/>
        </w:rPr>
      </w:pPr>
      <w:r>
        <w:rPr>
          <w:rFonts w:cstheme="minorHAnsi"/>
          <w:noProof/>
          <w:sz w:val="24"/>
          <w:lang w:eastAsia="en-SG"/>
        </w:rPr>
        <w:t>Dependent on dataset</w:t>
      </w:r>
    </w:p>
    <w:p w:rsidR="00FB6178" w:rsidRPr="00FB6178" w:rsidRDefault="00FB6178" w:rsidP="00FB6178">
      <w:pPr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>Problem with converting node to edge embeddings</w:t>
      </w:r>
    </w:p>
    <w:p w:rsidR="00FB6178" w:rsidRPr="00FB6178" w:rsidRDefault="00FB6178" w:rsidP="00FB6178">
      <w:pPr>
        <w:keepNext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FB6178">
        <w:rPr>
          <w:i/>
          <w:iCs/>
          <w:color w:val="44546A" w:themeColor="text2"/>
          <w:sz w:val="18"/>
          <w:szCs w:val="18"/>
        </w:rPr>
        <w:t xml:space="preserve">Table </w:t>
      </w:r>
      <w:r w:rsidRPr="00FB6178">
        <w:rPr>
          <w:i/>
          <w:iCs/>
          <w:color w:val="44546A" w:themeColor="text2"/>
          <w:sz w:val="18"/>
          <w:szCs w:val="18"/>
        </w:rPr>
        <w:fldChar w:fldCharType="begin"/>
      </w:r>
      <w:r w:rsidRPr="00FB6178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FB6178">
        <w:rPr>
          <w:i/>
          <w:iCs/>
          <w:color w:val="44546A" w:themeColor="text2"/>
          <w:sz w:val="18"/>
          <w:szCs w:val="18"/>
        </w:rPr>
        <w:fldChar w:fldCharType="separate"/>
      </w:r>
      <w:r w:rsidR="00DE74B2">
        <w:rPr>
          <w:i/>
          <w:iCs/>
          <w:noProof/>
          <w:color w:val="44546A" w:themeColor="text2"/>
          <w:sz w:val="18"/>
          <w:szCs w:val="18"/>
        </w:rPr>
        <w:t>6</w:t>
      </w:r>
      <w:r w:rsidRPr="00FB6178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FB6178">
        <w:rPr>
          <w:i/>
          <w:iCs/>
          <w:color w:val="44546A" w:themeColor="text2"/>
          <w:sz w:val="18"/>
          <w:szCs w:val="18"/>
        </w:rPr>
        <w:t>: Element-wise operators for computation of representation for pairs of nodes, where u and v represent the source and target nodes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6178" w:rsidRPr="00FB6178" w:rsidTr="00B518FB">
        <w:tc>
          <w:tcPr>
            <w:tcW w:w="4508" w:type="dxa"/>
          </w:tcPr>
          <w:p w:rsidR="00FB6178" w:rsidRPr="00C82332" w:rsidRDefault="00FB6178" w:rsidP="00FB6178">
            <w:pPr>
              <w:spacing w:after="160" w:line="259" w:lineRule="auto"/>
              <w:rPr>
                <w:rFonts w:cstheme="minorHAnsi"/>
                <w:b/>
                <w:noProof/>
                <w:lang w:eastAsia="en-SG"/>
              </w:rPr>
            </w:pPr>
            <w:r w:rsidRPr="00C82332">
              <w:rPr>
                <w:rFonts w:cstheme="minorHAnsi"/>
                <w:b/>
                <w:noProof/>
                <w:lang w:eastAsia="en-SG"/>
              </w:rPr>
              <w:t>Operator</w:t>
            </w:r>
          </w:p>
        </w:tc>
        <w:tc>
          <w:tcPr>
            <w:tcW w:w="4508" w:type="dxa"/>
          </w:tcPr>
          <w:p w:rsidR="00FB6178" w:rsidRPr="00C82332" w:rsidRDefault="00FB6178" w:rsidP="00FB6178">
            <w:pPr>
              <w:spacing w:after="160" w:line="259" w:lineRule="auto"/>
              <w:rPr>
                <w:rFonts w:cstheme="minorHAnsi"/>
                <w:b/>
                <w:noProof/>
                <w:lang w:eastAsia="en-SG"/>
              </w:rPr>
            </w:pPr>
            <w:r w:rsidRPr="00C82332">
              <w:rPr>
                <w:rFonts w:cstheme="minorHAnsi"/>
                <w:b/>
                <w:noProof/>
                <w:lang w:eastAsia="en-SG"/>
              </w:rPr>
              <w:t>Definition</w:t>
            </w:r>
          </w:p>
        </w:tc>
      </w:tr>
      <w:tr w:rsidR="00FB6178" w:rsidRPr="00FB6178" w:rsidTr="00B518FB">
        <w:tc>
          <w:tcPr>
            <w:tcW w:w="4508" w:type="dxa"/>
          </w:tcPr>
          <w:p w:rsidR="00FB6178" w:rsidRPr="00C82332" w:rsidRDefault="00FB6178" w:rsidP="00FB6178">
            <w:pPr>
              <w:spacing w:after="160" w:line="259" w:lineRule="auto"/>
              <w:rPr>
                <w:rFonts w:cstheme="minorHAnsi"/>
                <w:noProof/>
                <w:lang w:eastAsia="en-SG"/>
              </w:rPr>
            </w:pPr>
            <w:r w:rsidRPr="00C82332">
              <w:rPr>
                <w:rFonts w:cstheme="minorHAnsi"/>
                <w:noProof/>
                <w:lang w:eastAsia="en-SG"/>
              </w:rPr>
              <w:t>Sum</w:t>
            </w:r>
          </w:p>
        </w:tc>
        <w:tc>
          <w:tcPr>
            <w:tcW w:w="4508" w:type="dxa"/>
          </w:tcPr>
          <w:p w:rsidR="00FB6178" w:rsidRPr="00C82332" w:rsidRDefault="00FB6178" w:rsidP="00FB6178">
            <w:pPr>
              <w:spacing w:after="160" w:line="259" w:lineRule="auto"/>
              <w:rPr>
                <w:rFonts w:cstheme="minorHAnsi"/>
                <w:noProof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lang w:eastAsia="en-SG"/>
                  </w:rPr>
                  <m:t>u+v</m:t>
                </m:r>
              </m:oMath>
            </m:oMathPara>
          </w:p>
        </w:tc>
      </w:tr>
      <w:tr w:rsidR="00FB6178" w:rsidRPr="00FB6178" w:rsidTr="00B518FB">
        <w:tc>
          <w:tcPr>
            <w:tcW w:w="4508" w:type="dxa"/>
          </w:tcPr>
          <w:p w:rsidR="00FB6178" w:rsidRPr="00C82332" w:rsidRDefault="00FB6178" w:rsidP="00FB6178">
            <w:pPr>
              <w:spacing w:after="160" w:line="259" w:lineRule="auto"/>
              <w:rPr>
                <w:rFonts w:cstheme="minorHAnsi"/>
                <w:noProof/>
                <w:lang w:eastAsia="en-SG"/>
              </w:rPr>
            </w:pPr>
            <w:r w:rsidRPr="00C82332">
              <w:rPr>
                <w:rFonts w:cstheme="minorHAnsi"/>
                <w:noProof/>
                <w:lang w:eastAsia="en-SG"/>
              </w:rPr>
              <w:t>Average</w:t>
            </w:r>
          </w:p>
        </w:tc>
        <w:tc>
          <w:tcPr>
            <w:tcW w:w="4508" w:type="dxa"/>
          </w:tcPr>
          <w:p w:rsidR="00FB6178" w:rsidRPr="00C82332" w:rsidRDefault="00883718" w:rsidP="00FB6178">
            <w:pPr>
              <w:spacing w:after="160" w:line="259" w:lineRule="auto"/>
              <w:rPr>
                <w:rFonts w:cstheme="minorHAnsi"/>
                <w:noProof/>
                <w:lang w:eastAsia="en-SG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noProof/>
                        <w:lang w:eastAsia="en-SG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lang w:eastAsia="en-SG"/>
                      </w:rPr>
                      <m:t>u+v</m:t>
                    </m:r>
                    <m:ctrlPr>
                      <w:rPr>
                        <w:rFonts w:ascii="Cambria Math" w:hAnsi="Cambria Math" w:cstheme="minorHAnsi"/>
                        <w:noProof/>
                        <w:lang w:eastAsia="en-SG"/>
                      </w:rPr>
                    </m:ctrlP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lang w:eastAsia="en-SG"/>
                      </w:rPr>
                      <m:t>2</m:t>
                    </m:r>
                  </m:den>
                </m:f>
              </m:oMath>
            </m:oMathPara>
          </w:p>
        </w:tc>
      </w:tr>
      <w:tr w:rsidR="00FB6178" w:rsidRPr="00FB6178" w:rsidTr="00B518FB">
        <w:tc>
          <w:tcPr>
            <w:tcW w:w="4508" w:type="dxa"/>
          </w:tcPr>
          <w:p w:rsidR="00FB6178" w:rsidRPr="00C82332" w:rsidRDefault="00FB6178" w:rsidP="00FB6178">
            <w:pPr>
              <w:spacing w:after="160" w:line="259" w:lineRule="auto"/>
              <w:rPr>
                <w:rFonts w:cstheme="minorHAnsi"/>
                <w:noProof/>
                <w:lang w:eastAsia="en-SG"/>
              </w:rPr>
            </w:pPr>
            <w:r w:rsidRPr="00C82332">
              <w:rPr>
                <w:rFonts w:cstheme="minorHAnsi"/>
                <w:noProof/>
                <w:lang w:eastAsia="en-SG"/>
              </w:rPr>
              <w:t>Hadamard</w:t>
            </w:r>
          </w:p>
        </w:tc>
        <w:tc>
          <w:tcPr>
            <w:tcW w:w="4508" w:type="dxa"/>
          </w:tcPr>
          <w:p w:rsidR="00FB6178" w:rsidRPr="00C82332" w:rsidRDefault="00FB6178" w:rsidP="00FB6178">
            <w:pPr>
              <w:spacing w:after="160" w:line="259" w:lineRule="auto"/>
              <w:rPr>
                <w:rFonts w:cstheme="minorHAnsi"/>
                <w:noProof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lang w:eastAsia="en-SG"/>
                  </w:rPr>
                  <m:t>u*v</m:t>
                </m:r>
              </m:oMath>
            </m:oMathPara>
          </w:p>
        </w:tc>
      </w:tr>
      <w:tr w:rsidR="00FB6178" w:rsidRPr="00FB6178" w:rsidTr="00B518FB">
        <w:tc>
          <w:tcPr>
            <w:tcW w:w="4508" w:type="dxa"/>
          </w:tcPr>
          <w:p w:rsidR="00FB6178" w:rsidRPr="00C82332" w:rsidRDefault="00FB6178" w:rsidP="00FB6178">
            <w:pPr>
              <w:spacing w:after="160" w:line="259" w:lineRule="auto"/>
              <w:rPr>
                <w:rFonts w:cstheme="minorHAnsi"/>
                <w:noProof/>
                <w:lang w:eastAsia="en-SG"/>
              </w:rPr>
            </w:pPr>
            <w:r w:rsidRPr="00C82332">
              <w:rPr>
                <w:rFonts w:cstheme="minorHAnsi"/>
                <w:noProof/>
                <w:lang w:eastAsia="en-SG"/>
              </w:rPr>
              <w:t>Concatenation</w:t>
            </w:r>
          </w:p>
        </w:tc>
        <w:tc>
          <w:tcPr>
            <w:tcW w:w="4508" w:type="dxa"/>
          </w:tcPr>
          <w:p w:rsidR="00FB6178" w:rsidRPr="00C82332" w:rsidRDefault="00FB6178" w:rsidP="00FB6178">
            <w:pPr>
              <w:spacing w:after="160" w:line="259" w:lineRule="auto"/>
              <w:rPr>
                <w:rFonts w:cstheme="minorHAnsi"/>
                <w:noProof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lang w:eastAsia="en-SG"/>
                  </w:rPr>
                  <m:t>u :v</m:t>
                </m:r>
              </m:oMath>
            </m:oMathPara>
          </w:p>
        </w:tc>
      </w:tr>
    </w:tbl>
    <w:p w:rsidR="00FB6178" w:rsidRDefault="00747494" w:rsidP="00FB6178">
      <w:pPr>
        <w:keepNext/>
        <w:jc w:val="center"/>
      </w:pPr>
      <w:r>
        <w:rPr>
          <w:noProof/>
          <w:lang w:eastAsia="en-SG"/>
        </w:rPr>
        <w:lastRenderedPageBreak/>
        <w:drawing>
          <wp:inline distT="0" distB="0" distL="0" distR="0" wp14:anchorId="33828BB2">
            <wp:extent cx="4584700" cy="27559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2332" w:rsidRPr="00FB6178" w:rsidRDefault="00747494" w:rsidP="00FB6178">
      <w:pPr>
        <w:keepNext/>
        <w:jc w:val="center"/>
      </w:pPr>
      <w:r>
        <w:rPr>
          <w:noProof/>
          <w:lang w:eastAsia="en-SG"/>
        </w:rPr>
        <w:drawing>
          <wp:inline distT="0" distB="0" distL="0" distR="0" wp14:anchorId="3319B044">
            <wp:extent cx="4584700" cy="27559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6178" w:rsidRPr="00FB6178" w:rsidRDefault="00FB6178" w:rsidP="00FB6178">
      <w:pPr>
        <w:spacing w:after="200" w:line="240" w:lineRule="auto"/>
        <w:jc w:val="center"/>
        <w:rPr>
          <w:i/>
          <w:iCs/>
          <w:color w:val="44546A" w:themeColor="text2"/>
          <w:szCs w:val="18"/>
        </w:rPr>
      </w:pPr>
      <w:r w:rsidRPr="00FB6178">
        <w:rPr>
          <w:i/>
          <w:iCs/>
          <w:color w:val="44546A" w:themeColor="text2"/>
          <w:sz w:val="18"/>
          <w:szCs w:val="18"/>
        </w:rPr>
        <w:t xml:space="preserve">Figure </w:t>
      </w:r>
      <w:r w:rsidRPr="00FB6178">
        <w:rPr>
          <w:i/>
          <w:iCs/>
          <w:color w:val="44546A" w:themeColor="text2"/>
          <w:sz w:val="18"/>
          <w:szCs w:val="18"/>
        </w:rPr>
        <w:fldChar w:fldCharType="begin"/>
      </w:r>
      <w:r w:rsidRPr="00FB6178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Pr="00FB6178">
        <w:rPr>
          <w:i/>
          <w:iCs/>
          <w:color w:val="44546A" w:themeColor="text2"/>
          <w:sz w:val="18"/>
          <w:szCs w:val="18"/>
        </w:rPr>
        <w:fldChar w:fldCharType="separate"/>
      </w:r>
      <w:r w:rsidR="00A829FB">
        <w:rPr>
          <w:i/>
          <w:iCs/>
          <w:noProof/>
          <w:color w:val="44546A" w:themeColor="text2"/>
          <w:sz w:val="18"/>
          <w:szCs w:val="18"/>
        </w:rPr>
        <w:t>1</w:t>
      </w:r>
      <w:r w:rsidRPr="00FB6178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FB6178">
        <w:rPr>
          <w:i/>
          <w:iCs/>
          <w:color w:val="44546A" w:themeColor="text2"/>
          <w:sz w:val="18"/>
          <w:szCs w:val="18"/>
        </w:rPr>
        <w:t>: Comparison of element-wise operators used across NRL methods on the network reconstruction dataset</w:t>
      </w:r>
    </w:p>
    <w:p w:rsidR="00FB6178" w:rsidRPr="00FB6178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 xml:space="preserve">For </w:t>
      </w:r>
      <w:r w:rsidR="00C82332">
        <w:rPr>
          <w:rFonts w:cstheme="minorHAnsi"/>
          <w:noProof/>
          <w:sz w:val="24"/>
          <w:lang w:eastAsia="en-SG"/>
        </w:rPr>
        <w:t>LINE, SDNE, node2vec+, struc2vec, ripple2vec and node2vec (six</w:t>
      </w:r>
      <w:r w:rsidRPr="00FB6178">
        <w:rPr>
          <w:rFonts w:cstheme="minorHAnsi"/>
          <w:noProof/>
          <w:sz w:val="24"/>
          <w:lang w:eastAsia="en-SG"/>
        </w:rPr>
        <w:t xml:space="preserve"> out of the nine methods</w:t>
      </w:r>
      <w:r w:rsidR="00C82332">
        <w:rPr>
          <w:rFonts w:cstheme="minorHAnsi"/>
          <w:noProof/>
          <w:sz w:val="24"/>
          <w:lang w:eastAsia="en-SG"/>
        </w:rPr>
        <w:t>)</w:t>
      </w:r>
      <w:r w:rsidRPr="00FB6178">
        <w:rPr>
          <w:rFonts w:cstheme="minorHAnsi"/>
          <w:noProof/>
          <w:sz w:val="24"/>
          <w:lang w:eastAsia="en-SG"/>
        </w:rPr>
        <w:t>, hadamard product is highl</w:t>
      </w:r>
      <w:r w:rsidR="00BA25EB">
        <w:rPr>
          <w:rFonts w:cstheme="minorHAnsi"/>
          <w:noProof/>
          <w:sz w:val="24"/>
          <w:lang w:eastAsia="en-SG"/>
        </w:rPr>
        <w:t xml:space="preserve">y stable and </w:t>
      </w:r>
      <w:r w:rsidR="00C82332" w:rsidRPr="00C82332">
        <w:rPr>
          <w:rFonts w:cstheme="minorHAnsi"/>
          <w:noProof/>
          <w:sz w:val="24"/>
          <w:highlight w:val="lightGray"/>
          <w:lang w:eastAsia="en-SG"/>
        </w:rPr>
        <w:t xml:space="preserve">performed well </w:t>
      </w:r>
      <w:r w:rsidR="00BA25EB" w:rsidRPr="00C82332">
        <w:rPr>
          <w:rFonts w:cstheme="minorHAnsi"/>
          <w:noProof/>
          <w:sz w:val="24"/>
          <w:highlight w:val="lightGray"/>
          <w:lang w:eastAsia="en-SG"/>
        </w:rPr>
        <w:t>consistently</w:t>
      </w:r>
      <w:r w:rsidRPr="00FB6178">
        <w:rPr>
          <w:rFonts w:cstheme="minorHAnsi"/>
          <w:noProof/>
          <w:sz w:val="24"/>
          <w:lang w:eastAsia="en-SG"/>
        </w:rPr>
        <w:t>.</w:t>
      </w:r>
    </w:p>
    <w:p w:rsidR="00BA25EB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>For</w:t>
      </w:r>
      <w:r w:rsidR="00C82332">
        <w:rPr>
          <w:rFonts w:cstheme="minorHAnsi"/>
          <w:noProof/>
          <w:sz w:val="24"/>
          <w:lang w:eastAsia="en-SG"/>
        </w:rPr>
        <w:t xml:space="preserve"> deepwalk</w:t>
      </w:r>
      <w:r w:rsidRPr="00FB6178">
        <w:rPr>
          <w:rFonts w:cstheme="minorHAnsi"/>
          <w:noProof/>
          <w:sz w:val="24"/>
          <w:lang w:eastAsia="en-SG"/>
        </w:rPr>
        <w:t>, results obtained using hadamard and concatenation operators are comparable. Therefore, hadamard was selected as the number of dimensions</w:t>
      </w:r>
      <w:r w:rsidR="00C82332">
        <w:rPr>
          <w:rFonts w:cstheme="minorHAnsi"/>
          <w:noProof/>
          <w:sz w:val="24"/>
          <w:lang w:eastAsia="en-SG"/>
        </w:rPr>
        <w:t xml:space="preserve"> is half that of concatenation.</w:t>
      </w:r>
    </w:p>
    <w:p w:rsidR="00C82332" w:rsidRDefault="00BF6CAD" w:rsidP="00BF6CAD">
      <w:pPr>
        <w:rPr>
          <w:rFonts w:cstheme="minorHAnsi"/>
          <w:noProof/>
          <w:sz w:val="24"/>
          <w:lang w:eastAsia="en-SG"/>
        </w:rPr>
      </w:pPr>
      <w:r>
        <w:rPr>
          <w:rFonts w:cstheme="minorHAnsi"/>
          <w:noProof/>
          <w:sz w:val="24"/>
          <w:lang w:eastAsia="en-SG"/>
        </w:rPr>
        <w:br w:type="page"/>
      </w:r>
    </w:p>
    <w:p w:rsidR="000661D0" w:rsidRDefault="000661D0" w:rsidP="00FB6178">
      <w:pPr>
        <w:spacing w:after="0"/>
        <w:rPr>
          <w:rFonts w:cstheme="minorHAnsi"/>
          <w:noProof/>
          <w:sz w:val="24"/>
          <w:lang w:eastAsia="en-SG"/>
        </w:rPr>
      </w:pPr>
      <w:r>
        <w:rPr>
          <w:rFonts w:cstheme="minorHAnsi"/>
          <w:noProof/>
          <w:sz w:val="24"/>
          <w:lang w:eastAsia="en-SG"/>
        </w:rPr>
        <w:lastRenderedPageBreak/>
        <w:t xml:space="preserve">For </w:t>
      </w:r>
      <w:r w:rsidR="00C82332">
        <w:rPr>
          <w:rFonts w:cstheme="minorHAnsi"/>
          <w:noProof/>
          <w:sz w:val="24"/>
          <w:lang w:eastAsia="en-SG"/>
        </w:rPr>
        <w:t>GraRep and VGAE, hadamard was the worst performing</w:t>
      </w:r>
      <w:r>
        <w:rPr>
          <w:rFonts w:cstheme="minorHAnsi"/>
          <w:noProof/>
          <w:sz w:val="24"/>
          <w:lang w:eastAsia="en-SG"/>
        </w:rPr>
        <w:t xml:space="preserve"> on the network reconstruction and unbalanced datasets.</w:t>
      </w:r>
      <w:r w:rsidR="00C82332">
        <w:rPr>
          <w:rFonts w:cstheme="minorHAnsi"/>
          <w:noProof/>
          <w:sz w:val="24"/>
          <w:lang w:eastAsia="en-SG"/>
        </w:rPr>
        <w:t xml:space="preserve"> As shown in </w:t>
      </w:r>
      <w:r>
        <w:rPr>
          <w:rFonts w:cstheme="minorHAnsi"/>
          <w:noProof/>
          <w:sz w:val="24"/>
          <w:highlight w:val="cyan"/>
          <w:lang w:eastAsia="en-SG"/>
        </w:rPr>
        <w:t>Figure \ref{2</w:t>
      </w:r>
      <w:r w:rsidR="00C82332" w:rsidRPr="00C82332">
        <w:rPr>
          <w:rFonts w:cstheme="minorHAnsi"/>
          <w:noProof/>
          <w:sz w:val="24"/>
          <w:highlight w:val="cyan"/>
          <w:lang w:eastAsia="en-SG"/>
        </w:rPr>
        <w:t>}</w:t>
      </w:r>
      <w:r w:rsidR="00C82332">
        <w:rPr>
          <w:rFonts w:cstheme="minorHAnsi"/>
          <w:noProof/>
          <w:sz w:val="24"/>
          <w:lang w:eastAsia="en-SG"/>
        </w:rPr>
        <w:t>, sum, average and concatenation all performed significantly better than hadamard product</w:t>
      </w:r>
      <w:r w:rsidR="00912E1D">
        <w:rPr>
          <w:rFonts w:cstheme="minorHAnsi"/>
          <w:noProof/>
          <w:sz w:val="24"/>
          <w:lang w:eastAsia="en-SG"/>
        </w:rPr>
        <w:t>.</w:t>
      </w:r>
    </w:p>
    <w:p w:rsidR="00912E1D" w:rsidRDefault="000661D0" w:rsidP="00FB6178">
      <w:pPr>
        <w:spacing w:after="0"/>
        <w:rPr>
          <w:rFonts w:cstheme="minorHAnsi"/>
          <w:noProof/>
          <w:sz w:val="24"/>
          <w:lang w:eastAsia="en-SG"/>
        </w:rPr>
      </w:pPr>
      <w:r>
        <w:rPr>
          <w:rFonts w:cstheme="minorHAnsi"/>
          <w:noProof/>
          <w:sz w:val="24"/>
          <w:lang w:eastAsia="en-SG"/>
        </w:rPr>
        <w:t xml:space="preserve">For GraRep, although sum performed best on the network reconstruction and unbalanced datasets, concatenation was chosen as it performed significantly better on the experimentally verified dataset. </w:t>
      </w:r>
    </w:p>
    <w:p w:rsidR="000661D0" w:rsidRDefault="000661D0" w:rsidP="00FB6178">
      <w:pPr>
        <w:spacing w:after="0"/>
        <w:rPr>
          <w:rFonts w:cstheme="minorHAnsi"/>
          <w:noProof/>
          <w:sz w:val="24"/>
          <w:lang w:eastAsia="en-SG"/>
        </w:rPr>
      </w:pPr>
      <w:r>
        <w:rPr>
          <w:rFonts w:cstheme="minorHAnsi"/>
          <w:noProof/>
          <w:sz w:val="24"/>
          <w:lang w:eastAsia="en-SG"/>
        </w:rPr>
        <w:t xml:space="preserve">For VGAE, sum was chosen as it yield consistent robust performance across all three datasets. </w:t>
      </w:r>
    </w:p>
    <w:p w:rsidR="000661D0" w:rsidRDefault="000661D0" w:rsidP="00FB6178">
      <w:pPr>
        <w:spacing w:after="0"/>
        <w:rPr>
          <w:rFonts w:cstheme="minorHAnsi"/>
          <w:noProof/>
          <w:sz w:val="24"/>
          <w:lang w:eastAsia="en-SG"/>
        </w:rPr>
      </w:pPr>
    </w:p>
    <w:p w:rsidR="00C82332" w:rsidRDefault="00912E1D" w:rsidP="00912E1D">
      <w:pPr>
        <w:jc w:val="center"/>
        <w:rPr>
          <w:rFonts w:cstheme="minorHAnsi"/>
          <w:noProof/>
          <w:sz w:val="24"/>
          <w:lang w:eastAsia="en-SG"/>
        </w:rPr>
      </w:pPr>
      <w:r>
        <w:rPr>
          <w:rFonts w:cstheme="minorHAnsi"/>
          <w:noProof/>
          <w:sz w:val="24"/>
          <w:lang w:eastAsia="en-SG"/>
        </w:rPr>
        <w:drawing>
          <wp:inline distT="0" distB="0" distL="0" distR="0" wp14:anchorId="39E27196">
            <wp:extent cx="4584700" cy="27559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61D0" w:rsidRDefault="00912E1D" w:rsidP="000661D0">
      <w:pPr>
        <w:keepNext/>
        <w:jc w:val="center"/>
      </w:pPr>
      <w:r>
        <w:rPr>
          <w:rFonts w:cstheme="minorHAnsi"/>
          <w:noProof/>
          <w:sz w:val="24"/>
          <w:lang w:eastAsia="en-SG"/>
        </w:rPr>
        <w:drawing>
          <wp:inline distT="0" distB="0" distL="0" distR="0" wp14:anchorId="2DDB07DA" wp14:editId="46C8FBBB">
            <wp:extent cx="4572635" cy="2712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2E1D" w:rsidRDefault="000661D0" w:rsidP="000661D0">
      <w:pPr>
        <w:pStyle w:val="Caption"/>
        <w:jc w:val="center"/>
        <w:rPr>
          <w:rFonts w:cstheme="minorHAnsi"/>
          <w:noProof/>
          <w:sz w:val="24"/>
          <w:lang w:eastAsia="en-SG"/>
        </w:rPr>
      </w:pPr>
      <w:r>
        <w:t xml:space="preserve">Figure </w:t>
      </w:r>
      <w:r w:rsidR="00883718">
        <w:fldChar w:fldCharType="begin"/>
      </w:r>
      <w:r w:rsidR="00883718">
        <w:instrText xml:space="preserve"> SEQ Figure \* ARABIC </w:instrText>
      </w:r>
      <w:r w:rsidR="00883718">
        <w:fldChar w:fldCharType="separate"/>
      </w:r>
      <w:r w:rsidR="00A829FB">
        <w:rPr>
          <w:noProof/>
        </w:rPr>
        <w:t>2</w:t>
      </w:r>
      <w:r w:rsidR="00883718">
        <w:rPr>
          <w:noProof/>
        </w:rPr>
        <w:fldChar w:fldCharType="end"/>
      </w:r>
      <w:r>
        <w:t xml:space="preserve">: Choosing of mapping function for </w:t>
      </w:r>
      <w:proofErr w:type="spellStart"/>
      <w:r>
        <w:t>GraRep</w:t>
      </w:r>
      <w:proofErr w:type="spellEnd"/>
      <w:r>
        <w:t xml:space="preserve"> and VGAE</w:t>
      </w:r>
    </w:p>
    <w:p w:rsidR="00912E1D" w:rsidRDefault="00912E1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53E7" w:rsidRPr="007353E7" w:rsidRDefault="007353E7" w:rsidP="007353E7">
      <w:pPr>
        <w:pStyle w:val="Heading2"/>
        <w:rPr>
          <w:sz w:val="22"/>
          <w:lang w:val="en-US"/>
        </w:rPr>
      </w:pPr>
      <w:r>
        <w:rPr>
          <w:lang w:val="en-US"/>
        </w:rPr>
        <w:lastRenderedPageBreak/>
        <w:t>3.4 Results</w:t>
      </w:r>
    </w:p>
    <w:p w:rsidR="007353E7" w:rsidRPr="007353E7" w:rsidRDefault="007353E7" w:rsidP="007353E7">
      <w:pPr>
        <w:rPr>
          <w:sz w:val="24"/>
          <w:lang w:val="en-US"/>
        </w:rPr>
      </w:pPr>
      <w:r w:rsidRPr="007353E7">
        <w:rPr>
          <w:sz w:val="24"/>
          <w:lang w:val="en-US"/>
        </w:rPr>
        <w:t xml:space="preserve">All results presented in this section were based on 5-fold cross validation on the </w:t>
      </w:r>
      <w:r w:rsidRPr="007353E7">
        <w:rPr>
          <w:sz w:val="24"/>
          <w:highlight w:val="yellow"/>
          <w:lang w:val="en-US"/>
        </w:rPr>
        <w:t>training set</w:t>
      </w:r>
      <w:r w:rsidRPr="007353E7">
        <w:rPr>
          <w:sz w:val="24"/>
          <w:lang w:val="en-US"/>
        </w:rPr>
        <w:t xml:space="preserve">. </w:t>
      </w:r>
    </w:p>
    <w:p w:rsidR="00BF73FB" w:rsidRDefault="00BF73FB" w:rsidP="001A1659">
      <w:pPr>
        <w:pStyle w:val="Heading3"/>
        <w:rPr>
          <w:lang w:val="en-US"/>
        </w:rPr>
      </w:pPr>
      <w:r>
        <w:rPr>
          <w:lang w:val="en-US"/>
        </w:rPr>
        <w:t>Metrics</w:t>
      </w:r>
    </w:p>
    <w:p w:rsidR="00BF73FB" w:rsidRDefault="00BF73FB" w:rsidP="00BF73FB">
      <w:pPr>
        <w:pStyle w:val="ListParagraph"/>
        <w:numPr>
          <w:ilvl w:val="0"/>
          <w:numId w:val="32"/>
        </w:numPr>
        <w:rPr>
          <w:lang w:val="en-US"/>
        </w:rPr>
      </w:pPr>
      <w:r w:rsidRPr="00BF73FB">
        <w:rPr>
          <w:lang w:val="en-US"/>
        </w:rPr>
        <w:t>Accuracy</w:t>
      </w:r>
    </w:p>
    <w:p w:rsidR="00BF73FB" w:rsidRPr="00BF73FB" w:rsidRDefault="00BF73FB" w:rsidP="00BF73FB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TP+TN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TP+FP+TN+FN</m:t>
              </m:r>
            </m:den>
          </m:f>
        </m:oMath>
      </m:oMathPara>
    </w:p>
    <w:p w:rsidR="00BF73FB" w:rsidRDefault="00BF73FB" w:rsidP="00BF73FB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 w:rsidRPr="00BF73FB">
        <w:rPr>
          <w:rFonts w:cstheme="minorHAnsi"/>
          <w:lang w:val="en-US"/>
        </w:rPr>
        <w:t>Sensitivity</w:t>
      </w:r>
    </w:p>
    <w:p w:rsidR="00BF73FB" w:rsidRPr="00BF73FB" w:rsidRDefault="00BF73FB" w:rsidP="00BF73FB">
      <w:pPr>
        <w:pStyle w:val="ListParagrap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Sensitivity=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TP+FN</m:t>
              </m:r>
            </m:den>
          </m:f>
        </m:oMath>
      </m:oMathPara>
    </w:p>
    <w:p w:rsidR="00BF73FB" w:rsidRDefault="00BF73FB" w:rsidP="00BF73FB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 w:rsidRPr="00BF73FB">
        <w:rPr>
          <w:rFonts w:cstheme="minorHAnsi"/>
          <w:lang w:val="en-US"/>
        </w:rPr>
        <w:t>Specificity</w:t>
      </w:r>
    </w:p>
    <w:p w:rsidR="00BF73FB" w:rsidRPr="00BF73FB" w:rsidRDefault="00BF73FB" w:rsidP="00BF73FB">
      <w:pPr>
        <w:pStyle w:val="ListParagrap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Specificity=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TN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TN+FP</m:t>
              </m:r>
            </m:den>
          </m:f>
        </m:oMath>
      </m:oMathPara>
    </w:p>
    <w:p w:rsidR="00BF73FB" w:rsidRDefault="00BF73FB" w:rsidP="00BF73FB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 w:rsidRPr="00BF73FB">
        <w:rPr>
          <w:rFonts w:cstheme="minorHAnsi"/>
          <w:lang w:val="en-US"/>
        </w:rPr>
        <w:t>Precision</w:t>
      </w:r>
    </w:p>
    <w:p w:rsidR="00BF73FB" w:rsidRPr="00BF73FB" w:rsidRDefault="00BF73FB" w:rsidP="00BF73FB">
      <w:pPr>
        <w:pStyle w:val="ListParagrap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Precision=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TP+FP</m:t>
              </m:r>
            </m:den>
          </m:f>
        </m:oMath>
      </m:oMathPara>
    </w:p>
    <w:p w:rsidR="00BF73FB" w:rsidRDefault="00BF73FB" w:rsidP="00BF73FB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 w:rsidRPr="00BF73FB">
        <w:rPr>
          <w:rFonts w:cstheme="minorHAnsi"/>
          <w:lang w:val="en-US"/>
        </w:rPr>
        <w:t>F1-Score</w:t>
      </w:r>
    </w:p>
    <w:p w:rsidR="00BF73FB" w:rsidRPr="00E34BAC" w:rsidRDefault="00BF73FB" w:rsidP="00E34BAC">
      <w:pPr>
        <w:pStyle w:val="ListParagrap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F1 Score=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2*(Sensitivity*Precision)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Sensitivity+Precision</m:t>
              </m:r>
            </m:den>
          </m:f>
        </m:oMath>
      </m:oMathPara>
    </w:p>
    <w:p w:rsidR="00BF73FB" w:rsidRDefault="00181DC9" w:rsidP="00BF73FB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Area under ROC curve </w:t>
      </w:r>
      <w:r w:rsidR="00BF73FB" w:rsidRPr="00BF73FB">
        <w:rPr>
          <w:rFonts w:cstheme="minorHAnsi"/>
          <w:lang w:val="en-US"/>
        </w:rPr>
        <w:t>ROC-AUC</w:t>
      </w:r>
    </w:p>
    <w:p w:rsidR="00BF73FB" w:rsidRPr="00BF73FB" w:rsidRDefault="00BF73FB" w:rsidP="00BF73FB">
      <w:pPr>
        <w:pStyle w:val="ListParagraph"/>
        <w:rPr>
          <w:rFonts w:cstheme="minorHAnsi"/>
          <w:lang w:val="en-US"/>
        </w:rPr>
      </w:pPr>
    </w:p>
    <w:p w:rsidR="00BF73FB" w:rsidRDefault="00181DC9" w:rsidP="00BF73FB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Area under </w:t>
      </w:r>
      <w:r>
        <w:rPr>
          <w:rFonts w:cstheme="minorHAnsi"/>
          <w:lang w:val="en-US"/>
        </w:rPr>
        <w:t>precision-recall</w:t>
      </w:r>
      <w:r>
        <w:rPr>
          <w:rFonts w:cstheme="minorHAnsi"/>
          <w:lang w:val="en-US"/>
        </w:rPr>
        <w:t xml:space="preserve"> curve </w:t>
      </w:r>
      <w:r>
        <w:rPr>
          <w:rFonts w:cstheme="minorHAnsi"/>
          <w:lang w:val="en-US"/>
        </w:rPr>
        <w:t>(</w:t>
      </w:r>
      <w:r w:rsidR="00BF73FB" w:rsidRPr="00BF73FB">
        <w:rPr>
          <w:rFonts w:cstheme="minorHAnsi"/>
          <w:lang w:val="en-US"/>
        </w:rPr>
        <w:t>PR-AUC</w:t>
      </w:r>
      <w:r>
        <w:rPr>
          <w:rFonts w:cstheme="minorHAnsi"/>
          <w:lang w:val="en-US"/>
        </w:rPr>
        <w:t>)</w:t>
      </w:r>
    </w:p>
    <w:p w:rsidR="00BF73FB" w:rsidRPr="00BF73FB" w:rsidRDefault="00BF73FB" w:rsidP="00BF73FB">
      <w:pPr>
        <w:pStyle w:val="ListParagraph"/>
        <w:rPr>
          <w:rFonts w:cstheme="minorHAnsi"/>
          <w:lang w:val="en-US"/>
        </w:rPr>
      </w:pPr>
    </w:p>
    <w:p w:rsidR="00BF73FB" w:rsidRPr="00BF73FB" w:rsidRDefault="00BF73FB" w:rsidP="00BF73FB">
      <w:pPr>
        <w:rPr>
          <w:lang w:val="en-US"/>
        </w:rPr>
      </w:pPr>
      <w:r>
        <w:rPr>
          <w:lang w:val="en-US"/>
        </w:rPr>
        <w:br w:type="page"/>
      </w:r>
    </w:p>
    <w:p w:rsidR="00D94EDC" w:rsidRDefault="00215502" w:rsidP="001A1659">
      <w:pPr>
        <w:pStyle w:val="Heading3"/>
        <w:rPr>
          <w:lang w:val="en-US"/>
        </w:rPr>
      </w:pPr>
      <w:r>
        <w:rPr>
          <w:lang w:val="en-US"/>
        </w:rPr>
        <w:lastRenderedPageBreak/>
        <w:t>Network r</w:t>
      </w:r>
      <w:r w:rsidR="00D94EDC">
        <w:rPr>
          <w:lang w:val="en-US"/>
        </w:rPr>
        <w:t xml:space="preserve">econstruction dataset </w:t>
      </w:r>
    </w:p>
    <w:p w:rsidR="00BE51AA" w:rsidRDefault="00BE51AA" w:rsidP="00BE51AA">
      <w:pPr>
        <w:pStyle w:val="Caption"/>
        <w:keepNext/>
        <w:jc w:val="center"/>
      </w:pPr>
      <w:r>
        <w:t xml:space="preserve">Table </w:t>
      </w:r>
      <w:r w:rsidR="00883718">
        <w:fldChar w:fldCharType="begin"/>
      </w:r>
      <w:r w:rsidR="00883718">
        <w:instrText xml:space="preserve"> SEQ Table \* ARABIC </w:instrText>
      </w:r>
      <w:r w:rsidR="00883718">
        <w:fldChar w:fldCharType="separate"/>
      </w:r>
      <w:r w:rsidR="00DE74B2">
        <w:rPr>
          <w:noProof/>
        </w:rPr>
        <w:t>7</w:t>
      </w:r>
      <w:r w:rsidR="00883718">
        <w:rPr>
          <w:noProof/>
        </w:rPr>
        <w:fldChar w:fldCharType="end"/>
      </w:r>
      <w:r>
        <w:t>: FNN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079"/>
        <w:gridCol w:w="1127"/>
        <w:gridCol w:w="1124"/>
        <w:gridCol w:w="1082"/>
        <w:gridCol w:w="978"/>
        <w:gridCol w:w="973"/>
        <w:gridCol w:w="966"/>
      </w:tblGrid>
      <w:tr w:rsidR="001A1659" w:rsidTr="00AA2D1E">
        <w:tc>
          <w:tcPr>
            <w:tcW w:w="1687" w:type="dxa"/>
          </w:tcPr>
          <w:p w:rsidR="0091498E" w:rsidRPr="00976D5B" w:rsidRDefault="0091498E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079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BF73FB" w:rsidRDefault="0091498E" w:rsidP="00BF73F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4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082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978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973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966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4C43C9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4C43C9" w:rsidRDefault="004C43C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2E4B20" w:rsidTr="00AA2D1E">
        <w:tc>
          <w:tcPr>
            <w:tcW w:w="1687" w:type="dxa"/>
          </w:tcPr>
          <w:p w:rsidR="002E4B20" w:rsidRPr="000B50D0" w:rsidRDefault="000B50D0" w:rsidP="002E4B20">
            <w:pPr>
              <w:rPr>
                <w:rFonts w:cstheme="minorHAnsi"/>
                <w:b/>
                <w:lang w:val="en-US"/>
              </w:rPr>
            </w:pPr>
            <w:proofErr w:type="spellStart"/>
            <w:r w:rsidRPr="000B50D0">
              <w:rPr>
                <w:rFonts w:cstheme="minorHAnsi"/>
                <w:b/>
                <w:lang w:val="en-US"/>
              </w:rPr>
              <w:t>GraRep</w:t>
            </w:r>
            <w:proofErr w:type="spellEnd"/>
            <w:r w:rsidRPr="000B50D0">
              <w:rPr>
                <w:rFonts w:cstheme="minorHAnsi"/>
                <w:b/>
                <w:lang w:val="en-US"/>
              </w:rPr>
              <w:t xml:space="preserve"> (Concatenation)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0.8863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0.9215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0.8511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0.8613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0.8903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0.9559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0.9523</w:t>
            </w:r>
          </w:p>
        </w:tc>
      </w:tr>
      <w:tr w:rsidR="002E4B20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2E4B20" w:rsidTr="00AA2D1E">
        <w:tc>
          <w:tcPr>
            <w:tcW w:w="1687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0.8419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0.8502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0.8336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0.8365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0.8432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0.9005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0.8815</w:t>
            </w:r>
          </w:p>
        </w:tc>
      </w:tr>
      <w:tr w:rsidR="002E4B20" w:rsidTr="00AA2D1E">
        <w:tc>
          <w:tcPr>
            <w:tcW w:w="1687" w:type="dxa"/>
          </w:tcPr>
          <w:p w:rsidR="002E4B20" w:rsidRPr="00A9266E" w:rsidRDefault="002E4B20" w:rsidP="002E4B20">
            <w:pPr>
              <w:rPr>
                <w:rFonts w:cstheme="minorHAnsi"/>
                <w:lang w:val="en-US"/>
              </w:rPr>
            </w:pPr>
            <w:r w:rsidRPr="00A9266E"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0.8626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0.8964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0.8287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0.8394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0.8668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0.9124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0.8718</w:t>
            </w:r>
          </w:p>
        </w:tc>
      </w:tr>
      <w:tr w:rsidR="002E4B20" w:rsidTr="00AA2D1E">
        <w:tc>
          <w:tcPr>
            <w:tcW w:w="1687" w:type="dxa"/>
          </w:tcPr>
          <w:p w:rsidR="002E4B20" w:rsidRPr="00A9266E" w:rsidRDefault="002E4B20" w:rsidP="002E4B20">
            <w:pPr>
              <w:rPr>
                <w:rFonts w:cstheme="minorHAnsi"/>
                <w:lang w:val="en-US"/>
              </w:rPr>
            </w:pPr>
            <w:r w:rsidRPr="00A9266E">
              <w:rPr>
                <w:rFonts w:cstheme="minorHAnsi"/>
                <w:lang w:val="en-US"/>
              </w:rPr>
              <w:t>node2vec+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0.9493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0.9713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0.9274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0.9305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0.9504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0.9872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0.986</w:t>
            </w:r>
          </w:p>
        </w:tc>
      </w:tr>
      <w:tr w:rsidR="002E4B20" w:rsidTr="00AA2D1E">
        <w:tc>
          <w:tcPr>
            <w:tcW w:w="1687" w:type="dxa"/>
          </w:tcPr>
          <w:p w:rsidR="002E4B20" w:rsidRPr="00160CE7" w:rsidRDefault="002E4B20" w:rsidP="002E4B20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0.9226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0.9283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0.917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0.9231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0.9714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0.968</w:t>
            </w:r>
          </w:p>
        </w:tc>
      </w:tr>
      <w:tr w:rsidR="002E4B20" w:rsidTr="00AA2D1E">
        <w:tc>
          <w:tcPr>
            <w:tcW w:w="1687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0.8942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0.9067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0.8816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0.8847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0.8955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0.9441</w:t>
            </w:r>
          </w:p>
        </w:tc>
      </w:tr>
      <w:tr w:rsidR="002E4B20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AA2D1E" w:rsidTr="00AA2D1E">
        <w:tc>
          <w:tcPr>
            <w:tcW w:w="1687" w:type="dxa"/>
          </w:tcPr>
          <w:p w:rsidR="00AA2D1E" w:rsidRDefault="00AA2D1E" w:rsidP="00AA2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Pr="00AA2D1E" w:rsidRDefault="00AA2D1E" w:rsidP="00AA2D1E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A2D1E">
              <w:rPr>
                <w:rFonts w:ascii="Calibri" w:hAnsi="Calibri"/>
                <w:bCs/>
                <w:color w:val="000000"/>
              </w:rPr>
              <w:t>0.967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P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 w:rsidRPr="00AA2D1E">
              <w:rPr>
                <w:rFonts w:ascii="Calibri" w:hAnsi="Calibri"/>
                <w:color w:val="000000"/>
              </w:rPr>
              <w:t>0.9789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P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 w:rsidRPr="00AA2D1E">
              <w:rPr>
                <w:rFonts w:ascii="Calibri" w:hAnsi="Calibri"/>
                <w:color w:val="000000"/>
              </w:rPr>
              <w:t>0.9552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P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 w:rsidRPr="00AA2D1E">
              <w:rPr>
                <w:rFonts w:ascii="Calibri" w:hAnsi="Calibri"/>
                <w:color w:val="000000"/>
              </w:rPr>
              <w:t>0.9562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Pr="00AA2D1E" w:rsidRDefault="00AA2D1E" w:rsidP="00AA2D1E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A2D1E">
              <w:rPr>
                <w:rFonts w:ascii="Calibri" w:hAnsi="Calibri"/>
                <w:bCs/>
                <w:color w:val="000000"/>
              </w:rPr>
              <w:t>0.9674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P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 w:rsidRPr="00AA2D1E">
              <w:rPr>
                <w:rFonts w:ascii="Calibri" w:hAnsi="Calibri"/>
                <w:color w:val="000000"/>
              </w:rPr>
              <w:t>0.991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P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 w:rsidRPr="00AA2D1E">
              <w:rPr>
                <w:rFonts w:ascii="Calibri" w:hAnsi="Calibri"/>
                <w:color w:val="000000"/>
              </w:rPr>
              <w:t>0.9901</w:t>
            </w:r>
          </w:p>
        </w:tc>
      </w:tr>
      <w:tr w:rsidR="00AA2D1E" w:rsidTr="00AA2D1E">
        <w:tc>
          <w:tcPr>
            <w:tcW w:w="1687" w:type="dxa"/>
          </w:tcPr>
          <w:p w:rsidR="00AA2D1E" w:rsidRDefault="00AA2D1E" w:rsidP="00AA2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0.9623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0.9883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0.9363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0.9396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0.9897</w:t>
            </w:r>
          </w:p>
        </w:tc>
      </w:tr>
      <w:tr w:rsidR="00AA2D1E" w:rsidTr="00AA2D1E">
        <w:tc>
          <w:tcPr>
            <w:tcW w:w="1687" w:type="dxa"/>
          </w:tcPr>
          <w:p w:rsidR="00AA2D1E" w:rsidRPr="000B50D0" w:rsidRDefault="00AA2D1E" w:rsidP="00AA2D1E">
            <w:pPr>
              <w:rPr>
                <w:rFonts w:cstheme="minorHAnsi"/>
                <w:b/>
                <w:lang w:val="en-US"/>
              </w:rPr>
            </w:pPr>
            <w:r w:rsidRPr="000B50D0">
              <w:rPr>
                <w:rFonts w:cstheme="minorHAnsi"/>
                <w:b/>
                <w:lang w:val="en-US"/>
              </w:rPr>
              <w:t>VGAE</w:t>
            </w:r>
            <w:r>
              <w:rPr>
                <w:rFonts w:cstheme="minorHAnsi"/>
                <w:b/>
                <w:lang w:val="en-US"/>
              </w:rPr>
              <w:t xml:space="preserve"> (Sum)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0.6868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0.7229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0.6507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0.6972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0.7287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0.6782</w:t>
            </w:r>
          </w:p>
        </w:tc>
      </w:tr>
      <w:tr w:rsidR="00AA2D1E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AA2D1E" w:rsidRDefault="00AA2D1E" w:rsidP="00AA2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AA2D1E" w:rsidTr="00AA2D1E">
        <w:tc>
          <w:tcPr>
            <w:tcW w:w="1687" w:type="dxa"/>
          </w:tcPr>
          <w:p w:rsidR="00AA2D1E" w:rsidRDefault="00AA2D1E" w:rsidP="00AA2D1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nSNE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0.9964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0.9999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0.9999</w:t>
            </w:r>
          </w:p>
        </w:tc>
      </w:tr>
    </w:tbl>
    <w:p w:rsidR="00747494" w:rsidRDefault="00747494" w:rsidP="00CF21EA">
      <w:pPr>
        <w:rPr>
          <w:rFonts w:asciiTheme="majorHAnsi" w:eastAsiaTheme="majorEastAsia" w:hAnsiTheme="majorHAnsi" w:cstheme="majorBidi"/>
          <w:noProof/>
          <w:color w:val="2E74B5" w:themeColor="accent1" w:themeShade="BF"/>
          <w:lang w:eastAsia="en-SG"/>
        </w:rPr>
      </w:pPr>
    </w:p>
    <w:p w:rsidR="00B54722" w:rsidRDefault="00747494" w:rsidP="00747494">
      <w:pPr>
        <w:jc w:val="center"/>
        <w:rPr>
          <w:rFonts w:asciiTheme="majorHAnsi" w:eastAsiaTheme="majorEastAsia" w:hAnsiTheme="majorHAnsi" w:cstheme="majorBidi"/>
          <w:noProof/>
          <w:color w:val="2E74B5" w:themeColor="accent1" w:themeShade="BF"/>
          <w:lang w:eastAsia="en-SG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lang w:eastAsia="en-SG"/>
        </w:rPr>
        <w:drawing>
          <wp:inline distT="0" distB="0" distL="0" distR="0" wp14:anchorId="0621F5C9">
            <wp:extent cx="4676140" cy="2847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27B4" w:rsidRDefault="006A27B4" w:rsidP="00B54722">
      <w:pPr>
        <w:jc w:val="center"/>
        <w:rPr>
          <w:rFonts w:asciiTheme="majorHAnsi" w:eastAsiaTheme="majorEastAsia" w:hAnsiTheme="majorHAnsi" w:cstheme="majorBidi"/>
          <w:noProof/>
          <w:color w:val="2E74B5" w:themeColor="accent1" w:themeShade="BF"/>
          <w:lang w:eastAsia="en-SG"/>
        </w:rPr>
      </w:pPr>
    </w:p>
    <w:p w:rsidR="00B54722" w:rsidRDefault="00B54722" w:rsidP="00B54722">
      <w:pPr>
        <w:jc w:val="center"/>
        <w:rPr>
          <w:rFonts w:asciiTheme="majorHAnsi" w:eastAsiaTheme="majorEastAsia" w:hAnsiTheme="majorHAnsi" w:cstheme="majorBidi"/>
          <w:noProof/>
          <w:color w:val="2E74B5" w:themeColor="accent1" w:themeShade="BF"/>
          <w:lang w:eastAsia="en-SG"/>
        </w:rPr>
      </w:pPr>
    </w:p>
    <w:p w:rsidR="00BE51AA" w:rsidRPr="00CF21EA" w:rsidRDefault="00BE51AA" w:rsidP="006A27B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</w:p>
    <w:p w:rsidR="00EF0F49" w:rsidRDefault="00EF0F4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CF21EA" w:rsidRDefault="00CF21EA" w:rsidP="00CF21EA">
      <w:pPr>
        <w:pStyle w:val="Caption"/>
        <w:keepNext/>
        <w:jc w:val="center"/>
      </w:pPr>
      <w:r>
        <w:lastRenderedPageBreak/>
        <w:t xml:space="preserve">Table </w:t>
      </w:r>
      <w:r w:rsidR="00883718">
        <w:fldChar w:fldCharType="begin"/>
      </w:r>
      <w:r w:rsidR="00883718">
        <w:instrText xml:space="preserve"> SEQ Table \* ARABIC </w:instrText>
      </w:r>
      <w:r w:rsidR="00883718">
        <w:fldChar w:fldCharType="separate"/>
      </w:r>
      <w:r w:rsidR="00DE74B2">
        <w:rPr>
          <w:noProof/>
        </w:rPr>
        <w:t>8</w:t>
      </w:r>
      <w:r w:rsidR="00883718">
        <w:rPr>
          <w:noProof/>
        </w:rPr>
        <w:fldChar w:fldCharType="end"/>
      </w:r>
      <w:r>
        <w:t>: Skip-GNN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1A1659" w:rsidTr="00D73E21">
        <w:tc>
          <w:tcPr>
            <w:tcW w:w="1414" w:type="dxa"/>
          </w:tcPr>
          <w:p w:rsidR="001A1659" w:rsidRPr="00976D5B" w:rsidRDefault="00137EC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1A1659" w:rsidTr="00F2315B">
        <w:tc>
          <w:tcPr>
            <w:tcW w:w="9016" w:type="dxa"/>
            <w:gridSpan w:val="8"/>
            <w:shd w:val="clear" w:color="auto" w:fill="FFF2CC" w:themeFill="accent4" w:themeFillTint="33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920074" w:rsidTr="00D73E21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</w:tc>
        <w:tc>
          <w:tcPr>
            <w:tcW w:w="1108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0.9318</w:t>
            </w:r>
          </w:p>
        </w:tc>
        <w:tc>
          <w:tcPr>
            <w:tcW w:w="1127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0.8999</w:t>
            </w:r>
          </w:p>
        </w:tc>
        <w:tc>
          <w:tcPr>
            <w:tcW w:w="1126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0.9639</w:t>
            </w:r>
          </w:p>
        </w:tc>
        <w:tc>
          <w:tcPr>
            <w:tcW w:w="1109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0.962</w:t>
            </w:r>
          </w:p>
        </w:tc>
        <w:tc>
          <w:tcPr>
            <w:tcW w:w="1053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0.9292</w:t>
            </w:r>
          </w:p>
        </w:tc>
        <w:tc>
          <w:tcPr>
            <w:tcW w:w="1045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0.9875</w:t>
            </w:r>
          </w:p>
        </w:tc>
        <w:tc>
          <w:tcPr>
            <w:tcW w:w="1034" w:type="dxa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0.9867</w:t>
            </w:r>
          </w:p>
        </w:tc>
      </w:tr>
      <w:tr w:rsidR="00920074" w:rsidTr="00F2315B">
        <w:tc>
          <w:tcPr>
            <w:tcW w:w="9016" w:type="dxa"/>
            <w:gridSpan w:val="8"/>
            <w:shd w:val="clear" w:color="auto" w:fill="FFF2CC" w:themeFill="accent4" w:themeFillTint="33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920074" w:rsidTr="00D73E21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108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0.9393</w:t>
            </w:r>
          </w:p>
        </w:tc>
        <w:tc>
          <w:tcPr>
            <w:tcW w:w="1127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0.9194</w:t>
            </w:r>
          </w:p>
        </w:tc>
        <w:tc>
          <w:tcPr>
            <w:tcW w:w="1126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0.9589</w:t>
            </w:r>
          </w:p>
        </w:tc>
        <w:tc>
          <w:tcPr>
            <w:tcW w:w="1109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0.9575</w:t>
            </w:r>
          </w:p>
        </w:tc>
        <w:tc>
          <w:tcPr>
            <w:tcW w:w="1053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0.9377</w:t>
            </w:r>
          </w:p>
        </w:tc>
        <w:tc>
          <w:tcPr>
            <w:tcW w:w="1045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0.9844</w:t>
            </w:r>
          </w:p>
        </w:tc>
        <w:tc>
          <w:tcPr>
            <w:tcW w:w="1034" w:type="dxa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0.9838</w:t>
            </w:r>
          </w:p>
        </w:tc>
      </w:tr>
      <w:tr w:rsidR="00161755" w:rsidTr="00883718">
        <w:tc>
          <w:tcPr>
            <w:tcW w:w="1414" w:type="dxa"/>
          </w:tcPr>
          <w:p w:rsidR="00161755" w:rsidRDefault="00161755" w:rsidP="0016175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0.9443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0.9156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0.9725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0.9709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0.9421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0.9901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0.9896</w:t>
            </w:r>
          </w:p>
        </w:tc>
      </w:tr>
      <w:tr w:rsidR="00161755" w:rsidTr="00883718">
        <w:tc>
          <w:tcPr>
            <w:tcW w:w="1414" w:type="dxa"/>
          </w:tcPr>
          <w:p w:rsidR="00161755" w:rsidRPr="00160CE7" w:rsidRDefault="00161755" w:rsidP="00161755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91498E">
              <w:rPr>
                <w:rFonts w:cstheme="minorHAnsi"/>
                <w:lang w:val="en-US"/>
              </w:rPr>
              <w:t>ode2vec+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0.9461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0.9248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0.9671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0.9649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0.9444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0.9883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755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0.9874</w:t>
            </w:r>
          </w:p>
        </w:tc>
      </w:tr>
      <w:tr w:rsidR="00161755" w:rsidTr="00D73E21">
        <w:tc>
          <w:tcPr>
            <w:tcW w:w="1414" w:type="dxa"/>
          </w:tcPr>
          <w:p w:rsidR="00161755" w:rsidRPr="00160CE7" w:rsidRDefault="00161755" w:rsidP="00161755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108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0.9487</w:t>
            </w:r>
          </w:p>
        </w:tc>
        <w:tc>
          <w:tcPr>
            <w:tcW w:w="1127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0.9276</w:t>
            </w:r>
          </w:p>
        </w:tc>
        <w:tc>
          <w:tcPr>
            <w:tcW w:w="1126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0.9692</w:t>
            </w:r>
          </w:p>
        </w:tc>
        <w:tc>
          <w:tcPr>
            <w:tcW w:w="1109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0.968</w:t>
            </w:r>
          </w:p>
        </w:tc>
        <w:tc>
          <w:tcPr>
            <w:tcW w:w="1053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0.9471</w:t>
            </w:r>
          </w:p>
        </w:tc>
        <w:tc>
          <w:tcPr>
            <w:tcW w:w="1045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0.9887</w:t>
            </w:r>
          </w:p>
        </w:tc>
        <w:tc>
          <w:tcPr>
            <w:tcW w:w="1034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0.9876</w:t>
            </w:r>
          </w:p>
        </w:tc>
      </w:tr>
      <w:tr w:rsidR="00161755" w:rsidTr="00D73E21">
        <w:tc>
          <w:tcPr>
            <w:tcW w:w="1414" w:type="dxa"/>
          </w:tcPr>
          <w:p w:rsidR="00161755" w:rsidRDefault="00161755" w:rsidP="0016175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108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D73E21">
              <w:rPr>
                <w:rFonts w:ascii="Calibri" w:hAnsi="Calibri"/>
                <w:bCs/>
                <w:color w:val="000000"/>
              </w:rPr>
              <w:t>0.938</w:t>
            </w:r>
          </w:p>
        </w:tc>
        <w:tc>
          <w:tcPr>
            <w:tcW w:w="1127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0.9106</w:t>
            </w:r>
          </w:p>
        </w:tc>
        <w:tc>
          <w:tcPr>
            <w:tcW w:w="1126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0.9655</w:t>
            </w:r>
          </w:p>
        </w:tc>
        <w:tc>
          <w:tcPr>
            <w:tcW w:w="1109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0.9639</w:t>
            </w:r>
          </w:p>
        </w:tc>
        <w:tc>
          <w:tcPr>
            <w:tcW w:w="1053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D73E21">
              <w:rPr>
                <w:rFonts w:ascii="Calibri" w:hAnsi="Calibri"/>
                <w:bCs/>
                <w:color w:val="000000"/>
              </w:rPr>
              <w:t>0.936</w:t>
            </w:r>
          </w:p>
        </w:tc>
        <w:tc>
          <w:tcPr>
            <w:tcW w:w="1045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0.9854</w:t>
            </w:r>
          </w:p>
        </w:tc>
        <w:tc>
          <w:tcPr>
            <w:tcW w:w="1034" w:type="dxa"/>
          </w:tcPr>
          <w:p w:rsidR="00161755" w:rsidRPr="00D73E21" w:rsidRDefault="00161755" w:rsidP="00161755">
            <w:pPr>
              <w:jc w:val="right"/>
              <w:rPr>
                <w:rFonts w:ascii="Calibri" w:hAnsi="Calibri"/>
                <w:color w:val="000000"/>
              </w:rPr>
            </w:pPr>
            <w:r w:rsidRPr="00D73E21">
              <w:rPr>
                <w:rFonts w:ascii="Calibri" w:hAnsi="Calibri"/>
                <w:color w:val="000000"/>
              </w:rPr>
              <w:t>0.9826</w:t>
            </w:r>
          </w:p>
        </w:tc>
      </w:tr>
      <w:tr w:rsidR="00161755" w:rsidTr="00F2315B">
        <w:tc>
          <w:tcPr>
            <w:tcW w:w="9016" w:type="dxa"/>
            <w:gridSpan w:val="8"/>
            <w:shd w:val="clear" w:color="auto" w:fill="FFF2CC" w:themeFill="accent4" w:themeFillTint="33"/>
          </w:tcPr>
          <w:p w:rsidR="00161755" w:rsidRPr="00D73E21" w:rsidRDefault="00161755" w:rsidP="00161755">
            <w:pPr>
              <w:rPr>
                <w:rFonts w:cstheme="minorHAnsi"/>
                <w:lang w:val="en-US"/>
              </w:rPr>
            </w:pPr>
            <w:r w:rsidRPr="00D73E21">
              <w:rPr>
                <w:rFonts w:cstheme="minorHAnsi"/>
                <w:lang w:val="en-US"/>
              </w:rPr>
              <w:t>Neural network-based</w:t>
            </w:r>
          </w:p>
        </w:tc>
      </w:tr>
      <w:tr w:rsidR="00CF4C45" w:rsidTr="000E0797">
        <w:tc>
          <w:tcPr>
            <w:tcW w:w="1414" w:type="dxa"/>
          </w:tcPr>
          <w:p w:rsidR="00CF4C45" w:rsidRDefault="00CF4C45" w:rsidP="00CF4C4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4C45" w:rsidRDefault="00CF4C45" w:rsidP="00CF4C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0.9362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4C45" w:rsidRDefault="00CF4C45" w:rsidP="00CF4C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4C45" w:rsidRDefault="00CF4C45" w:rsidP="00CF4C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0.9697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4C45" w:rsidRDefault="00CF4C45" w:rsidP="00CF4C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0.9678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4C45" w:rsidRDefault="00CF4C45" w:rsidP="00CF4C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0.9341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4C45" w:rsidRDefault="00CF4C45" w:rsidP="00CF4C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0.9873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F4C45" w:rsidRDefault="00CF4C45" w:rsidP="00CF4C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0.9772</w:t>
            </w:r>
          </w:p>
        </w:tc>
      </w:tr>
      <w:tr w:rsidR="00CF4C45" w:rsidTr="00D73E21">
        <w:tc>
          <w:tcPr>
            <w:tcW w:w="1414" w:type="dxa"/>
          </w:tcPr>
          <w:p w:rsidR="00CF4C45" w:rsidRDefault="00CF4C45" w:rsidP="00CF4C4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</w:tcPr>
          <w:p w:rsidR="00CF4C45" w:rsidRPr="00D73E21" w:rsidRDefault="00CF4C45" w:rsidP="00CF4C45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0.9435</w:t>
            </w:r>
          </w:p>
        </w:tc>
        <w:tc>
          <w:tcPr>
            <w:tcW w:w="1127" w:type="dxa"/>
          </w:tcPr>
          <w:p w:rsidR="00CF4C45" w:rsidRPr="00D73E21" w:rsidRDefault="00CF4C45" w:rsidP="00CF4C45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0.9241</w:t>
            </w:r>
          </w:p>
        </w:tc>
        <w:tc>
          <w:tcPr>
            <w:tcW w:w="1126" w:type="dxa"/>
          </w:tcPr>
          <w:p w:rsidR="00CF4C45" w:rsidRPr="00D73E21" w:rsidRDefault="00CF4C45" w:rsidP="00CF4C45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0.9627</w:t>
            </w:r>
          </w:p>
        </w:tc>
        <w:tc>
          <w:tcPr>
            <w:tcW w:w="1109" w:type="dxa"/>
          </w:tcPr>
          <w:p w:rsidR="00CF4C45" w:rsidRPr="00D73E21" w:rsidRDefault="00CF4C45" w:rsidP="00CF4C45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0.962</w:t>
            </w:r>
          </w:p>
        </w:tc>
        <w:tc>
          <w:tcPr>
            <w:tcW w:w="1053" w:type="dxa"/>
          </w:tcPr>
          <w:p w:rsidR="00CF4C45" w:rsidRPr="00D73E21" w:rsidRDefault="00CF4C45" w:rsidP="00CF4C45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0.9424</w:t>
            </w:r>
          </w:p>
        </w:tc>
        <w:tc>
          <w:tcPr>
            <w:tcW w:w="1045" w:type="dxa"/>
          </w:tcPr>
          <w:p w:rsidR="00CF4C45" w:rsidRPr="00D73E21" w:rsidRDefault="00CF4C45" w:rsidP="00CF4C45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0.989</w:t>
            </w:r>
          </w:p>
        </w:tc>
        <w:tc>
          <w:tcPr>
            <w:tcW w:w="1034" w:type="dxa"/>
          </w:tcPr>
          <w:p w:rsidR="00CF4C45" w:rsidRPr="00D73E21" w:rsidRDefault="00CF4C45" w:rsidP="00CF4C45">
            <w:pPr>
              <w:jc w:val="right"/>
              <w:rPr>
                <w:rFonts w:ascii="Calibri" w:hAnsi="Calibri"/>
              </w:rPr>
            </w:pPr>
            <w:r w:rsidRPr="00D73E21">
              <w:rPr>
                <w:rFonts w:ascii="Calibri" w:hAnsi="Calibri"/>
              </w:rPr>
              <w:t>0.9884</w:t>
            </w:r>
          </w:p>
        </w:tc>
      </w:tr>
      <w:tr w:rsidR="00CF4C45" w:rsidTr="00D73E21">
        <w:tc>
          <w:tcPr>
            <w:tcW w:w="1414" w:type="dxa"/>
          </w:tcPr>
          <w:p w:rsidR="00CF4C45" w:rsidRDefault="00CF4C45" w:rsidP="00CF4C4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</w:t>
            </w:r>
          </w:p>
        </w:tc>
        <w:tc>
          <w:tcPr>
            <w:tcW w:w="1108" w:type="dxa"/>
          </w:tcPr>
          <w:p w:rsidR="00CF4C45" w:rsidRDefault="00CF4C45" w:rsidP="00CF4C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0.9393</w:t>
            </w:r>
          </w:p>
        </w:tc>
        <w:tc>
          <w:tcPr>
            <w:tcW w:w="1127" w:type="dxa"/>
          </w:tcPr>
          <w:p w:rsidR="00CF4C45" w:rsidRDefault="00CF4C45" w:rsidP="00CF4C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0.9295</w:t>
            </w:r>
          </w:p>
        </w:tc>
        <w:tc>
          <w:tcPr>
            <w:tcW w:w="1126" w:type="dxa"/>
          </w:tcPr>
          <w:p w:rsidR="00CF4C45" w:rsidRDefault="00CF4C45" w:rsidP="00CF4C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0.949</w:t>
            </w:r>
          </w:p>
        </w:tc>
        <w:tc>
          <w:tcPr>
            <w:tcW w:w="1109" w:type="dxa"/>
          </w:tcPr>
          <w:p w:rsidR="00CF4C45" w:rsidRDefault="00CF4C45" w:rsidP="00CF4C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0.9481</w:t>
            </w:r>
          </w:p>
        </w:tc>
        <w:tc>
          <w:tcPr>
            <w:tcW w:w="1053" w:type="dxa"/>
          </w:tcPr>
          <w:p w:rsidR="00CF4C45" w:rsidRDefault="00CF4C45" w:rsidP="00CF4C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0.9384</w:t>
            </w:r>
          </w:p>
        </w:tc>
        <w:tc>
          <w:tcPr>
            <w:tcW w:w="1045" w:type="dxa"/>
          </w:tcPr>
          <w:p w:rsidR="00CF4C45" w:rsidRDefault="00CF4C45" w:rsidP="00CF4C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0.9854</w:t>
            </w:r>
          </w:p>
        </w:tc>
        <w:tc>
          <w:tcPr>
            <w:tcW w:w="1034" w:type="dxa"/>
          </w:tcPr>
          <w:p w:rsidR="00CF4C45" w:rsidRDefault="00CF4C45" w:rsidP="00CF4C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0.9848</w:t>
            </w:r>
          </w:p>
        </w:tc>
      </w:tr>
    </w:tbl>
    <w:p w:rsidR="00B54722" w:rsidRDefault="006A6C7D" w:rsidP="006A6C7D">
      <w:pPr>
        <w:rPr>
          <w:lang w:val="en-US"/>
        </w:rPr>
      </w:pPr>
      <w:r w:rsidRPr="006A6C7D">
        <w:rPr>
          <w:lang w:val="en-US"/>
        </w:rPr>
        <w:t xml:space="preserve">* </w:t>
      </w:r>
      <w:proofErr w:type="spellStart"/>
      <w:r w:rsidRPr="006A6C7D">
        <w:rPr>
          <w:lang w:val="en-US"/>
        </w:rPr>
        <w:t>nSNE</w:t>
      </w:r>
      <w:proofErr w:type="spellEnd"/>
      <w:r w:rsidRPr="006A6C7D">
        <w:rPr>
          <w:lang w:val="en-US"/>
        </w:rPr>
        <w:t xml:space="preserve"> was not tested on Skip-GNN</w:t>
      </w:r>
    </w:p>
    <w:p w:rsidR="000527E3" w:rsidRDefault="000527E3" w:rsidP="000527E3">
      <w:pPr>
        <w:jc w:val="center"/>
        <w:rPr>
          <w:lang w:val="en-US"/>
        </w:rPr>
      </w:pPr>
      <w:r>
        <w:rPr>
          <w:noProof/>
          <w:lang w:eastAsia="en-SG"/>
        </w:rPr>
        <w:drawing>
          <wp:inline distT="0" distB="0" distL="0" distR="0" wp14:anchorId="4D923893">
            <wp:extent cx="4584700" cy="27559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722" w:rsidRDefault="00B54722" w:rsidP="00B54722">
      <w:pPr>
        <w:jc w:val="center"/>
        <w:rPr>
          <w:lang w:val="en-US"/>
        </w:rPr>
      </w:pPr>
    </w:p>
    <w:p w:rsidR="007D4029" w:rsidRPr="006A6C7D" w:rsidRDefault="007D4029" w:rsidP="00B5472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  <w:r w:rsidRPr="006A6C7D">
        <w:rPr>
          <w:lang w:val="en-US"/>
        </w:rPr>
        <w:br w:type="page"/>
      </w:r>
    </w:p>
    <w:p w:rsidR="00D94EDC" w:rsidRDefault="00D94EDC" w:rsidP="001A1659">
      <w:pPr>
        <w:pStyle w:val="Heading3"/>
        <w:rPr>
          <w:lang w:val="en-US"/>
        </w:rPr>
      </w:pPr>
      <w:r>
        <w:rPr>
          <w:lang w:val="en-US"/>
        </w:rPr>
        <w:lastRenderedPageBreak/>
        <w:t>Unbalanced dataset</w:t>
      </w:r>
    </w:p>
    <w:p w:rsidR="00CF21EA" w:rsidRDefault="00CF21EA" w:rsidP="00CF21EA">
      <w:pPr>
        <w:pStyle w:val="Caption"/>
        <w:keepNext/>
        <w:jc w:val="center"/>
      </w:pPr>
      <w:r>
        <w:t xml:space="preserve">Table </w:t>
      </w:r>
      <w:r w:rsidR="00883718">
        <w:fldChar w:fldCharType="begin"/>
      </w:r>
      <w:r w:rsidR="00883718">
        <w:instrText xml:space="preserve"> SEQ Table \* ARABIC </w:instrText>
      </w:r>
      <w:r w:rsidR="00883718">
        <w:fldChar w:fldCharType="separate"/>
      </w:r>
      <w:r w:rsidR="00DE74B2">
        <w:rPr>
          <w:noProof/>
        </w:rPr>
        <w:t>9</w:t>
      </w:r>
      <w:r w:rsidR="00883718">
        <w:rPr>
          <w:noProof/>
        </w:rPr>
        <w:fldChar w:fldCharType="end"/>
      </w:r>
      <w:r w:rsidR="00BF73FB">
        <w:t xml:space="preserve">: FNN - </w:t>
      </w:r>
      <w:r w:rsidR="00BF73FB" w:rsidRPr="00BF73FB">
        <w:t>Performance of NRL methods on unbalanced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078"/>
        <w:gridCol w:w="1127"/>
        <w:gridCol w:w="1124"/>
        <w:gridCol w:w="1082"/>
        <w:gridCol w:w="978"/>
        <w:gridCol w:w="973"/>
        <w:gridCol w:w="967"/>
      </w:tblGrid>
      <w:tr w:rsidR="007D4029" w:rsidTr="00AA2D1E">
        <w:tc>
          <w:tcPr>
            <w:tcW w:w="1687" w:type="dxa"/>
          </w:tcPr>
          <w:p w:rsidR="007D4029" w:rsidRPr="00976D5B" w:rsidRDefault="00137EC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078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4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082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978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973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967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7D4029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FB6178" w:rsidTr="00AA2D1E">
        <w:tc>
          <w:tcPr>
            <w:tcW w:w="1687" w:type="dxa"/>
          </w:tcPr>
          <w:p w:rsidR="00FB6178" w:rsidRPr="000B50D0" w:rsidRDefault="00FB6178" w:rsidP="00FB6178">
            <w:pPr>
              <w:rPr>
                <w:rFonts w:cstheme="minorHAnsi"/>
                <w:b/>
                <w:lang w:val="en-US"/>
              </w:rPr>
            </w:pPr>
            <w:proofErr w:type="spellStart"/>
            <w:r w:rsidRPr="000B50D0">
              <w:rPr>
                <w:rFonts w:cstheme="minorHAnsi"/>
                <w:b/>
                <w:lang w:val="en-US"/>
              </w:rPr>
              <w:t>GraRep</w:t>
            </w:r>
            <w:proofErr w:type="spellEnd"/>
            <w:r w:rsidR="004B6D97" w:rsidRPr="000B50D0">
              <w:rPr>
                <w:rFonts w:cstheme="minorHAnsi"/>
                <w:b/>
                <w:lang w:val="en-US"/>
              </w:rPr>
              <w:t xml:space="preserve"> (Concatenation)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0.8849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0.3377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0.9457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0.4134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0.3681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0.8368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0.3687</w:t>
            </w:r>
          </w:p>
        </w:tc>
      </w:tr>
      <w:tr w:rsidR="00FB6178" w:rsidTr="004B6D97">
        <w:tc>
          <w:tcPr>
            <w:tcW w:w="9016" w:type="dxa"/>
            <w:gridSpan w:val="8"/>
            <w:shd w:val="clear" w:color="auto" w:fill="FFF2CC" w:themeFill="accent4" w:themeFillTint="33"/>
            <w:vAlign w:val="center"/>
          </w:tcPr>
          <w:p w:rsidR="00FB6178" w:rsidRDefault="00FB6178" w:rsidP="004B6D9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FB6178" w:rsidTr="00AA2D1E">
        <w:tc>
          <w:tcPr>
            <w:tcW w:w="1687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0.9076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0.1687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0.9897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0.6614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0.2584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0.7065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0.3203</w:t>
            </w:r>
          </w:p>
        </w:tc>
      </w:tr>
      <w:tr w:rsidR="00FB6178" w:rsidTr="00AA2D1E">
        <w:tc>
          <w:tcPr>
            <w:tcW w:w="1687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0.9098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0.2722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0.9806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0.6106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0.3762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0.3981</w:t>
            </w:r>
          </w:p>
        </w:tc>
      </w:tr>
      <w:tr w:rsidR="002F4C78" w:rsidTr="00AA2D1E">
        <w:tc>
          <w:tcPr>
            <w:tcW w:w="1687" w:type="dxa"/>
          </w:tcPr>
          <w:p w:rsidR="002F4C78" w:rsidRPr="00160CE7" w:rsidRDefault="002F4C78" w:rsidP="002F4C78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91498E">
              <w:rPr>
                <w:rFonts w:cstheme="minorHAnsi"/>
                <w:lang w:val="en-US"/>
              </w:rPr>
              <w:t>ode2vec+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0.9187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0.6594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0.9475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0.5829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0.6187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0.9369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Pr="002F4C78" w:rsidRDefault="002F4C78" w:rsidP="004B6D97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F4C78">
              <w:rPr>
                <w:rFonts w:ascii="Calibri" w:hAnsi="Calibri" w:cs="Calibri"/>
                <w:b/>
                <w:color w:val="000000"/>
              </w:rPr>
              <w:t>0.6609</w:t>
            </w:r>
          </w:p>
        </w:tc>
      </w:tr>
      <w:tr w:rsidR="002F4C78" w:rsidTr="00AA2D1E">
        <w:tc>
          <w:tcPr>
            <w:tcW w:w="1687" w:type="dxa"/>
          </w:tcPr>
          <w:p w:rsidR="002F4C78" w:rsidRPr="00160CE7" w:rsidRDefault="002F4C78" w:rsidP="002F4C78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0.8975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0.2406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0.9705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0.4764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0.3194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0.8309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0.3723</w:t>
            </w:r>
          </w:p>
        </w:tc>
      </w:tr>
      <w:tr w:rsidR="002F4C78" w:rsidTr="00AA2D1E">
        <w:tc>
          <w:tcPr>
            <w:tcW w:w="1687" w:type="dxa"/>
          </w:tcPr>
          <w:p w:rsidR="002F4C78" w:rsidRDefault="002F4C78" w:rsidP="002F4C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0.8864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0.9583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0.3893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0.296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0.7979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4C78" w:rsidRDefault="002F4C78" w:rsidP="004B6D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0.3087</w:t>
            </w:r>
          </w:p>
        </w:tc>
      </w:tr>
      <w:tr w:rsidR="002F4C78" w:rsidTr="004B6D97">
        <w:tc>
          <w:tcPr>
            <w:tcW w:w="9016" w:type="dxa"/>
            <w:gridSpan w:val="8"/>
            <w:shd w:val="clear" w:color="auto" w:fill="FFF2CC" w:themeFill="accent4" w:themeFillTint="33"/>
            <w:vAlign w:val="center"/>
          </w:tcPr>
          <w:p w:rsidR="002F4C78" w:rsidRDefault="002F4C78" w:rsidP="004B6D9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AA1649" w:rsidTr="005B50E1">
        <w:tc>
          <w:tcPr>
            <w:tcW w:w="1687" w:type="dxa"/>
          </w:tcPr>
          <w:p w:rsidR="00AA1649" w:rsidRDefault="00AA1649" w:rsidP="00AA164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0.9171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0.6219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0.9499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0.5799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0.5999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0.9323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0.646</w:t>
            </w:r>
          </w:p>
        </w:tc>
      </w:tr>
      <w:tr w:rsidR="00AA2D1E" w:rsidTr="00AA2D1E">
        <w:tc>
          <w:tcPr>
            <w:tcW w:w="1687" w:type="dxa"/>
          </w:tcPr>
          <w:p w:rsidR="00AA2D1E" w:rsidRDefault="00AA2D1E" w:rsidP="00AA2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0.7871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0.957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0.7241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0.9675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Pr="002F4C78" w:rsidRDefault="00AA2D1E" w:rsidP="00AA2D1E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F4C78">
              <w:rPr>
                <w:rFonts w:ascii="Calibri" w:hAnsi="Calibri"/>
                <w:b/>
                <w:color w:val="000000"/>
              </w:rPr>
              <w:t>0.8001</w:t>
            </w:r>
          </w:p>
        </w:tc>
      </w:tr>
      <w:tr w:rsidR="00AA2D1E" w:rsidTr="00AA2D1E">
        <w:tc>
          <w:tcPr>
            <w:tcW w:w="1687" w:type="dxa"/>
          </w:tcPr>
          <w:p w:rsidR="00AA2D1E" w:rsidRPr="000B50D0" w:rsidRDefault="00AA2D1E" w:rsidP="00AA2D1E">
            <w:pPr>
              <w:rPr>
                <w:rFonts w:cstheme="minorHAnsi"/>
                <w:b/>
                <w:lang w:val="en-US"/>
              </w:rPr>
            </w:pPr>
            <w:r w:rsidRPr="000B50D0">
              <w:rPr>
                <w:rFonts w:cstheme="minorHAnsi"/>
                <w:b/>
                <w:lang w:val="en-US"/>
              </w:rPr>
              <w:t>VGAE (Sum)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Pr="00FB6178" w:rsidRDefault="00AA2D1E" w:rsidP="00AA2D1E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FB6178">
              <w:rPr>
                <w:rFonts w:ascii="Calibri" w:hAnsi="Calibri"/>
                <w:bCs/>
                <w:color w:val="000000"/>
              </w:rPr>
              <w:t>0.6881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0.1909</w:t>
            </w:r>
          </w:p>
        </w:tc>
      </w:tr>
      <w:tr w:rsidR="00AA2D1E" w:rsidTr="004B6D97">
        <w:tc>
          <w:tcPr>
            <w:tcW w:w="9016" w:type="dxa"/>
            <w:gridSpan w:val="8"/>
            <w:shd w:val="clear" w:color="auto" w:fill="FFF2CC" w:themeFill="accent4" w:themeFillTint="33"/>
            <w:vAlign w:val="center"/>
          </w:tcPr>
          <w:p w:rsidR="00AA2D1E" w:rsidRDefault="00AA2D1E" w:rsidP="00AA2D1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AA2D1E" w:rsidRPr="002F4C78" w:rsidTr="00AA2D1E">
        <w:tc>
          <w:tcPr>
            <w:tcW w:w="1687" w:type="dxa"/>
          </w:tcPr>
          <w:p w:rsidR="00AA2D1E" w:rsidRDefault="00AA2D1E" w:rsidP="00AA2D1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nSNE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0.9522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0.8504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0.9635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0.7216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0.7806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Default="00AA2D1E" w:rsidP="00AA2D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0.9825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2D1E" w:rsidRPr="002F4C78" w:rsidRDefault="00AA2D1E" w:rsidP="00AA2D1E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F4C78">
              <w:rPr>
                <w:rFonts w:ascii="Calibri" w:hAnsi="Calibri"/>
                <w:b/>
                <w:color w:val="000000"/>
              </w:rPr>
              <w:t>0.874</w:t>
            </w:r>
          </w:p>
        </w:tc>
      </w:tr>
    </w:tbl>
    <w:p w:rsidR="00747494" w:rsidRDefault="00747494" w:rsidP="007D4029">
      <w:pPr>
        <w:rPr>
          <w:noProof/>
          <w:lang w:eastAsia="en-SG"/>
        </w:rPr>
      </w:pPr>
    </w:p>
    <w:p w:rsidR="004B6D97" w:rsidRDefault="00747494" w:rsidP="00747494">
      <w:pPr>
        <w:jc w:val="center"/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 wp14:anchorId="4A39D8FE">
            <wp:extent cx="4584700" cy="27559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6D97" w:rsidRPr="004B6D97" w:rsidRDefault="004B6D97" w:rsidP="004B6D97">
      <w:pPr>
        <w:pStyle w:val="Caption"/>
        <w:jc w:val="center"/>
        <w:rPr>
          <w:lang w:val="en-US"/>
        </w:rPr>
      </w:pPr>
      <w:r>
        <w:t xml:space="preserve">Figure </w:t>
      </w:r>
      <w:r w:rsidR="00883718">
        <w:fldChar w:fldCharType="begin"/>
      </w:r>
      <w:r w:rsidR="00883718">
        <w:instrText xml:space="preserve"> SEQ Figure \* ARABIC </w:instrText>
      </w:r>
      <w:r w:rsidR="00883718">
        <w:fldChar w:fldCharType="separate"/>
      </w:r>
      <w:r w:rsidR="00A829FB">
        <w:rPr>
          <w:noProof/>
        </w:rPr>
        <w:t>3</w:t>
      </w:r>
      <w:r w:rsidR="00883718">
        <w:rPr>
          <w:noProof/>
        </w:rPr>
        <w:fldChar w:fldCharType="end"/>
      </w:r>
      <w:r>
        <w:t xml:space="preserve">: </w:t>
      </w:r>
      <w:r w:rsidRPr="00D743D7">
        <w:t>FNN - Performance of NRL methods on unbalanced dataset</w:t>
      </w:r>
      <w:r>
        <w:rPr>
          <w:lang w:val="en-US"/>
        </w:rPr>
        <w:br w:type="page"/>
      </w:r>
    </w:p>
    <w:p w:rsidR="00D94EDC" w:rsidRDefault="00D94EDC" w:rsidP="001A1659">
      <w:pPr>
        <w:pStyle w:val="Heading3"/>
        <w:rPr>
          <w:lang w:val="en-US"/>
        </w:rPr>
      </w:pPr>
      <w:r>
        <w:rPr>
          <w:lang w:val="en-US"/>
        </w:rPr>
        <w:lastRenderedPageBreak/>
        <w:t>Experimentally verified</w:t>
      </w:r>
      <w:r w:rsidR="00BF6CAD">
        <w:rPr>
          <w:lang w:val="en-US"/>
        </w:rPr>
        <w:t xml:space="preserve"> dataset</w:t>
      </w:r>
    </w:p>
    <w:p w:rsidR="00CF21EA" w:rsidRDefault="00CF21EA" w:rsidP="00CF21EA">
      <w:pPr>
        <w:pStyle w:val="Caption"/>
        <w:keepNext/>
        <w:jc w:val="center"/>
      </w:pPr>
      <w:r>
        <w:t xml:space="preserve">Table </w:t>
      </w:r>
      <w:r w:rsidR="00883718">
        <w:fldChar w:fldCharType="begin"/>
      </w:r>
      <w:r w:rsidR="00883718">
        <w:instrText xml:space="preserve"> SEQ Table \* ARABIC </w:instrText>
      </w:r>
      <w:r w:rsidR="00883718">
        <w:fldChar w:fldCharType="separate"/>
      </w:r>
      <w:r w:rsidR="00DE74B2">
        <w:rPr>
          <w:noProof/>
        </w:rPr>
        <w:t>10</w:t>
      </w:r>
      <w:r w:rsidR="00883718">
        <w:rPr>
          <w:noProof/>
        </w:rPr>
        <w:fldChar w:fldCharType="end"/>
      </w:r>
      <w:r>
        <w:t>: FNN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CF21EA" w:rsidTr="00CE3C68">
        <w:tc>
          <w:tcPr>
            <w:tcW w:w="1414" w:type="dxa"/>
          </w:tcPr>
          <w:p w:rsidR="00CF21EA" w:rsidRPr="00976D5B" w:rsidRDefault="00137EC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 w:rsidRPr="005D45C9"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CF21EA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CF21EA" w:rsidRPr="007B742F" w:rsidRDefault="00BC2031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BC2031" w:rsidTr="00BC2031">
        <w:tc>
          <w:tcPr>
            <w:tcW w:w="1414" w:type="dxa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0.5906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 w:rsidRPr="00A7072A">
              <w:rPr>
                <w:rFonts w:ascii="Calibri" w:hAnsi="Calibri" w:cs="Calibri"/>
                <w:color w:val="000000"/>
                <w:highlight w:val="cyan"/>
              </w:rPr>
              <w:t>0.2202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 w:rsidRPr="00E87269">
              <w:rPr>
                <w:rFonts w:ascii="Calibri" w:hAnsi="Calibri" w:cs="Calibri"/>
                <w:color w:val="000000"/>
                <w:highlight w:val="cyan"/>
              </w:rPr>
              <w:t>0.553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0.7017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031" w:rsidRDefault="00BC2031" w:rsidP="00BC20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0.7783</w:t>
            </w:r>
          </w:p>
        </w:tc>
      </w:tr>
      <w:tr w:rsidR="00BC2031" w:rsidTr="00BC2031">
        <w:tc>
          <w:tcPr>
            <w:tcW w:w="9016" w:type="dxa"/>
            <w:gridSpan w:val="8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BC2031" w:rsidRPr="007B742F" w:rsidRDefault="00BC2031" w:rsidP="00BC2031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Neural network-based</w:t>
            </w:r>
          </w:p>
        </w:tc>
      </w:tr>
      <w:tr w:rsidR="00AA1649" w:rsidTr="00B518FB">
        <w:tc>
          <w:tcPr>
            <w:tcW w:w="1414" w:type="dxa"/>
          </w:tcPr>
          <w:p w:rsidR="00AA1649" w:rsidRPr="007B742F" w:rsidRDefault="00AA1649" w:rsidP="00AA1649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0.9558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0.9722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0.9395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0.9414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0.9565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0.9489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0.8874</w:t>
            </w:r>
          </w:p>
        </w:tc>
      </w:tr>
      <w:tr w:rsidR="00AA1649" w:rsidTr="00B518FB">
        <w:tc>
          <w:tcPr>
            <w:tcW w:w="1414" w:type="dxa"/>
          </w:tcPr>
          <w:p w:rsidR="00AA1649" w:rsidRPr="007B742F" w:rsidRDefault="00AA1649" w:rsidP="00AA1649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0.9821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0.9843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0.9798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0.9799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0.9821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0.9931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0.9812</w:t>
            </w:r>
          </w:p>
        </w:tc>
      </w:tr>
      <w:tr w:rsidR="00AA1649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AA1649" w:rsidRPr="007B742F" w:rsidRDefault="00AA1649" w:rsidP="00AA1649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AA1649" w:rsidTr="00B518FB">
        <w:tc>
          <w:tcPr>
            <w:tcW w:w="1414" w:type="dxa"/>
          </w:tcPr>
          <w:p w:rsidR="00AA1649" w:rsidRPr="007B742F" w:rsidRDefault="00AA1649" w:rsidP="00AA1649">
            <w:pPr>
              <w:rPr>
                <w:rFonts w:cstheme="minorHAnsi"/>
                <w:lang w:val="en-US"/>
              </w:rPr>
            </w:pPr>
            <w:proofErr w:type="spellStart"/>
            <w:r w:rsidRPr="007B742F">
              <w:rPr>
                <w:rFonts w:cstheme="minorHAnsi"/>
                <w:lang w:val="en-US"/>
              </w:rPr>
              <w:t>nSNE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0.9388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0.9538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0.9238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0.9346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0.9415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0.983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649" w:rsidRPr="007B742F" w:rsidRDefault="00AA1649" w:rsidP="00AA1649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0.9891</w:t>
            </w:r>
          </w:p>
        </w:tc>
      </w:tr>
    </w:tbl>
    <w:p w:rsidR="00CF21EA" w:rsidRDefault="008C0A5D" w:rsidP="001046F4">
      <w:pPr>
        <w:rPr>
          <w:rFonts w:cstheme="minorHAnsi"/>
          <w:sz w:val="24"/>
          <w:szCs w:val="24"/>
          <w:lang w:val="en-US"/>
        </w:rPr>
      </w:pPr>
      <w:r w:rsidRPr="008C0A5D">
        <w:rPr>
          <w:rFonts w:cstheme="minorHAnsi"/>
          <w:sz w:val="24"/>
          <w:szCs w:val="24"/>
          <w:highlight w:val="yellow"/>
          <w:lang w:val="en-US"/>
        </w:rPr>
        <w:t>[Insert plot]</w:t>
      </w:r>
    </w:p>
    <w:p w:rsidR="00CF21EA" w:rsidRDefault="00CF21EA" w:rsidP="00CF21EA">
      <w:pPr>
        <w:pStyle w:val="Caption"/>
        <w:keepNext/>
        <w:jc w:val="center"/>
      </w:pPr>
      <w:r>
        <w:t xml:space="preserve">Table </w:t>
      </w:r>
      <w:r w:rsidR="00883718">
        <w:fldChar w:fldCharType="begin"/>
      </w:r>
      <w:r w:rsidR="00883718">
        <w:instrText xml:space="preserve"> SEQ Table \* ARABIC </w:instrText>
      </w:r>
      <w:r w:rsidR="00883718">
        <w:fldChar w:fldCharType="separate"/>
      </w:r>
      <w:r w:rsidR="00DE74B2">
        <w:rPr>
          <w:noProof/>
        </w:rPr>
        <w:t>11</w:t>
      </w:r>
      <w:r w:rsidR="00883718">
        <w:rPr>
          <w:noProof/>
        </w:rPr>
        <w:fldChar w:fldCharType="end"/>
      </w:r>
      <w:r>
        <w:t>: Protein</w:t>
      </w:r>
      <w:r w:rsidR="00B233EC">
        <w:t xml:space="preserve"> sequence e</w:t>
      </w:r>
      <w:r>
        <w:t>mbedding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628"/>
        <w:gridCol w:w="1020"/>
        <w:gridCol w:w="1126"/>
        <w:gridCol w:w="1136"/>
        <w:gridCol w:w="1028"/>
        <w:gridCol w:w="1058"/>
        <w:gridCol w:w="1058"/>
        <w:gridCol w:w="913"/>
      </w:tblGrid>
      <w:tr w:rsidR="005D45C9" w:rsidTr="005D45C9">
        <w:tc>
          <w:tcPr>
            <w:tcW w:w="1049" w:type="dxa"/>
          </w:tcPr>
          <w:p w:rsidR="00F44FF9" w:rsidRPr="00976D5B" w:rsidRDefault="00F44FF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642" w:type="dxa"/>
          </w:tcPr>
          <w:p w:rsidR="00F44FF9" w:rsidRPr="005D45C9" w:rsidRDefault="00F44FF9" w:rsidP="005D45C9">
            <w:pPr>
              <w:rPr>
                <w:rFonts w:cstheme="minorHAnsi"/>
                <w:b/>
                <w:lang w:val="en-US"/>
              </w:rPr>
            </w:pPr>
            <w:r w:rsidRPr="005D45C9">
              <w:rPr>
                <w:rFonts w:cstheme="minorHAnsi"/>
                <w:b/>
                <w:lang w:val="en-US"/>
              </w:rPr>
              <w:t>Dim</w:t>
            </w:r>
          </w:p>
        </w:tc>
        <w:tc>
          <w:tcPr>
            <w:tcW w:w="1020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6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41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829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34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34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941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AAC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0.6742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0.8928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0.4556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0.7327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0.7211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0.6404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DPC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0.6599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 w:rsidRPr="00BC2031">
              <w:rPr>
                <w:rFonts w:ascii="Calibri" w:hAnsi="Calibri" w:cs="Calibri"/>
                <w:color w:val="000000"/>
                <w:highlight w:val="cyan"/>
              </w:rPr>
              <w:t>0.9018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0.4179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0.7477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0.672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Pr="00160CE7" w:rsidRDefault="005D45C9" w:rsidP="005D45C9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C/T/D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273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0.5061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0.5076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Pr="00160CE7" w:rsidRDefault="005D45C9" w:rsidP="005D45C9">
            <w:pPr>
              <w:rPr>
                <w:rFonts w:cstheme="minorHAnsi"/>
                <w:highlight w:val="green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QSOrder</w:t>
            </w:r>
            <w:proofErr w:type="spellEnd"/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0.8753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0.4713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0.6189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APAAC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0.6778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0.4682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0.7184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0.6338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CT</w:t>
            </w:r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343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0.6251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0.8906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0.3596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0.6793</w:t>
            </w:r>
          </w:p>
        </w:tc>
      </w:tr>
      <w:tr w:rsidR="005D45C9" w:rsidTr="005D45C9">
        <w:tc>
          <w:tcPr>
            <w:tcW w:w="1049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NMBroto</w:t>
            </w:r>
            <w:proofErr w:type="spellEnd"/>
          </w:p>
        </w:tc>
        <w:tc>
          <w:tcPr>
            <w:tcW w:w="642" w:type="dxa"/>
            <w:shd w:val="clear" w:color="auto" w:fill="auto"/>
          </w:tcPr>
          <w:p w:rsidR="005D45C9" w:rsidRDefault="005D45C9" w:rsidP="005D45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0.7744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0.8529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0.696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5C9" w:rsidRDefault="005D45C9" w:rsidP="005D45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0.7593</w:t>
            </w:r>
          </w:p>
        </w:tc>
      </w:tr>
    </w:tbl>
    <w:p w:rsidR="00B573AD" w:rsidRDefault="00B573AD" w:rsidP="001046F4">
      <w:pPr>
        <w:rPr>
          <w:rFonts w:cstheme="minorHAnsi"/>
          <w:sz w:val="24"/>
          <w:szCs w:val="24"/>
          <w:lang w:val="en-US"/>
        </w:rPr>
      </w:pPr>
    </w:p>
    <w:p w:rsidR="00B233EC" w:rsidRDefault="00B233EC" w:rsidP="001046F4">
      <w:pPr>
        <w:rPr>
          <w:rFonts w:cstheme="minorHAnsi"/>
          <w:sz w:val="24"/>
          <w:szCs w:val="24"/>
          <w:lang w:val="en-US"/>
        </w:rPr>
      </w:pPr>
      <w:r w:rsidRPr="00B233EC">
        <w:rPr>
          <w:rFonts w:cstheme="minorHAnsi"/>
          <w:sz w:val="24"/>
          <w:szCs w:val="24"/>
          <w:highlight w:val="yellow"/>
          <w:lang w:val="en-US"/>
        </w:rPr>
        <w:t>[Provide brief description of protein sequence embedding methods]</w:t>
      </w:r>
    </w:p>
    <w:p w:rsidR="007D4029" w:rsidRDefault="00B573AD" w:rsidP="007D4029">
      <w:pPr>
        <w:rPr>
          <w:lang w:val="en-US"/>
        </w:rPr>
      </w:pPr>
      <w:r>
        <w:rPr>
          <w:lang w:val="en-US"/>
        </w:rPr>
        <w:br w:type="page"/>
      </w:r>
    </w:p>
    <w:p w:rsidR="009F7249" w:rsidRPr="009F7249" w:rsidRDefault="00BA25EB" w:rsidP="00F2315B">
      <w:pPr>
        <w:pStyle w:val="Heading2"/>
        <w:numPr>
          <w:ilvl w:val="1"/>
          <w:numId w:val="30"/>
        </w:numPr>
      </w:pPr>
      <w:r>
        <w:lastRenderedPageBreak/>
        <w:t>Graph Visualization</w:t>
      </w:r>
    </w:p>
    <w:p w:rsidR="00B233EC" w:rsidRDefault="00E01A8C" w:rsidP="00E01A8C">
      <w:pPr>
        <w:pStyle w:val="Heading3"/>
        <w:rPr>
          <w:noProof/>
          <w:lang w:eastAsia="en-SG"/>
        </w:rPr>
      </w:pPr>
      <w:r>
        <w:rPr>
          <w:noProof/>
          <w:lang w:eastAsia="en-SG"/>
        </w:rPr>
        <w:t>Network Reconstruction Proble</w:t>
      </w:r>
      <w:r w:rsidR="00747494">
        <w:rPr>
          <w:noProof/>
          <w:lang w:eastAsia="en-SG"/>
        </w:rPr>
        <w:drawing>
          <wp:inline distT="0" distB="0" distL="0" distR="0">
            <wp:extent cx="5731510" cy="57511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w_reconstruction_top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Pr="003612FA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r w:rsidR="00883718">
        <w:fldChar w:fldCharType="begin"/>
      </w:r>
      <w:r w:rsidR="00883718">
        <w:instrText xml:space="preserve"> SEQ Figure \* ARABIC </w:instrText>
      </w:r>
      <w:r w:rsidR="00883718">
        <w:fldChar w:fldCharType="separate"/>
      </w:r>
      <w:r w:rsidR="00A829FB">
        <w:rPr>
          <w:noProof/>
        </w:rPr>
        <w:t>4</w:t>
      </w:r>
      <w:r w:rsidR="00883718">
        <w:rPr>
          <w:noProof/>
        </w:rPr>
        <w:fldChar w:fldCharType="end"/>
      </w:r>
      <w:r>
        <w:t xml:space="preserve">(a): </w:t>
      </w:r>
      <w:r w:rsidRPr="00BB3CD7">
        <w:t>Plot of edges used in the network reconstruction (and experimentally verified) training set</w:t>
      </w:r>
    </w:p>
    <w:p w:rsidR="00B233EC" w:rsidRPr="0078358B" w:rsidRDefault="00B233EC" w:rsidP="00B233EC">
      <w:pPr>
        <w:tabs>
          <w:tab w:val="left" w:pos="1140"/>
        </w:tabs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>Full c</w:t>
      </w:r>
      <w:r w:rsidRPr="0078358B">
        <w:rPr>
          <w:rFonts w:cstheme="minorHAnsi"/>
          <w:i/>
          <w:lang w:val="en-US"/>
        </w:rPr>
        <w:t xml:space="preserve">aption: Plot of edges used in the network reconstruction (and experimentally verified) training set, split into 3 classes. Green, purple and red data points denotes the interacting positive samples within 0.99 threshold, 0.95 threshold and the non-interacting negative samples respectively. </w:t>
      </w:r>
    </w:p>
    <w:p w:rsidR="00B233EC" w:rsidRPr="003612FA" w:rsidRDefault="00634867" w:rsidP="00B233EC">
      <w:pPr>
        <w:tabs>
          <w:tab w:val="left" w:pos="114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br/>
        <w:t xml:space="preserve">Top 4 best performing methods on the network reconstruction </w:t>
      </w:r>
      <w:proofErr w:type="spellStart"/>
      <w:r>
        <w:rPr>
          <w:rFonts w:cstheme="minorHAnsi"/>
          <w:lang w:val="en-US"/>
        </w:rPr>
        <w:t>testset</w:t>
      </w:r>
      <w:proofErr w:type="spellEnd"/>
    </w:p>
    <w:p w:rsidR="00B233EC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These 4 methods</w:t>
      </w:r>
      <w:r>
        <w:rPr>
          <w:rFonts w:cstheme="minorHAnsi"/>
          <w:lang w:val="en-US"/>
        </w:rPr>
        <w:t xml:space="preserve"> were</w:t>
      </w:r>
      <w:r w:rsidRPr="003612FA">
        <w:rPr>
          <w:rFonts w:cstheme="minorHAnsi"/>
          <w:lang w:val="en-US"/>
        </w:rPr>
        <w:t xml:space="preserve"> able to clearly distinguish highly interacting protein pairs (in green) from remaining protein pairs </w:t>
      </w:r>
      <w:r>
        <w:rPr>
          <w:rFonts w:cstheme="minorHAnsi"/>
          <w:lang w:val="en-US"/>
        </w:rPr>
        <w:t xml:space="preserve">(with lower interaction probability) </w:t>
      </w:r>
      <w:r w:rsidRPr="003612FA">
        <w:rPr>
          <w:rFonts w:cstheme="minorHAnsi"/>
          <w:lang w:val="en-US"/>
        </w:rPr>
        <w:t>and the negative pairs</w:t>
      </w:r>
      <w:r>
        <w:rPr>
          <w:rFonts w:cstheme="minorHAnsi"/>
          <w:lang w:val="en-US"/>
        </w:rPr>
        <w:t xml:space="preserve">. </w:t>
      </w:r>
    </w:p>
    <w:p w:rsidR="00634867" w:rsidRPr="003612FA" w:rsidRDefault="00634867" w:rsidP="00634867">
      <w:pPr>
        <w:tabs>
          <w:tab w:val="left" w:pos="114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Also, there is </w:t>
      </w:r>
      <w:r w:rsidRPr="003612FA">
        <w:rPr>
          <w:rFonts w:cstheme="minorHAnsi"/>
          <w:lang w:val="en-US"/>
        </w:rPr>
        <w:t>separation</w:t>
      </w:r>
      <w:r w:rsidR="00181DC9">
        <w:rPr>
          <w:rFonts w:cstheme="minorHAnsi"/>
          <w:lang w:val="en-US"/>
        </w:rPr>
        <w:t xml:space="preserve"> (minimal overlap)</w:t>
      </w:r>
      <w:r>
        <w:rPr>
          <w:rFonts w:cstheme="minorHAnsi"/>
          <w:lang w:val="en-US"/>
        </w:rPr>
        <w:t xml:space="preserve"> between the remaining positive samples (i.e., purple points) and non-interacting negative samples</w:t>
      </w:r>
    </w:p>
    <w:p w:rsidR="00B233EC" w:rsidRDefault="00B233EC" w:rsidP="00B233EC">
      <w:pPr>
        <w:keepNext/>
        <w:tabs>
          <w:tab w:val="left" w:pos="1140"/>
        </w:tabs>
      </w:pPr>
      <w:r w:rsidRPr="003612FA">
        <w:rPr>
          <w:rFonts w:cstheme="minorHAnsi"/>
          <w:noProof/>
          <w:lang w:eastAsia="en-SG"/>
        </w:rPr>
        <w:lastRenderedPageBreak/>
        <w:drawing>
          <wp:inline distT="0" distB="0" distL="0" distR="0" wp14:anchorId="743D67A2" wp14:editId="72BDA670">
            <wp:extent cx="5731510" cy="5751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om_wal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Pr="003612FA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2(b): </w:t>
      </w:r>
      <w:r w:rsidRPr="00BA760E">
        <w:t>Plot of edges used in the network reconstruction (and experimentally verified) training set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[Random-walk methods]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For node2v</w:t>
      </w:r>
      <w:r w:rsidR="003752E3">
        <w:rPr>
          <w:rFonts w:cstheme="minorHAnsi"/>
          <w:lang w:val="en-US"/>
        </w:rPr>
        <w:t xml:space="preserve">ec and </w:t>
      </w:r>
      <w:proofErr w:type="spellStart"/>
      <w:r w:rsidR="003752E3">
        <w:rPr>
          <w:rFonts w:cstheme="minorHAnsi"/>
          <w:lang w:val="en-US"/>
        </w:rPr>
        <w:t>deepwalk</w:t>
      </w:r>
      <w:proofErr w:type="spellEnd"/>
      <w:r w:rsidR="003752E3">
        <w:rPr>
          <w:rFonts w:cstheme="minorHAnsi"/>
          <w:lang w:val="en-US"/>
        </w:rPr>
        <w:t>, there is only one</w:t>
      </w:r>
      <w:r w:rsidRPr="003612FA">
        <w:rPr>
          <w:rFonts w:cstheme="minorHAnsi"/>
          <w:lang w:val="en-US"/>
        </w:rPr>
        <w:t xml:space="preserve"> distinct cluster, with no clear separation between the positive and negative protein pairs.</w:t>
      </w:r>
    </w:p>
    <w:p w:rsidR="00B233EC" w:rsidRPr="003612FA" w:rsidRDefault="00F2315B" w:rsidP="00B233EC">
      <w:pPr>
        <w:tabs>
          <w:tab w:val="left" w:pos="114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struc2vec and ripple2vec, </w:t>
      </w:r>
      <w:r w:rsidR="003752E3">
        <w:rPr>
          <w:rFonts w:cstheme="minorHAnsi"/>
          <w:lang w:val="en-US"/>
        </w:rPr>
        <w:t>a</w:t>
      </w:r>
      <w:r w:rsidR="00B233EC" w:rsidRPr="003612FA">
        <w:rPr>
          <w:rFonts w:cstheme="minorHAnsi"/>
          <w:lang w:val="en-US"/>
        </w:rPr>
        <w:t>lthough clusters were formed, the positive and negative pairs overlap and are not able to distinguish the highly interacting protein pairs.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</w:p>
    <w:p w:rsidR="00B233EC" w:rsidRPr="003612FA" w:rsidRDefault="00B233EC" w:rsidP="00B233EC">
      <w:pPr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96242B" w:rsidRDefault="00873A85" w:rsidP="0096242B">
      <w:pPr>
        <w:pStyle w:val="Heading3"/>
        <w:rPr>
          <w:lang w:val="en-US"/>
        </w:rPr>
      </w:pPr>
      <w:r>
        <w:rPr>
          <w:lang w:val="en-US"/>
        </w:rPr>
        <w:lastRenderedPageBreak/>
        <w:t>Clustering evaluation</w:t>
      </w:r>
    </w:p>
    <w:p w:rsidR="00AD19FF" w:rsidRPr="00CA6908" w:rsidRDefault="00AD19FF" w:rsidP="00AD19FF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CA6908">
        <w:rPr>
          <w:b/>
          <w:lang w:val="en-US"/>
        </w:rPr>
        <w:t>Metrics</w:t>
      </w:r>
    </w:p>
    <w:p w:rsidR="009F037D" w:rsidRDefault="009F037D" w:rsidP="009F037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Homogeneity, completeness and V-measure {Rosenberg, 2007 #53}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 w:rsidRPr="00D94EDC">
        <w:rPr>
          <w:highlight w:val="yellow"/>
          <w:lang w:val="en-US"/>
        </w:rPr>
        <w:t>Homogeneity: Each cluster contains only members of a single class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>
        <w:rPr>
          <w:lang w:val="en-US"/>
        </w:rPr>
        <w:t>Completeness: All members of a given class are assigned to the same cluster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>
        <w:rPr>
          <w:lang w:val="en-US"/>
        </w:rPr>
        <w:t>V-measure: Harmonic mean of homogeneity and completeness</w:t>
      </w:r>
    </w:p>
    <w:p w:rsidR="00D53BD0" w:rsidRPr="00D53BD0" w:rsidRDefault="009F037D" w:rsidP="00D53BD0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1+β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*homogeneity*completeness</m:t>
              </m:r>
            </m:num>
            <m:den>
              <m:r>
                <w:rPr>
                  <w:rFonts w:ascii="Cambria Math" w:hAnsi="Cambria Math"/>
                  <w:lang w:val="en-US"/>
                </w:rPr>
                <m:t>(β*homogeneity+completeness)</m:t>
              </m:r>
            </m:den>
          </m:f>
        </m:oMath>
      </m:oMathPara>
    </w:p>
    <w:p w:rsidR="00C47494" w:rsidRDefault="00C47494" w:rsidP="00C47494">
      <w:pPr>
        <w:pStyle w:val="ListParagraph"/>
        <w:ind w:left="1080"/>
        <w:rPr>
          <w:lang w:val="en-US"/>
        </w:rPr>
      </w:pPr>
      <w:r w:rsidRPr="00C47494">
        <w:rPr>
          <w:lang w:val="en-US"/>
        </w:rPr>
        <w:t>Β</w:t>
      </w:r>
      <w:r>
        <w:rPr>
          <w:lang w:val="en-US"/>
        </w:rPr>
        <w:t xml:space="preserve"> is set as default </w:t>
      </w:r>
    </w:p>
    <w:p w:rsidR="009F037D" w:rsidRDefault="00D53BD0" w:rsidP="00D53BD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Fowlkes-Mallows score</w:t>
      </w:r>
    </w:p>
    <w:p w:rsidR="00D53BD0" w:rsidRDefault="00D53BD0" w:rsidP="00D53BD0">
      <w:pPr>
        <w:pStyle w:val="ListParagraph"/>
        <w:ind w:left="1080"/>
        <w:rPr>
          <w:lang w:val="en-US"/>
        </w:rPr>
      </w:pPr>
      <w:r>
        <w:rPr>
          <w:lang w:val="en-US"/>
        </w:rPr>
        <w:t>Geometric mean of the pairwise precision and recall</w:t>
      </w:r>
    </w:p>
    <w:p w:rsidR="00D53BD0" w:rsidRPr="00AD19FF" w:rsidRDefault="00D53BD0" w:rsidP="00D53BD0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FMI=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√(TP+FP)(TP+FN)</m:t>
              </m:r>
            </m:den>
          </m:f>
        </m:oMath>
      </m:oMathPara>
    </w:p>
    <w:p w:rsidR="00812671" w:rsidRDefault="00812671" w:rsidP="0081267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Adjusted rand index</w:t>
      </w:r>
    </w:p>
    <w:p w:rsidR="00812671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Function that measures the similarity of two assignments</w:t>
      </w:r>
    </w:p>
    <w:p w:rsidR="00812671" w:rsidRPr="00D53BD0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Takes into account that random chance will cause some (data points) to occupy the same clusters</w:t>
      </w:r>
    </w:p>
    <w:p w:rsidR="00812671" w:rsidRDefault="00812671" w:rsidP="0081267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Adjusted mutual information score</w:t>
      </w:r>
    </w:p>
    <w:p w:rsidR="00812671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Measures the agreement of two assignments (split between clusters and split between the ground truth class labels)</w:t>
      </w:r>
    </w:p>
    <w:p w:rsidR="00812671" w:rsidRPr="00812671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Normalized against chance</w:t>
      </w:r>
    </w:p>
    <w:p w:rsidR="004C0EAF" w:rsidRPr="0057294F" w:rsidRDefault="004C0EAF" w:rsidP="0057294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K-means algorithm ran on the embedded edge vectors to cluster all edges in </w:t>
      </w:r>
      <w:proofErr w:type="spellStart"/>
      <w:r>
        <w:rPr>
          <w:rFonts w:cstheme="minorHAnsi"/>
          <w:lang w:val="en-US"/>
        </w:rPr>
        <w:t>edgelist</w:t>
      </w:r>
      <w:proofErr w:type="spellEnd"/>
      <w:r>
        <w:rPr>
          <w:rFonts w:cstheme="minorHAnsi"/>
          <w:lang w:val="en-US"/>
        </w:rPr>
        <w:t xml:space="preserve"> into 4 classes </w:t>
      </w:r>
      <w:r w:rsidRPr="0057294F">
        <w:rPr>
          <w:rFonts w:cstheme="minorHAnsi"/>
          <w:lang w:val="en-US"/>
        </w:rPr>
        <w:t>(positive samples split into 0.99, 0.95, 0.99 thresholds and negative samples)</w:t>
      </w:r>
      <w:r>
        <w:rPr>
          <w:rFonts w:cstheme="minorHAnsi"/>
          <w:lang w:val="en-US"/>
        </w:rPr>
        <w:t>.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657"/>
        <w:gridCol w:w="1423"/>
        <w:gridCol w:w="1481"/>
        <w:gridCol w:w="995"/>
        <w:gridCol w:w="1004"/>
        <w:gridCol w:w="1012"/>
        <w:gridCol w:w="1284"/>
      </w:tblGrid>
      <w:tr w:rsidR="00256BA8" w:rsidTr="00BE4D71">
        <w:tc>
          <w:tcPr>
            <w:tcW w:w="1657" w:type="dxa"/>
          </w:tcPr>
          <w:p w:rsidR="00256BA8" w:rsidRPr="00976D5B" w:rsidRDefault="00256BA8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423" w:type="dxa"/>
          </w:tcPr>
          <w:p w:rsidR="00256BA8" w:rsidRPr="00D81E1C" w:rsidRDefault="00256BA8" w:rsidP="00CE3C68">
            <w:pPr>
              <w:rPr>
                <w:rFonts w:cstheme="minorHAnsi"/>
                <w:highlight w:val="yellow"/>
                <w:lang w:val="en-US"/>
              </w:rPr>
            </w:pPr>
            <w:r w:rsidRPr="00D81E1C">
              <w:rPr>
                <w:rFonts w:cstheme="minorHAnsi"/>
                <w:highlight w:val="yellow"/>
                <w:lang w:val="en-US"/>
              </w:rPr>
              <w:t>Homogeneity</w:t>
            </w:r>
          </w:p>
        </w:tc>
        <w:tc>
          <w:tcPr>
            <w:tcW w:w="1481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Completeness</w:t>
            </w:r>
          </w:p>
        </w:tc>
        <w:tc>
          <w:tcPr>
            <w:tcW w:w="995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V-measure</w:t>
            </w:r>
          </w:p>
        </w:tc>
        <w:tc>
          <w:tcPr>
            <w:tcW w:w="1004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Fowlkes-Mallows score</w:t>
            </w:r>
          </w:p>
        </w:tc>
        <w:tc>
          <w:tcPr>
            <w:tcW w:w="1012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rand score</w:t>
            </w:r>
          </w:p>
        </w:tc>
        <w:tc>
          <w:tcPr>
            <w:tcW w:w="1284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Mutual Information score</w:t>
            </w:r>
          </w:p>
        </w:tc>
      </w:tr>
      <w:tr w:rsidR="0057294F" w:rsidTr="00BE4D71">
        <w:tc>
          <w:tcPr>
            <w:tcW w:w="8856" w:type="dxa"/>
            <w:gridSpan w:val="7"/>
            <w:shd w:val="clear" w:color="auto" w:fill="FFF2CC" w:themeFill="accent4" w:themeFillTint="33"/>
          </w:tcPr>
          <w:p w:rsidR="0057294F" w:rsidRDefault="0057294F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BE4D71" w:rsidTr="00BE4D71">
        <w:tc>
          <w:tcPr>
            <w:tcW w:w="1657" w:type="dxa"/>
          </w:tcPr>
          <w:p w:rsidR="00BE4D71" w:rsidRDefault="00BE4D71" w:rsidP="00BE4D7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  <w:p w:rsidR="00BE4D71" w:rsidRDefault="00BE4D71" w:rsidP="00BE4D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(Concatenation)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Pr="00BE4D71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BE4D71">
              <w:rPr>
                <w:rFonts w:ascii="Calibri" w:hAnsi="Calibri"/>
                <w:bCs/>
                <w:color w:val="000000"/>
              </w:rPr>
              <w:t>0.0378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Pr="00BE4D71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BE4D71">
              <w:rPr>
                <w:rFonts w:ascii="Calibri" w:hAnsi="Calibri"/>
                <w:bCs/>
                <w:color w:val="000000"/>
              </w:rPr>
              <w:t>0.0195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Pr="00BE4D71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BE4D71">
              <w:rPr>
                <w:rFonts w:ascii="Calibri" w:hAnsi="Calibri"/>
                <w:bCs/>
                <w:color w:val="000000"/>
              </w:rPr>
              <w:t>0.0257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Pr="00BE4D71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BE4D71">
              <w:rPr>
                <w:rFonts w:ascii="Calibri" w:hAnsi="Calibri"/>
                <w:bCs/>
                <w:color w:val="000000"/>
              </w:rPr>
              <w:t>0.4748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 w:rsidRPr="00F431A3">
              <w:rPr>
                <w:rFonts w:ascii="Calibri" w:hAnsi="Calibri"/>
                <w:color w:val="000000"/>
                <w:highlight w:val="lightGray"/>
              </w:rPr>
              <w:t>-0.03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0.0257</w:t>
            </w:r>
          </w:p>
        </w:tc>
      </w:tr>
      <w:tr w:rsidR="00BE4D71" w:rsidTr="00BE4D71">
        <w:tc>
          <w:tcPr>
            <w:tcW w:w="8856" w:type="dxa"/>
            <w:gridSpan w:val="7"/>
            <w:shd w:val="clear" w:color="auto" w:fill="FFF2CC" w:themeFill="accent4" w:themeFillTint="33"/>
          </w:tcPr>
          <w:p w:rsidR="00BE4D71" w:rsidRDefault="00BE4D71" w:rsidP="00BE4D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BE4D71" w:rsidTr="00BE4D71">
        <w:tc>
          <w:tcPr>
            <w:tcW w:w="1657" w:type="dxa"/>
          </w:tcPr>
          <w:p w:rsidR="00BE4D71" w:rsidRDefault="00BE4D71" w:rsidP="00BE4D7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0.4391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</w:tr>
      <w:tr w:rsidR="00BE4D71" w:rsidTr="00BE4D71">
        <w:tc>
          <w:tcPr>
            <w:tcW w:w="1657" w:type="dxa"/>
          </w:tcPr>
          <w:p w:rsidR="00BE4D71" w:rsidRDefault="00BE4D71" w:rsidP="00BE4D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0.0019</w:t>
            </w:r>
          </w:p>
        </w:tc>
      </w:tr>
      <w:tr w:rsidR="00BE4D71" w:rsidTr="00BE4D71">
        <w:tc>
          <w:tcPr>
            <w:tcW w:w="1657" w:type="dxa"/>
          </w:tcPr>
          <w:p w:rsidR="00BE4D71" w:rsidRPr="00160CE7" w:rsidRDefault="00BE4D71" w:rsidP="00BE4D71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91498E">
              <w:rPr>
                <w:rFonts w:cstheme="minorHAnsi"/>
                <w:lang w:val="en-US"/>
              </w:rPr>
              <w:t>ode2vec+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b/>
                <w:bCs/>
                <w:color w:val="000000"/>
              </w:rPr>
            </w:pPr>
            <w:r w:rsidRPr="001146C8">
              <w:rPr>
                <w:rFonts w:ascii="Calibri" w:hAnsi="Calibri"/>
                <w:b/>
                <w:bCs/>
                <w:color w:val="000000"/>
                <w:highlight w:val="cyan"/>
              </w:rPr>
              <w:t>0.6898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-0.0907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0.0199</w:t>
            </w:r>
          </w:p>
        </w:tc>
      </w:tr>
      <w:tr w:rsidR="00BE4D71" w:rsidTr="00BE4D71">
        <w:tc>
          <w:tcPr>
            <w:tcW w:w="1657" w:type="dxa"/>
          </w:tcPr>
          <w:p w:rsidR="00BE4D71" w:rsidRPr="00160CE7" w:rsidRDefault="00BE4D71" w:rsidP="00BE4D71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0.0162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0.0102</w:t>
            </w:r>
          </w:p>
        </w:tc>
      </w:tr>
      <w:tr w:rsidR="00BE4D71" w:rsidTr="00BE4D71">
        <w:tc>
          <w:tcPr>
            <w:tcW w:w="1657" w:type="dxa"/>
          </w:tcPr>
          <w:p w:rsidR="00BE4D71" w:rsidRDefault="00BE4D71" w:rsidP="00BE4D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0.4372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-0.0035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0.0098</w:t>
            </w:r>
          </w:p>
        </w:tc>
      </w:tr>
      <w:tr w:rsidR="00BE4D71" w:rsidTr="00BE4D71">
        <w:tc>
          <w:tcPr>
            <w:tcW w:w="8856" w:type="dxa"/>
            <w:gridSpan w:val="7"/>
            <w:shd w:val="clear" w:color="auto" w:fill="FFF2CC" w:themeFill="accent4" w:themeFillTint="33"/>
          </w:tcPr>
          <w:p w:rsidR="00BE4D71" w:rsidRDefault="00BE4D71" w:rsidP="00BE4D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BE4D71" w:rsidTr="00BE4D71">
        <w:tc>
          <w:tcPr>
            <w:tcW w:w="1657" w:type="dxa"/>
          </w:tcPr>
          <w:p w:rsidR="00BE4D71" w:rsidRDefault="00BE4D71" w:rsidP="00BE4D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0.1039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0.0552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0.0721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0.4585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-0.0993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0.0721</w:t>
            </w:r>
          </w:p>
        </w:tc>
      </w:tr>
      <w:tr w:rsidR="00BE4D71" w:rsidTr="00F431A3">
        <w:tc>
          <w:tcPr>
            <w:tcW w:w="1657" w:type="dxa"/>
          </w:tcPr>
          <w:p w:rsidR="00BE4D71" w:rsidRDefault="00BE4D71" w:rsidP="00BE4D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E4D71" w:rsidRPr="001146C8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0.3909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E4D71" w:rsidRPr="001146C8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0.2554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E4D71" w:rsidRPr="001146C8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E4D71" w:rsidRPr="001146C8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0.7649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E4D71" w:rsidRPr="001146C8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0.4221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E4D71" w:rsidRPr="001146C8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0.309</w:t>
            </w:r>
          </w:p>
        </w:tc>
      </w:tr>
      <w:tr w:rsidR="00BE4D71" w:rsidTr="00883718">
        <w:tc>
          <w:tcPr>
            <w:tcW w:w="1657" w:type="dxa"/>
          </w:tcPr>
          <w:p w:rsidR="00BE4D71" w:rsidRDefault="00BE4D71" w:rsidP="00BE4D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 (Sum)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Pr="00BE4D71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BE4D71">
              <w:rPr>
                <w:rFonts w:ascii="Calibri" w:hAnsi="Calibri"/>
                <w:bCs/>
                <w:color w:val="000000"/>
              </w:rPr>
              <w:t>0.0471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Pr="00BE4D71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BE4D71">
              <w:rPr>
                <w:rFonts w:ascii="Calibri" w:hAnsi="Calibri"/>
                <w:bCs/>
                <w:color w:val="000000"/>
              </w:rPr>
              <w:t>0.0392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Pr="00BE4D71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BE4D71">
              <w:rPr>
                <w:rFonts w:ascii="Calibri" w:hAnsi="Calibri"/>
                <w:bCs/>
                <w:color w:val="000000"/>
              </w:rPr>
              <w:t>0.0428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Pr="00BE4D71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BE4D71">
              <w:rPr>
                <w:rFonts w:ascii="Calibri" w:hAnsi="Calibri"/>
                <w:bCs/>
                <w:color w:val="000000"/>
              </w:rPr>
              <w:t>0.6022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-0.1074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4D71" w:rsidRDefault="00BE4D71" w:rsidP="00BE4D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0.0427</w:t>
            </w:r>
          </w:p>
        </w:tc>
      </w:tr>
      <w:tr w:rsidR="00BE4D71" w:rsidTr="00BE4D71">
        <w:tc>
          <w:tcPr>
            <w:tcW w:w="8856" w:type="dxa"/>
            <w:gridSpan w:val="7"/>
            <w:shd w:val="clear" w:color="auto" w:fill="FFF2CC" w:themeFill="accent4" w:themeFillTint="33"/>
          </w:tcPr>
          <w:p w:rsidR="00BE4D71" w:rsidRDefault="00BE4D71" w:rsidP="00BE4D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BE4D71" w:rsidTr="00F431A3">
        <w:tc>
          <w:tcPr>
            <w:tcW w:w="1657" w:type="dxa"/>
          </w:tcPr>
          <w:p w:rsidR="00BE4D71" w:rsidRDefault="00BE4D71" w:rsidP="00BE4D71">
            <w:pPr>
              <w:rPr>
                <w:rFonts w:cstheme="minorHAnsi"/>
                <w:lang w:val="en-US"/>
              </w:rPr>
            </w:pPr>
            <w:proofErr w:type="spellStart"/>
            <w:r w:rsidRPr="006A27B4">
              <w:rPr>
                <w:rFonts w:cstheme="minorHAnsi"/>
                <w:highlight w:val="green"/>
                <w:lang w:val="en-US"/>
              </w:rPr>
              <w:t>nSNE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E4D71" w:rsidRPr="001146C8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0.6555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E4D71" w:rsidRPr="001146C8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0.3121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E4D71" w:rsidRPr="001146C8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0.4229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E4D71" w:rsidRPr="001146C8" w:rsidRDefault="00BE4D71" w:rsidP="00BE4D71">
            <w:pPr>
              <w:rPr>
                <w:rFonts w:ascii="Calibri" w:hAnsi="Calibri"/>
                <w:color w:val="000000"/>
              </w:rPr>
            </w:pPr>
            <w:r w:rsidRPr="001146C8">
              <w:rPr>
                <w:rFonts w:ascii="Calibri" w:hAnsi="Calibri"/>
                <w:color w:val="000000"/>
              </w:rPr>
              <w:t>0.6032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E4D71" w:rsidRPr="001146C8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0.239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E4D71" w:rsidRPr="001146C8" w:rsidRDefault="00BE4D71" w:rsidP="00BE4D71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0.4229</w:t>
            </w:r>
          </w:p>
        </w:tc>
      </w:tr>
    </w:tbl>
    <w:p w:rsidR="00B233EC" w:rsidRDefault="00B233EC" w:rsidP="00256BA8">
      <w:pPr>
        <w:rPr>
          <w:rFonts w:cstheme="minorHAnsi"/>
          <w:lang w:val="en-US"/>
        </w:rPr>
      </w:pPr>
    </w:p>
    <w:p w:rsidR="006A27B4" w:rsidRDefault="006A27B4" w:rsidP="00256BA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LINE low specificity on experimentally verified negative dataset</w:t>
      </w:r>
    </w:p>
    <w:p w:rsidR="006A27B4" w:rsidRDefault="006A27B4" w:rsidP="00256BA8">
      <w:pPr>
        <w:rPr>
          <w:rFonts w:cstheme="minorHAnsi"/>
          <w:lang w:val="en-US"/>
        </w:rPr>
      </w:pPr>
    </w:p>
    <w:p w:rsidR="00B233EC" w:rsidRDefault="00B233EC" w:rsidP="00B233EC">
      <w:pPr>
        <w:rPr>
          <w:lang w:val="en-US"/>
        </w:rPr>
      </w:pPr>
      <w:r>
        <w:rPr>
          <w:lang w:val="en-US"/>
        </w:rPr>
        <w:br w:type="page"/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4: Discussion</w:t>
      </w:r>
    </w:p>
    <w:p w:rsidR="00537E16" w:rsidRPr="003612FA" w:rsidRDefault="00537E16" w:rsidP="00537E16">
      <w:p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 xml:space="preserve">Comment on overall performance of graph embedding and its performance against protein embedding </w:t>
      </w:r>
    </w:p>
    <w:p w:rsidR="002F4C78" w:rsidRDefault="002F4C78" w:rsidP="002F4C78">
      <w:pPr>
        <w:pStyle w:val="Heading2"/>
        <w:rPr>
          <w:lang w:val="en-US"/>
        </w:rPr>
      </w:pPr>
      <w:r>
        <w:rPr>
          <w:lang w:val="en-US"/>
        </w:rPr>
        <w:t>Visualizations (UMAP)</w:t>
      </w:r>
    </w:p>
    <w:p w:rsidR="00B5503A" w:rsidRPr="003612FA" w:rsidRDefault="00B5503A" w:rsidP="002F4C78">
      <w:pPr>
        <w:pStyle w:val="ListParagraph"/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and evaluation metrics to support discussion of graph embedding methodologies</w:t>
      </w:r>
    </w:p>
    <w:p w:rsidR="006A4946" w:rsidRDefault="00A86995" w:rsidP="006A4946">
      <w:pPr>
        <w:pStyle w:val="ListParagraph"/>
        <w:numPr>
          <w:ilvl w:val="0"/>
          <w:numId w:val="1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Clustering PPI networks </w:t>
      </w:r>
    </w:p>
    <w:p w:rsidR="00453ACF" w:rsidRPr="00422608" w:rsidRDefault="00A86995" w:rsidP="00422608">
      <w:pPr>
        <w:pStyle w:val="ListParagraph"/>
        <w:numPr>
          <w:ilvl w:val="0"/>
          <w:numId w:val="22"/>
        </w:numPr>
        <w:rPr>
          <w:rFonts w:cstheme="minorHAnsi"/>
          <w:sz w:val="24"/>
          <w:lang w:val="en-US"/>
        </w:rPr>
      </w:pPr>
      <w:r w:rsidRPr="00A86995">
        <w:rPr>
          <w:rFonts w:cstheme="minorHAnsi"/>
          <w:sz w:val="24"/>
          <w:lang w:val="en-US"/>
        </w:rPr>
        <w:t>Proteins interacting with each other often participates in the same biological processes or can be associated with specific biological functions being strongly related</w:t>
      </w:r>
      <w:r>
        <w:rPr>
          <w:rFonts w:cstheme="minorHAnsi"/>
          <w:sz w:val="24"/>
          <w:lang w:val="en-US"/>
        </w:rPr>
        <w:t xml:space="preserve"> </w:t>
      </w:r>
      <w:r w:rsidR="00453ACF">
        <w:rPr>
          <w:rFonts w:cstheme="minorHAnsi"/>
          <w:sz w:val="24"/>
          <w:lang w:val="en-US"/>
        </w:rPr>
        <w:t>{</w:t>
      </w:r>
      <w:proofErr w:type="spellStart"/>
      <w:r w:rsidR="00453ACF">
        <w:rPr>
          <w:rFonts w:cstheme="minorHAnsi"/>
          <w:sz w:val="24"/>
          <w:lang w:val="en-US"/>
        </w:rPr>
        <w:t>Tornow</w:t>
      </w:r>
      <w:proofErr w:type="spellEnd"/>
      <w:r w:rsidR="00453ACF">
        <w:rPr>
          <w:rFonts w:cstheme="minorHAnsi"/>
          <w:sz w:val="24"/>
          <w:lang w:val="en-US"/>
        </w:rPr>
        <w:t>, 2003 #52}</w:t>
      </w:r>
      <w:r w:rsidR="00422608">
        <w:rPr>
          <w:rFonts w:cstheme="minorHAnsi"/>
          <w:sz w:val="24"/>
          <w:lang w:val="en-US"/>
        </w:rPr>
        <w:t xml:space="preserve"> (i.e., more similar, shorter distance between proteins) </w:t>
      </w:r>
    </w:p>
    <w:p w:rsidR="00422608" w:rsidRPr="007C469D" w:rsidRDefault="00422608" w:rsidP="007C469D">
      <w:pPr>
        <w:pStyle w:val="ListParagraph"/>
        <w:numPr>
          <w:ilvl w:val="0"/>
          <w:numId w:val="22"/>
        </w:numPr>
        <w:rPr>
          <w:rFonts w:cstheme="minorHAnsi"/>
          <w:sz w:val="24"/>
          <w:lang w:val="en-US"/>
        </w:rPr>
      </w:pPr>
      <w:r w:rsidRPr="00422608">
        <w:rPr>
          <w:rFonts w:cstheme="minorHAnsi"/>
          <w:sz w:val="24"/>
          <w:lang w:val="en-US"/>
        </w:rPr>
        <w:t xml:space="preserve">Segregate data points into </w:t>
      </w:r>
      <w:r>
        <w:rPr>
          <w:rFonts w:cstheme="minorHAnsi"/>
          <w:sz w:val="24"/>
          <w:lang w:val="en-US"/>
        </w:rPr>
        <w:t>groups such that data points placed in the same group are more similar to each other than to those in other groups</w:t>
      </w:r>
    </w:p>
    <w:p w:rsidR="00F85163" w:rsidRPr="003612FA" w:rsidRDefault="00F85163" w:rsidP="006A4946">
      <w:pPr>
        <w:pStyle w:val="ListParagraph"/>
        <w:rPr>
          <w:rFonts w:cstheme="minorHAnsi"/>
          <w:sz w:val="24"/>
          <w:lang w:val="en-US"/>
        </w:rPr>
      </w:pPr>
    </w:p>
    <w:p w:rsidR="0066247F" w:rsidRDefault="00D53BD0" w:rsidP="002F4C78">
      <w:pPr>
        <w:pStyle w:val="Heading2"/>
        <w:rPr>
          <w:lang w:val="en-US"/>
        </w:rPr>
      </w:pPr>
      <w:r w:rsidRPr="00D53BD0">
        <w:rPr>
          <w:lang w:val="en-US"/>
        </w:rPr>
        <w:t>Discussion points</w:t>
      </w:r>
    </w:p>
    <w:p w:rsidR="007C469D" w:rsidRPr="007C469D" w:rsidRDefault="007C469D" w:rsidP="007C469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7C469D">
        <w:rPr>
          <w:rFonts w:cstheme="minorHAnsi"/>
          <w:sz w:val="24"/>
          <w:szCs w:val="24"/>
          <w:lang w:val="en-US"/>
        </w:rPr>
        <w:t>Comparison of Feed-forward neural network VS Skip-GNN (Network Reconstruction Dataset)</w:t>
      </w:r>
      <w:r w:rsidR="00B54722">
        <w:rPr>
          <w:rFonts w:cstheme="minorHAnsi"/>
          <w:sz w:val="24"/>
          <w:szCs w:val="24"/>
          <w:lang w:val="en-US"/>
        </w:rPr>
        <w:t xml:space="preserve"> </w:t>
      </w:r>
      <w:r w:rsidR="00B54722" w:rsidRPr="00B54722">
        <w:rPr>
          <w:rFonts w:cstheme="minorHAnsi"/>
          <w:sz w:val="24"/>
          <w:szCs w:val="24"/>
          <w:highlight w:val="cyan"/>
          <w:lang w:val="en-US"/>
        </w:rPr>
        <w:t>[\</w:t>
      </w:r>
      <w:proofErr w:type="gramStart"/>
      <w:r w:rsidR="00B54722" w:rsidRPr="00B54722">
        <w:rPr>
          <w:rFonts w:cstheme="minorHAnsi"/>
          <w:sz w:val="24"/>
          <w:szCs w:val="24"/>
          <w:highlight w:val="cyan"/>
          <w:lang w:val="en-US"/>
        </w:rPr>
        <w:t>ref{</w:t>
      </w:r>
      <w:proofErr w:type="gramEnd"/>
      <w:r w:rsidR="00B54722" w:rsidRPr="00B54722">
        <w:rPr>
          <w:rFonts w:cstheme="minorHAnsi"/>
          <w:sz w:val="24"/>
          <w:szCs w:val="24"/>
          <w:highlight w:val="cyan"/>
          <w:lang w:val="en-US"/>
        </w:rPr>
        <w:t>Table 6 and 7}]</w:t>
      </w:r>
    </w:p>
    <w:p w:rsidR="007C469D" w:rsidRDefault="007C469D" w:rsidP="007C469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>Why I decided to “abandon” Skip-GNN</w:t>
      </w:r>
      <w:r>
        <w:rPr>
          <w:rFonts w:cstheme="minorHAnsi"/>
          <w:sz w:val="24"/>
          <w:szCs w:val="24"/>
          <w:lang w:val="en-US"/>
        </w:rPr>
        <w:t xml:space="preserve"> for unbalanced dataset </w:t>
      </w:r>
    </w:p>
    <w:p w:rsidR="007C469D" w:rsidRDefault="007C469D" w:rsidP="007C469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Method chosen</w:t>
      </w:r>
      <w:r w:rsidR="00B54722">
        <w:rPr>
          <w:rFonts w:cstheme="minorHAnsi"/>
          <w:sz w:val="24"/>
          <w:szCs w:val="24"/>
          <w:lang w:val="en-US"/>
        </w:rPr>
        <w:t xml:space="preserve"> for embedding of </w:t>
      </w:r>
      <w:r w:rsidR="00B54722" w:rsidRPr="00B54722">
        <w:rPr>
          <w:rFonts w:cstheme="minorHAnsi"/>
          <w:sz w:val="24"/>
          <w:szCs w:val="24"/>
          <w:highlight w:val="lightGray"/>
          <w:lang w:val="en-US"/>
        </w:rPr>
        <w:t>original graph</w:t>
      </w:r>
      <w:r>
        <w:rPr>
          <w:rFonts w:cstheme="minorHAnsi"/>
          <w:sz w:val="24"/>
          <w:szCs w:val="24"/>
          <w:lang w:val="en-US"/>
        </w:rPr>
        <w:t xml:space="preserve"> does not affect performance of Skip-GNN</w:t>
      </w:r>
    </w:p>
    <w:p w:rsidR="007C469D" w:rsidRDefault="007C469D" w:rsidP="007C469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Therefore, paper decided to use node2vec</w:t>
      </w:r>
    </w:p>
    <w:p w:rsidR="002F4C78" w:rsidRDefault="00B54722" w:rsidP="007C469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Accuracy peaks at approximately 94.87%, with struc2vec</w:t>
      </w:r>
    </w:p>
    <w:p w:rsidR="00B54722" w:rsidRDefault="00B54722" w:rsidP="007C469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2F4C78" w:rsidRDefault="002F4C78" w:rsidP="007C469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Choosing mapping function (node </w:t>
      </w:r>
      <w:r w:rsidRPr="002F4C78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edge </w:t>
      </w:r>
      <w:proofErr w:type="spellStart"/>
      <w:r>
        <w:rPr>
          <w:rFonts w:cstheme="minorHAnsi"/>
          <w:sz w:val="24"/>
          <w:szCs w:val="24"/>
          <w:lang w:val="en-US"/>
        </w:rPr>
        <w:t>embeddings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537E16" w:rsidRPr="007C469D" w:rsidRDefault="00537E16" w:rsidP="007C469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7C469D">
        <w:rPr>
          <w:rFonts w:cstheme="minorHAnsi"/>
          <w:sz w:val="24"/>
          <w:szCs w:val="24"/>
          <w:lang w:val="en-US"/>
        </w:rPr>
        <w:t>Node2vec VS node2vec +</w:t>
      </w:r>
    </w:p>
    <w:p w:rsidR="00AD19FF" w:rsidRPr="00D53BD0" w:rsidRDefault="00AD19FF" w:rsidP="00AD19F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Weights would help the random walk to focus more on the relevant nodes in the graph</w:t>
      </w:r>
    </w:p>
    <w:p w:rsidR="005D3032" w:rsidRPr="00D53BD0" w:rsidRDefault="005D3032" w:rsidP="005D303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LINE (1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st</w:t>
      </w:r>
      <w:r w:rsidRPr="00D53BD0">
        <w:rPr>
          <w:rFonts w:cstheme="minorHAnsi"/>
          <w:sz w:val="24"/>
          <w:szCs w:val="24"/>
          <w:lang w:val="en-US"/>
        </w:rPr>
        <w:t xml:space="preserve"> order proximity VS 2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nd</w:t>
      </w:r>
      <w:r w:rsidRPr="00D53BD0">
        <w:rPr>
          <w:rFonts w:cstheme="minorHAnsi"/>
          <w:sz w:val="24"/>
          <w:szCs w:val="24"/>
          <w:lang w:val="en-US"/>
        </w:rPr>
        <w:t xml:space="preserve"> and 1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st</w:t>
      </w:r>
      <w:r w:rsidRPr="00D53BD0">
        <w:rPr>
          <w:rFonts w:cstheme="minorHAnsi"/>
          <w:sz w:val="24"/>
          <w:szCs w:val="24"/>
          <w:lang w:val="en-US"/>
        </w:rPr>
        <w:t xml:space="preserve"> + 2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nd</w:t>
      </w:r>
      <w:r w:rsidRPr="00D53BD0">
        <w:rPr>
          <w:rFonts w:cstheme="minorHAnsi"/>
          <w:sz w:val="24"/>
          <w:szCs w:val="24"/>
          <w:lang w:val="en-US"/>
        </w:rPr>
        <w:t xml:space="preserve"> order proximity)</w:t>
      </w:r>
    </w:p>
    <w:p w:rsidR="005D3032" w:rsidRDefault="005D3032" w:rsidP="005D303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In biological networks, similarity between nodes that do not directly interact has proven incredibly useful in the last decade across a variety of interaction networks. {Huang, 2020 #6}</w:t>
      </w:r>
    </w:p>
    <w:p w:rsidR="002F4C78" w:rsidRDefault="002F4C78" w:rsidP="002F4C7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Including reason for SDNE to perform better </w:t>
      </w:r>
    </w:p>
    <w:p w:rsidR="002F4C78" w:rsidRPr="00D53BD0" w:rsidRDefault="002F4C78" w:rsidP="005D303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D53BD0" w:rsidRPr="00D53BD0" w:rsidRDefault="005D3032" w:rsidP="00D53B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Neural network methods</w:t>
      </w:r>
      <w:r w:rsidR="00817C26" w:rsidRPr="00D53BD0">
        <w:rPr>
          <w:rFonts w:cstheme="minorHAnsi"/>
          <w:sz w:val="24"/>
          <w:szCs w:val="24"/>
          <w:lang w:val="en-US"/>
        </w:rPr>
        <w:t xml:space="preserve"> (i.e., LINE, SDNE and </w:t>
      </w:r>
      <w:proofErr w:type="spellStart"/>
      <w:r w:rsidR="00817C26" w:rsidRPr="00D53BD0">
        <w:rPr>
          <w:rFonts w:cstheme="minorHAnsi"/>
          <w:sz w:val="24"/>
          <w:szCs w:val="24"/>
          <w:lang w:val="en-US"/>
        </w:rPr>
        <w:t>nSNE</w:t>
      </w:r>
      <w:proofErr w:type="spellEnd"/>
      <w:r w:rsidR="00817C26" w:rsidRPr="00D53BD0">
        <w:rPr>
          <w:rFonts w:cstheme="minorHAnsi"/>
          <w:sz w:val="24"/>
          <w:szCs w:val="24"/>
          <w:lang w:val="en-US"/>
        </w:rPr>
        <w:t xml:space="preserve"> which uses a MLP model)</w:t>
      </w:r>
      <w:r w:rsidRPr="00D53BD0">
        <w:rPr>
          <w:rFonts w:cstheme="minorHAnsi"/>
          <w:sz w:val="24"/>
          <w:szCs w:val="24"/>
          <w:lang w:val="en-US"/>
        </w:rPr>
        <w:t xml:space="preserve"> able to perform better on link prediction task, even when dataset is unbalanced (Looking at PR-AUC scores)</w:t>
      </w:r>
      <w:r w:rsidR="00D94EDC">
        <w:rPr>
          <w:rFonts w:cstheme="minorHAnsi"/>
          <w:sz w:val="24"/>
          <w:szCs w:val="24"/>
          <w:lang w:val="en-US"/>
        </w:rPr>
        <w:t xml:space="preserve"> </w:t>
      </w:r>
    </w:p>
    <w:p w:rsidR="00D53BD0" w:rsidRPr="00D53BD0" w:rsidRDefault="00D53BD0" w:rsidP="00D53BD0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D53BD0" w:rsidRPr="00D53BD0" w:rsidRDefault="00D53BD0" w:rsidP="00D53B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 xml:space="preserve">Better clustering evaluation scores </w:t>
      </w:r>
      <w:r w:rsidR="00FB3145">
        <w:rPr>
          <w:rFonts w:cstheme="minorHAnsi"/>
          <w:sz w:val="24"/>
          <w:szCs w:val="24"/>
          <w:lang w:val="en-US"/>
        </w:rPr>
        <w:t>(Homo</w:t>
      </w:r>
      <w:r w:rsidR="00D94EDC">
        <w:rPr>
          <w:rFonts w:cstheme="minorHAnsi"/>
          <w:sz w:val="24"/>
          <w:szCs w:val="24"/>
          <w:lang w:val="en-US"/>
        </w:rPr>
        <w:t xml:space="preserve">geneity) </w:t>
      </w:r>
      <w:r w:rsidRPr="00D53BD0">
        <w:rPr>
          <w:rFonts w:cstheme="minorHAnsi"/>
          <w:sz w:val="24"/>
          <w:szCs w:val="24"/>
          <w:lang w:val="en-US"/>
        </w:rPr>
        <w:t>= Better performance on a “new” unseen dataset (i.e., experimentally verified)</w:t>
      </w:r>
    </w:p>
    <w:p w:rsidR="00E87269" w:rsidRPr="00E87269" w:rsidRDefault="00D53BD0" w:rsidP="00E87269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 xml:space="preserve">[SDNE &amp; </w:t>
      </w:r>
      <w:proofErr w:type="spellStart"/>
      <w:r w:rsidRPr="00D53BD0">
        <w:rPr>
          <w:rFonts w:cstheme="minorHAnsi"/>
          <w:sz w:val="24"/>
          <w:szCs w:val="24"/>
          <w:lang w:val="en-US"/>
        </w:rPr>
        <w:t>nSNE</w:t>
      </w:r>
      <w:proofErr w:type="spellEnd"/>
      <w:r w:rsidRPr="00D53BD0">
        <w:rPr>
          <w:rFonts w:cstheme="minorHAnsi"/>
          <w:sz w:val="24"/>
          <w:szCs w:val="24"/>
          <w:lang w:val="en-US"/>
        </w:rPr>
        <w:t xml:space="preserve"> performs better</w:t>
      </w:r>
      <w:r w:rsidR="00D94EDC">
        <w:rPr>
          <w:rFonts w:cstheme="minorHAnsi"/>
          <w:sz w:val="24"/>
          <w:szCs w:val="24"/>
          <w:lang w:val="en-US"/>
        </w:rPr>
        <w:t xml:space="preserve"> (accuracy)</w:t>
      </w:r>
      <w:r w:rsidR="005D45C9">
        <w:rPr>
          <w:rFonts w:cstheme="minorHAnsi"/>
          <w:sz w:val="24"/>
          <w:szCs w:val="24"/>
          <w:lang w:val="en-US"/>
        </w:rPr>
        <w:t xml:space="preserve"> than LINE]</w:t>
      </w:r>
    </w:p>
    <w:p w:rsidR="00D94EDC" w:rsidRDefault="00D53BD0" w:rsidP="00E87269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 xml:space="preserve">From </w:t>
      </w:r>
      <w:r w:rsidRPr="00D53BD0">
        <w:rPr>
          <w:rFonts w:cstheme="minorHAnsi"/>
          <w:b/>
          <w:sz w:val="24"/>
          <w:szCs w:val="24"/>
          <w:lang w:val="en-US"/>
        </w:rPr>
        <w:t>Specificity</w:t>
      </w:r>
      <w:r w:rsidRPr="00D53BD0">
        <w:rPr>
          <w:rFonts w:cstheme="minorHAnsi"/>
          <w:sz w:val="24"/>
          <w:szCs w:val="24"/>
          <w:lang w:val="en-US"/>
        </w:rPr>
        <w:t xml:space="preserve"> scores</w:t>
      </w:r>
      <w:r w:rsidR="00D94EDC">
        <w:rPr>
          <w:rFonts w:cstheme="minorHAnsi"/>
          <w:sz w:val="24"/>
          <w:szCs w:val="24"/>
          <w:lang w:val="en-US"/>
        </w:rPr>
        <w:t xml:space="preserve"> on the experimentally verified dataset</w:t>
      </w:r>
      <w:r w:rsidRPr="00D53BD0">
        <w:rPr>
          <w:rFonts w:cstheme="minorHAnsi"/>
          <w:sz w:val="24"/>
          <w:szCs w:val="24"/>
          <w:lang w:val="en-US"/>
        </w:rPr>
        <w:t xml:space="preserve">, SDNE and </w:t>
      </w:r>
      <w:proofErr w:type="spellStart"/>
      <w:r w:rsidRPr="00D53BD0">
        <w:rPr>
          <w:rFonts w:cstheme="minorHAnsi"/>
          <w:sz w:val="24"/>
          <w:szCs w:val="24"/>
          <w:lang w:val="en-US"/>
        </w:rPr>
        <w:t>nSNE</w:t>
      </w:r>
      <w:proofErr w:type="spellEnd"/>
      <w:r w:rsidRPr="00D53BD0">
        <w:rPr>
          <w:rFonts w:cstheme="minorHAnsi"/>
          <w:sz w:val="24"/>
          <w:szCs w:val="24"/>
          <w:lang w:val="en-US"/>
        </w:rPr>
        <w:t xml:space="preserve"> have lower false positive rate</w:t>
      </w:r>
      <w:r w:rsidR="000163D1">
        <w:rPr>
          <w:rFonts w:cstheme="minorHAnsi"/>
          <w:sz w:val="24"/>
          <w:szCs w:val="24"/>
          <w:lang w:val="en-US"/>
        </w:rPr>
        <w:t xml:space="preserve"> (0 predicted as 1)</w:t>
      </w:r>
      <w:r w:rsidRPr="00D53BD0">
        <w:rPr>
          <w:rFonts w:cstheme="minorHAnsi"/>
          <w:sz w:val="24"/>
          <w:szCs w:val="24"/>
          <w:lang w:val="en-US"/>
        </w:rPr>
        <w:t xml:space="preserve">. Even though testing </w:t>
      </w:r>
      <w:r w:rsidRPr="00D53BD0">
        <w:rPr>
          <w:rFonts w:cstheme="minorHAnsi"/>
          <w:sz w:val="24"/>
          <w:szCs w:val="24"/>
          <w:lang w:val="en-US"/>
        </w:rPr>
        <w:lastRenderedPageBreak/>
        <w:t xml:space="preserve">was conducted on human-human interactions instead of </w:t>
      </w:r>
      <w:proofErr w:type="spellStart"/>
      <w:r w:rsidRPr="00D53BD0">
        <w:rPr>
          <w:rFonts w:cstheme="minorHAnsi"/>
          <w:sz w:val="24"/>
          <w:szCs w:val="24"/>
          <w:lang w:val="en-US"/>
        </w:rPr>
        <w:t>iav</w:t>
      </w:r>
      <w:proofErr w:type="spellEnd"/>
      <w:r w:rsidRPr="00D53BD0">
        <w:rPr>
          <w:rFonts w:cstheme="minorHAnsi"/>
          <w:sz w:val="24"/>
          <w:szCs w:val="24"/>
          <w:lang w:val="en-US"/>
        </w:rPr>
        <w:t>-human interactions</w:t>
      </w:r>
    </w:p>
    <w:p w:rsidR="006D0B36" w:rsidRDefault="00E87269" w:rsidP="00280EC7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E87269">
        <w:rPr>
          <w:rFonts w:cstheme="minorHAnsi"/>
          <w:sz w:val="24"/>
          <w:szCs w:val="24"/>
          <w:lang w:val="en-US"/>
        </w:rPr>
        <w:t>Node2vec+ and LINE able to identify the experimentally verified positive samples (high sensitivity score), however not the human-human negative samples (high number of false positives, leading to low specificity and precision scores)</w:t>
      </w:r>
    </w:p>
    <w:p w:rsidR="00280EC7" w:rsidRPr="006757E0" w:rsidRDefault="00280EC7" w:rsidP="00280EC7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highlight w:val="lightGray"/>
          <w:lang w:val="en-US"/>
        </w:rPr>
      </w:pPr>
      <w:r w:rsidRPr="006757E0">
        <w:rPr>
          <w:rFonts w:cstheme="minorHAnsi"/>
          <w:sz w:val="24"/>
          <w:szCs w:val="24"/>
          <w:highlight w:val="lightGray"/>
          <w:lang w:val="en-US"/>
        </w:rPr>
        <w:t xml:space="preserve">Explain negative </w:t>
      </w:r>
      <w:r w:rsidR="006757E0">
        <w:rPr>
          <w:rFonts w:cstheme="minorHAnsi"/>
          <w:sz w:val="24"/>
          <w:szCs w:val="24"/>
          <w:highlight w:val="lightGray"/>
          <w:lang w:val="en-US"/>
        </w:rPr>
        <w:t xml:space="preserve">adjusted rand </w:t>
      </w:r>
      <w:r w:rsidRPr="006757E0">
        <w:rPr>
          <w:rFonts w:cstheme="minorHAnsi"/>
          <w:sz w:val="24"/>
          <w:szCs w:val="24"/>
          <w:highlight w:val="lightGray"/>
          <w:lang w:val="en-US"/>
        </w:rPr>
        <w:t>scores for node2vec+ and LINE</w:t>
      </w:r>
      <w:r w:rsidR="00990785">
        <w:rPr>
          <w:rFonts w:cstheme="minorHAnsi"/>
          <w:sz w:val="24"/>
          <w:szCs w:val="24"/>
          <w:highlight w:val="lightGray"/>
          <w:lang w:val="en-US"/>
        </w:rPr>
        <w:t xml:space="preserve"> (random)</w:t>
      </w:r>
    </w:p>
    <w:p w:rsidR="00280EC7" w:rsidRPr="00280EC7" w:rsidRDefault="00280EC7" w:rsidP="00280EC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BC2031" w:rsidRDefault="00BC2031" w:rsidP="00B233EC">
      <w:pPr>
        <w:pStyle w:val="Heading5"/>
        <w:rPr>
          <w:lang w:val="en-US"/>
        </w:rPr>
      </w:pPr>
      <w:r>
        <w:rPr>
          <w:lang w:val="en-US"/>
        </w:rPr>
        <w:lastRenderedPageBreak/>
        <w:t xml:space="preserve">Choosing </w:t>
      </w:r>
      <w:r w:rsidR="004F0372">
        <w:rPr>
          <w:lang w:val="en-US"/>
        </w:rPr>
        <w:t>mapping function</w:t>
      </w:r>
    </w:p>
    <w:p w:rsidR="00C506F9" w:rsidRDefault="00C506F9" w:rsidP="00BC2031">
      <w:pPr>
        <w:rPr>
          <w:lang w:val="en-US"/>
        </w:rPr>
      </w:pPr>
      <w:r w:rsidRPr="00530F18">
        <w:rPr>
          <w:highlight w:val="yellow"/>
          <w:lang w:val="en-US"/>
        </w:rPr>
        <w:t>[Refer to Section 3.3.3.]</w:t>
      </w:r>
    </w:p>
    <w:p w:rsidR="00AB67DA" w:rsidRDefault="00AB67DA" w:rsidP="00BC2031">
      <w:pPr>
        <w:rPr>
          <w:lang w:val="en-US"/>
        </w:rPr>
      </w:pPr>
      <w:proofErr w:type="spellStart"/>
      <w:r>
        <w:rPr>
          <w:lang w:val="en-US"/>
        </w:rPr>
        <w:t>GraRep</w:t>
      </w:r>
      <w:proofErr w:type="spellEnd"/>
      <w:r>
        <w:rPr>
          <w:lang w:val="en-US"/>
        </w:rPr>
        <w:t xml:space="preserve"> &amp; VGAE </w:t>
      </w:r>
    </w:p>
    <w:p w:rsidR="0005127F" w:rsidRDefault="0005127F" w:rsidP="00883718">
      <w:pPr>
        <w:rPr>
          <w:lang w:val="en-US"/>
        </w:rPr>
      </w:pPr>
      <w:r>
        <w:rPr>
          <w:lang w:val="en-US"/>
        </w:rPr>
        <w:t>(Network Reconstruction dataset)</w:t>
      </w:r>
    </w:p>
    <w:p w:rsidR="00A829FB" w:rsidRPr="00EA63C6" w:rsidRDefault="00EA63C6" w:rsidP="00EA63C6">
      <w:pPr>
        <w:rPr>
          <w:lang w:val="en-US"/>
        </w:rPr>
      </w:pPr>
      <w:r>
        <w:rPr>
          <w:noProof/>
          <w:lang w:eastAsia="en-SG"/>
        </w:rPr>
        <w:drawing>
          <wp:inline distT="0" distB="0" distL="0" distR="0">
            <wp:extent cx="5731510" cy="1379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Rep_mapping_fun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FB" w:rsidRDefault="00A829FB" w:rsidP="00A829F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GraRep</w:t>
      </w:r>
      <w:proofErr w:type="spellEnd"/>
      <w:r w:rsidRPr="007C7F64">
        <w:t>:- UMAP –Network reconstruction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423"/>
        <w:gridCol w:w="1481"/>
        <w:gridCol w:w="1007"/>
        <w:gridCol w:w="1087"/>
        <w:gridCol w:w="1076"/>
        <w:gridCol w:w="1418"/>
      </w:tblGrid>
      <w:tr w:rsidR="00EA63C6" w:rsidTr="00EA63C6">
        <w:tc>
          <w:tcPr>
            <w:tcW w:w="0" w:type="auto"/>
          </w:tcPr>
          <w:p w:rsidR="00EA63C6" w:rsidRPr="00976D5B" w:rsidRDefault="00EA63C6" w:rsidP="0086377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0" w:type="auto"/>
          </w:tcPr>
          <w:p w:rsidR="00EA63C6" w:rsidRPr="00D81E1C" w:rsidRDefault="00EA63C6" w:rsidP="00863778">
            <w:pPr>
              <w:rPr>
                <w:rFonts w:cstheme="minorHAnsi"/>
                <w:highlight w:val="yellow"/>
                <w:lang w:val="en-US"/>
              </w:rPr>
            </w:pPr>
            <w:r w:rsidRPr="00EA63C6">
              <w:rPr>
                <w:rFonts w:cstheme="minorHAnsi"/>
                <w:lang w:val="en-US"/>
              </w:rPr>
              <w:t>Homogeneity</w:t>
            </w:r>
          </w:p>
        </w:tc>
        <w:tc>
          <w:tcPr>
            <w:tcW w:w="0" w:type="auto"/>
          </w:tcPr>
          <w:p w:rsidR="00EA63C6" w:rsidRDefault="00EA63C6" w:rsidP="008637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Completeness</w:t>
            </w:r>
          </w:p>
        </w:tc>
        <w:tc>
          <w:tcPr>
            <w:tcW w:w="0" w:type="auto"/>
          </w:tcPr>
          <w:p w:rsidR="00EA63C6" w:rsidRDefault="00EA63C6" w:rsidP="008637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V-measure</w:t>
            </w:r>
          </w:p>
        </w:tc>
        <w:tc>
          <w:tcPr>
            <w:tcW w:w="0" w:type="auto"/>
          </w:tcPr>
          <w:p w:rsidR="00EA63C6" w:rsidRDefault="00EA63C6" w:rsidP="008637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Fowlkes-Mallows score</w:t>
            </w:r>
          </w:p>
        </w:tc>
        <w:tc>
          <w:tcPr>
            <w:tcW w:w="0" w:type="auto"/>
          </w:tcPr>
          <w:p w:rsidR="00EA63C6" w:rsidRDefault="00EA63C6" w:rsidP="008637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rand score</w:t>
            </w:r>
          </w:p>
        </w:tc>
        <w:tc>
          <w:tcPr>
            <w:tcW w:w="0" w:type="auto"/>
          </w:tcPr>
          <w:p w:rsidR="00EA63C6" w:rsidRDefault="00EA63C6" w:rsidP="008637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Mutual Information score</w:t>
            </w:r>
          </w:p>
        </w:tc>
      </w:tr>
      <w:tr w:rsidR="00EA63C6" w:rsidTr="00EA63C6">
        <w:tc>
          <w:tcPr>
            <w:tcW w:w="0" w:type="auto"/>
          </w:tcPr>
          <w:p w:rsidR="00EA63C6" w:rsidRDefault="00EA63C6" w:rsidP="00EA6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Sum</w:t>
            </w:r>
            <w:r>
              <w:rPr>
                <w:rFonts w:cstheme="minorHAnsi"/>
                <w:lang w:val="en-US"/>
              </w:rPr>
              <w:t>, Average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-0.0363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0.0224</w:t>
            </w:r>
          </w:p>
        </w:tc>
      </w:tr>
      <w:tr w:rsidR="00EA63C6" w:rsidTr="00EA63C6">
        <w:tc>
          <w:tcPr>
            <w:tcW w:w="0" w:type="auto"/>
          </w:tcPr>
          <w:p w:rsidR="00EA63C6" w:rsidRPr="00160CE7" w:rsidRDefault="00EA63C6" w:rsidP="00EA63C6">
            <w:pPr>
              <w:rPr>
                <w:rFonts w:cstheme="minorHAnsi"/>
                <w:highlight w:val="green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Hadamard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0.0269</w:t>
            </w:r>
          </w:p>
        </w:tc>
      </w:tr>
      <w:tr w:rsidR="00EA63C6" w:rsidTr="00EA63C6">
        <w:tc>
          <w:tcPr>
            <w:tcW w:w="0" w:type="auto"/>
          </w:tcPr>
          <w:p w:rsidR="00EA63C6" w:rsidRDefault="00EA63C6" w:rsidP="00EA6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Concatenation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C6" w:rsidRPr="00EA63C6" w:rsidRDefault="00EA63C6" w:rsidP="00EA63C6">
            <w:pPr>
              <w:rPr>
                <w:rFonts w:ascii="Calibri" w:hAnsi="Calibri"/>
                <w:bCs/>
                <w:color w:val="000000"/>
              </w:rPr>
            </w:pPr>
            <w:r w:rsidRPr="00EA63C6">
              <w:rPr>
                <w:rFonts w:ascii="Calibri" w:hAnsi="Calibri"/>
                <w:bCs/>
                <w:color w:val="000000"/>
              </w:rPr>
              <w:t>0.0378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Pr="00EA63C6" w:rsidRDefault="00EA63C6" w:rsidP="00EA63C6">
            <w:pPr>
              <w:rPr>
                <w:rFonts w:ascii="Calibri" w:hAnsi="Calibri"/>
                <w:bCs/>
                <w:color w:val="000000"/>
              </w:rPr>
            </w:pPr>
            <w:r w:rsidRPr="00EA63C6">
              <w:rPr>
                <w:rFonts w:ascii="Calibri" w:hAnsi="Calibri"/>
                <w:bCs/>
                <w:color w:val="000000"/>
              </w:rPr>
              <w:t>0.0195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Pr="00EA63C6" w:rsidRDefault="00EA63C6" w:rsidP="00EA63C6">
            <w:pPr>
              <w:rPr>
                <w:rFonts w:ascii="Calibri" w:hAnsi="Calibri"/>
                <w:bCs/>
                <w:color w:val="000000"/>
              </w:rPr>
            </w:pPr>
            <w:r w:rsidRPr="00EA63C6">
              <w:rPr>
                <w:rFonts w:ascii="Calibri" w:hAnsi="Calibri"/>
                <w:bCs/>
                <w:color w:val="000000"/>
              </w:rPr>
              <w:t>0.0257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Pr="00EA63C6" w:rsidRDefault="00EA63C6" w:rsidP="00EA63C6">
            <w:pPr>
              <w:rPr>
                <w:rFonts w:ascii="Calibri" w:hAnsi="Calibri"/>
                <w:bCs/>
                <w:color w:val="000000"/>
              </w:rPr>
            </w:pPr>
            <w:r w:rsidRPr="00EA63C6">
              <w:rPr>
                <w:rFonts w:ascii="Calibri" w:hAnsi="Calibri"/>
                <w:bCs/>
                <w:color w:val="000000"/>
              </w:rPr>
              <w:t>0.4748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0.0257</w:t>
            </w:r>
          </w:p>
        </w:tc>
      </w:tr>
    </w:tbl>
    <w:p w:rsidR="00EA63C6" w:rsidRPr="00EA63C6" w:rsidRDefault="00EA63C6" w:rsidP="00EA63C6"/>
    <w:p w:rsidR="00A829FB" w:rsidRDefault="00EA63C6" w:rsidP="00EA63C6">
      <w:r>
        <w:rPr>
          <w:noProof/>
          <w:lang w:eastAsia="en-SG"/>
        </w:rPr>
        <w:drawing>
          <wp:inline distT="0" distB="0" distL="0" distR="0">
            <wp:extent cx="5731510" cy="13792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GAE_mapping_fun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C6" w:rsidRPr="00EA63C6" w:rsidRDefault="00A829FB" w:rsidP="00EA63C6">
      <w:pPr>
        <w:pStyle w:val="Caption"/>
        <w:jc w:val="center"/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VGAE</w:t>
      </w:r>
      <w:r w:rsidRPr="00814DBD">
        <w:t>:- UMAP –Network reconstruction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423"/>
        <w:gridCol w:w="1481"/>
        <w:gridCol w:w="1005"/>
        <w:gridCol w:w="1068"/>
        <w:gridCol w:w="1062"/>
        <w:gridCol w:w="1387"/>
      </w:tblGrid>
      <w:tr w:rsidR="00EA63C6" w:rsidTr="00EA63C6">
        <w:tc>
          <w:tcPr>
            <w:tcW w:w="0" w:type="auto"/>
          </w:tcPr>
          <w:p w:rsidR="00EA63C6" w:rsidRPr="00976D5B" w:rsidRDefault="00EA63C6" w:rsidP="0086377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0" w:type="auto"/>
          </w:tcPr>
          <w:p w:rsidR="00EA63C6" w:rsidRPr="00D81E1C" w:rsidRDefault="00EA63C6" w:rsidP="00863778">
            <w:pPr>
              <w:rPr>
                <w:rFonts w:cstheme="minorHAnsi"/>
                <w:highlight w:val="yellow"/>
                <w:lang w:val="en-US"/>
              </w:rPr>
            </w:pPr>
            <w:r w:rsidRPr="00EA63C6">
              <w:rPr>
                <w:rFonts w:cstheme="minorHAnsi"/>
                <w:lang w:val="en-US"/>
              </w:rPr>
              <w:t>Homogeneity</w:t>
            </w:r>
          </w:p>
        </w:tc>
        <w:tc>
          <w:tcPr>
            <w:tcW w:w="0" w:type="auto"/>
          </w:tcPr>
          <w:p w:rsidR="00EA63C6" w:rsidRDefault="00EA63C6" w:rsidP="008637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Completeness</w:t>
            </w:r>
          </w:p>
        </w:tc>
        <w:tc>
          <w:tcPr>
            <w:tcW w:w="0" w:type="auto"/>
          </w:tcPr>
          <w:p w:rsidR="00EA63C6" w:rsidRDefault="00EA63C6" w:rsidP="008637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V-measure</w:t>
            </w:r>
          </w:p>
        </w:tc>
        <w:tc>
          <w:tcPr>
            <w:tcW w:w="0" w:type="auto"/>
          </w:tcPr>
          <w:p w:rsidR="00EA63C6" w:rsidRDefault="00EA63C6" w:rsidP="008637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Fowlkes-Mallows score</w:t>
            </w:r>
          </w:p>
        </w:tc>
        <w:tc>
          <w:tcPr>
            <w:tcW w:w="0" w:type="auto"/>
          </w:tcPr>
          <w:p w:rsidR="00EA63C6" w:rsidRDefault="00EA63C6" w:rsidP="008637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rand score</w:t>
            </w:r>
          </w:p>
        </w:tc>
        <w:tc>
          <w:tcPr>
            <w:tcW w:w="0" w:type="auto"/>
          </w:tcPr>
          <w:p w:rsidR="00EA63C6" w:rsidRDefault="00EA63C6" w:rsidP="008637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Mutual Information score</w:t>
            </w:r>
          </w:p>
        </w:tc>
      </w:tr>
      <w:tr w:rsidR="00EA63C6" w:rsidTr="00EA63C6">
        <w:tc>
          <w:tcPr>
            <w:tcW w:w="0" w:type="auto"/>
          </w:tcPr>
          <w:p w:rsidR="00EA63C6" w:rsidRDefault="00EA63C6" w:rsidP="00EA6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Sum</w:t>
            </w:r>
            <w:r>
              <w:rPr>
                <w:rFonts w:cstheme="minorHAnsi"/>
                <w:lang w:val="en-US"/>
              </w:rPr>
              <w:t>, Average, Concatenation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-0.1074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0.0427</w:t>
            </w:r>
          </w:p>
        </w:tc>
      </w:tr>
      <w:tr w:rsidR="00EA63C6" w:rsidTr="00EA63C6">
        <w:tc>
          <w:tcPr>
            <w:tcW w:w="0" w:type="auto"/>
          </w:tcPr>
          <w:p w:rsidR="00EA63C6" w:rsidRPr="00160CE7" w:rsidRDefault="00EA63C6" w:rsidP="00EA63C6">
            <w:pPr>
              <w:rPr>
                <w:rFonts w:cstheme="minorHAnsi"/>
                <w:highlight w:val="green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Hadamard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 w:rsidRPr="00EA63C6">
              <w:rPr>
                <w:rFonts w:ascii="Calibri" w:hAnsi="Calibri"/>
                <w:color w:val="000000"/>
              </w:rPr>
              <w:t>-0.0054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3C6" w:rsidRDefault="00EA63C6" w:rsidP="00EA63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0.0193</w:t>
            </w:r>
          </w:p>
        </w:tc>
      </w:tr>
    </w:tbl>
    <w:p w:rsidR="00A829FB" w:rsidRDefault="00A829FB">
      <w:pPr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  <w:r>
        <w:rPr>
          <w:lang w:val="en-US"/>
        </w:rPr>
        <w:br w:type="page"/>
      </w:r>
    </w:p>
    <w:p w:rsidR="00B233EC" w:rsidRDefault="00B233EC" w:rsidP="00B233EC">
      <w:pPr>
        <w:pStyle w:val="Heading5"/>
        <w:rPr>
          <w:lang w:val="en-US"/>
        </w:rPr>
      </w:pPr>
      <w:r>
        <w:rPr>
          <w:lang w:val="en-US"/>
        </w:rPr>
        <w:lastRenderedPageBreak/>
        <w:t>Higher (2</w:t>
      </w:r>
      <w:r w:rsidRPr="000E093D">
        <w:rPr>
          <w:vertAlign w:val="superscript"/>
          <w:lang w:val="en-US"/>
        </w:rPr>
        <w:t>nd</w:t>
      </w:r>
      <w:r>
        <w:rPr>
          <w:lang w:val="en-US"/>
        </w:rPr>
        <w:t>) – order proximity</w:t>
      </w:r>
    </w:p>
    <w:p w:rsidR="00B233EC" w:rsidRDefault="00B233EC" w:rsidP="00B233EC">
      <w:pPr>
        <w:pStyle w:val="Heading6"/>
        <w:rPr>
          <w:lang w:val="en-US"/>
        </w:rPr>
      </w:pPr>
      <w:r>
        <w:rPr>
          <w:lang w:val="en-US"/>
        </w:rPr>
        <w:t>LINE</w:t>
      </w:r>
    </w:p>
    <w:p w:rsidR="00E01A8C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(</w:t>
      </w:r>
      <w:r w:rsidR="00E01A8C">
        <w:rPr>
          <w:rFonts w:cstheme="minorHAnsi"/>
          <w:lang w:val="en-US"/>
        </w:rPr>
        <w:t>Highlight the i</w:t>
      </w:r>
      <w:r w:rsidRPr="003612FA">
        <w:rPr>
          <w:rFonts w:cstheme="minorHAnsi"/>
          <w:lang w:val="en-US"/>
        </w:rPr>
        <w:t>mportance of having 2</w:t>
      </w:r>
      <w:r w:rsidRPr="003612FA">
        <w:rPr>
          <w:rFonts w:cstheme="minorHAnsi"/>
          <w:vertAlign w:val="superscript"/>
          <w:lang w:val="en-US"/>
        </w:rPr>
        <w:t>nd</w:t>
      </w:r>
      <w:r w:rsidRPr="003612FA">
        <w:rPr>
          <w:rFonts w:cstheme="minorHAnsi"/>
          <w:lang w:val="en-US"/>
        </w:rPr>
        <w:t xml:space="preserve"> order proximity)</w:t>
      </w:r>
      <w:r>
        <w:rPr>
          <w:rFonts w:cstheme="minorHAnsi"/>
          <w:lang w:val="en-US"/>
        </w:rPr>
        <w:t xml:space="preserve"> </w:t>
      </w:r>
    </w:p>
    <w:p w:rsidR="00B233EC" w:rsidRPr="00E01A8C" w:rsidRDefault="00E01A8C" w:rsidP="00E01A8C">
      <w:pPr>
        <w:tabs>
          <w:tab w:val="left" w:pos="1140"/>
        </w:tabs>
        <w:rPr>
          <w:rFonts w:cstheme="minorHAnsi"/>
          <w:lang w:val="en-US"/>
        </w:rPr>
      </w:pPr>
      <w:r>
        <w:rPr>
          <w:rFonts w:cstheme="minorHAnsi"/>
          <w:noProof/>
          <w:lang w:eastAsia="en-SG"/>
        </w:rPr>
        <w:drawing>
          <wp:inline distT="0" distB="0" distL="0" distR="0">
            <wp:extent cx="5731510" cy="18319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INE_Order_Comparis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r w:rsidR="00883718">
        <w:fldChar w:fldCharType="begin"/>
      </w:r>
      <w:r w:rsidR="00883718">
        <w:instrText xml:space="preserve"> SEQ Figure \* ARABIC </w:instrText>
      </w:r>
      <w:r w:rsidR="00883718">
        <w:fldChar w:fldCharType="separate"/>
      </w:r>
      <w:r w:rsidR="00A829FB">
        <w:rPr>
          <w:noProof/>
        </w:rPr>
        <w:t>7</w:t>
      </w:r>
      <w:r w:rsidR="00883718">
        <w:rPr>
          <w:noProof/>
        </w:rPr>
        <w:fldChar w:fldCharType="end"/>
      </w:r>
      <w:r>
        <w:t xml:space="preserve">: </w:t>
      </w:r>
      <w:r w:rsidR="00AB67DA">
        <w:t>LINE:- UMAP –Network reconstruction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233EC" w:rsidTr="00634867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634867" w:rsidTr="00634867">
        <w:tc>
          <w:tcPr>
            <w:tcW w:w="1127" w:type="dxa"/>
          </w:tcPr>
          <w:p w:rsidR="00634867" w:rsidRDefault="00634867" w:rsidP="0063486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Pr="00160CE7">
              <w:rPr>
                <w:rFonts w:cstheme="minorHAnsi"/>
                <w:vertAlign w:val="superscript"/>
                <w:lang w:val="en-US"/>
              </w:rPr>
              <w:t>st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0.8038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0.7695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0.8381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0.8264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0.7967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0.8653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0.8564</w:t>
            </w:r>
          </w:p>
        </w:tc>
      </w:tr>
      <w:tr w:rsidR="00634867" w:rsidTr="00634867">
        <w:tc>
          <w:tcPr>
            <w:tcW w:w="1127" w:type="dxa"/>
          </w:tcPr>
          <w:p w:rsidR="00634867" w:rsidRDefault="00634867" w:rsidP="0063486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Pr="00160CE7"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0.9592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0.9713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0.9471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0.9484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0.9597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0.9889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0.988</w:t>
            </w:r>
          </w:p>
        </w:tc>
      </w:tr>
      <w:tr w:rsidR="00634867" w:rsidTr="00634867">
        <w:tc>
          <w:tcPr>
            <w:tcW w:w="1127" w:type="dxa"/>
          </w:tcPr>
          <w:p w:rsidR="00634867" w:rsidRDefault="00634867" w:rsidP="0063486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Pr="00160CE7">
              <w:rPr>
                <w:rFonts w:cstheme="minorHAnsi"/>
                <w:vertAlign w:val="superscript"/>
                <w:lang w:val="en-US"/>
              </w:rPr>
              <w:t>st</w:t>
            </w:r>
            <w:r>
              <w:rPr>
                <w:rFonts w:cstheme="minorHAnsi"/>
                <w:lang w:val="en-US"/>
              </w:rPr>
              <w:t xml:space="preserve"> + 2</w:t>
            </w:r>
            <w:r w:rsidRPr="00160CE7"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bCs/>
                <w:color w:val="000000"/>
              </w:rPr>
            </w:pPr>
            <w:r w:rsidRPr="00634867">
              <w:rPr>
                <w:rFonts w:ascii="Calibri" w:hAnsi="Calibri"/>
                <w:bCs/>
                <w:color w:val="000000"/>
              </w:rPr>
              <w:t>0.967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0.9789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0.9552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0.9562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bCs/>
                <w:color w:val="000000"/>
              </w:rPr>
            </w:pPr>
            <w:r w:rsidRPr="00634867">
              <w:rPr>
                <w:rFonts w:ascii="Calibri" w:hAnsi="Calibri"/>
                <w:bCs/>
                <w:color w:val="000000"/>
              </w:rPr>
              <w:t>0.9674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0.991</w:t>
            </w:r>
          </w:p>
        </w:tc>
        <w:tc>
          <w:tcPr>
            <w:tcW w:w="1127" w:type="dxa"/>
            <w:vAlign w:val="bottom"/>
          </w:tcPr>
          <w:p w:rsidR="00634867" w:rsidRPr="00634867" w:rsidRDefault="00634867" w:rsidP="00634867">
            <w:pPr>
              <w:rPr>
                <w:rFonts w:ascii="Calibri" w:hAnsi="Calibri"/>
                <w:color w:val="000000"/>
              </w:rPr>
            </w:pPr>
            <w:r w:rsidRPr="00634867">
              <w:rPr>
                <w:rFonts w:ascii="Calibri" w:hAnsi="Calibri"/>
                <w:color w:val="000000"/>
              </w:rPr>
              <w:t>0.9901</w:t>
            </w:r>
          </w:p>
        </w:tc>
      </w:tr>
    </w:tbl>
    <w:p w:rsidR="00B233E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* Number of epochs was set to 10 for all.</w:t>
      </w:r>
    </w:p>
    <w:p w:rsidR="00C506F9" w:rsidRDefault="00EA63C6" w:rsidP="00C506F9">
      <w:pPr>
        <w:spacing w:after="0"/>
        <w:rPr>
          <w:lang w:val="en-US"/>
        </w:rPr>
      </w:pPr>
      <w:r w:rsidRPr="00EA63C6">
        <w:rPr>
          <w:highlight w:val="yellow"/>
          <w:lang w:val="en-US"/>
        </w:rPr>
        <w:t>[Insert clustering evaluation results</w:t>
      </w:r>
      <w:r w:rsidR="00E01A8C">
        <w:rPr>
          <w:highlight w:val="yellow"/>
          <w:lang w:val="en-US"/>
        </w:rPr>
        <w:t xml:space="preserve"> ??</w:t>
      </w:r>
      <w:r w:rsidRPr="00EA63C6">
        <w:rPr>
          <w:highlight w:val="yellow"/>
          <w:lang w:val="en-US"/>
        </w:rPr>
        <w:t>]</w:t>
      </w:r>
    </w:p>
    <w:p w:rsidR="00EA63C6" w:rsidRDefault="00EA63C6" w:rsidP="00C506F9">
      <w:pPr>
        <w:spacing w:after="0"/>
        <w:rPr>
          <w:lang w:val="en-US"/>
        </w:rPr>
      </w:pPr>
    </w:p>
    <w:p w:rsidR="00C506F9" w:rsidRDefault="00C506F9" w:rsidP="0037470F">
      <w:pPr>
        <w:pStyle w:val="Heading6"/>
        <w:rPr>
          <w:rFonts w:asciiTheme="minorHAnsi" w:hAnsiTheme="minorHAnsi"/>
          <w:color w:val="000000" w:themeColor="text1"/>
        </w:rPr>
      </w:pPr>
      <w:r w:rsidRPr="00C506F9">
        <w:rPr>
          <w:rStyle w:val="Heading5Char"/>
        </w:rPr>
        <w:t>SDNE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37470F">
        <w:rPr>
          <w:rFonts w:asciiTheme="minorHAnsi" w:hAnsiTheme="minorHAnsi"/>
          <w:color w:val="000000" w:themeColor="text1"/>
        </w:rPr>
        <w:t>α = 0, performance totally determined by the second-order proximity</w:t>
      </w:r>
    </w:p>
    <w:p w:rsidR="0037470F" w:rsidRPr="0037470F" w:rsidRDefault="0037470F" w:rsidP="0037470F">
      <w:r w:rsidRPr="0037470F">
        <w:rPr>
          <w:color w:val="000000" w:themeColor="text1"/>
          <w:highlight w:val="lightGray"/>
        </w:rPr>
        <w:t>α = 0, 0.1, 0.2, 0.3, 0.4</w:t>
      </w:r>
    </w:p>
    <w:p w:rsidR="00C506F9" w:rsidRDefault="00C506F9" w:rsidP="00C506F9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A2532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As α increases, it indicates that model is concentrating mo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re on the first-order proximity</w:t>
      </w:r>
    </w:p>
    <w:p w:rsidR="00B233EC" w:rsidRDefault="00B233EC" w:rsidP="00B233EC">
      <w:pPr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  <w:r>
        <w:rPr>
          <w:lang w:val="en-US"/>
        </w:rPr>
        <w:br w:type="page"/>
      </w:r>
    </w:p>
    <w:p w:rsidR="00B233EC" w:rsidRDefault="00B233EC" w:rsidP="00B233EC">
      <w:pPr>
        <w:pStyle w:val="Heading5"/>
        <w:rPr>
          <w:lang w:val="en-US"/>
        </w:rPr>
      </w:pPr>
      <w:r>
        <w:rPr>
          <w:lang w:val="en-US"/>
        </w:rPr>
        <w:lastRenderedPageBreak/>
        <w:t>Preserving edge attributes</w:t>
      </w:r>
    </w:p>
    <w:p w:rsidR="00B233EC" w:rsidRDefault="00BC2031" w:rsidP="00B233EC">
      <w:pPr>
        <w:pStyle w:val="Heading6"/>
        <w:rPr>
          <w:lang w:val="en-US"/>
        </w:rPr>
      </w:pPr>
      <w:r>
        <w:rPr>
          <w:lang w:val="en-US"/>
        </w:rPr>
        <w:t xml:space="preserve">Edge weights: </w:t>
      </w:r>
      <w:r w:rsidR="00B233EC" w:rsidRPr="000E093D">
        <w:rPr>
          <w:lang w:val="en-US"/>
        </w:rPr>
        <w:t>Node2vec VS node2vec+</w:t>
      </w:r>
      <w:r>
        <w:rPr>
          <w:lang w:val="en-US"/>
        </w:rPr>
        <w:t xml:space="preserve"> </w:t>
      </w:r>
    </w:p>
    <w:p w:rsidR="00BC2031" w:rsidRPr="00BC2031" w:rsidRDefault="00BC2031" w:rsidP="00BC2031">
      <w:pPr>
        <w:rPr>
          <w:lang w:val="en-US"/>
        </w:rPr>
      </w:pPr>
      <w:r w:rsidRPr="00BC2031">
        <w:rPr>
          <w:highlight w:val="green"/>
          <w:lang w:val="en-US"/>
        </w:rPr>
        <w:t>[Insert Plots]</w:t>
      </w:r>
      <w:r w:rsidR="00CC6096">
        <w:rPr>
          <w:lang w:val="en-US"/>
        </w:rPr>
        <w:t xml:space="preserve"> – network reconstruction and unbalanced dataset</w:t>
      </w:r>
    </w:p>
    <w:p w:rsidR="00BC2031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How having edges weights instead of binary (1/0) improv</w:t>
      </w:r>
      <w:r w:rsidR="00EA4CCC">
        <w:rPr>
          <w:rFonts w:cstheme="minorHAnsi"/>
          <w:lang w:val="en-US"/>
        </w:rPr>
        <w:t xml:space="preserve">e performance </w:t>
      </w:r>
    </w:p>
    <w:p w:rsidR="00BC2031" w:rsidRDefault="00BC2031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network reconstruction dataset, accuracy improved slightly by 8% </w:t>
      </w:r>
    </w:p>
    <w:p w:rsidR="003C0BDC" w:rsidRDefault="003C0BD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the unbalanced dataset, PR-AUC improved by almost 30%</w:t>
      </w:r>
    </w:p>
    <w:p w:rsidR="001B5B5A" w:rsidRDefault="001B5B5A" w:rsidP="00B233EC">
      <w:pPr>
        <w:rPr>
          <w:rFonts w:cstheme="minorHAnsi"/>
          <w:lang w:val="en-US"/>
        </w:rPr>
      </w:pPr>
      <w:r w:rsidRPr="001B5B5A">
        <w:rPr>
          <w:rFonts w:cstheme="minorHAnsi"/>
          <w:highlight w:val="lightGray"/>
          <w:lang w:val="en-US"/>
        </w:rPr>
        <w:t>[Insert plot – node2vec VS node2vec+ for all 3 datasets]</w:t>
      </w:r>
    </w:p>
    <w:p w:rsidR="003C0BDC" w:rsidRDefault="003C0BDC" w:rsidP="00B233EC">
      <w:pPr>
        <w:rPr>
          <w:rFonts w:cstheme="minorHAnsi"/>
          <w:lang w:val="en-US"/>
        </w:rPr>
      </w:pPr>
    </w:p>
    <w:p w:rsidR="005712F6" w:rsidRDefault="005712F6">
      <w:pPr>
        <w:rPr>
          <w:rFonts w:asciiTheme="majorHAnsi" w:eastAsiaTheme="majorEastAsia" w:hAnsiTheme="majorHAnsi" w:cstheme="majorBidi"/>
          <w:color w:val="1F4D78" w:themeColor="accent1" w:themeShade="7F"/>
          <w:lang w:val="en-US"/>
        </w:rPr>
      </w:pPr>
    </w:p>
    <w:p w:rsidR="005712F6" w:rsidRDefault="00EA4CCC" w:rsidP="00EA4CCC">
      <w:pPr>
        <w:pStyle w:val="Heading6"/>
        <w:rPr>
          <w:lang w:val="en-US"/>
        </w:rPr>
      </w:pPr>
      <w:r>
        <w:rPr>
          <w:lang w:val="en-US"/>
        </w:rPr>
        <w:t xml:space="preserve">LINE </w:t>
      </w:r>
    </w:p>
    <w:p w:rsidR="00EA4CCC" w:rsidRPr="00EA4CCC" w:rsidRDefault="00EA4CCC" w:rsidP="005712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A4CCC">
        <w:rPr>
          <w:rFonts w:ascii="Times New Roman" w:hAnsi="Times New Roman" w:cs="Times New Roman"/>
          <w:sz w:val="24"/>
          <w:szCs w:val="24"/>
          <w:lang w:val="en-US"/>
        </w:rPr>
        <w:t>entioned that proposed model is able to apply to weighted graph, however, does not explicitly leverage the weights on graph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 detail, </w:t>
      </w:r>
      <w:r>
        <w:rPr>
          <w:color w:val="000000" w:themeColor="text1"/>
          <w:lang w:val="en-US"/>
        </w:rPr>
        <w:t>weight of edge will be multiplied by the gradient which cause a high variance problem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is </w:t>
      </w:r>
      <w:r>
        <w:rPr>
          <w:color w:val="000000" w:themeColor="text1"/>
          <w:lang w:val="en-US"/>
        </w:rPr>
        <w:t>hard to find a good learning rate {Wu, 2021 #33}.</w:t>
      </w:r>
    </w:p>
    <w:p w:rsidR="00EA4CCC" w:rsidRPr="005712F6" w:rsidRDefault="00EA4CCC" w:rsidP="005712F6">
      <w:pPr>
        <w:rPr>
          <w:color w:val="000000" w:themeColor="text1"/>
          <w:lang w:val="en-US"/>
        </w:rPr>
      </w:pPr>
    </w:p>
    <w:p w:rsidR="005712F6" w:rsidRDefault="005712F6">
      <w:pPr>
        <w:rPr>
          <w:rFonts w:asciiTheme="majorHAnsi" w:eastAsiaTheme="majorEastAsia" w:hAnsiTheme="majorHAnsi" w:cstheme="majorBidi"/>
          <w:color w:val="1F4D78" w:themeColor="accent1" w:themeShade="7F"/>
          <w:lang w:val="en-US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lang w:val="en-US"/>
        </w:rPr>
        <w:br w:type="page"/>
      </w:r>
    </w:p>
    <w:p w:rsidR="005712F6" w:rsidRDefault="005712F6" w:rsidP="005712F6">
      <w:pPr>
        <w:pStyle w:val="Heading6"/>
        <w:rPr>
          <w:lang w:val="en-US"/>
        </w:rPr>
      </w:pPr>
      <w:r>
        <w:rPr>
          <w:lang w:val="en-US"/>
        </w:rPr>
        <w:lastRenderedPageBreak/>
        <w:t xml:space="preserve">Signed </w:t>
      </w:r>
      <w:r w:rsidRPr="005712F6">
        <w:rPr>
          <w:rStyle w:val="Heading6Char"/>
        </w:rPr>
        <w:t>networks</w:t>
      </w:r>
    </w:p>
    <w:p w:rsidR="00BC2031" w:rsidRPr="00BC2031" w:rsidRDefault="00BC2031" w:rsidP="00BC2031">
      <w:pPr>
        <w:rPr>
          <w:lang w:val="en-US"/>
        </w:rPr>
      </w:pPr>
      <w:r>
        <w:rPr>
          <w:lang w:val="en-US"/>
        </w:rPr>
        <w:t>Using -1 to represent a negative edge instead of 0</w:t>
      </w:r>
    </w:p>
    <w:p w:rsidR="00B233EC" w:rsidRPr="000E093D" w:rsidRDefault="00B233EC" w:rsidP="00B233EC">
      <w:pPr>
        <w:rPr>
          <w:lang w:val="en-US"/>
        </w:rPr>
      </w:pPr>
      <w:r>
        <w:rPr>
          <w:lang w:val="en-US"/>
        </w:rPr>
        <w:t>signed VS unsigned network</w:t>
      </w:r>
    </w:p>
    <w:p w:rsidR="00B233EC" w:rsidRPr="00803CD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Satisfying the 2</w:t>
      </w:r>
      <w:r w:rsidRPr="000E093D">
        <w:rPr>
          <w:rFonts w:cstheme="minorHAnsi"/>
          <w:vertAlign w:val="superscript"/>
          <w:lang w:val="en-US"/>
        </w:rPr>
        <w:t>nd</w:t>
      </w:r>
      <w:r>
        <w:rPr>
          <w:rFonts w:cstheme="minorHAnsi"/>
          <w:lang w:val="en-US"/>
        </w:rPr>
        <w:t xml:space="preserve"> condition (If two nodes in a signed network are similar, they should satisfy the condition of having similar sign context) {Song, 2018 #50}</w:t>
      </w:r>
    </w:p>
    <w:p w:rsidR="00B233EC" w:rsidRPr="00803CD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</w:t>
      </w:r>
      <w:r w:rsidRPr="00160CE7">
        <w:rPr>
          <w:rFonts w:cstheme="minorHAnsi"/>
          <w:lang w:val="en-US"/>
        </w:rPr>
        <w:t>β</w:t>
      </w:r>
      <w:r>
        <w:rPr>
          <w:rFonts w:cstheme="minorHAnsi"/>
          <w:lang w:val="en-US"/>
        </w:rPr>
        <w:t xml:space="preserve"> = 1, only the first condition for node proximity of signed networks was used (i.e., they only satisfy the second-order node proximity)</w:t>
      </w:r>
    </w:p>
    <w:p w:rsidR="00B233EC" w:rsidRDefault="00B233EC" w:rsidP="00B233EC">
      <w:pPr>
        <w:keepNext/>
      </w:pPr>
      <w:r>
        <w:rPr>
          <w:rFonts w:cstheme="minorHAnsi"/>
          <w:noProof/>
          <w:lang w:eastAsia="en-SG"/>
        </w:rPr>
        <w:drawing>
          <wp:inline distT="0" distB="0" distL="0" distR="0" wp14:anchorId="3493B0CB" wp14:editId="20F2234E">
            <wp:extent cx="5731510" cy="1117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SNE_Tune_Bet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r w:rsidR="00883718">
        <w:fldChar w:fldCharType="begin"/>
      </w:r>
      <w:r w:rsidR="00883718">
        <w:instrText xml:space="preserve"> SEQ Figure \* ARABIC </w:instrText>
      </w:r>
      <w:r w:rsidR="00883718">
        <w:fldChar w:fldCharType="separate"/>
      </w:r>
      <w:r w:rsidR="00A829FB">
        <w:rPr>
          <w:noProof/>
        </w:rPr>
        <w:t>8</w:t>
      </w:r>
      <w:r w:rsidR="00883718">
        <w:rPr>
          <w:noProof/>
        </w:rPr>
        <w:fldChar w:fldCharType="end"/>
      </w:r>
      <w:r>
        <w:t xml:space="preserve">: </w:t>
      </w:r>
      <w:r w:rsidRPr="00CD44C5">
        <w:t>placeholder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 w:rsidRPr="00160CE7">
              <w:rPr>
                <w:rFonts w:cstheme="minorHAnsi"/>
                <w:lang w:val="en-US"/>
              </w:rPr>
              <w:t>β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B233EC" w:rsidTr="00CE3C68">
        <w:tc>
          <w:tcPr>
            <w:tcW w:w="1127" w:type="dxa"/>
          </w:tcPr>
          <w:p w:rsidR="00B233EC" w:rsidRPr="00160CE7" w:rsidRDefault="00B233EC" w:rsidP="00CE3C68">
            <w:pPr>
              <w:rPr>
                <w:rFonts w:cstheme="minorHAnsi"/>
                <w:highlight w:val="green"/>
                <w:lang w:val="en-US"/>
              </w:rPr>
            </w:pPr>
            <w:r w:rsidRPr="00160CE7">
              <w:rPr>
                <w:rFonts w:cstheme="minorHAnsi"/>
                <w:lang w:val="en-US"/>
              </w:rPr>
              <w:t>0.05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0.9942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0.9928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0.9942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B233EC" w:rsidTr="00CE3C68">
        <w:tc>
          <w:tcPr>
            <w:tcW w:w="1127" w:type="dxa"/>
          </w:tcPr>
          <w:p w:rsidR="00B233EC" w:rsidRPr="00160CE7" w:rsidRDefault="00B233EC" w:rsidP="00CE3C68">
            <w:pPr>
              <w:rPr>
                <w:rFonts w:cstheme="minorHAnsi"/>
                <w:highlight w:val="green"/>
                <w:lang w:val="en-US"/>
              </w:rPr>
            </w:pPr>
            <w:r w:rsidRPr="001F1551">
              <w:rPr>
                <w:rFonts w:cstheme="minorHAnsi"/>
                <w:lang w:val="en-US"/>
              </w:rPr>
              <w:t>0.5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0.9791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0.9717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0.9722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0.9793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0.9984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0.9984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0.8652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0.8641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0.8646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0.8654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0.9348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0.9244</w:t>
            </w:r>
          </w:p>
        </w:tc>
      </w:tr>
    </w:tbl>
    <w:p w:rsidR="00137EC9" w:rsidRPr="00AB67DA" w:rsidRDefault="00B233EC">
      <w:pPr>
        <w:rPr>
          <w:highlight w:val="yellow"/>
          <w:lang w:val="en-US"/>
        </w:rPr>
      </w:pPr>
      <w:r w:rsidRPr="00803CDC">
        <w:rPr>
          <w:lang w:val="en-US"/>
        </w:rPr>
        <w:br w:type="page"/>
      </w:r>
    </w:p>
    <w:p w:rsidR="00CF7454" w:rsidRDefault="00B74097" w:rsidP="00B74097">
      <w:pPr>
        <w:pStyle w:val="Heading2"/>
        <w:rPr>
          <w:lang w:val="en-US"/>
        </w:rPr>
      </w:pPr>
      <w:r>
        <w:rPr>
          <w:lang w:val="en-US"/>
        </w:rPr>
        <w:lastRenderedPageBreak/>
        <w:t>Limitations</w:t>
      </w:r>
    </w:p>
    <w:p w:rsidR="00642B4D" w:rsidRDefault="00CF7454" w:rsidP="00CF7454">
      <w:pPr>
        <w:rPr>
          <w:lang w:val="en-US"/>
        </w:rPr>
      </w:pPr>
      <w:r>
        <w:rPr>
          <w:lang w:val="en-US"/>
        </w:rPr>
        <w:t xml:space="preserve">Ultimately, HVPPI is a prediction tool. </w:t>
      </w:r>
      <w:r w:rsidR="00642B4D">
        <w:rPr>
          <w:lang w:val="en-US"/>
        </w:rPr>
        <w:t>Therefore, it is not 100% accurate.</w:t>
      </w:r>
    </w:p>
    <w:p w:rsidR="00642B4D" w:rsidRDefault="00642B4D" w:rsidP="00CF7454">
      <w:pPr>
        <w:rPr>
          <w:lang w:val="en-US"/>
        </w:rPr>
      </w:pPr>
      <w:r>
        <w:rPr>
          <w:lang w:val="en-US"/>
        </w:rPr>
        <w:t>With reference to (Test 2 Experimentally verified), there exists protein pairs verified by experimental techniques to be interacting but indicated as non-interacting by HVPPI. (i.e., below score of 0.143)</w:t>
      </w:r>
    </w:p>
    <w:p w:rsidR="00642B4D" w:rsidRDefault="00642B4D" w:rsidP="00CF7454">
      <w:pPr>
        <w:rPr>
          <w:lang w:val="en-US"/>
        </w:rPr>
      </w:pPr>
      <w:r>
        <w:rPr>
          <w:lang w:val="en-US"/>
        </w:rPr>
        <w:t xml:space="preserve">In our dataset, 176 of such samples were included, which </w:t>
      </w:r>
      <w:proofErr w:type="spellStart"/>
      <w:r>
        <w:rPr>
          <w:lang w:val="en-US"/>
        </w:rPr>
        <w:t>hvppi</w:t>
      </w:r>
      <w:proofErr w:type="spellEnd"/>
      <w:r>
        <w:rPr>
          <w:lang w:val="en-US"/>
        </w:rPr>
        <w:t xml:space="preserve"> scores ranging from 0.023 to 0.141. </w:t>
      </w:r>
    </w:p>
    <w:p w:rsidR="0066247F" w:rsidRPr="00CF7454" w:rsidRDefault="009952C4" w:rsidP="00CF7454">
      <w:pPr>
        <w:rPr>
          <w:rFonts w:asciiTheme="majorHAnsi" w:hAnsiTheme="majorHAnsi" w:cstheme="majorBidi"/>
          <w:sz w:val="26"/>
          <w:szCs w:val="26"/>
          <w:lang w:val="en-US"/>
        </w:rPr>
      </w:pPr>
      <w:r>
        <w:rPr>
          <w:rFonts w:cstheme="minorHAnsi"/>
          <w:lang w:val="en-US"/>
        </w:rPr>
        <w:t>** Need to combine computational method with high-throughput experimental techniques for even more reliable results {Sarkar, 2019 #51}</w:t>
      </w:r>
      <w:r w:rsidR="0066247F" w:rsidRPr="00B74097">
        <w:rPr>
          <w:rFonts w:cstheme="minorHAnsi"/>
          <w:lang w:val="en-US"/>
        </w:rPr>
        <w:br w:type="page"/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5: Future work</w:t>
      </w:r>
    </w:p>
    <w:p w:rsidR="00B5503A" w:rsidRPr="003612FA" w:rsidRDefault="00B5503A" w:rsidP="00B5503A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This work can be extended to include other IAV strains.</w:t>
      </w:r>
    </w:p>
    <w:p w:rsidR="00B74097" w:rsidRPr="00B3390C" w:rsidRDefault="00C94316" w:rsidP="00B3390C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Probability instead of binary</w:t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Section 6: Conclusion</w:t>
      </w:r>
    </w:p>
    <w:p w:rsidR="00570DFD" w:rsidRPr="003612FA" w:rsidRDefault="00570DFD">
      <w:pPr>
        <w:rPr>
          <w:rFonts w:cstheme="minorHAnsi"/>
        </w:rPr>
      </w:pPr>
    </w:p>
    <w:sectPr w:rsidR="00570DFD" w:rsidRPr="0036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A8B" w:rsidRDefault="00EF0A8B" w:rsidP="00111192">
      <w:pPr>
        <w:spacing w:after="0" w:line="240" w:lineRule="auto"/>
      </w:pPr>
      <w:r>
        <w:separator/>
      </w:r>
    </w:p>
  </w:endnote>
  <w:endnote w:type="continuationSeparator" w:id="0">
    <w:p w:rsidR="00EF0A8B" w:rsidRDefault="00EF0A8B" w:rsidP="0011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A8B" w:rsidRDefault="00EF0A8B" w:rsidP="00111192">
      <w:pPr>
        <w:spacing w:after="0" w:line="240" w:lineRule="auto"/>
      </w:pPr>
      <w:r>
        <w:separator/>
      </w:r>
    </w:p>
  </w:footnote>
  <w:footnote w:type="continuationSeparator" w:id="0">
    <w:p w:rsidR="00EF0A8B" w:rsidRDefault="00EF0A8B" w:rsidP="00111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7" type="#_x0000_t75" style="width:11.25pt;height:11.25pt" o:bullet="t">
        <v:imagedata r:id="rId1" o:title="mso95AB"/>
      </v:shape>
    </w:pict>
  </w:numPicBullet>
  <w:abstractNum w:abstractNumId="0" w15:restartNumberingAfterBreak="0">
    <w:nsid w:val="005B5F53"/>
    <w:multiLevelType w:val="multilevel"/>
    <w:tmpl w:val="0B168A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315C18"/>
    <w:multiLevelType w:val="hybridMultilevel"/>
    <w:tmpl w:val="22DA474A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E476E7"/>
    <w:multiLevelType w:val="hybridMultilevel"/>
    <w:tmpl w:val="B3B6CFF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3260E"/>
    <w:multiLevelType w:val="hybridMultilevel"/>
    <w:tmpl w:val="4052F8F2"/>
    <w:lvl w:ilvl="0" w:tplc="67A25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33A38"/>
    <w:multiLevelType w:val="hybridMultilevel"/>
    <w:tmpl w:val="1B1C5206"/>
    <w:lvl w:ilvl="0" w:tplc="5DAAA75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06710"/>
    <w:multiLevelType w:val="hybridMultilevel"/>
    <w:tmpl w:val="7528D9D2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97D0E"/>
    <w:multiLevelType w:val="hybridMultilevel"/>
    <w:tmpl w:val="C24C7C80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94E17"/>
    <w:multiLevelType w:val="hybridMultilevel"/>
    <w:tmpl w:val="3CF62A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2652B"/>
    <w:multiLevelType w:val="hybridMultilevel"/>
    <w:tmpl w:val="08C4C2B0"/>
    <w:lvl w:ilvl="0" w:tplc="6F7AFEC8">
      <w:start w:val="19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EC6833"/>
    <w:multiLevelType w:val="hybridMultilevel"/>
    <w:tmpl w:val="71D0D50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114FA"/>
    <w:multiLevelType w:val="multilevel"/>
    <w:tmpl w:val="EEDAAAB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1030125"/>
    <w:multiLevelType w:val="multilevel"/>
    <w:tmpl w:val="5756E99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vertAlign w:val="superscript"/>
      </w:rPr>
    </w:lvl>
    <w:lvl w:ilvl="1">
      <w:start w:val="5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BF7CFA"/>
    <w:multiLevelType w:val="hybridMultilevel"/>
    <w:tmpl w:val="636C9DC4"/>
    <w:lvl w:ilvl="0" w:tplc="69762E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C55B64"/>
    <w:multiLevelType w:val="hybridMultilevel"/>
    <w:tmpl w:val="803264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90C57"/>
    <w:multiLevelType w:val="hybridMultilevel"/>
    <w:tmpl w:val="976A2AFE"/>
    <w:lvl w:ilvl="0" w:tplc="48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4482" w:hanging="360"/>
      </w:pPr>
    </w:lvl>
    <w:lvl w:ilvl="2" w:tplc="4809001B" w:tentative="1">
      <w:start w:val="1"/>
      <w:numFmt w:val="lowerRoman"/>
      <w:lvlText w:val="%3."/>
      <w:lvlJc w:val="right"/>
      <w:pPr>
        <w:ind w:left="5202" w:hanging="180"/>
      </w:pPr>
    </w:lvl>
    <w:lvl w:ilvl="3" w:tplc="4809000F" w:tentative="1">
      <w:start w:val="1"/>
      <w:numFmt w:val="decimal"/>
      <w:lvlText w:val="%4."/>
      <w:lvlJc w:val="left"/>
      <w:pPr>
        <w:ind w:left="5922" w:hanging="360"/>
      </w:pPr>
    </w:lvl>
    <w:lvl w:ilvl="4" w:tplc="48090019" w:tentative="1">
      <w:start w:val="1"/>
      <w:numFmt w:val="lowerLetter"/>
      <w:lvlText w:val="%5."/>
      <w:lvlJc w:val="left"/>
      <w:pPr>
        <w:ind w:left="6642" w:hanging="360"/>
      </w:pPr>
    </w:lvl>
    <w:lvl w:ilvl="5" w:tplc="4809001B" w:tentative="1">
      <w:start w:val="1"/>
      <w:numFmt w:val="lowerRoman"/>
      <w:lvlText w:val="%6."/>
      <w:lvlJc w:val="right"/>
      <w:pPr>
        <w:ind w:left="7362" w:hanging="180"/>
      </w:pPr>
    </w:lvl>
    <w:lvl w:ilvl="6" w:tplc="4809000F" w:tentative="1">
      <w:start w:val="1"/>
      <w:numFmt w:val="decimal"/>
      <w:lvlText w:val="%7."/>
      <w:lvlJc w:val="left"/>
      <w:pPr>
        <w:ind w:left="8082" w:hanging="360"/>
      </w:pPr>
    </w:lvl>
    <w:lvl w:ilvl="7" w:tplc="48090019" w:tentative="1">
      <w:start w:val="1"/>
      <w:numFmt w:val="lowerLetter"/>
      <w:lvlText w:val="%8."/>
      <w:lvlJc w:val="left"/>
      <w:pPr>
        <w:ind w:left="8802" w:hanging="360"/>
      </w:pPr>
    </w:lvl>
    <w:lvl w:ilvl="8" w:tplc="4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5" w15:restartNumberingAfterBreak="0">
    <w:nsid w:val="38351020"/>
    <w:multiLevelType w:val="hybridMultilevel"/>
    <w:tmpl w:val="A1B07A3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76C8F"/>
    <w:multiLevelType w:val="hybridMultilevel"/>
    <w:tmpl w:val="E8D6F706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361702"/>
    <w:multiLevelType w:val="multilevel"/>
    <w:tmpl w:val="C4661E5A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99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C385F8E"/>
    <w:multiLevelType w:val="hybridMultilevel"/>
    <w:tmpl w:val="42C4D3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17535"/>
    <w:multiLevelType w:val="hybridMultilevel"/>
    <w:tmpl w:val="463CD956"/>
    <w:lvl w:ilvl="0" w:tplc="9F9821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1370D"/>
    <w:multiLevelType w:val="hybridMultilevel"/>
    <w:tmpl w:val="338045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00DAA"/>
    <w:multiLevelType w:val="hybridMultilevel"/>
    <w:tmpl w:val="14508FD4"/>
    <w:lvl w:ilvl="0" w:tplc="68749C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A3E9B"/>
    <w:multiLevelType w:val="hybridMultilevel"/>
    <w:tmpl w:val="89446134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658D5"/>
    <w:multiLevelType w:val="hybridMultilevel"/>
    <w:tmpl w:val="4EB6207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D7310"/>
    <w:multiLevelType w:val="hybridMultilevel"/>
    <w:tmpl w:val="D7FA22E8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72A3D"/>
    <w:multiLevelType w:val="hybridMultilevel"/>
    <w:tmpl w:val="5BD453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06086"/>
    <w:multiLevelType w:val="hybridMultilevel"/>
    <w:tmpl w:val="CDFE0876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7A2EF0"/>
    <w:multiLevelType w:val="hybridMultilevel"/>
    <w:tmpl w:val="CF2C8B44"/>
    <w:lvl w:ilvl="0" w:tplc="A31AC8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C38F4"/>
    <w:multiLevelType w:val="hybridMultilevel"/>
    <w:tmpl w:val="583689F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85DFF"/>
    <w:multiLevelType w:val="multilevel"/>
    <w:tmpl w:val="EC2CD2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0" w15:restartNumberingAfterBreak="0">
    <w:nsid w:val="76BC6742"/>
    <w:multiLevelType w:val="hybridMultilevel"/>
    <w:tmpl w:val="66EC0CC2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6387C0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A35E15"/>
    <w:multiLevelType w:val="hybridMultilevel"/>
    <w:tmpl w:val="07C212F8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1"/>
  </w:num>
  <w:num w:numId="5">
    <w:abstractNumId w:val="9"/>
  </w:num>
  <w:num w:numId="6">
    <w:abstractNumId w:val="23"/>
  </w:num>
  <w:num w:numId="7">
    <w:abstractNumId w:val="22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16"/>
  </w:num>
  <w:num w:numId="13">
    <w:abstractNumId w:val="26"/>
  </w:num>
  <w:num w:numId="14">
    <w:abstractNumId w:val="31"/>
  </w:num>
  <w:num w:numId="15">
    <w:abstractNumId w:val="28"/>
  </w:num>
  <w:num w:numId="16">
    <w:abstractNumId w:val="19"/>
  </w:num>
  <w:num w:numId="17">
    <w:abstractNumId w:val="29"/>
  </w:num>
  <w:num w:numId="18">
    <w:abstractNumId w:val="17"/>
  </w:num>
  <w:num w:numId="19">
    <w:abstractNumId w:val="24"/>
  </w:num>
  <w:num w:numId="20">
    <w:abstractNumId w:val="25"/>
  </w:num>
  <w:num w:numId="21">
    <w:abstractNumId w:val="1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27"/>
  </w:num>
  <w:num w:numId="27">
    <w:abstractNumId w:val="4"/>
  </w:num>
  <w:num w:numId="28">
    <w:abstractNumId w:val="30"/>
  </w:num>
  <w:num w:numId="29">
    <w:abstractNumId w:val="13"/>
  </w:num>
  <w:num w:numId="30">
    <w:abstractNumId w:val="11"/>
  </w:num>
  <w:num w:numId="31">
    <w:abstractNumId w:val="2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537E16"/>
    <w:rsid w:val="00004EED"/>
    <w:rsid w:val="000051B2"/>
    <w:rsid w:val="000128CA"/>
    <w:rsid w:val="000163D1"/>
    <w:rsid w:val="00040AF1"/>
    <w:rsid w:val="000418C0"/>
    <w:rsid w:val="000434E9"/>
    <w:rsid w:val="00046FFC"/>
    <w:rsid w:val="0005127F"/>
    <w:rsid w:val="000527E3"/>
    <w:rsid w:val="00057975"/>
    <w:rsid w:val="0006129F"/>
    <w:rsid w:val="000661D0"/>
    <w:rsid w:val="0008601B"/>
    <w:rsid w:val="000871CA"/>
    <w:rsid w:val="000B5034"/>
    <w:rsid w:val="000B50D0"/>
    <w:rsid w:val="000D3CCB"/>
    <w:rsid w:val="000E093D"/>
    <w:rsid w:val="000F03BA"/>
    <w:rsid w:val="001046F4"/>
    <w:rsid w:val="00107F10"/>
    <w:rsid w:val="00111192"/>
    <w:rsid w:val="001146C8"/>
    <w:rsid w:val="00134013"/>
    <w:rsid w:val="00137EC9"/>
    <w:rsid w:val="001401CA"/>
    <w:rsid w:val="00141C61"/>
    <w:rsid w:val="00160C37"/>
    <w:rsid w:val="00160CE7"/>
    <w:rsid w:val="00161755"/>
    <w:rsid w:val="00181DC9"/>
    <w:rsid w:val="001A1659"/>
    <w:rsid w:val="001A69B4"/>
    <w:rsid w:val="001B0A77"/>
    <w:rsid w:val="001B5B5A"/>
    <w:rsid w:val="001C51EA"/>
    <w:rsid w:val="001C7D3E"/>
    <w:rsid w:val="001E598D"/>
    <w:rsid w:val="001F1551"/>
    <w:rsid w:val="00212EBA"/>
    <w:rsid w:val="00215502"/>
    <w:rsid w:val="00256BA8"/>
    <w:rsid w:val="00261F2C"/>
    <w:rsid w:val="00262080"/>
    <w:rsid w:val="00266B03"/>
    <w:rsid w:val="0027523C"/>
    <w:rsid w:val="00280EC7"/>
    <w:rsid w:val="002921B9"/>
    <w:rsid w:val="00297F4C"/>
    <w:rsid w:val="002C2C71"/>
    <w:rsid w:val="002C6CF7"/>
    <w:rsid w:val="002D2CA3"/>
    <w:rsid w:val="002E4B20"/>
    <w:rsid w:val="002F4C78"/>
    <w:rsid w:val="002F6342"/>
    <w:rsid w:val="002F65C4"/>
    <w:rsid w:val="00302920"/>
    <w:rsid w:val="003040FE"/>
    <w:rsid w:val="003061F8"/>
    <w:rsid w:val="00313FD3"/>
    <w:rsid w:val="00333DFF"/>
    <w:rsid w:val="003612FA"/>
    <w:rsid w:val="0036248A"/>
    <w:rsid w:val="0037470F"/>
    <w:rsid w:val="003752E3"/>
    <w:rsid w:val="00384576"/>
    <w:rsid w:val="00384EFA"/>
    <w:rsid w:val="003A2568"/>
    <w:rsid w:val="003A6AD4"/>
    <w:rsid w:val="003B55D6"/>
    <w:rsid w:val="003C0BDC"/>
    <w:rsid w:val="003C6253"/>
    <w:rsid w:val="003D1C01"/>
    <w:rsid w:val="003E1F28"/>
    <w:rsid w:val="003F3C77"/>
    <w:rsid w:val="0040324C"/>
    <w:rsid w:val="004118A6"/>
    <w:rsid w:val="00422608"/>
    <w:rsid w:val="00431E93"/>
    <w:rsid w:val="0043307A"/>
    <w:rsid w:val="00434116"/>
    <w:rsid w:val="00453ACF"/>
    <w:rsid w:val="00465AE7"/>
    <w:rsid w:val="004834F6"/>
    <w:rsid w:val="004B3ACF"/>
    <w:rsid w:val="004B5E4F"/>
    <w:rsid w:val="004B6D97"/>
    <w:rsid w:val="004C0EAF"/>
    <w:rsid w:val="004C43C9"/>
    <w:rsid w:val="004C46F2"/>
    <w:rsid w:val="004F0372"/>
    <w:rsid w:val="00515812"/>
    <w:rsid w:val="005266BF"/>
    <w:rsid w:val="00530F18"/>
    <w:rsid w:val="00537E16"/>
    <w:rsid w:val="00565499"/>
    <w:rsid w:val="00570420"/>
    <w:rsid w:val="00570DFD"/>
    <w:rsid w:val="005712F6"/>
    <w:rsid w:val="0057294F"/>
    <w:rsid w:val="00592064"/>
    <w:rsid w:val="005C1643"/>
    <w:rsid w:val="005C45DA"/>
    <w:rsid w:val="005D3032"/>
    <w:rsid w:val="005D45C9"/>
    <w:rsid w:val="005F3F90"/>
    <w:rsid w:val="005F710C"/>
    <w:rsid w:val="00600308"/>
    <w:rsid w:val="0060732E"/>
    <w:rsid w:val="00626CCA"/>
    <w:rsid w:val="00634867"/>
    <w:rsid w:val="00635DE1"/>
    <w:rsid w:val="00642B4D"/>
    <w:rsid w:val="00645EC0"/>
    <w:rsid w:val="0066247F"/>
    <w:rsid w:val="006757E0"/>
    <w:rsid w:val="00691756"/>
    <w:rsid w:val="00695B4F"/>
    <w:rsid w:val="006A27B4"/>
    <w:rsid w:val="006A4946"/>
    <w:rsid w:val="006A6C7D"/>
    <w:rsid w:val="006B1FCA"/>
    <w:rsid w:val="006B5665"/>
    <w:rsid w:val="006C73A1"/>
    <w:rsid w:val="006D0B36"/>
    <w:rsid w:val="006E02FA"/>
    <w:rsid w:val="006F29F5"/>
    <w:rsid w:val="0071531F"/>
    <w:rsid w:val="007169F9"/>
    <w:rsid w:val="007353E7"/>
    <w:rsid w:val="00745F95"/>
    <w:rsid w:val="00747494"/>
    <w:rsid w:val="00761AF0"/>
    <w:rsid w:val="00767296"/>
    <w:rsid w:val="007831C2"/>
    <w:rsid w:val="0078358B"/>
    <w:rsid w:val="00790891"/>
    <w:rsid w:val="0079385A"/>
    <w:rsid w:val="007A7FA3"/>
    <w:rsid w:val="007B742F"/>
    <w:rsid w:val="007C469D"/>
    <w:rsid w:val="007D4029"/>
    <w:rsid w:val="00801F4D"/>
    <w:rsid w:val="00803CDC"/>
    <w:rsid w:val="00810E24"/>
    <w:rsid w:val="00811513"/>
    <w:rsid w:val="00812671"/>
    <w:rsid w:val="008141F3"/>
    <w:rsid w:val="00817328"/>
    <w:rsid w:val="00817C26"/>
    <w:rsid w:val="008226B6"/>
    <w:rsid w:val="008231D1"/>
    <w:rsid w:val="008510F2"/>
    <w:rsid w:val="00854546"/>
    <w:rsid w:val="008706F9"/>
    <w:rsid w:val="00873A85"/>
    <w:rsid w:val="00876099"/>
    <w:rsid w:val="00882CE1"/>
    <w:rsid w:val="00883718"/>
    <w:rsid w:val="008A41AC"/>
    <w:rsid w:val="008B555D"/>
    <w:rsid w:val="008C0A5D"/>
    <w:rsid w:val="008D5160"/>
    <w:rsid w:val="008E07BA"/>
    <w:rsid w:val="008F06B6"/>
    <w:rsid w:val="008F4B19"/>
    <w:rsid w:val="008F59A6"/>
    <w:rsid w:val="008F758F"/>
    <w:rsid w:val="008F7EDB"/>
    <w:rsid w:val="00910435"/>
    <w:rsid w:val="00912E1D"/>
    <w:rsid w:val="0091498E"/>
    <w:rsid w:val="00920074"/>
    <w:rsid w:val="00921CF7"/>
    <w:rsid w:val="0092789D"/>
    <w:rsid w:val="00933768"/>
    <w:rsid w:val="0096242B"/>
    <w:rsid w:val="00964EFD"/>
    <w:rsid w:val="00966B40"/>
    <w:rsid w:val="00976D5B"/>
    <w:rsid w:val="00990785"/>
    <w:rsid w:val="00994540"/>
    <w:rsid w:val="009952C4"/>
    <w:rsid w:val="009E39E9"/>
    <w:rsid w:val="009E493D"/>
    <w:rsid w:val="009F037D"/>
    <w:rsid w:val="009F7249"/>
    <w:rsid w:val="00A17743"/>
    <w:rsid w:val="00A17DE4"/>
    <w:rsid w:val="00A34890"/>
    <w:rsid w:val="00A3732B"/>
    <w:rsid w:val="00A553C7"/>
    <w:rsid w:val="00A617C5"/>
    <w:rsid w:val="00A7072A"/>
    <w:rsid w:val="00A751CC"/>
    <w:rsid w:val="00A829FB"/>
    <w:rsid w:val="00A86995"/>
    <w:rsid w:val="00A9266E"/>
    <w:rsid w:val="00A931FC"/>
    <w:rsid w:val="00AA1649"/>
    <w:rsid w:val="00AA2D1E"/>
    <w:rsid w:val="00AB2597"/>
    <w:rsid w:val="00AB67DA"/>
    <w:rsid w:val="00AD19FF"/>
    <w:rsid w:val="00AD5616"/>
    <w:rsid w:val="00AE76EB"/>
    <w:rsid w:val="00B03D5B"/>
    <w:rsid w:val="00B05839"/>
    <w:rsid w:val="00B11FCA"/>
    <w:rsid w:val="00B206A6"/>
    <w:rsid w:val="00B233EC"/>
    <w:rsid w:val="00B3390C"/>
    <w:rsid w:val="00B41711"/>
    <w:rsid w:val="00B47EEC"/>
    <w:rsid w:val="00B518FB"/>
    <w:rsid w:val="00B54722"/>
    <w:rsid w:val="00B5503A"/>
    <w:rsid w:val="00B573AD"/>
    <w:rsid w:val="00B74097"/>
    <w:rsid w:val="00B74D24"/>
    <w:rsid w:val="00B84A8B"/>
    <w:rsid w:val="00BA25EB"/>
    <w:rsid w:val="00BC2031"/>
    <w:rsid w:val="00BD0B27"/>
    <w:rsid w:val="00BD2DE2"/>
    <w:rsid w:val="00BD5DB3"/>
    <w:rsid w:val="00BE4855"/>
    <w:rsid w:val="00BE4D71"/>
    <w:rsid w:val="00BE51AA"/>
    <w:rsid w:val="00BF09D7"/>
    <w:rsid w:val="00BF620B"/>
    <w:rsid w:val="00BF6CAD"/>
    <w:rsid w:val="00BF73FB"/>
    <w:rsid w:val="00C033BD"/>
    <w:rsid w:val="00C13BCC"/>
    <w:rsid w:val="00C14B86"/>
    <w:rsid w:val="00C47494"/>
    <w:rsid w:val="00C506F9"/>
    <w:rsid w:val="00C75595"/>
    <w:rsid w:val="00C82332"/>
    <w:rsid w:val="00C94316"/>
    <w:rsid w:val="00CA4DEB"/>
    <w:rsid w:val="00CA6908"/>
    <w:rsid w:val="00CA6E45"/>
    <w:rsid w:val="00CA7980"/>
    <w:rsid w:val="00CC6096"/>
    <w:rsid w:val="00CD2A01"/>
    <w:rsid w:val="00CD3869"/>
    <w:rsid w:val="00CD3CD5"/>
    <w:rsid w:val="00CD49AB"/>
    <w:rsid w:val="00CE3938"/>
    <w:rsid w:val="00CE3C68"/>
    <w:rsid w:val="00CE3FC6"/>
    <w:rsid w:val="00CF21EA"/>
    <w:rsid w:val="00CF4C45"/>
    <w:rsid w:val="00CF6595"/>
    <w:rsid w:val="00CF7454"/>
    <w:rsid w:val="00D039D8"/>
    <w:rsid w:val="00D1418B"/>
    <w:rsid w:val="00D257BB"/>
    <w:rsid w:val="00D26769"/>
    <w:rsid w:val="00D26AE5"/>
    <w:rsid w:val="00D32CB8"/>
    <w:rsid w:val="00D3314F"/>
    <w:rsid w:val="00D338B9"/>
    <w:rsid w:val="00D47AC5"/>
    <w:rsid w:val="00D51815"/>
    <w:rsid w:val="00D53BD0"/>
    <w:rsid w:val="00D64BB1"/>
    <w:rsid w:val="00D73E21"/>
    <w:rsid w:val="00D74DA6"/>
    <w:rsid w:val="00D81E1C"/>
    <w:rsid w:val="00D93C93"/>
    <w:rsid w:val="00D94056"/>
    <w:rsid w:val="00D94EDC"/>
    <w:rsid w:val="00DD70E2"/>
    <w:rsid w:val="00DE74B2"/>
    <w:rsid w:val="00DF3DF4"/>
    <w:rsid w:val="00DF59F2"/>
    <w:rsid w:val="00E01A8C"/>
    <w:rsid w:val="00E26729"/>
    <w:rsid w:val="00E34BAC"/>
    <w:rsid w:val="00E774EE"/>
    <w:rsid w:val="00E87269"/>
    <w:rsid w:val="00EA136B"/>
    <w:rsid w:val="00EA4CCC"/>
    <w:rsid w:val="00EA63C6"/>
    <w:rsid w:val="00EB3626"/>
    <w:rsid w:val="00ED0AF0"/>
    <w:rsid w:val="00EF0A8B"/>
    <w:rsid w:val="00EF0F49"/>
    <w:rsid w:val="00F03B84"/>
    <w:rsid w:val="00F143AC"/>
    <w:rsid w:val="00F2315B"/>
    <w:rsid w:val="00F25EB2"/>
    <w:rsid w:val="00F2636A"/>
    <w:rsid w:val="00F431A3"/>
    <w:rsid w:val="00F44FF9"/>
    <w:rsid w:val="00F60F1F"/>
    <w:rsid w:val="00F6744A"/>
    <w:rsid w:val="00F704EA"/>
    <w:rsid w:val="00F7461B"/>
    <w:rsid w:val="00F76963"/>
    <w:rsid w:val="00F85163"/>
    <w:rsid w:val="00F861D2"/>
    <w:rsid w:val="00F87448"/>
    <w:rsid w:val="00F910E2"/>
    <w:rsid w:val="00FA2307"/>
    <w:rsid w:val="00FA6D14"/>
    <w:rsid w:val="00FB1234"/>
    <w:rsid w:val="00FB3145"/>
    <w:rsid w:val="00FB35EF"/>
    <w:rsid w:val="00FB6178"/>
    <w:rsid w:val="00FC7247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58933"/>
  <w15:chartTrackingRefBased/>
  <w15:docId w15:val="{367E4ECC-12F3-4EB1-89D5-6CFD214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0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E16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7E16"/>
  </w:style>
  <w:style w:type="paragraph" w:styleId="NormalWeb">
    <w:name w:val="Normal (Web)"/>
    <w:basedOn w:val="Normal"/>
    <w:uiPriority w:val="99"/>
    <w:semiHidden/>
    <w:unhideWhenUsed/>
    <w:rsid w:val="0053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537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E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92"/>
  </w:style>
  <w:style w:type="paragraph" w:styleId="Footer">
    <w:name w:val="footer"/>
    <w:basedOn w:val="Normal"/>
    <w:link w:val="FooterChar"/>
    <w:uiPriority w:val="99"/>
    <w:unhideWhenUsed/>
    <w:rsid w:val="001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92"/>
  </w:style>
  <w:style w:type="character" w:customStyle="1" w:styleId="Heading3Char">
    <w:name w:val="Heading 3 Char"/>
    <w:basedOn w:val="DefaultParagraphFont"/>
    <w:link w:val="Heading3"/>
    <w:uiPriority w:val="9"/>
    <w:rsid w:val="003612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9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624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F037D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C14B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E093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8545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2D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2D2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gann/IAV_PPI_Graph_Embedding_Revie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zzdlab.com/hvppi/predict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3F6F7B-66F8-4F2D-B587-86BB2675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6249</TotalTime>
  <Pages>27</Pages>
  <Words>5083</Words>
  <Characters>28975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Teng Ann</dc:creator>
  <cp:keywords/>
  <dc:description/>
  <cp:lastModifiedBy>Ng Teng Ann</cp:lastModifiedBy>
  <cp:revision>152</cp:revision>
  <dcterms:created xsi:type="dcterms:W3CDTF">2022-12-06T06:11:00Z</dcterms:created>
  <dcterms:modified xsi:type="dcterms:W3CDTF">2022-12-28T09:42:00Z</dcterms:modified>
</cp:coreProperties>
</file>