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5A6F" w14:textId="2DF36C21" w:rsidR="00ED7A2E" w:rsidRPr="00ED7A2E" w:rsidRDefault="00ED7A2E">
      <w:r w:rsidRPr="00ED7A2E">
        <w:rPr>
          <w:b/>
          <w:bCs/>
        </w:rPr>
        <w:t>Prompt</w:t>
      </w:r>
      <w:r w:rsidRPr="00ED7A2E">
        <w:rPr>
          <w:b/>
          <w:bCs/>
        </w:rPr>
        <w:t>：</w:t>
      </w:r>
      <w:r w:rsidR="004B4302" w:rsidRPr="004B4302">
        <w:rPr>
          <w:b/>
          <w:bCs/>
        </w:rPr>
        <w:t xml:space="preserve">Task Prompt: </w:t>
      </w:r>
      <w:r w:rsidR="004B4302" w:rsidRPr="004B4302">
        <w:t>For this task, you need to transport a blue, hollow plastic box. Please move it from the starting point "Pick Station 2" to the destination "Place Station 3". Please follow the Standard Operating Procedure (SOP).</w:t>
      </w:r>
      <w:r w:rsidR="004B4302" w:rsidRPr="00ED7A2E">
        <w:t xml:space="preserve"> </w:t>
      </w:r>
      <w:r w:rsidRPr="00ED7A2E">
        <w:br w:type="page"/>
      </w:r>
    </w:p>
    <w:p w14:paraId="01BF50B9" w14:textId="77777777" w:rsidR="004B4302" w:rsidRPr="004B4302" w:rsidRDefault="004B4302" w:rsidP="004B4302">
      <w:pPr>
        <w:ind w:left="360"/>
        <w:rPr>
          <w:b/>
          <w:bCs/>
        </w:rPr>
      </w:pPr>
      <w:r w:rsidRPr="004B4302">
        <w:rPr>
          <w:b/>
          <w:bCs/>
        </w:rPr>
        <w:lastRenderedPageBreak/>
        <w:t>JCIIOT 2026 Standard Operating Procedure (SOP): Electronics Factory Material Handling Task</w:t>
      </w:r>
      <w:r w:rsidRPr="004B4302">
        <w:rPr>
          <w:b/>
          <w:bCs/>
        </w:rPr>
        <w:br/>
      </w:r>
      <w:proofErr w:type="spellStart"/>
      <w:r w:rsidRPr="004B4302">
        <w:rPr>
          <w:b/>
          <w:bCs/>
        </w:rPr>
        <w:t>Task</w:t>
      </w:r>
      <w:proofErr w:type="spellEnd"/>
      <w:r w:rsidRPr="004B4302">
        <w:rPr>
          <w:b/>
          <w:bCs/>
        </w:rPr>
        <w:t xml:space="preserve"> Name: Material Handling Task</w:t>
      </w:r>
      <w:r w:rsidRPr="004B4302">
        <w:rPr>
          <w:b/>
          <w:bCs/>
        </w:rPr>
        <w:br/>
      </w:r>
      <w:proofErr w:type="spellStart"/>
      <w:r w:rsidRPr="004B4302">
        <w:rPr>
          <w:b/>
          <w:bCs/>
        </w:rPr>
        <w:t>Task</w:t>
      </w:r>
      <w:proofErr w:type="spellEnd"/>
      <w:r w:rsidRPr="004B4302">
        <w:rPr>
          <w:b/>
          <w:bCs/>
        </w:rPr>
        <w:t xml:space="preserve"> Number: SOP-ELC-001-2026-GEN</w:t>
      </w:r>
      <w:r w:rsidRPr="004B4302">
        <w:rPr>
          <w:b/>
          <w:bCs/>
        </w:rPr>
        <w:br/>
        <w:t>Version: 1.0</w:t>
      </w:r>
      <w:r w:rsidRPr="004B4302">
        <w:rPr>
          <w:b/>
          <w:bCs/>
        </w:rPr>
        <w:br/>
        <w:t>Effective Date: April 23, 2026</w:t>
      </w:r>
      <w:r w:rsidRPr="004B4302">
        <w:rPr>
          <w:b/>
          <w:bCs/>
        </w:rPr>
        <w:br/>
        <w:t>Purpose: This SOP will guide you on how to safely and efficiently transport designated materials from a starting point to an end point. Please read carefully and follow all steps.</w:t>
      </w:r>
    </w:p>
    <w:p w14:paraId="23886AA1" w14:textId="77777777" w:rsidR="004B4302" w:rsidRPr="004B4302" w:rsidRDefault="004B4302" w:rsidP="004B4302">
      <w:pPr>
        <w:ind w:left="360"/>
      </w:pPr>
      <w:r w:rsidRPr="004B4302">
        <w:pict w14:anchorId="08529C71">
          <v:rect id="_x0000_i1383" style="width:0;height:1.5pt" o:hralign="center" o:hrstd="t" o:hr="t" fillcolor="#a0a0a0" stroked="f"/>
        </w:pict>
      </w:r>
    </w:p>
    <w:p w14:paraId="436F566B" w14:textId="77777777" w:rsidR="004B4302" w:rsidRPr="006D6CD0" w:rsidRDefault="004B4302" w:rsidP="004B4302">
      <w:pPr>
        <w:numPr>
          <w:ilvl w:val="0"/>
          <w:numId w:val="33"/>
        </w:numPr>
      </w:pPr>
      <w:r w:rsidRPr="006D6CD0">
        <w:t>Task Overview</w:t>
      </w:r>
      <w:r w:rsidRPr="006D6CD0">
        <w:br/>
        <w:t>Welcome to our electronics factory! You will be responsible for a critical material handling task. The core of this task is to move a specific type of material from a designated location (starting point) to another designated location (end point). During execution, please remain vigilant and pay attention to random changes and potential obstacles in the environment.</w:t>
      </w:r>
    </w:p>
    <w:p w14:paraId="21530CA2" w14:textId="77777777" w:rsidR="004B4302" w:rsidRPr="006D6CD0" w:rsidRDefault="004B4302" w:rsidP="004B4302">
      <w:pPr>
        <w:numPr>
          <w:ilvl w:val="0"/>
          <w:numId w:val="33"/>
        </w:numPr>
      </w:pPr>
      <w:r w:rsidRPr="006D6CD0">
        <w:t>Preparation Phase</w:t>
      </w:r>
      <w:r w:rsidRPr="006D6CD0">
        <w:br/>
        <w:t>2.1 Identify the Materials You Need to Handle</w:t>
      </w:r>
      <w:r w:rsidRPr="006D6CD0">
        <w:br/>
        <w:t>The goal of this task is to handle specific types of materials. Please confirm the materials to be handled according to the task prompts and carefully identify their characteristics.</w:t>
      </w:r>
    </w:p>
    <w:p w14:paraId="0A185A74" w14:textId="77777777" w:rsidR="004B4302" w:rsidRPr="006D6CD0" w:rsidRDefault="004B4302" w:rsidP="004B4302">
      <w:pPr>
        <w:ind w:left="360"/>
      </w:pPr>
      <w:r w:rsidRPr="006D6CD0">
        <w:pict w14:anchorId="64485FD5">
          <v:rect id="_x0000_i1384" style="width:0;height:1.5pt" o:hralign="center" o:hrstd="t" o:hr="t" fillcolor="#a0a0a0" stroked="f"/>
        </w:pict>
      </w:r>
    </w:p>
    <w:p w14:paraId="6352BF13" w14:textId="77777777" w:rsidR="004B4302" w:rsidRPr="004B4302" w:rsidRDefault="004B4302" w:rsidP="004B4302">
      <w:pPr>
        <w:numPr>
          <w:ilvl w:val="0"/>
          <w:numId w:val="34"/>
        </w:numPr>
      </w:pPr>
      <w:r w:rsidRPr="006D6CD0">
        <w:t>Operating Procedure:</w:t>
      </w:r>
      <w:r w:rsidRPr="004B4302">
        <w:br/>
        <w:t>Step 1: Proceed to the "Pick Station" (Starting Point)</w:t>
      </w:r>
    </w:p>
    <w:p w14:paraId="787918CF" w14:textId="77777777" w:rsidR="004B4302" w:rsidRPr="004B4302" w:rsidRDefault="004B4302" w:rsidP="004B4302">
      <w:pPr>
        <w:numPr>
          <w:ilvl w:val="0"/>
          <w:numId w:val="34"/>
        </w:numPr>
      </w:pPr>
      <w:r w:rsidRPr="004B4302">
        <w:t xml:space="preserve">Please first </w:t>
      </w:r>
      <w:proofErr w:type="gramStart"/>
      <w:r w:rsidRPr="004B4302">
        <w:t>navigate to</w:t>
      </w:r>
      <w:proofErr w:type="gramEnd"/>
      <w:r w:rsidRPr="004B4302">
        <w:t xml:space="preserve"> the task's starting point: the Pick Station.</w:t>
      </w:r>
    </w:p>
    <w:p w14:paraId="58B9C664" w14:textId="77777777" w:rsidR="004B4302" w:rsidRPr="004B4302" w:rsidRDefault="004B4302" w:rsidP="004B4302">
      <w:pPr>
        <w:numPr>
          <w:ilvl w:val="0"/>
          <w:numId w:val="34"/>
        </w:numPr>
      </w:pPr>
      <w:r w:rsidRPr="004B4302">
        <w:t>Upon arrival, please look around to ensure the area is clear and tidy for your subsequent grasping work.</w:t>
      </w:r>
    </w:p>
    <w:p w14:paraId="245CD07F" w14:textId="3A836281" w:rsidR="004B4302" w:rsidRPr="004B4302" w:rsidRDefault="004B4302" w:rsidP="004B4302">
      <w:pPr>
        <w:ind w:left="360"/>
      </w:pPr>
      <w:r>
        <w:rPr>
          <w:noProof/>
        </w:rPr>
        <w:lastRenderedPageBreak/>
        <w:drawing>
          <wp:inline distT="0" distB="0" distL="0" distR="0" wp14:anchorId="5D66B78B" wp14:editId="489C30AE">
            <wp:extent cx="5934710" cy="3821430"/>
            <wp:effectExtent l="0" t="0" r="8890" b="7620"/>
            <wp:docPr id="2081116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302">
        <w:pict w14:anchorId="479164D7">
          <v:rect id="_x0000_i1385" style="width:0;height:1.5pt" o:hralign="center" o:hrstd="t" o:hr="t" fillcolor="#a0a0a0" stroked="f"/>
        </w:pict>
      </w:r>
    </w:p>
    <w:p w14:paraId="17B768D6" w14:textId="77777777" w:rsidR="004B4302" w:rsidRPr="004B4302" w:rsidRDefault="004B4302" w:rsidP="004B4302">
      <w:pPr>
        <w:ind w:left="360"/>
      </w:pPr>
      <w:r w:rsidRPr="004B4302">
        <w:t>Step 2: Carefully Pick Up the Material</w:t>
      </w:r>
    </w:p>
    <w:p w14:paraId="723DA544" w14:textId="77777777" w:rsidR="004B4302" w:rsidRPr="004B4302" w:rsidRDefault="004B4302" w:rsidP="004B4302">
      <w:pPr>
        <w:numPr>
          <w:ilvl w:val="0"/>
          <w:numId w:val="35"/>
        </w:numPr>
      </w:pPr>
      <w:r w:rsidRPr="004B4302">
        <w:t>At the Pick Station, you need to precisely identify and locate the target material.</w:t>
      </w:r>
    </w:p>
    <w:p w14:paraId="41FA2581" w14:textId="77777777" w:rsidR="004B4302" w:rsidRPr="004B4302" w:rsidRDefault="004B4302" w:rsidP="004B4302">
      <w:pPr>
        <w:numPr>
          <w:ilvl w:val="0"/>
          <w:numId w:val="35"/>
        </w:numPr>
      </w:pPr>
      <w:r w:rsidRPr="004B4302">
        <w:t>Before reaching out to grasp, plan your grasping path to ensure you do not touch any other materials or equipment nearby.</w:t>
      </w:r>
    </w:p>
    <w:p w14:paraId="347D8CD2" w14:textId="77777777" w:rsidR="004B4302" w:rsidRPr="004B4302" w:rsidRDefault="004B4302" w:rsidP="004B4302">
      <w:pPr>
        <w:numPr>
          <w:ilvl w:val="0"/>
          <w:numId w:val="35"/>
        </w:numPr>
      </w:pPr>
      <w:r w:rsidRPr="004B4302">
        <w:t>Grasp the material with smooth, precise movements.</w:t>
      </w:r>
    </w:p>
    <w:p w14:paraId="4F902EA7" w14:textId="77777777" w:rsidR="004B4302" w:rsidRPr="004B4302" w:rsidRDefault="004B4302" w:rsidP="004B4302">
      <w:pPr>
        <w:numPr>
          <w:ilvl w:val="0"/>
          <w:numId w:val="35"/>
        </w:numPr>
      </w:pPr>
      <w:r w:rsidRPr="004B4302">
        <w:t>Once firmly grasped, ensure the material is securely held to prevent it from slipping during transport.</w:t>
      </w:r>
    </w:p>
    <w:p w14:paraId="53A30705" w14:textId="75B3F769" w:rsidR="004B4302" w:rsidRPr="004B4302" w:rsidRDefault="004B4302" w:rsidP="004B4302">
      <w:pPr>
        <w:ind w:left="360"/>
      </w:pPr>
      <w:r>
        <w:rPr>
          <w:noProof/>
        </w:rPr>
        <w:lastRenderedPageBreak/>
        <w:drawing>
          <wp:inline distT="0" distB="0" distL="0" distR="0" wp14:anchorId="14276EE2" wp14:editId="4D72B350">
            <wp:extent cx="5943600" cy="3648710"/>
            <wp:effectExtent l="0" t="0" r="0" b="8890"/>
            <wp:docPr id="202585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302">
        <w:pict w14:anchorId="2FD66C9D">
          <v:rect id="_x0000_i1386" style="width:0;height:1.5pt" o:hralign="center" o:hrstd="t" o:hr="t" fillcolor="#a0a0a0" stroked="f"/>
        </w:pict>
      </w:r>
    </w:p>
    <w:p w14:paraId="30511BAA" w14:textId="77777777" w:rsidR="004B4302" w:rsidRPr="004B4302" w:rsidRDefault="004B4302" w:rsidP="004B4302">
      <w:pPr>
        <w:ind w:left="360"/>
      </w:pPr>
      <w:r w:rsidRPr="004B4302">
        <w:t>Step 3: Safely Traverse the Factory – Navigate to the "Place Station" (End Point)</w:t>
      </w:r>
    </w:p>
    <w:p w14:paraId="329F2239" w14:textId="77777777" w:rsidR="004B4302" w:rsidRPr="004B4302" w:rsidRDefault="004B4302" w:rsidP="004B4302">
      <w:pPr>
        <w:numPr>
          <w:ilvl w:val="0"/>
          <w:numId w:val="36"/>
        </w:numPr>
      </w:pPr>
      <w:r w:rsidRPr="004B4302">
        <w:t xml:space="preserve">Now, plan the optimal path from the starting point to the end point. This path should be as short as possible, </w:t>
      </w:r>
      <w:proofErr w:type="gramStart"/>
      <w:r w:rsidRPr="004B4302">
        <w:t>and also</w:t>
      </w:r>
      <w:proofErr w:type="gramEnd"/>
      <w:r w:rsidRPr="004B4302">
        <w:t xml:space="preserve"> the safest, avoiding all </w:t>
      </w:r>
      <w:proofErr w:type="gramStart"/>
      <w:r w:rsidRPr="004B4302">
        <w:t>potential</w:t>
      </w:r>
      <w:proofErr w:type="gramEnd"/>
      <w:r w:rsidRPr="004B4302">
        <w:t xml:space="preserve"> hazardous areas.</w:t>
      </w:r>
    </w:p>
    <w:p w14:paraId="1DF0B9E7" w14:textId="77777777" w:rsidR="004B4302" w:rsidRPr="004B4302" w:rsidRDefault="004B4302" w:rsidP="004B4302">
      <w:pPr>
        <w:numPr>
          <w:ilvl w:val="0"/>
          <w:numId w:val="36"/>
        </w:numPr>
      </w:pPr>
      <w:r w:rsidRPr="004B4302">
        <w:t>During movement, always remain vigilant! Obstacles may appear in the factory aisles, and you will need to dynamically adjust your path to skillfully avoid them.</w:t>
      </w:r>
    </w:p>
    <w:p w14:paraId="37189A8D" w14:textId="77777777" w:rsidR="004B4302" w:rsidRPr="004B4302" w:rsidRDefault="004B4302" w:rsidP="004B4302">
      <w:pPr>
        <w:numPr>
          <w:ilvl w:val="0"/>
          <w:numId w:val="36"/>
        </w:numPr>
      </w:pPr>
      <w:r w:rsidRPr="004B4302">
        <w:t>Please ensure that the material you are handling remains stable throughout the entire movement, avoiding violent shaking, dropping, or collision with the surrounding environment.</w:t>
      </w:r>
    </w:p>
    <w:p w14:paraId="45EDDF93" w14:textId="652C381C" w:rsidR="004B4302" w:rsidRPr="004B4302" w:rsidRDefault="004B4302" w:rsidP="004B4302">
      <w:pPr>
        <w:ind w:left="360"/>
      </w:pPr>
      <w:r w:rsidRPr="004B4302">
        <w:lastRenderedPageBreak/>
        <w:t>Factory Map:</w:t>
      </w:r>
      <w:r w:rsidRPr="004B4302">
        <w:br/>
      </w:r>
      <w:r>
        <w:rPr>
          <w:noProof/>
        </w:rPr>
        <w:drawing>
          <wp:inline distT="0" distB="0" distL="0" distR="0" wp14:anchorId="6C716CA1" wp14:editId="4D4943B3">
            <wp:extent cx="5943600" cy="2616835"/>
            <wp:effectExtent l="0" t="0" r="0" b="0"/>
            <wp:docPr id="161079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E7C3" w14:textId="77777777" w:rsidR="004B4302" w:rsidRPr="004B4302" w:rsidRDefault="004B4302" w:rsidP="004B4302">
      <w:pPr>
        <w:ind w:left="360"/>
      </w:pPr>
      <w:r w:rsidRPr="004B4302">
        <w:t>Place Station</w:t>
      </w:r>
    </w:p>
    <w:p w14:paraId="678EF86A" w14:textId="0293D885" w:rsidR="004B4302" w:rsidRPr="004B4302" w:rsidRDefault="004B4302" w:rsidP="004B4302">
      <w:pPr>
        <w:ind w:left="360"/>
      </w:pPr>
      <w:r>
        <w:rPr>
          <w:noProof/>
        </w:rPr>
        <w:drawing>
          <wp:inline distT="0" distB="0" distL="0" distR="0" wp14:anchorId="7CE617EA" wp14:editId="0369DD76">
            <wp:extent cx="5943600" cy="4011930"/>
            <wp:effectExtent l="0" t="0" r="0" b="7620"/>
            <wp:docPr id="1340835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302">
        <w:pict w14:anchorId="50119B13">
          <v:rect id="_x0000_i1387" style="width:0;height:1.5pt" o:hralign="center" o:hrstd="t" o:hr="t" fillcolor="#a0a0a0" stroked="f"/>
        </w:pict>
      </w:r>
    </w:p>
    <w:p w14:paraId="72DCDA57" w14:textId="77777777" w:rsidR="004B4302" w:rsidRPr="004B4302" w:rsidRDefault="004B4302" w:rsidP="004B4302">
      <w:pPr>
        <w:ind w:left="360"/>
      </w:pPr>
      <w:r w:rsidRPr="004B4302">
        <w:t>Step 4: Precisely Place the Material</w:t>
      </w:r>
    </w:p>
    <w:p w14:paraId="1DB121A9" w14:textId="77777777" w:rsidR="004B4302" w:rsidRPr="004B4302" w:rsidRDefault="004B4302" w:rsidP="004B4302">
      <w:pPr>
        <w:numPr>
          <w:ilvl w:val="0"/>
          <w:numId w:val="37"/>
        </w:numPr>
      </w:pPr>
      <w:r w:rsidRPr="004B4302">
        <w:lastRenderedPageBreak/>
        <w:t>Upon reaching the Place Station, please reconfirm that there are no other obstructions in the placement area.</w:t>
      </w:r>
    </w:p>
    <w:p w14:paraId="2F651328" w14:textId="77777777" w:rsidR="004B4302" w:rsidRPr="004B4302" w:rsidRDefault="004B4302" w:rsidP="004B4302">
      <w:pPr>
        <w:numPr>
          <w:ilvl w:val="0"/>
          <w:numId w:val="37"/>
        </w:numPr>
      </w:pPr>
      <w:r w:rsidRPr="004B4302">
        <w:t xml:space="preserve">Precisely place the material you grasped into the designated area within </w:t>
      </w:r>
      <w:proofErr w:type="gramStart"/>
      <w:r w:rsidRPr="004B4302">
        <w:t>the Place</w:t>
      </w:r>
      <w:proofErr w:type="gramEnd"/>
      <w:r w:rsidRPr="004B4302">
        <w:t xml:space="preserve"> Station. Ensure it lands smoothly, without tipping over or exceeding the designated range.</w:t>
      </w:r>
    </w:p>
    <w:p w14:paraId="539CB94D" w14:textId="77777777" w:rsidR="004B4302" w:rsidRPr="004B4302" w:rsidRDefault="004B4302" w:rsidP="004B4302">
      <w:pPr>
        <w:numPr>
          <w:ilvl w:val="0"/>
          <w:numId w:val="37"/>
        </w:numPr>
      </w:pPr>
      <w:r w:rsidRPr="004B4302">
        <w:t>Gently release the gripper, confirming that the material is fully detached and securely placed.</w:t>
      </w:r>
    </w:p>
    <w:p w14:paraId="73C97051" w14:textId="57D689D4" w:rsidR="004B4302" w:rsidRPr="004B4302" w:rsidRDefault="004B4302" w:rsidP="004B4302">
      <w:pPr>
        <w:ind w:left="360"/>
      </w:pPr>
      <w:r>
        <w:rPr>
          <w:noProof/>
        </w:rPr>
        <w:drawing>
          <wp:inline distT="0" distB="0" distL="0" distR="0" wp14:anchorId="5C727DB4" wp14:editId="5AE4AC61">
            <wp:extent cx="5943600" cy="4049395"/>
            <wp:effectExtent l="0" t="0" r="0" b="8255"/>
            <wp:docPr id="44383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302">
        <w:pict w14:anchorId="4E771226">
          <v:rect id="_x0000_i1388" style="width:0;height:1.5pt" o:hralign="center" o:hrstd="t" o:hr="t" fillcolor="#a0a0a0" stroked="f"/>
        </w:pict>
      </w:r>
    </w:p>
    <w:p w14:paraId="11E6D009" w14:textId="77777777" w:rsidR="004B4302" w:rsidRPr="004B4302" w:rsidRDefault="004B4302" w:rsidP="004B4302">
      <w:pPr>
        <w:ind w:left="360"/>
      </w:pPr>
      <w:r w:rsidRPr="004B4302">
        <w:t>Step 5: Repeat Operation Until Task Completion</w:t>
      </w:r>
    </w:p>
    <w:p w14:paraId="5EC79F71" w14:textId="77777777" w:rsidR="004B4302" w:rsidRPr="004B4302" w:rsidRDefault="004B4302" w:rsidP="004B4302">
      <w:pPr>
        <w:numPr>
          <w:ilvl w:val="0"/>
          <w:numId w:val="38"/>
        </w:numPr>
      </w:pPr>
      <w:r w:rsidRPr="004B4302">
        <w:t>If the task requires handling multiple materials, please return to Step 2 to continue picking up the next material.</w:t>
      </w:r>
    </w:p>
    <w:p w14:paraId="2B3C9868" w14:textId="77777777" w:rsidR="004B4302" w:rsidRPr="004B4302" w:rsidRDefault="004B4302" w:rsidP="004B4302">
      <w:pPr>
        <w:numPr>
          <w:ilvl w:val="0"/>
          <w:numId w:val="38"/>
        </w:numPr>
      </w:pPr>
      <w:r w:rsidRPr="004B4302">
        <w:t>Repeat Steps 3 and 4 until all specified quantities of materials have been successfully transported and placed.</w:t>
      </w:r>
    </w:p>
    <w:p w14:paraId="4EAF85E7" w14:textId="77777777" w:rsidR="004B4302" w:rsidRPr="004B4302" w:rsidRDefault="004B4302" w:rsidP="004B4302">
      <w:pPr>
        <w:ind w:left="360"/>
      </w:pPr>
      <w:r w:rsidRPr="004B4302">
        <w:pict w14:anchorId="49002B5F">
          <v:rect id="_x0000_i1389" style="width:0;height:1.5pt" o:hralign="center" o:hrstd="t" o:hr="t" fillcolor="#a0a0a0" stroked="f"/>
        </w:pict>
      </w:r>
    </w:p>
    <w:p w14:paraId="3EB0CAA1" w14:textId="77777777" w:rsidR="004B4302" w:rsidRPr="004B4302" w:rsidRDefault="004B4302" w:rsidP="004B4302">
      <w:pPr>
        <w:ind w:left="360"/>
      </w:pPr>
      <w:r w:rsidRPr="004B4302">
        <w:t>Step 6: Task Wrap-up</w:t>
      </w:r>
    </w:p>
    <w:p w14:paraId="1F5A68EB" w14:textId="77777777" w:rsidR="004B4302" w:rsidRPr="004B4302" w:rsidRDefault="004B4302" w:rsidP="004B4302">
      <w:pPr>
        <w:numPr>
          <w:ilvl w:val="0"/>
          <w:numId w:val="39"/>
        </w:numPr>
      </w:pPr>
      <w:r w:rsidRPr="004B4302">
        <w:lastRenderedPageBreak/>
        <w:t>After all material handling is complete, please return to the designated standby area, or prepare to execute the next task instruction.</w:t>
      </w:r>
    </w:p>
    <w:p w14:paraId="6A77BE75" w14:textId="77777777" w:rsidR="004B4302" w:rsidRPr="004B4302" w:rsidRDefault="004B4302" w:rsidP="004B4302">
      <w:pPr>
        <w:numPr>
          <w:ilvl w:val="0"/>
          <w:numId w:val="39"/>
        </w:numPr>
      </w:pPr>
      <w:r w:rsidRPr="004B4302">
        <w:t>Please record the completion status of the task and any important data collected during its execution.</w:t>
      </w:r>
    </w:p>
    <w:p w14:paraId="0ED28C76" w14:textId="77777777" w:rsidR="004B4302" w:rsidRPr="004B4302" w:rsidRDefault="004B4302" w:rsidP="004B4302">
      <w:pPr>
        <w:ind w:left="360"/>
      </w:pPr>
      <w:r w:rsidRPr="004B4302">
        <w:pict w14:anchorId="268CC71C">
          <v:rect id="_x0000_i1390" style="width:0;height:1.5pt" o:hralign="center" o:hrstd="t" o:hr="t" fillcolor="#a0a0a0" stroked="f"/>
        </w:pict>
      </w:r>
    </w:p>
    <w:p w14:paraId="3E634B4E" w14:textId="77777777" w:rsidR="004B4302" w:rsidRPr="004B4302" w:rsidRDefault="004B4302" w:rsidP="004B4302">
      <w:pPr>
        <w:numPr>
          <w:ilvl w:val="0"/>
          <w:numId w:val="40"/>
        </w:numPr>
      </w:pPr>
      <w:r w:rsidRPr="004B4302">
        <w:t>Important Notes and Anomaly Handling</w:t>
      </w:r>
      <w:r w:rsidRPr="004B4302">
        <w:br/>
        <w:t>• What to do in an emergency? If an accidental collision occurs during movement or operation, immediately stop, and assess the situation. If possible, try to plan a new safe path; if you cannot resolve it yourself, report the anomaly promptly.</w:t>
      </w:r>
      <w:r w:rsidRPr="004B4302">
        <w:br/>
        <w:t>• Material dropped? If, unfortunately, material is dropped during transport, try to re-grasp it. If it cannot be safely re-grasped, report the anomaly.</w:t>
      </w:r>
      <w:r w:rsidRPr="004B4302">
        <w:br/>
        <w:t>• SOP and reality don't match? If you find any discrepancies between the description in this SOP and the actual environment, immediately stop operations and report it, awaiting further instructions.</w:t>
      </w:r>
      <w:r w:rsidRPr="004B4302">
        <w:br/>
        <w:t xml:space="preserve">• Safety First! At all times, always prioritize your own safety and the safety of your surroundings. Avoid any </w:t>
      </w:r>
      <w:proofErr w:type="gramStart"/>
      <w:r w:rsidRPr="004B4302">
        <w:t>actions</w:t>
      </w:r>
      <w:proofErr w:type="gramEnd"/>
      <w:r w:rsidRPr="004B4302">
        <w:t xml:space="preserve"> that could lead to damage or danger.</w:t>
      </w:r>
    </w:p>
    <w:p w14:paraId="24333004" w14:textId="12F215CD" w:rsidR="00DC12FE" w:rsidRDefault="00DC12FE"/>
    <w:sectPr w:rsidR="00DC1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E6066" w14:textId="77777777" w:rsidR="00F42967" w:rsidRDefault="00F42967" w:rsidP="00C563A6">
      <w:pPr>
        <w:spacing w:after="0" w:line="240" w:lineRule="auto"/>
      </w:pPr>
      <w:r>
        <w:separator/>
      </w:r>
    </w:p>
  </w:endnote>
  <w:endnote w:type="continuationSeparator" w:id="0">
    <w:p w14:paraId="0491021D" w14:textId="77777777" w:rsidR="00F42967" w:rsidRDefault="00F42967" w:rsidP="00C5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BDB6E" w14:textId="77777777" w:rsidR="00F42967" w:rsidRDefault="00F42967" w:rsidP="00C563A6">
      <w:pPr>
        <w:spacing w:after="0" w:line="240" w:lineRule="auto"/>
      </w:pPr>
      <w:r>
        <w:separator/>
      </w:r>
    </w:p>
  </w:footnote>
  <w:footnote w:type="continuationSeparator" w:id="0">
    <w:p w14:paraId="356803E9" w14:textId="77777777" w:rsidR="00F42967" w:rsidRDefault="00F42967" w:rsidP="00C563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2C7"/>
    <w:multiLevelType w:val="multilevel"/>
    <w:tmpl w:val="E30C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31C13"/>
    <w:multiLevelType w:val="multilevel"/>
    <w:tmpl w:val="7088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91383"/>
    <w:multiLevelType w:val="multilevel"/>
    <w:tmpl w:val="8FE0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C1357"/>
    <w:multiLevelType w:val="multilevel"/>
    <w:tmpl w:val="6CB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1A95"/>
    <w:multiLevelType w:val="multilevel"/>
    <w:tmpl w:val="F0A2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21E8B"/>
    <w:multiLevelType w:val="multilevel"/>
    <w:tmpl w:val="E77A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03A02"/>
    <w:multiLevelType w:val="multilevel"/>
    <w:tmpl w:val="19F2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E0222"/>
    <w:multiLevelType w:val="multilevel"/>
    <w:tmpl w:val="E6A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A79FF"/>
    <w:multiLevelType w:val="multilevel"/>
    <w:tmpl w:val="134A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233A0"/>
    <w:multiLevelType w:val="multilevel"/>
    <w:tmpl w:val="7B46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4E28AD"/>
    <w:multiLevelType w:val="multilevel"/>
    <w:tmpl w:val="63F0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4738C"/>
    <w:multiLevelType w:val="multilevel"/>
    <w:tmpl w:val="3A66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84F01"/>
    <w:multiLevelType w:val="multilevel"/>
    <w:tmpl w:val="4168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E54D4D"/>
    <w:multiLevelType w:val="multilevel"/>
    <w:tmpl w:val="9DD8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D204F6"/>
    <w:multiLevelType w:val="multilevel"/>
    <w:tmpl w:val="0430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C373B"/>
    <w:multiLevelType w:val="multilevel"/>
    <w:tmpl w:val="081A25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3E2C99"/>
    <w:multiLevelType w:val="multilevel"/>
    <w:tmpl w:val="6E0E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D57DA7"/>
    <w:multiLevelType w:val="multilevel"/>
    <w:tmpl w:val="97E6C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87648A"/>
    <w:multiLevelType w:val="multilevel"/>
    <w:tmpl w:val="B8EA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8561C"/>
    <w:multiLevelType w:val="multilevel"/>
    <w:tmpl w:val="7D4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27217"/>
    <w:multiLevelType w:val="multilevel"/>
    <w:tmpl w:val="706A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355129"/>
    <w:multiLevelType w:val="multilevel"/>
    <w:tmpl w:val="C22A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7416A4"/>
    <w:multiLevelType w:val="multilevel"/>
    <w:tmpl w:val="87E2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F46F14"/>
    <w:multiLevelType w:val="multilevel"/>
    <w:tmpl w:val="256E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0C69D2"/>
    <w:multiLevelType w:val="multilevel"/>
    <w:tmpl w:val="DC6A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142189"/>
    <w:multiLevelType w:val="multilevel"/>
    <w:tmpl w:val="5A1E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58496B"/>
    <w:multiLevelType w:val="multilevel"/>
    <w:tmpl w:val="BCE2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C0048B"/>
    <w:multiLevelType w:val="multilevel"/>
    <w:tmpl w:val="FCAE2A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B715AD"/>
    <w:multiLevelType w:val="multilevel"/>
    <w:tmpl w:val="AAEE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EA6BD5"/>
    <w:multiLevelType w:val="multilevel"/>
    <w:tmpl w:val="534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93A45"/>
    <w:multiLevelType w:val="multilevel"/>
    <w:tmpl w:val="6D94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442FF1"/>
    <w:multiLevelType w:val="multilevel"/>
    <w:tmpl w:val="C224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281CFF"/>
    <w:multiLevelType w:val="multilevel"/>
    <w:tmpl w:val="35AA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12973"/>
    <w:multiLevelType w:val="multilevel"/>
    <w:tmpl w:val="9CFA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A94CAC"/>
    <w:multiLevelType w:val="multilevel"/>
    <w:tmpl w:val="5574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5089C"/>
    <w:multiLevelType w:val="multilevel"/>
    <w:tmpl w:val="EEB0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DA1961"/>
    <w:multiLevelType w:val="multilevel"/>
    <w:tmpl w:val="CC0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C178D"/>
    <w:multiLevelType w:val="multilevel"/>
    <w:tmpl w:val="438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A3F8B"/>
    <w:multiLevelType w:val="multilevel"/>
    <w:tmpl w:val="0D0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B18A1"/>
    <w:multiLevelType w:val="multilevel"/>
    <w:tmpl w:val="2776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390869">
    <w:abstractNumId w:val="38"/>
  </w:num>
  <w:num w:numId="2" w16cid:durableId="237135631">
    <w:abstractNumId w:val="5"/>
  </w:num>
  <w:num w:numId="3" w16cid:durableId="1312293861">
    <w:abstractNumId w:val="1"/>
  </w:num>
  <w:num w:numId="4" w16cid:durableId="2056736372">
    <w:abstractNumId w:val="4"/>
  </w:num>
  <w:num w:numId="5" w16cid:durableId="976687402">
    <w:abstractNumId w:val="3"/>
  </w:num>
  <w:num w:numId="6" w16cid:durableId="1381906331">
    <w:abstractNumId w:val="39"/>
  </w:num>
  <w:num w:numId="7" w16cid:durableId="109520284">
    <w:abstractNumId w:val="30"/>
  </w:num>
  <w:num w:numId="8" w16cid:durableId="1254120690">
    <w:abstractNumId w:val="7"/>
  </w:num>
  <w:num w:numId="9" w16cid:durableId="1662467789">
    <w:abstractNumId w:val="34"/>
  </w:num>
  <w:num w:numId="10" w16cid:durableId="2065178208">
    <w:abstractNumId w:val="35"/>
  </w:num>
  <w:num w:numId="11" w16cid:durableId="1036999925">
    <w:abstractNumId w:val="2"/>
  </w:num>
  <w:num w:numId="12" w16cid:durableId="1372151532">
    <w:abstractNumId w:val="31"/>
  </w:num>
  <w:num w:numId="13" w16cid:durableId="1962758022">
    <w:abstractNumId w:val="26"/>
  </w:num>
  <w:num w:numId="14" w16cid:durableId="697589363">
    <w:abstractNumId w:val="6"/>
  </w:num>
  <w:num w:numId="15" w16cid:durableId="227307273">
    <w:abstractNumId w:val="8"/>
  </w:num>
  <w:num w:numId="16" w16cid:durableId="1855725624">
    <w:abstractNumId w:val="36"/>
  </w:num>
  <w:num w:numId="17" w16cid:durableId="479272867">
    <w:abstractNumId w:val="37"/>
  </w:num>
  <w:num w:numId="18" w16cid:durableId="1474181325">
    <w:abstractNumId w:val="29"/>
  </w:num>
  <w:num w:numId="19" w16cid:durableId="1480222370">
    <w:abstractNumId w:val="24"/>
  </w:num>
  <w:num w:numId="20" w16cid:durableId="1135947461">
    <w:abstractNumId w:val="12"/>
  </w:num>
  <w:num w:numId="21" w16cid:durableId="536897940">
    <w:abstractNumId w:val="0"/>
  </w:num>
  <w:num w:numId="22" w16cid:durableId="1485663825">
    <w:abstractNumId w:val="11"/>
  </w:num>
  <w:num w:numId="23" w16cid:durableId="1662466584">
    <w:abstractNumId w:val="33"/>
  </w:num>
  <w:num w:numId="24" w16cid:durableId="1131627576">
    <w:abstractNumId w:val="28"/>
  </w:num>
  <w:num w:numId="25" w16cid:durableId="890461866">
    <w:abstractNumId w:val="19"/>
  </w:num>
  <w:num w:numId="26" w16cid:durableId="185952293">
    <w:abstractNumId w:val="21"/>
  </w:num>
  <w:num w:numId="27" w16cid:durableId="1976520546">
    <w:abstractNumId w:val="13"/>
  </w:num>
  <w:num w:numId="28" w16cid:durableId="625356714">
    <w:abstractNumId w:val="16"/>
  </w:num>
  <w:num w:numId="29" w16cid:durableId="503478117">
    <w:abstractNumId w:val="20"/>
  </w:num>
  <w:num w:numId="30" w16cid:durableId="1446197505">
    <w:abstractNumId w:val="9"/>
  </w:num>
  <w:num w:numId="31" w16cid:durableId="240720347">
    <w:abstractNumId w:val="10"/>
  </w:num>
  <w:num w:numId="32" w16cid:durableId="1629706123">
    <w:abstractNumId w:val="14"/>
  </w:num>
  <w:num w:numId="33" w16cid:durableId="1075207339">
    <w:abstractNumId w:val="18"/>
  </w:num>
  <w:num w:numId="34" w16cid:durableId="327490339">
    <w:abstractNumId w:val="27"/>
  </w:num>
  <w:num w:numId="35" w16cid:durableId="1785539235">
    <w:abstractNumId w:val="17"/>
  </w:num>
  <w:num w:numId="36" w16cid:durableId="1237396701">
    <w:abstractNumId w:val="32"/>
  </w:num>
  <w:num w:numId="37" w16cid:durableId="1337733832">
    <w:abstractNumId w:val="22"/>
  </w:num>
  <w:num w:numId="38" w16cid:durableId="1978292305">
    <w:abstractNumId w:val="25"/>
  </w:num>
  <w:num w:numId="39" w16cid:durableId="1582787185">
    <w:abstractNumId w:val="23"/>
  </w:num>
  <w:num w:numId="40" w16cid:durableId="4275794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FD"/>
    <w:rsid w:val="00047460"/>
    <w:rsid w:val="001017AE"/>
    <w:rsid w:val="001175D3"/>
    <w:rsid w:val="00117CD7"/>
    <w:rsid w:val="002C1673"/>
    <w:rsid w:val="002D17C0"/>
    <w:rsid w:val="00310E4C"/>
    <w:rsid w:val="00326775"/>
    <w:rsid w:val="0034594C"/>
    <w:rsid w:val="00367C87"/>
    <w:rsid w:val="00374149"/>
    <w:rsid w:val="004B4302"/>
    <w:rsid w:val="004D4596"/>
    <w:rsid w:val="00622267"/>
    <w:rsid w:val="006462F8"/>
    <w:rsid w:val="006A7980"/>
    <w:rsid w:val="006D6CD0"/>
    <w:rsid w:val="007005D1"/>
    <w:rsid w:val="00744D97"/>
    <w:rsid w:val="007769A5"/>
    <w:rsid w:val="009B6335"/>
    <w:rsid w:val="00AA411D"/>
    <w:rsid w:val="00AC3FC4"/>
    <w:rsid w:val="00B102FC"/>
    <w:rsid w:val="00B73B04"/>
    <w:rsid w:val="00B87619"/>
    <w:rsid w:val="00BE42F0"/>
    <w:rsid w:val="00C563A6"/>
    <w:rsid w:val="00C570FD"/>
    <w:rsid w:val="00CA7651"/>
    <w:rsid w:val="00DC12FE"/>
    <w:rsid w:val="00EB61D4"/>
    <w:rsid w:val="00ED7A2E"/>
    <w:rsid w:val="00EE2F93"/>
    <w:rsid w:val="00EF675B"/>
    <w:rsid w:val="00F42967"/>
    <w:rsid w:val="00F478F5"/>
    <w:rsid w:val="00F757B0"/>
    <w:rsid w:val="00F9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53C16"/>
  <w15:chartTrackingRefBased/>
  <w15:docId w15:val="{46C4EBD2-463D-428B-B302-30D7969B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F5"/>
  </w:style>
  <w:style w:type="paragraph" w:styleId="Heading1">
    <w:name w:val="heading 1"/>
    <w:basedOn w:val="Normal"/>
    <w:next w:val="Normal"/>
    <w:link w:val="Heading1Char"/>
    <w:uiPriority w:val="9"/>
    <w:qFormat/>
    <w:rsid w:val="00C5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3A6"/>
  </w:style>
  <w:style w:type="paragraph" w:styleId="Footer">
    <w:name w:val="footer"/>
    <w:basedOn w:val="Normal"/>
    <w:link w:val="FooterChar"/>
    <w:uiPriority w:val="99"/>
    <w:unhideWhenUsed/>
    <w:rsid w:val="00C5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Chun Chao (FT RPD SDT FST-CN)</dc:creator>
  <cp:keywords/>
  <dc:description/>
  <cp:lastModifiedBy>Li, Chun Chao (FT RPD SDT FST-CN)</cp:lastModifiedBy>
  <cp:revision>18</cp:revision>
  <dcterms:created xsi:type="dcterms:W3CDTF">2026-04-22T17:24:00Z</dcterms:created>
  <dcterms:modified xsi:type="dcterms:W3CDTF">2026-06-18T09:36:00Z</dcterms:modified>
</cp:coreProperties>
</file>