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CAM — Teacher Install Guide</w:t>
      </w:r>
    </w:p>
    <w:p>
      <w:pPr>
        <w:pBdr>
          <w:bottom w:val="single" w:color="2E75B6" w:sz="6" w:space="4"/>
        </w:pBdr>
        <w:spacing w:after="200"/>
      </w:pPr>
      <w:r>
        <w:rPr>
          <w:i/>
          <w:iCs/>
          <w:color w:val="595959"/>
          <w:sz w:val="20"/>
          <w:szCs w:val="20"/>
        </w:rPr>
        <w:t xml:space="preserve">How to install the Center Attendance Monitoring app on your phone</w:t>
      </w:r>
    </w:p>
    <w:p>
      <w:pPr>
        <w:spacing w:after="120"/>
      </w:pPr>
      <w:r>
        <w:rPr>
          <w:b/>
          <w:bCs/>
        </w:rPr>
        <w:t xml:space="preserve">Who needs this app: </w:t>
      </w:r>
      <w:r>
        <w:t xml:space="preserve">Only teachers and admins install CAM. Students do not use the app — they are only checked in and out by a teacher.</w:t>
      </w:r>
    </w:p>
    <w:p>
      <w:pPr>
        <w:spacing w:after="120"/>
      </w:pPr>
      <w:r>
        <w:rPr>
          <w:b/>
          <w:bCs/>
        </w:rPr>
        <w:t xml:space="preserve">Before you start: </w:t>
      </w:r>
      <w:r>
        <w:t xml:space="preserve">You will need the login (email + password) created for you by the center admin. If you do not have one yet, ask the admin to add your teacher account.</w:t>
      </w:r>
    </w:p>
    <w:p>
      <w:pPr>
        <w:pStyle w:val="Heading1"/>
      </w:pPr>
      <w:r>
        <w:t xml:space="preserve">If you have an Android phone</w:t>
      </w:r>
    </w:p>
    <w:p>
      <w:pPr>
        <w:pStyle w:val="ListParagraph"/>
        <w:numPr>
          <w:ilvl w:val="0"/>
          <w:numId w:val="2"/>
        </w:numPr>
        <w:spacing w:after="80"/>
      </w:pPr>
      <w:r>
        <w:t xml:space="preserve">Open this link on your phone: </w:t>
      </w:r>
      <w:hyperlink w:history="1" r:id="rIdof6pzpjao5b_-1x2ikm6h">
        <w:r>
          <w:rPr>
            <w:rStyle w:val="Hyperlink"/>
          </w:rPr>
          <w:t xml:space="preserve">Install CAM (Android)</w:t>
        </w:r>
      </w:hyperlink>
    </w:p>
    <w:p>
      <w:pPr>
        <w:pStyle w:val="ListParagraph"/>
        <w:numPr>
          <w:ilvl w:val="0"/>
          <w:numId w:val="2"/>
        </w:numPr>
        <w:spacing w:after="80"/>
      </w:pPr>
      <w:r>
        <w:t xml:space="preserve">Tap Download / Install.</w:t>
      </w:r>
    </w:p>
    <w:p>
      <w:pPr>
        <w:pStyle w:val="ListParagraph"/>
        <w:numPr>
          <w:ilvl w:val="0"/>
          <w:numId w:val="2"/>
        </w:numPr>
        <w:spacing w:after="80"/>
      </w:pPr>
      <w:r>
        <w:t xml:space="preserve">Android will warn about “installing from unknown sources” — tap Settings → Allow from this source (this is normal for apps not from the Play Store), then go back and tap Install again.</w:t>
      </w:r>
    </w:p>
    <w:p>
      <w:pPr>
        <w:pStyle w:val="ListParagraph"/>
        <w:numPr>
          <w:ilvl w:val="0"/>
          <w:numId w:val="2"/>
        </w:numPr>
        <w:spacing w:after="80"/>
      </w:pPr>
      <w:r>
        <w:t xml:space="preserve">Open the CAM app from your home screen.</w:t>
      </w:r>
    </w:p>
    <w:p>
      <w:pPr>
        <w:pStyle w:val="ListParagraph"/>
        <w:numPr>
          <w:ilvl w:val="0"/>
          <w:numId w:val="2"/>
        </w:numPr>
        <w:spacing w:after="80"/>
      </w:pPr>
      <w:r>
        <w:t xml:space="preserve">Log in with your teacher email and password.</w:t>
      </w:r>
    </w:p>
    <w:p>
      <w:pPr>
        <w:spacing w:after="120"/>
      </w:pPr>
      <w:r>
        <w:rPr>
          <w:i/>
          <w:iCs/>
          <w:color w:val="595959"/>
        </w:rPr>
        <w:t xml:space="preserve">You only allow “unknown sources” once. After that, updates install normally.</w:t>
      </w:r>
    </w:p>
    <w:p>
      <w:pPr>
        <w:pStyle w:val="Heading1"/>
      </w:pPr>
      <w:r>
        <w:t xml:space="preserve">If you have an iPhone</w:t>
      </w:r>
    </w:p>
    <w:p>
      <w:pPr>
        <w:spacing w:after="120"/>
      </w:pPr>
      <w:r>
        <w:t xml:space="preserve">The iPhone version is not available yet. For now, please use an Android phone or the center’s shared Android device to check people in and out. iPhone access is planned for a later update — the admin will let you know when it is ready.</w:t>
      </w:r>
    </w:p>
    <w:p>
      <w:pPr>
        <w:pStyle w:val="Heading1"/>
      </w:pPr>
      <w:r>
        <w:t xml:space="preserve">First time you log in</w:t>
      </w:r>
    </w:p>
    <w:p>
      <w:pPr>
        <w:pStyle w:val="ListParagraph"/>
        <w:numPr>
          <w:ilvl w:val="0"/>
          <w:numId w:val="3"/>
        </w:numPr>
        <w:spacing w:after="60"/>
      </w:pPr>
      <w:r>
        <w:t xml:space="preserve">Pick a person from the roster (search by name; filter teacher or student).</w:t>
      </w:r>
    </w:p>
    <w:p>
      <w:pPr>
        <w:pStyle w:val="ListParagraph"/>
        <w:numPr>
          <w:ilvl w:val="0"/>
          <w:numId w:val="3"/>
        </w:numPr>
        <w:spacing w:after="60"/>
      </w:pPr>
      <w:r>
        <w:t xml:space="preserve">Choose Check In or Check Out.</w:t>
      </w:r>
    </w:p>
    <w:p>
      <w:pPr>
        <w:pStyle w:val="ListParagraph"/>
        <w:numPr>
          <w:ilvl w:val="0"/>
          <w:numId w:val="3"/>
        </w:numPr>
        <w:spacing w:after="60"/>
      </w:pPr>
      <w:r>
        <w:t xml:space="preserve">The camera opens — take the person’s selfie. This is required; no selfie, no record.</w:t>
      </w:r>
    </w:p>
    <w:p>
      <w:pPr>
        <w:pStyle w:val="ListParagraph"/>
        <w:numPr>
          <w:ilvl w:val="0"/>
          <w:numId w:val="3"/>
        </w:numPr>
        <w:spacing w:after="60"/>
      </w:pPr>
      <w:r>
        <w:t xml:space="preserve">The entry saves automatically with the date and time.</w:t>
      </w:r>
    </w:p>
    <w:p>
      <w:pPr>
        <w:pStyle w:val="Heading1"/>
      </w:pPr>
      <w:r>
        <w:t xml:space="preserve">Two normal things to expect</w:t>
      </w:r>
    </w:p>
    <w:p>
      <w:pPr>
        <w:pStyle w:val="ListParagraph"/>
        <w:numPr>
          <w:ilvl w:val="0"/>
          <w:numId w:val="3"/>
        </w:numPr>
        <w:spacing w:after="60"/>
      </w:pPr>
      <w:r>
        <w:rPr>
          <w:b/>
          <w:bCs/>
        </w:rPr>
        <w:t xml:space="preserve">The first check-in each morning may take about 30 seconds. </w:t>
      </w:r>
      <w:r>
        <w:t xml:space="preserve">The server “wakes up” after being idle overnight. Just wait for it — after the first one, it is fast.</w:t>
      </w:r>
    </w:p>
    <w:p>
      <w:pPr>
        <w:pStyle w:val="ListParagraph"/>
        <w:numPr>
          <w:ilvl w:val="0"/>
          <w:numId w:val="3"/>
        </w:numPr>
        <w:spacing w:after="60"/>
      </w:pPr>
      <w:r>
        <w:rPr>
          <w:b/>
          <w:bCs/>
        </w:rPr>
        <w:t xml:space="preserve">No internet? Keep going. </w:t>
      </w:r>
      <w:r>
        <w:t xml:space="preserve">If the network drops, CAM saves your check-ins on the phone and uploads them automatically when the connection returns. You will see a small “pending” note until they sync.</w:t>
      </w:r>
    </w:p>
    <w:p>
      <w:pPr>
        <w:pStyle w:val="Heading1"/>
      </w:pPr>
      <w:r>
        <w:t xml:space="preserve">Before capturing any student’s selfie</w:t>
      </w:r>
    </w:p>
    <w:p>
      <w:pPr>
        <w:pBdr>
          <w:left w:val="single" w:color="E06666" w:sz="18" w:space="8"/>
        </w:pBdr>
        <w:shd w:fill="FDECEA" w:val="clear"/>
        <w:spacing w:after="120" w:before="60"/>
        <w:ind w:left="120" w:right="120"/>
      </w:pPr>
      <w:r>
        <w:t xml:space="preserve">The center must have signed parental or guardian consent on file for a student before capturing their selfie (required by the Data Privacy Act, RA 10173). Do not check in a student whose consent form has not been collected. Ask the admin if you are unsure.</w:t>
      </w:r>
    </w:p>
    <w:p>
      <w:pPr>
        <w:pStyle w:val="Heading1"/>
      </w:pPr>
      <w:r>
        <w:t xml:space="preserve">Coming soon</w:t>
      </w:r>
    </w:p>
    <w:p>
      <w:pPr>
        <w:spacing w:after="120"/>
      </w:pPr>
      <w:r>
        <w:rPr>
          <w:b/>
          <w:bCs/>
        </w:rPr>
        <w:t xml:space="preserve">iPhone support. </w:t>
      </w:r>
      <w:r>
        <w:t xml:space="preserve">An iPhone version is planned. Until then, iPhone users share the center’s Android device.</w:t>
      </w:r>
    </w:p>
    <w:p>
      <w:pPr>
        <w:spacing w:after="120"/>
      </w:pPr>
      <w:r>
        <w:rPr>
          <w:b/>
          <w:bCs/>
        </w:rPr>
        <w:t xml:space="preserve">Your attendance summary. </w:t>
      </w:r>
      <w:r>
        <w:t xml:space="preserve">A future update will show each teacher their own attendance per pay period (1st–15th and 16th–end of month): days present, late days, and total late minutes, measured against the center’s opening time and grace period. You will be able to view it in the app and export it.</w:t>
      </w:r>
    </w:p>
    <w:p>
      <w:pPr>
        <w:spacing w:after="120"/>
      </w:pPr>
      <w:r>
        <w:rPr>
          <w:i/>
          <w:iCs/>
          <w:color w:val="595959"/>
        </w:rPr>
        <w:t xml:space="preserve">These are planned, not yet available — the admin will let you know when each is ready.</w:t>
      </w:r>
    </w:p>
    <w:p>
      <w:pPr>
        <w:pBdr>
          <w:bottom w:val="single" w:color="2E75B6" w:sz="6" w:space="4"/>
        </w:pBdr>
        <w:spacing w:after="60" w:before="240"/>
      </w:pPr>
    </w:p>
    <w:p>
      <w:pPr>
        <w:spacing w:after="120"/>
      </w:pPr>
      <w:r>
        <w:rPr>
          <w:i/>
          <w:iCs/>
          <w:color w:val="595959"/>
        </w:rPr>
        <w:t xml:space="preserve">Questions or a login problem? Contact the center admin (Teng).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CAM — Center Attendance Monitoring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4E79"/>
      <w:sz w:val="40"/>
      <w:szCs w:val="40"/>
    </w:rPr>
  </w:style>
  <w:style w:type="paragraph" w:styleId="Heading1">
    <w:name w:val="Heading 1"/>
    <w:basedOn w:val="Normal"/>
    <w:next w:val="Normal"/>
    <w:qFormat/>
    <w:pPr>
      <w:spacing w:after="140" w:before="280"/>
      <w:outlineLvl w:val="0"/>
    </w:pPr>
    <w:rPr>
      <w:rFonts w:ascii="Arial" w:cs="Arial" w:eastAsia="Arial" w:hAnsi="Arial"/>
      <w:b/>
      <w:bCs/>
      <w:color w:val="2E75B6"/>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of6pzpjao5b_-1x2ikm6h" Type="http://schemas.openxmlformats.org/officeDocument/2006/relationships/hyperlink" Target="https://expo.dev/accounts/tengdeleons-team/projects/center-attendance-monitoring/builds/1df2936c-1280-462c-a3cb-8449e1f06d8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2026-07-07T00:57:51.791Z</dcterms:created>
  <dcterms:modified xsi:type="dcterms:W3CDTF">2026-07-07T00:57:51.791Z</dcterms:modified>
</cp:coreProperties>
</file>

<file path=docProps/custom.xml><?xml version="1.0" encoding="utf-8"?>
<Properties xmlns="http://schemas.openxmlformats.org/officeDocument/2006/custom-properties" xmlns:vt="http://schemas.openxmlformats.org/officeDocument/2006/docPropsVTypes"/>
</file>