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A1539" w14:textId="4F9A980A" w:rsidR="00F762D6" w:rsidRDefault="00F762D6" w:rsidP="00FB135A">
      <w:pPr>
        <w:pStyle w:val="BodyText"/>
        <w:ind w:right="232"/>
        <w:rPr>
          <w:rFonts w:cs="Times New Roman"/>
          <w:sz w:val="20"/>
        </w:rPr>
      </w:pPr>
    </w:p>
    <w:p w14:paraId="412D0C84" w14:textId="77777777" w:rsidR="00F762D6" w:rsidRDefault="00F762D6" w:rsidP="00F762D6">
      <w:pPr>
        <w:pStyle w:val="BodyText"/>
        <w:ind w:right="232" w:firstLineChars="200" w:firstLine="400"/>
        <w:rPr>
          <w:rFonts w:cs="Times New Roman"/>
          <w:sz w:val="20"/>
        </w:rPr>
      </w:pPr>
    </w:p>
    <w:p w14:paraId="7845F180" w14:textId="77777777" w:rsidR="00F762D6" w:rsidRDefault="00F762D6" w:rsidP="00F762D6">
      <w:pPr>
        <w:pStyle w:val="BodyText"/>
        <w:ind w:right="232" w:firstLineChars="200" w:firstLine="400"/>
        <w:rPr>
          <w:rFonts w:cs="Times New Roman"/>
          <w:sz w:val="20"/>
        </w:rPr>
      </w:pPr>
    </w:p>
    <w:p w14:paraId="2E4EBBA1" w14:textId="77777777" w:rsidR="00F762D6" w:rsidRDefault="00F762D6" w:rsidP="00F762D6">
      <w:pPr>
        <w:pStyle w:val="BodyText"/>
        <w:ind w:right="232" w:firstLineChars="200" w:firstLine="400"/>
        <w:rPr>
          <w:rFonts w:cs="Times New Roman"/>
          <w:sz w:val="20"/>
        </w:rPr>
      </w:pPr>
    </w:p>
    <w:p w14:paraId="1D80DA32" w14:textId="77777777" w:rsidR="00F762D6" w:rsidRDefault="00F762D6" w:rsidP="00F762D6">
      <w:pPr>
        <w:pStyle w:val="BodyText"/>
        <w:ind w:right="232" w:firstLineChars="200" w:firstLine="400"/>
        <w:rPr>
          <w:rFonts w:cs="Times New Roman"/>
          <w:sz w:val="20"/>
        </w:rPr>
      </w:pPr>
    </w:p>
    <w:p w14:paraId="733F674F" w14:textId="77777777" w:rsidR="00F762D6" w:rsidRDefault="00F762D6" w:rsidP="00F762D6">
      <w:pPr>
        <w:pStyle w:val="BodyText"/>
        <w:ind w:right="232" w:firstLineChars="200" w:firstLine="400"/>
        <w:rPr>
          <w:rFonts w:cs="Times New Roman"/>
          <w:sz w:val="20"/>
        </w:rPr>
      </w:pPr>
    </w:p>
    <w:p w14:paraId="626B35E9" w14:textId="77777777" w:rsidR="00F762D6" w:rsidRDefault="00F762D6" w:rsidP="00F762D6">
      <w:pPr>
        <w:pStyle w:val="BodyText"/>
        <w:ind w:right="232" w:firstLineChars="200" w:firstLine="400"/>
        <w:rPr>
          <w:rFonts w:cs="Times New Roman"/>
          <w:sz w:val="20"/>
        </w:rPr>
      </w:pPr>
    </w:p>
    <w:p w14:paraId="4600215B" w14:textId="77777777" w:rsidR="00F762D6" w:rsidRDefault="00F762D6" w:rsidP="00F762D6">
      <w:pPr>
        <w:pStyle w:val="BodyText"/>
        <w:spacing w:before="8"/>
        <w:jc w:val="center"/>
        <w:rPr>
          <w:rFonts w:cs="Times New Roman"/>
          <w:lang w:eastAsia="zh-CN"/>
        </w:rPr>
      </w:pPr>
      <w:r>
        <w:rPr>
          <w:noProof/>
        </w:rPr>
        <w:drawing>
          <wp:inline distT="0" distB="0" distL="0" distR="0" wp14:anchorId="741794FA" wp14:editId="47BB3C5F">
            <wp:extent cx="3371850" cy="942975"/>
            <wp:effectExtent l="0" t="0" r="0" b="9525"/>
            <wp:docPr id="14347809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71850" cy="942975"/>
                    </a:xfrm>
                    <a:prstGeom prst="rect">
                      <a:avLst/>
                    </a:prstGeom>
                    <a:noFill/>
                    <a:ln>
                      <a:noFill/>
                    </a:ln>
                  </pic:spPr>
                </pic:pic>
              </a:graphicData>
            </a:graphic>
          </wp:inline>
        </w:drawing>
      </w:r>
      <w:r>
        <w:rPr>
          <w:rFonts w:cs="Times New Roman"/>
          <w:lang w:eastAsia="zh-CN"/>
        </w:rPr>
        <w:t xml:space="preserve"> </w:t>
      </w:r>
    </w:p>
    <w:p w14:paraId="0E0C879D" w14:textId="77777777" w:rsidR="00F762D6" w:rsidRDefault="00F762D6" w:rsidP="00F762D6">
      <w:pPr>
        <w:pStyle w:val="BodyText"/>
        <w:ind w:right="232" w:firstLineChars="200" w:firstLine="400"/>
        <w:rPr>
          <w:rFonts w:cs="Times New Roman"/>
          <w:sz w:val="20"/>
          <w:lang w:eastAsia="zh-CN"/>
        </w:rPr>
      </w:pPr>
    </w:p>
    <w:p w14:paraId="11BB4690" w14:textId="77777777" w:rsidR="00F762D6" w:rsidRDefault="00F762D6" w:rsidP="00F762D6">
      <w:pPr>
        <w:pStyle w:val="BodyText"/>
        <w:ind w:right="232" w:firstLineChars="200" w:firstLine="400"/>
        <w:rPr>
          <w:rFonts w:cs="Times New Roman"/>
          <w:sz w:val="20"/>
          <w:lang w:eastAsia="zh-CN"/>
        </w:rPr>
      </w:pPr>
    </w:p>
    <w:p w14:paraId="588EC273" w14:textId="77777777" w:rsidR="00F762D6" w:rsidRDefault="00F762D6" w:rsidP="00F762D6">
      <w:pPr>
        <w:spacing w:before="132"/>
        <w:rPr>
          <w:rFonts w:ascii="方正小标宋简体" w:eastAsia="方正小标宋简体" w:hAnsi="方正小标宋简体" w:cs="Times New Roman"/>
          <w:sz w:val="60"/>
          <w:szCs w:val="60"/>
          <w:lang w:eastAsia="zh-CN"/>
        </w:rPr>
      </w:pPr>
    </w:p>
    <w:p w14:paraId="77C6A232" w14:textId="77777777" w:rsidR="00F762D6" w:rsidRDefault="00F762D6" w:rsidP="00F762D6">
      <w:pPr>
        <w:pStyle w:val="BodyText"/>
        <w:ind w:right="232" w:firstLineChars="200" w:firstLine="1200"/>
        <w:rPr>
          <w:rFonts w:cs="Times New Roman"/>
          <w:sz w:val="60"/>
          <w:lang w:eastAsia="zh-CN"/>
        </w:rPr>
      </w:pPr>
    </w:p>
    <w:p w14:paraId="1A495200" w14:textId="77777777" w:rsidR="00F762D6" w:rsidRDefault="00F762D6" w:rsidP="00F762D6">
      <w:pPr>
        <w:pStyle w:val="BodyText"/>
        <w:ind w:right="232" w:firstLineChars="200" w:firstLine="1200"/>
        <w:rPr>
          <w:rFonts w:cs="Times New Roman"/>
          <w:sz w:val="60"/>
          <w:lang w:eastAsia="zh-CN"/>
        </w:rPr>
      </w:pPr>
    </w:p>
    <w:p w14:paraId="09DB8AD1" w14:textId="77777777" w:rsidR="00F762D6" w:rsidRDefault="00F762D6" w:rsidP="00F762D6">
      <w:pPr>
        <w:pStyle w:val="BodyText"/>
        <w:ind w:right="232" w:firstLineChars="200" w:firstLine="1200"/>
        <w:rPr>
          <w:rFonts w:cs="Times New Roman"/>
          <w:sz w:val="60"/>
          <w:lang w:eastAsia="zh-CN"/>
        </w:rPr>
      </w:pPr>
    </w:p>
    <w:p w14:paraId="46692BF9" w14:textId="77777777" w:rsidR="00F762D6" w:rsidRDefault="00F762D6" w:rsidP="00F762D6">
      <w:pPr>
        <w:spacing w:line="388" w:lineRule="auto"/>
        <w:ind w:right="232"/>
        <w:jc w:val="center"/>
        <w:rPr>
          <w:rFonts w:ascii="SimSun" w:hAnsi="SimSun" w:cs="SimSun"/>
          <w:sz w:val="30"/>
          <w:szCs w:val="30"/>
          <w:lang w:eastAsia="zh-CN"/>
        </w:rPr>
      </w:pPr>
      <w:r>
        <w:rPr>
          <w:rFonts w:ascii="SimSun" w:hAnsi="SimSun" w:cs="SimSun" w:hint="eastAsia"/>
          <w:sz w:val="30"/>
          <w:szCs w:val="30"/>
          <w:lang w:eastAsia="zh-CN"/>
        </w:rPr>
        <w:t>北京航空航天大学研究生院</w:t>
      </w:r>
    </w:p>
    <w:p w14:paraId="4BC8C433" w14:textId="77777777" w:rsidR="00F762D6" w:rsidRDefault="00F762D6" w:rsidP="00F762D6">
      <w:pPr>
        <w:spacing w:line="388" w:lineRule="auto"/>
        <w:ind w:right="232"/>
        <w:jc w:val="center"/>
        <w:rPr>
          <w:rFonts w:ascii="SimSun" w:hAnsi="SimSun" w:cs="SimSun"/>
          <w:sz w:val="30"/>
          <w:szCs w:val="30"/>
          <w:lang w:eastAsia="zh-CN"/>
        </w:rPr>
        <w:sectPr w:rsidR="00F762D6" w:rsidSect="00F762D6">
          <w:headerReference w:type="default" r:id="rId9"/>
          <w:footerReference w:type="even" r:id="rId10"/>
          <w:footerReference w:type="default" r:id="rId11"/>
          <w:footerReference w:type="first" r:id="rId12"/>
          <w:pgSz w:w="11906" w:h="16838"/>
          <w:pgMar w:top="1440" w:right="1800" w:bottom="1440" w:left="1800" w:header="851" w:footer="851" w:gutter="0"/>
          <w:pgNumType w:fmt="numberInDash"/>
          <w:cols w:space="425"/>
          <w:docGrid w:type="linesAndChars" w:linePitch="312"/>
        </w:sectPr>
      </w:pPr>
      <w:proofErr w:type="spellStart"/>
      <w:r>
        <w:rPr>
          <w:rFonts w:ascii="SimSun" w:hAnsi="SimSun" w:cs="SimSun" w:hint="eastAsia"/>
          <w:sz w:val="30"/>
          <w:szCs w:val="30"/>
        </w:rPr>
        <w:t>二〇二</w:t>
      </w:r>
      <w:proofErr w:type="spellEnd"/>
      <w:r>
        <w:rPr>
          <w:rFonts w:ascii="SimSun" w:hAnsi="SimSun" w:cs="SimSun" w:hint="eastAsia"/>
          <w:sz w:val="30"/>
          <w:szCs w:val="30"/>
          <w:lang w:eastAsia="zh-CN"/>
        </w:rPr>
        <w:t>六</w:t>
      </w:r>
      <w:r>
        <w:rPr>
          <w:rFonts w:ascii="SimSun" w:hAnsi="SimSun" w:cs="SimSun" w:hint="eastAsia"/>
          <w:sz w:val="30"/>
          <w:szCs w:val="30"/>
        </w:rPr>
        <w:t>年</w:t>
      </w:r>
      <w:r>
        <w:rPr>
          <w:rFonts w:ascii="SimSun" w:hAnsi="SimSun" w:cs="SimSun" w:hint="eastAsia"/>
          <w:sz w:val="30"/>
          <w:szCs w:val="30"/>
          <w:lang w:eastAsia="zh-CN"/>
        </w:rPr>
        <w:t>三月</w:t>
      </w:r>
    </w:p>
    <w:p w14:paraId="7448F4FE" w14:textId="77777777" w:rsidR="00F762D6" w:rsidRDefault="00F762D6" w:rsidP="00F762D6">
      <w:pPr>
        <w:tabs>
          <w:tab w:val="left" w:pos="3240"/>
        </w:tabs>
        <w:spacing w:before="50" w:after="50"/>
        <w:jc w:val="center"/>
        <w:rPr>
          <w:sz w:val="36"/>
          <w:lang w:eastAsia="zh-CN"/>
        </w:rPr>
      </w:pPr>
      <w:r>
        <w:rPr>
          <w:noProof/>
        </w:rPr>
        <w:lastRenderedPageBreak/>
        <w:drawing>
          <wp:inline distT="0" distB="0" distL="0" distR="0" wp14:anchorId="4DCC8731" wp14:editId="3A6B54C4">
            <wp:extent cx="2726055" cy="363855"/>
            <wp:effectExtent l="0" t="0" r="0" b="0"/>
            <wp:docPr id="180873939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726055" cy="363855"/>
                    </a:xfrm>
                    <a:prstGeom prst="rect">
                      <a:avLst/>
                    </a:prstGeom>
                    <a:noFill/>
                    <a:ln>
                      <a:noFill/>
                    </a:ln>
                  </pic:spPr>
                </pic:pic>
              </a:graphicData>
            </a:graphic>
          </wp:inline>
        </w:drawing>
      </w:r>
    </w:p>
    <w:p w14:paraId="2DEBAC29" w14:textId="407DBEB7" w:rsidR="00F762D6" w:rsidRDefault="00F762D6" w:rsidP="00F762D6">
      <w:pPr>
        <w:tabs>
          <w:tab w:val="left" w:pos="3240"/>
        </w:tabs>
        <w:spacing w:before="50" w:after="50"/>
        <w:jc w:val="distribute"/>
        <w:rPr>
          <w:bCs/>
          <w:spacing w:val="-40"/>
          <w:sz w:val="90"/>
          <w:szCs w:val="90"/>
          <w:lang w:eastAsia="zh-CN"/>
        </w:rPr>
      </w:pPr>
      <w:r>
        <w:rPr>
          <w:noProof/>
        </w:rPr>
        <mc:AlternateContent>
          <mc:Choice Requires="wps">
            <w:drawing>
              <wp:anchor distT="0" distB="0" distL="114300" distR="114300" simplePos="0" relativeHeight="251659264" behindDoc="0" locked="0" layoutInCell="1" allowOverlap="1" wp14:anchorId="429FC79B" wp14:editId="06B96E70">
                <wp:simplePos x="0" y="0"/>
                <wp:positionH relativeFrom="column">
                  <wp:posOffset>267970</wp:posOffset>
                </wp:positionH>
                <wp:positionV relativeFrom="page">
                  <wp:posOffset>2700655</wp:posOffset>
                </wp:positionV>
                <wp:extent cx="5425440" cy="892810"/>
                <wp:effectExtent l="0" t="0" r="0" b="3175"/>
                <wp:wrapNone/>
                <wp:docPr id="999185769"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5200" cy="892800"/>
                        </a:xfrm>
                        <a:prstGeom prst="rect">
                          <a:avLst/>
                        </a:prstGeom>
                        <a:noFill/>
                        <a:ln>
                          <a:noFill/>
                        </a:ln>
                      </wps:spPr>
                      <wps:txbx>
                        <w:txbxContent>
                          <w:p w14:paraId="1569ADFA" w14:textId="77777777" w:rsidR="00F762D6" w:rsidRDefault="00F762D6" w:rsidP="00F762D6">
                            <w:pPr>
                              <w:tabs>
                                <w:tab w:val="left" w:pos="3240"/>
                              </w:tabs>
                              <w:jc w:val="center"/>
                              <w:rPr>
                                <w:rFonts w:ascii="STXingkai" w:eastAsia="STXingkai" w:hAnsi="Proxy 7"/>
                                <w:bCs/>
                                <w:color w:val="000000"/>
                                <w:sz w:val="96"/>
                                <w:szCs w:val="96"/>
                              </w:rPr>
                            </w:pPr>
                            <w:r>
                              <w:rPr>
                                <w:rFonts w:ascii="STXingkai" w:eastAsia="STXingkai" w:hAnsi="Proxy 7" w:hint="eastAsia"/>
                                <w:bCs/>
                                <w:color w:val="000000"/>
                                <w:sz w:val="96"/>
                                <w:szCs w:val="96"/>
                                <w:lang w:eastAsia="zh-CN"/>
                              </w:rPr>
                              <w:t>硕士学</w:t>
                            </w:r>
                            <w:proofErr w:type="spellStart"/>
                            <w:r>
                              <w:rPr>
                                <w:rFonts w:ascii="STXingkai" w:eastAsia="STXingkai" w:hAnsi="Proxy 7" w:hint="eastAsia"/>
                                <w:bCs/>
                                <w:color w:val="000000"/>
                                <w:sz w:val="96"/>
                                <w:szCs w:val="96"/>
                              </w:rPr>
                              <w:t>位论文</w:t>
                            </w:r>
                            <w:proofErr w:type="spellEnd"/>
                          </w:p>
                          <w:p w14:paraId="12441AFA" w14:textId="77777777" w:rsidR="00F762D6" w:rsidRDefault="00F762D6" w:rsidP="00F762D6">
                            <w:pPr>
                              <w:ind w:firstLine="480"/>
                              <w:jc w:val="center"/>
                            </w:pPr>
                            <w:r>
                              <w:t> </w:t>
                            </w:r>
                          </w:p>
                        </w:txbxContent>
                      </wps:txbx>
                      <wps:bodyPr rot="0" vert="horz" wrap="square" lIns="91440" tIns="45720" rIns="91440" bIns="45720" anchor="t" anchorCtr="0" upright="1">
                        <a:noAutofit/>
                      </wps:bodyPr>
                    </wps:wsp>
                  </a:graphicData>
                </a:graphic>
              </wp:anchor>
            </w:drawing>
          </mc:Choice>
          <mc:Fallback>
            <w:pict>
              <v:shapetype w14:anchorId="429FC79B" id="_x0000_t202" coordsize="21600,21600" o:spt="202" path="m,l,21600r21600,l21600,xe">
                <v:stroke joinstyle="miter"/>
                <v:path gradientshapeok="t" o:connecttype="rect"/>
              </v:shapetype>
              <v:shape id="文本框 4" o:spid="_x0000_s1026" type="#_x0000_t202" style="position:absolute;left:0;text-align:left;margin-left:21.1pt;margin-top:212.65pt;width:427.2pt;height:70.3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" filled="f" stroked="f">
                <v:textbox>
                  <w:txbxContent>
                    <w:p w14:paraId="1569ADFA" w14:textId="77777777" w:rsidR="00F762D6" w:rsidRDefault="00F762D6" w:rsidP="00F762D6">
                      <w:pPr>
                        <w:tabs>
                          <w:tab w:val="left" w:pos="3240"/>
                        </w:tabs>
                        <w:jc w:val="center"/>
                        <w:rPr>
                          <w:rFonts w:ascii="STXingkai" w:eastAsia="STXingkai" w:hAnsi="Proxy 7"/>
                          <w:bCs/>
                          <w:color w:val="000000"/>
                          <w:sz w:val="96"/>
                          <w:szCs w:val="96"/>
                        </w:rPr>
                      </w:pPr>
                      <w:r>
                        <w:rPr>
                          <w:rFonts w:ascii="STXingkai" w:eastAsia="STXingkai" w:hAnsi="Proxy 7" w:hint="eastAsia"/>
                          <w:bCs/>
                          <w:color w:val="000000"/>
                          <w:sz w:val="96"/>
                          <w:szCs w:val="96"/>
                          <w:lang w:eastAsia="zh-CN"/>
                        </w:rPr>
                        <w:t>硕士学</w:t>
                      </w:r>
                      <w:proofErr w:type="spellStart"/>
                      <w:r>
                        <w:rPr>
                          <w:rFonts w:ascii="STXingkai" w:eastAsia="STXingkai" w:hAnsi="Proxy 7" w:hint="eastAsia"/>
                          <w:bCs/>
                          <w:color w:val="000000"/>
                          <w:sz w:val="96"/>
                          <w:szCs w:val="96"/>
                        </w:rPr>
                        <w:t>位论文</w:t>
                      </w:r>
                      <w:proofErr w:type="spellEnd"/>
                    </w:p>
                    <w:p w14:paraId="12441AFA" w14:textId="77777777" w:rsidR="00F762D6" w:rsidRDefault="00F762D6" w:rsidP="00F762D6">
                      <w:pPr>
                        <w:ind w:firstLine="480"/>
                        <w:jc w:val="center"/>
                      </w:pPr>
                      <w:r>
                        <w:t> </w:t>
                      </w:r>
                    </w:p>
                  </w:txbxContent>
                </v:textbox>
                <w10:wrap anchory="page"/>
              </v:shape>
            </w:pict>
          </mc:Fallback>
        </mc:AlternateContent>
      </w:r>
    </w:p>
    <w:p w14:paraId="45386C59" w14:textId="77777777" w:rsidR="00F762D6" w:rsidRDefault="00F762D6" w:rsidP="00F762D6">
      <w:pPr>
        <w:tabs>
          <w:tab w:val="left" w:pos="3240"/>
        </w:tabs>
        <w:spacing w:before="1920" w:after="1920"/>
        <w:jc w:val="center"/>
        <w:rPr>
          <w:b/>
          <w:sz w:val="64"/>
          <w:szCs w:val="64"/>
          <w:lang w:eastAsia="zh-CN"/>
        </w:rPr>
      </w:pPr>
      <w:r>
        <w:rPr>
          <w:lang w:eastAsia="zh-CN"/>
        </w:rPr>
        <w:t> </w:t>
      </w:r>
      <w:r w:rsidRPr="00A2113C">
        <w:rPr>
          <w:b/>
          <w:sz w:val="64"/>
          <w:szCs w:val="64"/>
          <w:lang w:eastAsia="zh-CN"/>
        </w:rPr>
        <w:t>基于</w:t>
      </w:r>
      <w:r w:rsidRPr="00A2113C">
        <w:rPr>
          <w:b/>
          <w:sz w:val="64"/>
          <w:szCs w:val="64"/>
          <w:lang w:eastAsia="zh-CN"/>
        </w:rPr>
        <w:t xml:space="preserve"> </w:t>
      </w:r>
      <w:proofErr w:type="spellStart"/>
      <w:r w:rsidRPr="00A2113C">
        <w:rPr>
          <w:b/>
          <w:sz w:val="64"/>
          <w:szCs w:val="64"/>
          <w:lang w:eastAsia="zh-CN"/>
        </w:rPr>
        <w:t>etcd</w:t>
      </w:r>
      <w:proofErr w:type="spellEnd"/>
      <w:r w:rsidRPr="00A2113C">
        <w:rPr>
          <w:b/>
          <w:sz w:val="64"/>
          <w:szCs w:val="64"/>
          <w:lang w:eastAsia="zh-CN"/>
        </w:rPr>
        <w:t xml:space="preserve"> </w:t>
      </w:r>
      <w:r w:rsidRPr="00A2113C">
        <w:rPr>
          <w:b/>
          <w:sz w:val="64"/>
          <w:szCs w:val="64"/>
          <w:lang w:eastAsia="zh-CN"/>
        </w:rPr>
        <w:t>的分布式</w:t>
      </w:r>
      <w:r w:rsidRPr="00A2113C">
        <w:rPr>
          <w:b/>
          <w:sz w:val="64"/>
          <w:szCs w:val="64"/>
          <w:lang w:eastAsia="zh-CN"/>
        </w:rPr>
        <w:t xml:space="preserve"> Kubernetes </w:t>
      </w:r>
      <w:r w:rsidRPr="00A2113C">
        <w:rPr>
          <w:b/>
          <w:sz w:val="64"/>
          <w:szCs w:val="64"/>
          <w:lang w:eastAsia="zh-CN"/>
        </w:rPr>
        <w:t>调度器研究与实现</w:t>
      </w:r>
    </w:p>
    <w:p w14:paraId="20A168CD" w14:textId="77777777" w:rsidR="00F762D6" w:rsidRDefault="00F762D6" w:rsidP="00F762D6">
      <w:pPr>
        <w:tabs>
          <w:tab w:val="left" w:pos="4200"/>
        </w:tabs>
        <w:spacing w:before="50" w:after="50"/>
        <w:ind w:firstLineChars="800" w:firstLine="2240"/>
        <w:rPr>
          <w:rFonts w:ascii="SimHei" w:eastAsia="SimHei" w:hAnsi="SimHei" w:cs="Times New Roman"/>
          <w:sz w:val="28"/>
          <w:szCs w:val="28"/>
          <w:lang w:eastAsia="zh-CN"/>
        </w:rPr>
      </w:pPr>
      <w:r>
        <w:rPr>
          <w:rFonts w:ascii="SimHei" w:eastAsia="SimHei" w:hAnsi="SimHei" w:cs="Times New Roman" w:hint="eastAsia"/>
          <w:sz w:val="28"/>
          <w:szCs w:val="28"/>
          <w:lang w:eastAsia="zh-CN"/>
        </w:rPr>
        <w:t>作者姓名</w:t>
      </w:r>
      <w:r>
        <w:rPr>
          <w:rFonts w:ascii="SimHei" w:eastAsia="SimHei" w:hAnsi="SimHei" w:cs="Times New Roman"/>
          <w:sz w:val="28"/>
          <w:szCs w:val="28"/>
          <w:lang w:eastAsia="zh-CN"/>
        </w:rPr>
        <w:tab/>
      </w:r>
      <w:r>
        <w:rPr>
          <w:rFonts w:ascii="SimHei" w:eastAsia="SimHei" w:hAnsi="SimHei" w:cs="Times New Roman" w:hint="eastAsia"/>
          <w:sz w:val="28"/>
          <w:szCs w:val="28"/>
          <w:lang w:eastAsia="zh-CN"/>
        </w:rPr>
        <w:t>高铜</w:t>
      </w:r>
    </w:p>
    <w:p w14:paraId="6B3E4B79" w14:textId="77777777" w:rsidR="00F762D6" w:rsidRDefault="00F762D6" w:rsidP="00F762D6">
      <w:pPr>
        <w:tabs>
          <w:tab w:val="left" w:pos="4200"/>
        </w:tabs>
        <w:spacing w:before="50" w:after="50"/>
        <w:ind w:firstLineChars="800" w:firstLine="2240"/>
        <w:rPr>
          <w:rFonts w:ascii="SimHei" w:eastAsia="SimHei" w:hAnsi="SimHei" w:cs="Times New Roman"/>
          <w:sz w:val="28"/>
          <w:szCs w:val="28"/>
          <w:lang w:eastAsia="zh-CN"/>
        </w:rPr>
      </w:pPr>
      <w:r>
        <w:rPr>
          <w:rFonts w:ascii="SimHei" w:eastAsia="SimHei" w:hAnsi="SimHei" w:cs="Times New Roman" w:hint="eastAsia"/>
          <w:sz w:val="28"/>
          <w:szCs w:val="28"/>
          <w:lang w:eastAsia="zh-CN"/>
        </w:rPr>
        <w:t>学科专业</w:t>
      </w:r>
      <w:r>
        <w:rPr>
          <w:rFonts w:ascii="SimHei" w:eastAsia="SimHei" w:hAnsi="SimHei" w:cs="Times New Roman"/>
          <w:sz w:val="28"/>
          <w:szCs w:val="28"/>
          <w:lang w:eastAsia="zh-CN"/>
        </w:rPr>
        <w:tab/>
      </w:r>
      <w:r>
        <w:rPr>
          <w:rFonts w:eastAsia="SimHei" w:cs="Times New Roman" w:hint="eastAsia"/>
          <w:sz w:val="28"/>
          <w:szCs w:val="28"/>
          <w:lang w:eastAsia="zh-CN"/>
        </w:rPr>
        <w:t>软件工程</w:t>
      </w:r>
    </w:p>
    <w:p w14:paraId="4FE25A57" w14:textId="77777777" w:rsidR="00F762D6" w:rsidRDefault="00F762D6" w:rsidP="00F762D6">
      <w:pPr>
        <w:tabs>
          <w:tab w:val="left" w:pos="4200"/>
        </w:tabs>
        <w:spacing w:before="50" w:after="50"/>
        <w:ind w:firstLineChars="800" w:firstLine="2240"/>
        <w:rPr>
          <w:rFonts w:eastAsia="SimHei" w:cs="Times New Roman"/>
          <w:sz w:val="28"/>
          <w:szCs w:val="24"/>
          <w:lang w:eastAsia="zh-CN"/>
        </w:rPr>
      </w:pPr>
      <w:r>
        <w:rPr>
          <w:rFonts w:ascii="SimHei" w:eastAsia="SimHei" w:hAnsi="SimHei" w:cs="Times New Roman" w:hint="eastAsia"/>
          <w:sz w:val="28"/>
          <w:szCs w:val="28"/>
          <w:lang w:eastAsia="zh-CN"/>
        </w:rPr>
        <w:t>指导教师</w:t>
      </w:r>
      <w:r>
        <w:rPr>
          <w:rFonts w:ascii="SimHei" w:eastAsia="SimHei" w:hAnsi="SimHei" w:cs="Times New Roman"/>
          <w:sz w:val="28"/>
          <w:szCs w:val="28"/>
          <w:lang w:eastAsia="zh-CN"/>
        </w:rPr>
        <w:tab/>
      </w:r>
      <w:r>
        <w:rPr>
          <w:rFonts w:eastAsia="SimHei" w:cs="Times New Roman" w:hint="eastAsia"/>
          <w:sz w:val="28"/>
          <w:szCs w:val="24"/>
          <w:lang w:eastAsia="zh-CN"/>
        </w:rPr>
        <w:t>兰雨晴</w:t>
      </w:r>
      <w:r>
        <w:rPr>
          <w:rFonts w:eastAsia="SimHei" w:cs="Times New Roman"/>
          <w:sz w:val="28"/>
          <w:szCs w:val="24"/>
          <w:lang w:eastAsia="zh-CN"/>
        </w:rPr>
        <w:t xml:space="preserve"> </w:t>
      </w:r>
      <w:r>
        <w:rPr>
          <w:rFonts w:eastAsia="SimHei" w:cs="Times New Roman" w:hint="eastAsia"/>
          <w:sz w:val="28"/>
          <w:szCs w:val="24"/>
          <w:lang w:eastAsia="zh-CN"/>
        </w:rPr>
        <w:t>教授</w:t>
      </w:r>
    </w:p>
    <w:p w14:paraId="39B09F56" w14:textId="77777777" w:rsidR="00F762D6" w:rsidRDefault="00F762D6" w:rsidP="00F762D6">
      <w:pPr>
        <w:tabs>
          <w:tab w:val="left" w:pos="4200"/>
        </w:tabs>
        <w:spacing w:before="50" w:after="50"/>
        <w:ind w:firstLineChars="800" w:firstLine="2240"/>
        <w:rPr>
          <w:rFonts w:ascii="SimHei" w:eastAsia="SimHei" w:hAnsi="SimHei" w:cs="Times New Roman"/>
          <w:sz w:val="28"/>
          <w:szCs w:val="28"/>
          <w:lang w:eastAsia="zh-CN"/>
        </w:rPr>
      </w:pPr>
      <w:r>
        <w:rPr>
          <w:rFonts w:eastAsia="SimHei" w:cs="Times New Roman" w:hint="eastAsia"/>
          <w:sz w:val="28"/>
          <w:szCs w:val="24"/>
          <w:lang w:eastAsia="zh-CN"/>
        </w:rPr>
        <w:t>企业导师</w:t>
      </w:r>
      <w:r>
        <w:rPr>
          <w:rFonts w:eastAsia="SimHei" w:cs="Times New Roman" w:hint="eastAsia"/>
          <w:sz w:val="28"/>
          <w:szCs w:val="24"/>
          <w:lang w:eastAsia="zh-CN"/>
        </w:rPr>
        <w:t xml:space="preserve">            </w:t>
      </w:r>
      <w:r>
        <w:rPr>
          <w:rFonts w:eastAsia="SimHei" w:cs="Times New Roman" w:hint="eastAsia"/>
          <w:sz w:val="28"/>
          <w:szCs w:val="24"/>
          <w:lang w:eastAsia="zh-CN"/>
        </w:rPr>
        <w:t>丁菁</w:t>
      </w:r>
    </w:p>
    <w:p w14:paraId="47DD7704" w14:textId="77777777" w:rsidR="00F762D6" w:rsidRDefault="00F762D6" w:rsidP="00F762D6">
      <w:pPr>
        <w:spacing w:line="276" w:lineRule="auto"/>
        <w:ind w:firstLineChars="800" w:firstLine="2240"/>
        <w:rPr>
          <w:lang w:eastAsia="zh-CN"/>
        </w:rPr>
      </w:pPr>
      <w:r>
        <w:rPr>
          <w:rFonts w:ascii="SimHei" w:eastAsia="SimHei" w:hAnsi="SimHei" w:cs="Times New Roman" w:hint="eastAsia"/>
          <w:sz w:val="28"/>
          <w:szCs w:val="28"/>
          <w:lang w:eastAsia="zh-CN"/>
        </w:rPr>
        <w:t>培养学院</w:t>
      </w:r>
      <w:r>
        <w:rPr>
          <w:rFonts w:ascii="SimHei" w:eastAsia="SimHei" w:hAnsi="SimHei" w:cs="Times New Roman"/>
          <w:sz w:val="28"/>
          <w:szCs w:val="28"/>
          <w:lang w:eastAsia="zh-CN"/>
        </w:rPr>
        <w:tab/>
      </w:r>
      <w:r>
        <w:rPr>
          <w:rFonts w:ascii="SimHei" w:eastAsia="SimHei" w:hAnsi="SimHei" w:cs="Times New Roman" w:hint="eastAsia"/>
          <w:sz w:val="28"/>
          <w:szCs w:val="28"/>
          <w:lang w:eastAsia="zh-CN"/>
        </w:rPr>
        <w:t xml:space="preserve">    软件</w:t>
      </w:r>
      <w:r>
        <w:rPr>
          <w:rFonts w:eastAsia="SimHei" w:cs="Times New Roman" w:hint="eastAsia"/>
          <w:sz w:val="28"/>
          <w:szCs w:val="28"/>
          <w:lang w:eastAsia="zh-CN"/>
        </w:rPr>
        <w:t>学院</w:t>
      </w:r>
      <w:r>
        <w:rPr>
          <w:sz w:val="28"/>
          <w:szCs w:val="28"/>
          <w:lang w:eastAsia="zh-CN"/>
        </w:rPr>
        <w:t> </w:t>
      </w:r>
    </w:p>
    <w:p w14:paraId="162BA6F4" w14:textId="77777777" w:rsidR="00F762D6" w:rsidRPr="002C7C3C" w:rsidRDefault="00F762D6" w:rsidP="00F762D6">
      <w:pPr>
        <w:rPr>
          <w:b/>
          <w:bCs/>
          <w:color w:val="FF0000"/>
          <w:lang w:eastAsia="zh-CN"/>
        </w:rPr>
      </w:pPr>
    </w:p>
    <w:p w14:paraId="23B09198" w14:textId="77777777" w:rsidR="00F762D6" w:rsidRDefault="00F762D6" w:rsidP="00F762D6">
      <w:pPr>
        <w:rPr>
          <w:lang w:eastAsia="zh-CN"/>
        </w:rPr>
      </w:pPr>
    </w:p>
    <w:p w14:paraId="47CE3B7A" w14:textId="77777777" w:rsidR="00F762D6" w:rsidRDefault="00F762D6" w:rsidP="00F762D6">
      <w:pPr>
        <w:rPr>
          <w:lang w:eastAsia="zh-CN"/>
        </w:rPr>
      </w:pPr>
    </w:p>
    <w:p w14:paraId="0B8B1FDA" w14:textId="1A5411E1" w:rsidR="004208F0" w:rsidRDefault="004208F0" w:rsidP="00F762D6">
      <w:pPr>
        <w:spacing w:after="0" w:line="240" w:lineRule="auto"/>
        <w:rPr>
          <w:lang w:eastAsia="zh-CN"/>
        </w:rPr>
      </w:pPr>
    </w:p>
    <w:p w14:paraId="1BA8ECB2" w14:textId="0C84B64A" w:rsidR="004208F0" w:rsidRDefault="004208F0">
      <w:pPr>
        <w:rPr>
          <w:lang w:eastAsia="zh-CN"/>
        </w:rPr>
      </w:pPr>
    </w:p>
    <w:p w14:paraId="3A8D30D2" w14:textId="77777777" w:rsidR="004208F0" w:rsidRDefault="00000000">
      <w:pPr>
        <w:spacing w:after="240" w:line="240" w:lineRule="auto"/>
        <w:jc w:val="center"/>
        <w:rPr>
          <w:lang w:eastAsia="zh-CN"/>
        </w:rPr>
      </w:pPr>
      <w:r>
        <w:rPr>
          <w:rFonts w:eastAsia="SimHei"/>
          <w:b/>
          <w:sz w:val="36"/>
          <w:lang w:eastAsia="zh-CN"/>
        </w:rPr>
        <w:t>目</w:t>
      </w:r>
      <w:r>
        <w:rPr>
          <w:rFonts w:eastAsia="SimHei"/>
          <w:b/>
          <w:sz w:val="36"/>
          <w:lang w:eastAsia="zh-CN"/>
        </w:rPr>
        <w:t xml:space="preserve">  </w:t>
      </w:r>
      <w:r>
        <w:rPr>
          <w:rFonts w:eastAsia="SimHei"/>
          <w:b/>
          <w:sz w:val="36"/>
          <w:lang w:eastAsia="zh-CN"/>
        </w:rPr>
        <w:t>录</w:t>
      </w:r>
    </w:p>
    <w:p w14:paraId="5596BF0E" w14:textId="77777777" w:rsidR="004208F0" w:rsidRDefault="00000000">
      <w:pPr>
        <w:jc w:val="center"/>
        <w:rPr>
          <w:lang w:eastAsia="zh-CN"/>
        </w:rPr>
      </w:pPr>
      <w:r>
        <w:rPr>
          <w:color w:val="808080"/>
          <w:sz w:val="21"/>
          <w:lang w:eastAsia="zh-CN"/>
        </w:rPr>
        <w:t>（请在</w:t>
      </w:r>
      <w:r>
        <w:rPr>
          <w:color w:val="808080"/>
          <w:sz w:val="21"/>
          <w:lang w:eastAsia="zh-CN"/>
        </w:rPr>
        <w:t xml:space="preserve"> Word </w:t>
      </w:r>
      <w:r>
        <w:rPr>
          <w:color w:val="808080"/>
          <w:sz w:val="21"/>
          <w:lang w:eastAsia="zh-CN"/>
        </w:rPr>
        <w:t>中右键目录区域并选择</w:t>
      </w:r>
      <w:r>
        <w:rPr>
          <w:color w:val="808080"/>
          <w:sz w:val="21"/>
          <w:lang w:eastAsia="zh-CN"/>
        </w:rPr>
        <w:t>“</w:t>
      </w:r>
      <w:r>
        <w:rPr>
          <w:color w:val="808080"/>
          <w:sz w:val="21"/>
          <w:lang w:eastAsia="zh-CN"/>
        </w:rPr>
        <w:t>更新域</w:t>
      </w:r>
      <w:r>
        <w:rPr>
          <w:color w:val="808080"/>
          <w:sz w:val="21"/>
          <w:lang w:eastAsia="zh-CN"/>
        </w:rPr>
        <w:t>”</w:t>
      </w:r>
      <w:r>
        <w:rPr>
          <w:color w:val="808080"/>
          <w:sz w:val="21"/>
          <w:lang w:eastAsia="zh-CN"/>
        </w:rPr>
        <w:t>）</w:t>
      </w:r>
    </w:p>
    <w:p w14:paraId="1DBD4872" w14:textId="490235EC" w:rsidR="00263E05" w:rsidRDefault="00000000">
      <w:pPr>
        <w:pStyle w:val="TOC1"/>
        <w:tabs>
          <w:tab w:val="right" w:leader="dot" w:pos="9061"/>
        </w:tabs>
        <w:rPr>
          <w:rFonts w:asciiTheme="minorHAnsi" w:eastAsiaTheme="minorEastAsia" w:hAnsiTheme="minorHAnsi"/>
          <w:noProof/>
          <w:kern w:val="2"/>
          <w:sz w:val="22"/>
          <w:szCs w:val="24"/>
          <w:lang w:val="en-CN" w:eastAsia="zh-CN"/>
          <w14:ligatures w14:val="standardContextual"/>
        </w:rPr>
      </w:pPr>
      <w:r>
        <w:fldChar w:fldCharType="begin"/>
      </w:r>
      <w:r>
        <w:rPr>
          <w:lang w:eastAsia="zh-CN"/>
        </w:rPr>
        <w:instrText xml:space="preserve"> TOC \o "1-3" \h \z \u </w:instrText>
      </w:r>
      <w:r>
        <w:fldChar w:fldCharType="separate"/>
      </w:r>
      <w:hyperlink w:anchor="_Toc225143732" w:history="1">
        <w:r w:rsidR="00263E05" w:rsidRPr="00946FAA">
          <w:rPr>
            <w:rStyle w:val="Hyperlink"/>
            <w:rFonts w:eastAsia="SimHei"/>
            <w:noProof/>
            <w:lang w:eastAsia="zh-CN"/>
          </w:rPr>
          <w:t>摘</w:t>
        </w:r>
        <w:r w:rsidR="00263E05" w:rsidRPr="00946FAA">
          <w:rPr>
            <w:rStyle w:val="Hyperlink"/>
            <w:rFonts w:eastAsia="SimHei"/>
            <w:noProof/>
            <w:lang w:eastAsia="zh-CN"/>
          </w:rPr>
          <w:t xml:space="preserve">  </w:t>
        </w:r>
        <w:r w:rsidR="00263E05" w:rsidRPr="00946FAA">
          <w:rPr>
            <w:rStyle w:val="Hyperlink"/>
            <w:rFonts w:eastAsia="SimHei"/>
            <w:noProof/>
            <w:lang w:eastAsia="zh-CN"/>
          </w:rPr>
          <w:t>要</w:t>
        </w:r>
        <w:r w:rsidR="00263E05">
          <w:rPr>
            <w:noProof/>
            <w:webHidden/>
          </w:rPr>
          <w:tab/>
        </w:r>
        <w:r w:rsidR="00263E05">
          <w:rPr>
            <w:noProof/>
            <w:webHidden/>
          </w:rPr>
          <w:fldChar w:fldCharType="begin"/>
        </w:r>
        <w:r w:rsidR="00263E05">
          <w:rPr>
            <w:noProof/>
            <w:webHidden/>
          </w:rPr>
          <w:instrText xml:space="preserve"> PAGEREF _Toc225143732 \h </w:instrText>
        </w:r>
        <w:r w:rsidR="00263E05">
          <w:rPr>
            <w:noProof/>
            <w:webHidden/>
          </w:rPr>
        </w:r>
        <w:r w:rsidR="00263E05">
          <w:rPr>
            <w:noProof/>
            <w:webHidden/>
          </w:rPr>
          <w:fldChar w:fldCharType="separate"/>
        </w:r>
        <w:r w:rsidR="00263E05">
          <w:rPr>
            <w:noProof/>
            <w:webHidden/>
          </w:rPr>
          <w:t>6</w:t>
        </w:r>
        <w:r w:rsidR="00263E05">
          <w:rPr>
            <w:noProof/>
            <w:webHidden/>
          </w:rPr>
          <w:fldChar w:fldCharType="end"/>
        </w:r>
      </w:hyperlink>
    </w:p>
    <w:p w14:paraId="01910FCD" w14:textId="210CA3D4"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33" w:history="1">
        <w:r w:rsidRPr="00946FAA">
          <w:rPr>
            <w:rStyle w:val="Hyperlink"/>
            <w:rFonts w:eastAsia="SimHei"/>
            <w:noProof/>
          </w:rPr>
          <w:t>Abstract</w:t>
        </w:r>
        <w:r>
          <w:rPr>
            <w:noProof/>
            <w:webHidden/>
          </w:rPr>
          <w:tab/>
        </w:r>
        <w:r>
          <w:rPr>
            <w:noProof/>
            <w:webHidden/>
          </w:rPr>
          <w:fldChar w:fldCharType="begin"/>
        </w:r>
        <w:r>
          <w:rPr>
            <w:noProof/>
            <w:webHidden/>
          </w:rPr>
          <w:instrText xml:space="preserve"> PAGEREF _Toc225143733 \h </w:instrText>
        </w:r>
        <w:r>
          <w:rPr>
            <w:noProof/>
            <w:webHidden/>
          </w:rPr>
        </w:r>
        <w:r>
          <w:rPr>
            <w:noProof/>
            <w:webHidden/>
          </w:rPr>
          <w:fldChar w:fldCharType="separate"/>
        </w:r>
        <w:r>
          <w:rPr>
            <w:noProof/>
            <w:webHidden/>
          </w:rPr>
          <w:t>7</w:t>
        </w:r>
        <w:r>
          <w:rPr>
            <w:noProof/>
            <w:webHidden/>
          </w:rPr>
          <w:fldChar w:fldCharType="end"/>
        </w:r>
      </w:hyperlink>
    </w:p>
    <w:p w14:paraId="3517E727" w14:textId="7B9BE0F0"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34" w:history="1">
        <w:r w:rsidRPr="00946FAA">
          <w:rPr>
            <w:rStyle w:val="Hyperlink"/>
            <w:rFonts w:eastAsia="SimHei"/>
            <w:noProof/>
            <w:lang w:eastAsia="zh-CN"/>
          </w:rPr>
          <w:t>第</w:t>
        </w:r>
        <w:r w:rsidRPr="00946FAA">
          <w:rPr>
            <w:rStyle w:val="Hyperlink"/>
            <w:rFonts w:eastAsia="SimHei"/>
            <w:noProof/>
            <w:lang w:eastAsia="zh-CN"/>
          </w:rPr>
          <w:t xml:space="preserve"> 1 </w:t>
        </w:r>
        <w:r w:rsidRPr="00946FAA">
          <w:rPr>
            <w:rStyle w:val="Hyperlink"/>
            <w:rFonts w:eastAsia="SimHei"/>
            <w:noProof/>
            <w:lang w:eastAsia="zh-CN"/>
          </w:rPr>
          <w:t>章</w:t>
        </w:r>
        <w:r w:rsidRPr="00946FAA">
          <w:rPr>
            <w:rStyle w:val="Hyperlink"/>
            <w:rFonts w:eastAsia="SimHei"/>
            <w:noProof/>
            <w:lang w:eastAsia="zh-CN"/>
          </w:rPr>
          <w:t xml:space="preserve"> </w:t>
        </w:r>
        <w:r w:rsidRPr="00946FAA">
          <w:rPr>
            <w:rStyle w:val="Hyperlink"/>
            <w:rFonts w:eastAsia="SimHei"/>
            <w:noProof/>
            <w:lang w:eastAsia="zh-CN"/>
          </w:rPr>
          <w:t>绪论</w:t>
        </w:r>
        <w:r>
          <w:rPr>
            <w:noProof/>
            <w:webHidden/>
          </w:rPr>
          <w:tab/>
        </w:r>
        <w:r>
          <w:rPr>
            <w:noProof/>
            <w:webHidden/>
          </w:rPr>
          <w:fldChar w:fldCharType="begin"/>
        </w:r>
        <w:r>
          <w:rPr>
            <w:noProof/>
            <w:webHidden/>
          </w:rPr>
          <w:instrText xml:space="preserve"> PAGEREF _Toc225143734 \h </w:instrText>
        </w:r>
        <w:r>
          <w:rPr>
            <w:noProof/>
            <w:webHidden/>
          </w:rPr>
        </w:r>
        <w:r>
          <w:rPr>
            <w:noProof/>
            <w:webHidden/>
          </w:rPr>
          <w:fldChar w:fldCharType="separate"/>
        </w:r>
        <w:r>
          <w:rPr>
            <w:noProof/>
            <w:webHidden/>
          </w:rPr>
          <w:t>9</w:t>
        </w:r>
        <w:r>
          <w:rPr>
            <w:noProof/>
            <w:webHidden/>
          </w:rPr>
          <w:fldChar w:fldCharType="end"/>
        </w:r>
      </w:hyperlink>
    </w:p>
    <w:p w14:paraId="710BA3C9" w14:textId="0160F3F1"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35" w:history="1">
        <w:r w:rsidRPr="00946FAA">
          <w:rPr>
            <w:rStyle w:val="Hyperlink"/>
            <w:rFonts w:eastAsia="SimHei"/>
            <w:noProof/>
            <w:lang w:eastAsia="zh-CN"/>
          </w:rPr>
          <w:t xml:space="preserve">1.1 </w:t>
        </w:r>
        <w:r w:rsidRPr="00946FAA">
          <w:rPr>
            <w:rStyle w:val="Hyperlink"/>
            <w:rFonts w:eastAsia="SimHei"/>
            <w:noProof/>
            <w:lang w:eastAsia="zh-CN"/>
          </w:rPr>
          <w:t>研究背景与意义</w:t>
        </w:r>
        <w:r>
          <w:rPr>
            <w:noProof/>
            <w:webHidden/>
          </w:rPr>
          <w:tab/>
        </w:r>
        <w:r>
          <w:rPr>
            <w:noProof/>
            <w:webHidden/>
          </w:rPr>
          <w:fldChar w:fldCharType="begin"/>
        </w:r>
        <w:r>
          <w:rPr>
            <w:noProof/>
            <w:webHidden/>
          </w:rPr>
          <w:instrText xml:space="preserve"> PAGEREF _Toc225143735 \h </w:instrText>
        </w:r>
        <w:r>
          <w:rPr>
            <w:noProof/>
            <w:webHidden/>
          </w:rPr>
        </w:r>
        <w:r>
          <w:rPr>
            <w:noProof/>
            <w:webHidden/>
          </w:rPr>
          <w:fldChar w:fldCharType="separate"/>
        </w:r>
        <w:r>
          <w:rPr>
            <w:noProof/>
            <w:webHidden/>
          </w:rPr>
          <w:t>9</w:t>
        </w:r>
        <w:r>
          <w:rPr>
            <w:noProof/>
            <w:webHidden/>
          </w:rPr>
          <w:fldChar w:fldCharType="end"/>
        </w:r>
      </w:hyperlink>
    </w:p>
    <w:p w14:paraId="66975732" w14:textId="3172296A"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36" w:history="1">
        <w:r w:rsidRPr="00946FAA">
          <w:rPr>
            <w:rStyle w:val="Hyperlink"/>
            <w:rFonts w:eastAsia="SimHei"/>
            <w:noProof/>
            <w:lang w:eastAsia="zh-CN"/>
          </w:rPr>
          <w:t xml:space="preserve">1.2  </w:t>
        </w:r>
        <w:r w:rsidRPr="00946FAA">
          <w:rPr>
            <w:rStyle w:val="Hyperlink"/>
            <w:rFonts w:eastAsia="SimHei"/>
            <w:noProof/>
            <w:lang w:eastAsia="zh-CN"/>
          </w:rPr>
          <w:t>主要研究内容和目标</w:t>
        </w:r>
        <w:r>
          <w:rPr>
            <w:noProof/>
            <w:webHidden/>
          </w:rPr>
          <w:tab/>
        </w:r>
        <w:r>
          <w:rPr>
            <w:noProof/>
            <w:webHidden/>
          </w:rPr>
          <w:fldChar w:fldCharType="begin"/>
        </w:r>
        <w:r>
          <w:rPr>
            <w:noProof/>
            <w:webHidden/>
          </w:rPr>
          <w:instrText xml:space="preserve"> PAGEREF _Toc225143736 \h </w:instrText>
        </w:r>
        <w:r>
          <w:rPr>
            <w:noProof/>
            <w:webHidden/>
          </w:rPr>
        </w:r>
        <w:r>
          <w:rPr>
            <w:noProof/>
            <w:webHidden/>
          </w:rPr>
          <w:fldChar w:fldCharType="separate"/>
        </w:r>
        <w:r>
          <w:rPr>
            <w:noProof/>
            <w:webHidden/>
          </w:rPr>
          <w:t>10</w:t>
        </w:r>
        <w:r>
          <w:rPr>
            <w:noProof/>
            <w:webHidden/>
          </w:rPr>
          <w:fldChar w:fldCharType="end"/>
        </w:r>
      </w:hyperlink>
    </w:p>
    <w:p w14:paraId="56F8F8B2" w14:textId="6859FC06"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37" w:history="1">
        <w:r w:rsidRPr="00946FAA">
          <w:rPr>
            <w:rStyle w:val="Hyperlink"/>
            <w:rFonts w:eastAsia="SimHei"/>
            <w:noProof/>
            <w:lang w:eastAsia="zh-CN"/>
          </w:rPr>
          <w:t xml:space="preserve">1.3 </w:t>
        </w:r>
        <w:r w:rsidRPr="00946FAA">
          <w:rPr>
            <w:rStyle w:val="Hyperlink"/>
            <w:rFonts w:eastAsia="SimHei"/>
            <w:noProof/>
            <w:lang w:eastAsia="zh-CN"/>
          </w:rPr>
          <w:t>国内外研究现状</w:t>
        </w:r>
        <w:r>
          <w:rPr>
            <w:noProof/>
            <w:webHidden/>
          </w:rPr>
          <w:tab/>
        </w:r>
        <w:r>
          <w:rPr>
            <w:noProof/>
            <w:webHidden/>
          </w:rPr>
          <w:fldChar w:fldCharType="begin"/>
        </w:r>
        <w:r>
          <w:rPr>
            <w:noProof/>
            <w:webHidden/>
          </w:rPr>
          <w:instrText xml:space="preserve"> PAGEREF _Toc225143737 \h </w:instrText>
        </w:r>
        <w:r>
          <w:rPr>
            <w:noProof/>
            <w:webHidden/>
          </w:rPr>
        </w:r>
        <w:r>
          <w:rPr>
            <w:noProof/>
            <w:webHidden/>
          </w:rPr>
          <w:fldChar w:fldCharType="separate"/>
        </w:r>
        <w:r>
          <w:rPr>
            <w:noProof/>
            <w:webHidden/>
          </w:rPr>
          <w:t>11</w:t>
        </w:r>
        <w:r>
          <w:rPr>
            <w:noProof/>
            <w:webHidden/>
          </w:rPr>
          <w:fldChar w:fldCharType="end"/>
        </w:r>
      </w:hyperlink>
    </w:p>
    <w:p w14:paraId="2869B535" w14:textId="5BE0263F"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38" w:history="1">
        <w:r w:rsidRPr="00946FAA">
          <w:rPr>
            <w:rStyle w:val="Hyperlink"/>
            <w:rFonts w:eastAsia="SimHei"/>
            <w:noProof/>
            <w:lang w:eastAsia="zh-CN"/>
          </w:rPr>
          <w:t xml:space="preserve">1.4 </w:t>
        </w:r>
        <w:r w:rsidRPr="00946FAA">
          <w:rPr>
            <w:rStyle w:val="Hyperlink"/>
            <w:rFonts w:eastAsia="SimHei"/>
            <w:noProof/>
            <w:lang w:eastAsia="zh-CN"/>
          </w:rPr>
          <w:t>技术现状问题与研究意义</w:t>
        </w:r>
        <w:r>
          <w:rPr>
            <w:noProof/>
            <w:webHidden/>
          </w:rPr>
          <w:tab/>
        </w:r>
        <w:r>
          <w:rPr>
            <w:noProof/>
            <w:webHidden/>
          </w:rPr>
          <w:fldChar w:fldCharType="begin"/>
        </w:r>
        <w:r>
          <w:rPr>
            <w:noProof/>
            <w:webHidden/>
          </w:rPr>
          <w:instrText xml:space="preserve"> PAGEREF _Toc225143738 \h </w:instrText>
        </w:r>
        <w:r>
          <w:rPr>
            <w:noProof/>
            <w:webHidden/>
          </w:rPr>
        </w:r>
        <w:r>
          <w:rPr>
            <w:noProof/>
            <w:webHidden/>
          </w:rPr>
          <w:fldChar w:fldCharType="separate"/>
        </w:r>
        <w:r>
          <w:rPr>
            <w:noProof/>
            <w:webHidden/>
          </w:rPr>
          <w:t>11</w:t>
        </w:r>
        <w:r>
          <w:rPr>
            <w:noProof/>
            <w:webHidden/>
          </w:rPr>
          <w:fldChar w:fldCharType="end"/>
        </w:r>
      </w:hyperlink>
    </w:p>
    <w:p w14:paraId="7A598559" w14:textId="3A212B0E"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39" w:history="1">
        <w:r w:rsidRPr="00946FAA">
          <w:rPr>
            <w:rStyle w:val="Hyperlink"/>
            <w:rFonts w:eastAsia="SimHei"/>
            <w:noProof/>
            <w:lang w:eastAsia="zh-CN"/>
          </w:rPr>
          <w:t xml:space="preserve">1.5 </w:t>
        </w:r>
        <w:r w:rsidRPr="00946FAA">
          <w:rPr>
            <w:rStyle w:val="Hyperlink"/>
            <w:rFonts w:eastAsia="SimHei"/>
            <w:noProof/>
            <w:lang w:eastAsia="zh-CN"/>
          </w:rPr>
          <w:t>研究内容与技术路线</w:t>
        </w:r>
        <w:r>
          <w:rPr>
            <w:noProof/>
            <w:webHidden/>
          </w:rPr>
          <w:tab/>
        </w:r>
        <w:r>
          <w:rPr>
            <w:noProof/>
            <w:webHidden/>
          </w:rPr>
          <w:fldChar w:fldCharType="begin"/>
        </w:r>
        <w:r>
          <w:rPr>
            <w:noProof/>
            <w:webHidden/>
          </w:rPr>
          <w:instrText xml:space="preserve"> PAGEREF _Toc225143739 \h </w:instrText>
        </w:r>
        <w:r>
          <w:rPr>
            <w:noProof/>
            <w:webHidden/>
          </w:rPr>
        </w:r>
        <w:r>
          <w:rPr>
            <w:noProof/>
            <w:webHidden/>
          </w:rPr>
          <w:fldChar w:fldCharType="separate"/>
        </w:r>
        <w:r>
          <w:rPr>
            <w:noProof/>
            <w:webHidden/>
          </w:rPr>
          <w:t>12</w:t>
        </w:r>
        <w:r>
          <w:rPr>
            <w:noProof/>
            <w:webHidden/>
          </w:rPr>
          <w:fldChar w:fldCharType="end"/>
        </w:r>
      </w:hyperlink>
    </w:p>
    <w:p w14:paraId="575D9207" w14:textId="5A68A465"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0" w:history="1">
        <w:r w:rsidRPr="00946FAA">
          <w:rPr>
            <w:rStyle w:val="Hyperlink"/>
            <w:rFonts w:eastAsia="SimHei"/>
            <w:noProof/>
            <w:lang w:eastAsia="zh-CN"/>
          </w:rPr>
          <w:t xml:space="preserve">1.6 </w:t>
        </w:r>
        <w:r w:rsidRPr="00946FAA">
          <w:rPr>
            <w:rStyle w:val="Hyperlink"/>
            <w:rFonts w:eastAsia="SimHei"/>
            <w:noProof/>
            <w:lang w:eastAsia="zh-CN"/>
          </w:rPr>
          <w:t>论文组织结构</w:t>
        </w:r>
        <w:r>
          <w:rPr>
            <w:noProof/>
            <w:webHidden/>
          </w:rPr>
          <w:tab/>
        </w:r>
        <w:r>
          <w:rPr>
            <w:noProof/>
            <w:webHidden/>
          </w:rPr>
          <w:fldChar w:fldCharType="begin"/>
        </w:r>
        <w:r>
          <w:rPr>
            <w:noProof/>
            <w:webHidden/>
          </w:rPr>
          <w:instrText xml:space="preserve"> PAGEREF _Toc225143740 \h </w:instrText>
        </w:r>
        <w:r>
          <w:rPr>
            <w:noProof/>
            <w:webHidden/>
          </w:rPr>
        </w:r>
        <w:r>
          <w:rPr>
            <w:noProof/>
            <w:webHidden/>
          </w:rPr>
          <w:fldChar w:fldCharType="separate"/>
        </w:r>
        <w:r>
          <w:rPr>
            <w:noProof/>
            <w:webHidden/>
          </w:rPr>
          <w:t>12</w:t>
        </w:r>
        <w:r>
          <w:rPr>
            <w:noProof/>
            <w:webHidden/>
          </w:rPr>
          <w:fldChar w:fldCharType="end"/>
        </w:r>
      </w:hyperlink>
    </w:p>
    <w:p w14:paraId="3BB8098F" w14:textId="3477C883"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41" w:history="1">
        <w:r w:rsidRPr="00946FAA">
          <w:rPr>
            <w:rStyle w:val="Hyperlink"/>
            <w:rFonts w:eastAsia="SimHei"/>
            <w:noProof/>
            <w:lang w:eastAsia="zh-CN"/>
          </w:rPr>
          <w:t>第</w:t>
        </w:r>
        <w:r w:rsidRPr="00946FAA">
          <w:rPr>
            <w:rStyle w:val="Hyperlink"/>
            <w:rFonts w:eastAsia="SimHei"/>
            <w:noProof/>
            <w:lang w:eastAsia="zh-CN"/>
          </w:rPr>
          <w:t xml:space="preserve"> 2 </w:t>
        </w:r>
        <w:r w:rsidRPr="00946FAA">
          <w:rPr>
            <w:rStyle w:val="Hyperlink"/>
            <w:rFonts w:eastAsia="SimHei"/>
            <w:noProof/>
            <w:lang w:eastAsia="zh-CN"/>
          </w:rPr>
          <w:t>章</w:t>
        </w:r>
        <w:r w:rsidRPr="00946FAA">
          <w:rPr>
            <w:rStyle w:val="Hyperlink"/>
            <w:rFonts w:eastAsia="SimHei"/>
            <w:noProof/>
            <w:lang w:eastAsia="zh-CN"/>
          </w:rPr>
          <w:t xml:space="preserve"> </w:t>
        </w:r>
        <w:r w:rsidRPr="00946FAA">
          <w:rPr>
            <w:rStyle w:val="Hyperlink"/>
            <w:rFonts w:eastAsia="SimHei"/>
            <w:noProof/>
            <w:lang w:eastAsia="zh-CN"/>
          </w:rPr>
          <w:t>相关理论与关键技术</w:t>
        </w:r>
        <w:r>
          <w:rPr>
            <w:noProof/>
            <w:webHidden/>
          </w:rPr>
          <w:tab/>
        </w:r>
        <w:r>
          <w:rPr>
            <w:noProof/>
            <w:webHidden/>
          </w:rPr>
          <w:fldChar w:fldCharType="begin"/>
        </w:r>
        <w:r>
          <w:rPr>
            <w:noProof/>
            <w:webHidden/>
          </w:rPr>
          <w:instrText xml:space="preserve"> PAGEREF _Toc225143741 \h </w:instrText>
        </w:r>
        <w:r>
          <w:rPr>
            <w:noProof/>
            <w:webHidden/>
          </w:rPr>
        </w:r>
        <w:r>
          <w:rPr>
            <w:noProof/>
            <w:webHidden/>
          </w:rPr>
          <w:fldChar w:fldCharType="separate"/>
        </w:r>
        <w:r>
          <w:rPr>
            <w:noProof/>
            <w:webHidden/>
          </w:rPr>
          <w:t>13</w:t>
        </w:r>
        <w:r>
          <w:rPr>
            <w:noProof/>
            <w:webHidden/>
          </w:rPr>
          <w:fldChar w:fldCharType="end"/>
        </w:r>
      </w:hyperlink>
    </w:p>
    <w:p w14:paraId="1E5385D3" w14:textId="1E0025BE"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2" w:history="1">
        <w:r w:rsidRPr="00946FAA">
          <w:rPr>
            <w:rStyle w:val="Hyperlink"/>
            <w:rFonts w:eastAsia="SimHei"/>
            <w:noProof/>
          </w:rPr>
          <w:t xml:space="preserve">2.1 Kubernetes </w:t>
        </w:r>
        <w:r w:rsidRPr="00946FAA">
          <w:rPr>
            <w:rStyle w:val="Hyperlink"/>
            <w:rFonts w:eastAsia="SimHei"/>
            <w:noProof/>
          </w:rPr>
          <w:t>调度机制与调度框架</w:t>
        </w:r>
        <w:r>
          <w:rPr>
            <w:noProof/>
            <w:webHidden/>
          </w:rPr>
          <w:tab/>
        </w:r>
        <w:r>
          <w:rPr>
            <w:noProof/>
            <w:webHidden/>
          </w:rPr>
          <w:fldChar w:fldCharType="begin"/>
        </w:r>
        <w:r>
          <w:rPr>
            <w:noProof/>
            <w:webHidden/>
          </w:rPr>
          <w:instrText xml:space="preserve"> PAGEREF _Toc225143742 \h </w:instrText>
        </w:r>
        <w:r>
          <w:rPr>
            <w:noProof/>
            <w:webHidden/>
          </w:rPr>
        </w:r>
        <w:r>
          <w:rPr>
            <w:noProof/>
            <w:webHidden/>
          </w:rPr>
          <w:fldChar w:fldCharType="separate"/>
        </w:r>
        <w:r>
          <w:rPr>
            <w:noProof/>
            <w:webHidden/>
          </w:rPr>
          <w:t>13</w:t>
        </w:r>
        <w:r>
          <w:rPr>
            <w:noProof/>
            <w:webHidden/>
          </w:rPr>
          <w:fldChar w:fldCharType="end"/>
        </w:r>
      </w:hyperlink>
    </w:p>
    <w:p w14:paraId="05419F16" w14:textId="5CD9A8D7"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3" w:history="1">
        <w:r w:rsidRPr="00946FAA">
          <w:rPr>
            <w:rStyle w:val="Hyperlink"/>
            <w:rFonts w:eastAsia="SimHei"/>
            <w:noProof/>
            <w:lang w:eastAsia="zh-CN"/>
          </w:rPr>
          <w:t>2.2 etcd</w:t>
        </w:r>
        <w:r w:rsidRPr="00946FAA">
          <w:rPr>
            <w:rStyle w:val="Hyperlink"/>
            <w:rFonts w:eastAsia="SimHei"/>
            <w:noProof/>
            <w:lang w:eastAsia="zh-CN"/>
          </w:rPr>
          <w:t>、</w:t>
        </w:r>
        <w:r w:rsidRPr="00946FAA">
          <w:rPr>
            <w:rStyle w:val="Hyperlink"/>
            <w:rFonts w:eastAsia="SimHei"/>
            <w:noProof/>
            <w:lang w:eastAsia="zh-CN"/>
          </w:rPr>
          <w:t xml:space="preserve">Raft </w:t>
        </w:r>
        <w:r w:rsidRPr="00946FAA">
          <w:rPr>
            <w:rStyle w:val="Hyperlink"/>
            <w:rFonts w:eastAsia="SimHei"/>
            <w:noProof/>
            <w:lang w:eastAsia="zh-CN"/>
          </w:rPr>
          <w:t>与一致性机制</w:t>
        </w:r>
        <w:r>
          <w:rPr>
            <w:noProof/>
            <w:webHidden/>
          </w:rPr>
          <w:tab/>
        </w:r>
        <w:r>
          <w:rPr>
            <w:noProof/>
            <w:webHidden/>
          </w:rPr>
          <w:fldChar w:fldCharType="begin"/>
        </w:r>
        <w:r>
          <w:rPr>
            <w:noProof/>
            <w:webHidden/>
          </w:rPr>
          <w:instrText xml:space="preserve"> PAGEREF _Toc225143743 \h </w:instrText>
        </w:r>
        <w:r>
          <w:rPr>
            <w:noProof/>
            <w:webHidden/>
          </w:rPr>
        </w:r>
        <w:r>
          <w:rPr>
            <w:noProof/>
            <w:webHidden/>
          </w:rPr>
          <w:fldChar w:fldCharType="separate"/>
        </w:r>
        <w:r>
          <w:rPr>
            <w:noProof/>
            <w:webHidden/>
          </w:rPr>
          <w:t>13</w:t>
        </w:r>
        <w:r>
          <w:rPr>
            <w:noProof/>
            <w:webHidden/>
          </w:rPr>
          <w:fldChar w:fldCharType="end"/>
        </w:r>
      </w:hyperlink>
    </w:p>
    <w:p w14:paraId="4180C1A5" w14:textId="1BC6A1CB"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4" w:history="1">
        <w:r w:rsidRPr="00946FAA">
          <w:rPr>
            <w:rStyle w:val="Hyperlink"/>
            <w:rFonts w:eastAsia="SimHei"/>
            <w:noProof/>
          </w:rPr>
          <w:t>2.3 MVCC</w:t>
        </w:r>
        <w:r w:rsidRPr="00946FAA">
          <w:rPr>
            <w:rStyle w:val="Hyperlink"/>
            <w:rFonts w:eastAsia="SimHei"/>
            <w:noProof/>
            <w:lang w:eastAsia="zh-CN"/>
          </w:rPr>
          <w:t>、</w:t>
        </w:r>
        <w:r w:rsidRPr="00946FAA">
          <w:rPr>
            <w:rStyle w:val="Hyperlink"/>
            <w:rFonts w:eastAsia="SimHei"/>
            <w:noProof/>
          </w:rPr>
          <w:t xml:space="preserve">Watch </w:t>
        </w:r>
        <w:r w:rsidRPr="00946FAA">
          <w:rPr>
            <w:rStyle w:val="Hyperlink"/>
            <w:rFonts w:eastAsia="SimHei"/>
            <w:noProof/>
          </w:rPr>
          <w:t>与</w:t>
        </w:r>
        <w:r w:rsidRPr="00946FAA">
          <w:rPr>
            <w:rStyle w:val="Hyperlink"/>
            <w:rFonts w:eastAsia="SimHei"/>
            <w:noProof/>
          </w:rPr>
          <w:t xml:space="preserve"> Lease/</w:t>
        </w:r>
        <w:r w:rsidRPr="00946FAA">
          <w:rPr>
            <w:rStyle w:val="Hyperlink"/>
            <w:rFonts w:eastAsia="SimHei"/>
            <w:noProof/>
          </w:rPr>
          <w:t>心跳机制</w:t>
        </w:r>
        <w:r>
          <w:rPr>
            <w:noProof/>
            <w:webHidden/>
          </w:rPr>
          <w:tab/>
        </w:r>
        <w:r>
          <w:rPr>
            <w:noProof/>
            <w:webHidden/>
          </w:rPr>
          <w:fldChar w:fldCharType="begin"/>
        </w:r>
        <w:r>
          <w:rPr>
            <w:noProof/>
            <w:webHidden/>
          </w:rPr>
          <w:instrText xml:space="preserve"> PAGEREF _Toc225143744 \h </w:instrText>
        </w:r>
        <w:r>
          <w:rPr>
            <w:noProof/>
            <w:webHidden/>
          </w:rPr>
        </w:r>
        <w:r>
          <w:rPr>
            <w:noProof/>
            <w:webHidden/>
          </w:rPr>
          <w:fldChar w:fldCharType="separate"/>
        </w:r>
        <w:r>
          <w:rPr>
            <w:noProof/>
            <w:webHidden/>
          </w:rPr>
          <w:t>13</w:t>
        </w:r>
        <w:r>
          <w:rPr>
            <w:noProof/>
            <w:webHidden/>
          </w:rPr>
          <w:fldChar w:fldCharType="end"/>
        </w:r>
      </w:hyperlink>
    </w:p>
    <w:p w14:paraId="0391A8B1" w14:textId="77191B1D"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5" w:history="1">
        <w:r w:rsidRPr="00946FAA">
          <w:rPr>
            <w:rStyle w:val="Hyperlink"/>
            <w:rFonts w:eastAsia="SimHei"/>
            <w:noProof/>
            <w:lang w:eastAsia="zh-CN"/>
          </w:rPr>
          <w:t xml:space="preserve">2.4 </w:t>
        </w:r>
        <w:r w:rsidRPr="00946FAA">
          <w:rPr>
            <w:rStyle w:val="Hyperlink"/>
            <w:rFonts w:eastAsia="SimHei"/>
            <w:noProof/>
            <w:lang w:eastAsia="zh-CN"/>
          </w:rPr>
          <w:t>典型分布式调度系统对比</w:t>
        </w:r>
        <w:r>
          <w:rPr>
            <w:noProof/>
            <w:webHidden/>
          </w:rPr>
          <w:tab/>
        </w:r>
        <w:r>
          <w:rPr>
            <w:noProof/>
            <w:webHidden/>
          </w:rPr>
          <w:fldChar w:fldCharType="begin"/>
        </w:r>
        <w:r>
          <w:rPr>
            <w:noProof/>
            <w:webHidden/>
          </w:rPr>
          <w:instrText xml:space="preserve"> PAGEREF _Toc225143745 \h </w:instrText>
        </w:r>
        <w:r>
          <w:rPr>
            <w:noProof/>
            <w:webHidden/>
          </w:rPr>
        </w:r>
        <w:r>
          <w:rPr>
            <w:noProof/>
            <w:webHidden/>
          </w:rPr>
          <w:fldChar w:fldCharType="separate"/>
        </w:r>
        <w:r>
          <w:rPr>
            <w:noProof/>
            <w:webHidden/>
          </w:rPr>
          <w:t>13</w:t>
        </w:r>
        <w:r>
          <w:rPr>
            <w:noProof/>
            <w:webHidden/>
          </w:rPr>
          <w:fldChar w:fldCharType="end"/>
        </w:r>
      </w:hyperlink>
    </w:p>
    <w:p w14:paraId="0601484D" w14:textId="30AA77C2"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6" w:history="1">
        <w:r w:rsidRPr="00946FAA">
          <w:rPr>
            <w:rStyle w:val="Hyperlink"/>
            <w:rFonts w:eastAsia="SimHei"/>
            <w:noProof/>
          </w:rPr>
          <w:t xml:space="preserve">2.5 </w:t>
        </w:r>
        <w:r w:rsidRPr="00946FAA">
          <w:rPr>
            <w:rStyle w:val="Hyperlink"/>
            <w:rFonts w:eastAsia="SimHei"/>
            <w:noProof/>
          </w:rPr>
          <w:t>本章小结</w:t>
        </w:r>
        <w:r>
          <w:rPr>
            <w:noProof/>
            <w:webHidden/>
          </w:rPr>
          <w:tab/>
        </w:r>
        <w:r>
          <w:rPr>
            <w:noProof/>
            <w:webHidden/>
          </w:rPr>
          <w:fldChar w:fldCharType="begin"/>
        </w:r>
        <w:r>
          <w:rPr>
            <w:noProof/>
            <w:webHidden/>
          </w:rPr>
          <w:instrText xml:space="preserve"> PAGEREF _Toc225143746 \h </w:instrText>
        </w:r>
        <w:r>
          <w:rPr>
            <w:noProof/>
            <w:webHidden/>
          </w:rPr>
        </w:r>
        <w:r>
          <w:rPr>
            <w:noProof/>
            <w:webHidden/>
          </w:rPr>
          <w:fldChar w:fldCharType="separate"/>
        </w:r>
        <w:r>
          <w:rPr>
            <w:noProof/>
            <w:webHidden/>
          </w:rPr>
          <w:t>14</w:t>
        </w:r>
        <w:r>
          <w:rPr>
            <w:noProof/>
            <w:webHidden/>
          </w:rPr>
          <w:fldChar w:fldCharType="end"/>
        </w:r>
      </w:hyperlink>
    </w:p>
    <w:p w14:paraId="7A3F55B6" w14:textId="093F54EC"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47" w:history="1">
        <w:r w:rsidRPr="00946FAA">
          <w:rPr>
            <w:rStyle w:val="Hyperlink"/>
            <w:rFonts w:eastAsia="SimHei"/>
            <w:noProof/>
            <w:lang w:eastAsia="zh-CN"/>
          </w:rPr>
          <w:t>第</w:t>
        </w:r>
        <w:r w:rsidRPr="00946FAA">
          <w:rPr>
            <w:rStyle w:val="Hyperlink"/>
            <w:rFonts w:eastAsia="SimHei"/>
            <w:noProof/>
            <w:lang w:eastAsia="zh-CN"/>
          </w:rPr>
          <w:t xml:space="preserve"> 3 </w:t>
        </w:r>
        <w:r w:rsidRPr="00946FAA">
          <w:rPr>
            <w:rStyle w:val="Hyperlink"/>
            <w:rFonts w:eastAsia="SimHei"/>
            <w:noProof/>
            <w:lang w:eastAsia="zh-CN"/>
          </w:rPr>
          <w:t>章</w:t>
        </w:r>
        <w:r w:rsidRPr="00946FAA">
          <w:rPr>
            <w:rStyle w:val="Hyperlink"/>
            <w:rFonts w:eastAsia="SimHei"/>
            <w:noProof/>
            <w:lang w:eastAsia="zh-CN"/>
          </w:rPr>
          <w:t xml:space="preserve"> </w:t>
        </w:r>
        <w:r w:rsidRPr="00946FAA">
          <w:rPr>
            <w:rStyle w:val="Hyperlink"/>
            <w:rFonts w:eastAsia="SimHei"/>
            <w:noProof/>
            <w:lang w:eastAsia="zh-CN"/>
          </w:rPr>
          <w:t>多实例协同调度架构设计</w:t>
        </w:r>
        <w:r>
          <w:rPr>
            <w:noProof/>
            <w:webHidden/>
          </w:rPr>
          <w:tab/>
        </w:r>
        <w:r>
          <w:rPr>
            <w:noProof/>
            <w:webHidden/>
          </w:rPr>
          <w:fldChar w:fldCharType="begin"/>
        </w:r>
        <w:r>
          <w:rPr>
            <w:noProof/>
            <w:webHidden/>
          </w:rPr>
          <w:instrText xml:space="preserve"> PAGEREF _Toc225143747 \h </w:instrText>
        </w:r>
        <w:r>
          <w:rPr>
            <w:noProof/>
            <w:webHidden/>
          </w:rPr>
        </w:r>
        <w:r>
          <w:rPr>
            <w:noProof/>
            <w:webHidden/>
          </w:rPr>
          <w:fldChar w:fldCharType="separate"/>
        </w:r>
        <w:r>
          <w:rPr>
            <w:noProof/>
            <w:webHidden/>
          </w:rPr>
          <w:t>15</w:t>
        </w:r>
        <w:r>
          <w:rPr>
            <w:noProof/>
            <w:webHidden/>
          </w:rPr>
          <w:fldChar w:fldCharType="end"/>
        </w:r>
      </w:hyperlink>
    </w:p>
    <w:p w14:paraId="6AC8199B" w14:textId="4F6ED789"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8" w:history="1">
        <w:r w:rsidRPr="00946FAA">
          <w:rPr>
            <w:rStyle w:val="Hyperlink"/>
            <w:rFonts w:eastAsia="SimHei"/>
            <w:noProof/>
            <w:lang w:eastAsia="zh-CN"/>
          </w:rPr>
          <w:t xml:space="preserve">3.1 </w:t>
        </w:r>
        <w:r w:rsidRPr="00946FAA">
          <w:rPr>
            <w:rStyle w:val="Hyperlink"/>
            <w:rFonts w:eastAsia="SimHei"/>
            <w:noProof/>
            <w:lang w:eastAsia="zh-CN"/>
          </w:rPr>
          <w:t>架构设计目标与原则</w:t>
        </w:r>
        <w:r>
          <w:rPr>
            <w:noProof/>
            <w:webHidden/>
          </w:rPr>
          <w:tab/>
        </w:r>
        <w:r>
          <w:rPr>
            <w:noProof/>
            <w:webHidden/>
          </w:rPr>
          <w:fldChar w:fldCharType="begin"/>
        </w:r>
        <w:r>
          <w:rPr>
            <w:noProof/>
            <w:webHidden/>
          </w:rPr>
          <w:instrText xml:space="preserve"> PAGEREF _Toc225143748 \h </w:instrText>
        </w:r>
        <w:r>
          <w:rPr>
            <w:noProof/>
            <w:webHidden/>
          </w:rPr>
        </w:r>
        <w:r>
          <w:rPr>
            <w:noProof/>
            <w:webHidden/>
          </w:rPr>
          <w:fldChar w:fldCharType="separate"/>
        </w:r>
        <w:r>
          <w:rPr>
            <w:noProof/>
            <w:webHidden/>
          </w:rPr>
          <w:t>15</w:t>
        </w:r>
        <w:r>
          <w:rPr>
            <w:noProof/>
            <w:webHidden/>
          </w:rPr>
          <w:fldChar w:fldCharType="end"/>
        </w:r>
      </w:hyperlink>
    </w:p>
    <w:p w14:paraId="198B3E21" w14:textId="08CAC30F"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49" w:history="1">
        <w:r w:rsidRPr="00946FAA">
          <w:rPr>
            <w:rStyle w:val="Hyperlink"/>
            <w:rFonts w:eastAsia="SimHei"/>
            <w:noProof/>
          </w:rPr>
          <w:t xml:space="preserve">3.2 </w:t>
        </w:r>
        <w:r w:rsidRPr="00946FAA">
          <w:rPr>
            <w:rStyle w:val="Hyperlink"/>
            <w:rFonts w:eastAsia="SimHei"/>
            <w:noProof/>
          </w:rPr>
          <w:t>系统总体架构</w:t>
        </w:r>
        <w:r>
          <w:rPr>
            <w:noProof/>
            <w:webHidden/>
          </w:rPr>
          <w:tab/>
        </w:r>
        <w:r>
          <w:rPr>
            <w:noProof/>
            <w:webHidden/>
          </w:rPr>
          <w:fldChar w:fldCharType="begin"/>
        </w:r>
        <w:r>
          <w:rPr>
            <w:noProof/>
            <w:webHidden/>
          </w:rPr>
          <w:instrText xml:space="preserve"> PAGEREF _Toc225143749 \h </w:instrText>
        </w:r>
        <w:r>
          <w:rPr>
            <w:noProof/>
            <w:webHidden/>
          </w:rPr>
        </w:r>
        <w:r>
          <w:rPr>
            <w:noProof/>
            <w:webHidden/>
          </w:rPr>
          <w:fldChar w:fldCharType="separate"/>
        </w:r>
        <w:r>
          <w:rPr>
            <w:noProof/>
            <w:webHidden/>
          </w:rPr>
          <w:t>15</w:t>
        </w:r>
        <w:r>
          <w:rPr>
            <w:noProof/>
            <w:webHidden/>
          </w:rPr>
          <w:fldChar w:fldCharType="end"/>
        </w:r>
      </w:hyperlink>
    </w:p>
    <w:p w14:paraId="0DDB4458" w14:textId="3F8EA56E"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0" w:history="1">
        <w:r w:rsidRPr="00946FAA">
          <w:rPr>
            <w:rStyle w:val="Hyperlink"/>
            <w:rFonts w:eastAsia="SimHei"/>
            <w:noProof/>
            <w:lang w:eastAsia="zh-CN"/>
          </w:rPr>
          <w:t xml:space="preserve">3.3 Dispatcher </w:t>
        </w:r>
        <w:r w:rsidRPr="00946FAA">
          <w:rPr>
            <w:rStyle w:val="Hyperlink"/>
            <w:rFonts w:eastAsia="SimHei"/>
            <w:noProof/>
            <w:lang w:eastAsia="zh-CN"/>
          </w:rPr>
          <w:t>设计</w:t>
        </w:r>
        <w:r>
          <w:rPr>
            <w:noProof/>
            <w:webHidden/>
          </w:rPr>
          <w:tab/>
        </w:r>
        <w:r>
          <w:rPr>
            <w:noProof/>
            <w:webHidden/>
          </w:rPr>
          <w:fldChar w:fldCharType="begin"/>
        </w:r>
        <w:r>
          <w:rPr>
            <w:noProof/>
            <w:webHidden/>
          </w:rPr>
          <w:instrText xml:space="preserve"> PAGEREF _Toc225143750 \h </w:instrText>
        </w:r>
        <w:r>
          <w:rPr>
            <w:noProof/>
            <w:webHidden/>
          </w:rPr>
        </w:r>
        <w:r>
          <w:rPr>
            <w:noProof/>
            <w:webHidden/>
          </w:rPr>
          <w:fldChar w:fldCharType="separate"/>
        </w:r>
        <w:r>
          <w:rPr>
            <w:noProof/>
            <w:webHidden/>
          </w:rPr>
          <w:t>16</w:t>
        </w:r>
        <w:r>
          <w:rPr>
            <w:noProof/>
            <w:webHidden/>
          </w:rPr>
          <w:fldChar w:fldCharType="end"/>
        </w:r>
      </w:hyperlink>
    </w:p>
    <w:p w14:paraId="2FD99AF8" w14:textId="22C606B0"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1" w:history="1">
        <w:r w:rsidRPr="00946FAA">
          <w:rPr>
            <w:rStyle w:val="Hyperlink"/>
            <w:rFonts w:eastAsia="SimHei"/>
            <w:noProof/>
          </w:rPr>
          <w:t xml:space="preserve">3.4 Scheduler </w:t>
        </w:r>
        <w:r w:rsidRPr="00946FAA">
          <w:rPr>
            <w:rStyle w:val="Hyperlink"/>
            <w:rFonts w:eastAsia="SimHei"/>
            <w:noProof/>
          </w:rPr>
          <w:t>内部队列与处理流程设计</w:t>
        </w:r>
        <w:r>
          <w:rPr>
            <w:noProof/>
            <w:webHidden/>
          </w:rPr>
          <w:tab/>
        </w:r>
        <w:r>
          <w:rPr>
            <w:noProof/>
            <w:webHidden/>
          </w:rPr>
          <w:fldChar w:fldCharType="begin"/>
        </w:r>
        <w:r>
          <w:rPr>
            <w:noProof/>
            <w:webHidden/>
          </w:rPr>
          <w:instrText xml:space="preserve"> PAGEREF _Toc225143751 \h </w:instrText>
        </w:r>
        <w:r>
          <w:rPr>
            <w:noProof/>
            <w:webHidden/>
          </w:rPr>
        </w:r>
        <w:r>
          <w:rPr>
            <w:noProof/>
            <w:webHidden/>
          </w:rPr>
          <w:fldChar w:fldCharType="separate"/>
        </w:r>
        <w:r>
          <w:rPr>
            <w:noProof/>
            <w:webHidden/>
          </w:rPr>
          <w:t>16</w:t>
        </w:r>
        <w:r>
          <w:rPr>
            <w:noProof/>
            <w:webHidden/>
          </w:rPr>
          <w:fldChar w:fldCharType="end"/>
        </w:r>
      </w:hyperlink>
    </w:p>
    <w:p w14:paraId="4A1ADC02" w14:textId="41D510FA"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2" w:history="1">
        <w:r w:rsidRPr="00946FAA">
          <w:rPr>
            <w:rStyle w:val="Hyperlink"/>
            <w:rFonts w:eastAsia="SimHei"/>
            <w:noProof/>
          </w:rPr>
          <w:t xml:space="preserve">3.5 </w:t>
        </w:r>
        <w:r w:rsidRPr="00946FAA">
          <w:rPr>
            <w:rStyle w:val="Hyperlink"/>
            <w:rFonts w:eastAsia="SimHei"/>
            <w:noProof/>
          </w:rPr>
          <w:t>状态模型与关键数据流</w:t>
        </w:r>
        <w:r>
          <w:rPr>
            <w:noProof/>
            <w:webHidden/>
          </w:rPr>
          <w:tab/>
        </w:r>
        <w:r>
          <w:rPr>
            <w:noProof/>
            <w:webHidden/>
          </w:rPr>
          <w:fldChar w:fldCharType="begin"/>
        </w:r>
        <w:r>
          <w:rPr>
            <w:noProof/>
            <w:webHidden/>
          </w:rPr>
          <w:instrText xml:space="preserve"> PAGEREF _Toc225143752 \h </w:instrText>
        </w:r>
        <w:r>
          <w:rPr>
            <w:noProof/>
            <w:webHidden/>
          </w:rPr>
        </w:r>
        <w:r>
          <w:rPr>
            <w:noProof/>
            <w:webHidden/>
          </w:rPr>
          <w:fldChar w:fldCharType="separate"/>
        </w:r>
        <w:r>
          <w:rPr>
            <w:noProof/>
            <w:webHidden/>
          </w:rPr>
          <w:t>17</w:t>
        </w:r>
        <w:r>
          <w:rPr>
            <w:noProof/>
            <w:webHidden/>
          </w:rPr>
          <w:fldChar w:fldCharType="end"/>
        </w:r>
      </w:hyperlink>
    </w:p>
    <w:p w14:paraId="0377103F" w14:textId="62C85528"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3" w:history="1">
        <w:r w:rsidRPr="00946FAA">
          <w:rPr>
            <w:rStyle w:val="Hyperlink"/>
            <w:rFonts w:eastAsia="SimHei"/>
            <w:noProof/>
          </w:rPr>
          <w:t xml:space="preserve">3.6 </w:t>
        </w:r>
        <w:r w:rsidRPr="00946FAA">
          <w:rPr>
            <w:rStyle w:val="Hyperlink"/>
            <w:rFonts w:eastAsia="SimHei"/>
            <w:noProof/>
          </w:rPr>
          <w:t>本章小结</w:t>
        </w:r>
        <w:r>
          <w:rPr>
            <w:noProof/>
            <w:webHidden/>
          </w:rPr>
          <w:tab/>
        </w:r>
        <w:r>
          <w:rPr>
            <w:noProof/>
            <w:webHidden/>
          </w:rPr>
          <w:fldChar w:fldCharType="begin"/>
        </w:r>
        <w:r>
          <w:rPr>
            <w:noProof/>
            <w:webHidden/>
          </w:rPr>
          <w:instrText xml:space="preserve"> PAGEREF _Toc225143753 \h </w:instrText>
        </w:r>
        <w:r>
          <w:rPr>
            <w:noProof/>
            <w:webHidden/>
          </w:rPr>
        </w:r>
        <w:r>
          <w:rPr>
            <w:noProof/>
            <w:webHidden/>
          </w:rPr>
          <w:fldChar w:fldCharType="separate"/>
        </w:r>
        <w:r>
          <w:rPr>
            <w:noProof/>
            <w:webHidden/>
          </w:rPr>
          <w:t>17</w:t>
        </w:r>
        <w:r>
          <w:rPr>
            <w:noProof/>
            <w:webHidden/>
          </w:rPr>
          <w:fldChar w:fldCharType="end"/>
        </w:r>
      </w:hyperlink>
    </w:p>
    <w:p w14:paraId="09B6FA5C" w14:textId="22846FD8"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54" w:history="1">
        <w:r w:rsidRPr="00946FAA">
          <w:rPr>
            <w:rStyle w:val="Hyperlink"/>
            <w:rFonts w:eastAsia="SimHei"/>
            <w:noProof/>
            <w:lang w:eastAsia="zh-CN"/>
          </w:rPr>
          <w:t>第</w:t>
        </w:r>
        <w:r w:rsidRPr="00946FAA">
          <w:rPr>
            <w:rStyle w:val="Hyperlink"/>
            <w:rFonts w:eastAsia="SimHei"/>
            <w:noProof/>
            <w:lang w:eastAsia="zh-CN"/>
          </w:rPr>
          <w:t xml:space="preserve"> 4 </w:t>
        </w:r>
        <w:r w:rsidRPr="00946FAA">
          <w:rPr>
            <w:rStyle w:val="Hyperlink"/>
            <w:rFonts w:eastAsia="SimHei"/>
            <w:noProof/>
            <w:lang w:eastAsia="zh-CN"/>
          </w:rPr>
          <w:t>章</w:t>
        </w:r>
        <w:r w:rsidRPr="00946FAA">
          <w:rPr>
            <w:rStyle w:val="Hyperlink"/>
            <w:rFonts w:eastAsia="SimHei"/>
            <w:noProof/>
            <w:lang w:eastAsia="zh-CN"/>
          </w:rPr>
          <w:t xml:space="preserve"> </w:t>
        </w:r>
        <w:r w:rsidRPr="00946FAA">
          <w:rPr>
            <w:rStyle w:val="Hyperlink"/>
            <w:rFonts w:eastAsia="SimHei"/>
            <w:noProof/>
            <w:lang w:eastAsia="zh-CN"/>
          </w:rPr>
          <w:t>核心机制与算法设计</w:t>
        </w:r>
        <w:r>
          <w:rPr>
            <w:noProof/>
            <w:webHidden/>
          </w:rPr>
          <w:tab/>
        </w:r>
        <w:r>
          <w:rPr>
            <w:noProof/>
            <w:webHidden/>
          </w:rPr>
          <w:fldChar w:fldCharType="begin"/>
        </w:r>
        <w:r>
          <w:rPr>
            <w:noProof/>
            <w:webHidden/>
          </w:rPr>
          <w:instrText xml:space="preserve"> PAGEREF _Toc225143754 \h </w:instrText>
        </w:r>
        <w:r>
          <w:rPr>
            <w:noProof/>
            <w:webHidden/>
          </w:rPr>
        </w:r>
        <w:r>
          <w:rPr>
            <w:noProof/>
            <w:webHidden/>
          </w:rPr>
          <w:fldChar w:fldCharType="separate"/>
        </w:r>
        <w:r>
          <w:rPr>
            <w:noProof/>
            <w:webHidden/>
          </w:rPr>
          <w:t>19</w:t>
        </w:r>
        <w:r>
          <w:rPr>
            <w:noProof/>
            <w:webHidden/>
          </w:rPr>
          <w:fldChar w:fldCharType="end"/>
        </w:r>
      </w:hyperlink>
    </w:p>
    <w:p w14:paraId="4BAF5B1C" w14:textId="5DFB72F4"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5" w:history="1">
        <w:r w:rsidRPr="00946FAA">
          <w:rPr>
            <w:rStyle w:val="Hyperlink"/>
            <w:rFonts w:eastAsia="SimHei"/>
            <w:noProof/>
            <w:lang w:eastAsia="zh-CN"/>
          </w:rPr>
          <w:t xml:space="preserve">4.1 </w:t>
        </w:r>
        <w:r w:rsidRPr="00946FAA">
          <w:rPr>
            <w:rStyle w:val="Hyperlink"/>
            <w:rFonts w:eastAsia="SimHei"/>
            <w:noProof/>
            <w:lang w:eastAsia="zh-CN"/>
          </w:rPr>
          <w:t>一致性与冲突调解机制实现</w:t>
        </w:r>
        <w:r>
          <w:rPr>
            <w:noProof/>
            <w:webHidden/>
          </w:rPr>
          <w:tab/>
        </w:r>
        <w:r>
          <w:rPr>
            <w:noProof/>
            <w:webHidden/>
          </w:rPr>
          <w:fldChar w:fldCharType="begin"/>
        </w:r>
        <w:r>
          <w:rPr>
            <w:noProof/>
            <w:webHidden/>
          </w:rPr>
          <w:instrText xml:space="preserve"> PAGEREF _Toc225143755 \h </w:instrText>
        </w:r>
        <w:r>
          <w:rPr>
            <w:noProof/>
            <w:webHidden/>
          </w:rPr>
        </w:r>
        <w:r>
          <w:rPr>
            <w:noProof/>
            <w:webHidden/>
          </w:rPr>
          <w:fldChar w:fldCharType="separate"/>
        </w:r>
        <w:r>
          <w:rPr>
            <w:noProof/>
            <w:webHidden/>
          </w:rPr>
          <w:t>19</w:t>
        </w:r>
        <w:r>
          <w:rPr>
            <w:noProof/>
            <w:webHidden/>
          </w:rPr>
          <w:fldChar w:fldCharType="end"/>
        </w:r>
      </w:hyperlink>
    </w:p>
    <w:p w14:paraId="21472A26" w14:textId="4E7C17CF"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6" w:history="1">
        <w:r w:rsidRPr="00946FAA">
          <w:rPr>
            <w:rStyle w:val="Hyperlink"/>
            <w:rFonts w:eastAsia="SimHei"/>
            <w:noProof/>
            <w:lang w:eastAsia="zh-CN"/>
          </w:rPr>
          <w:t xml:space="preserve">4.2 </w:t>
        </w:r>
        <w:r w:rsidRPr="00946FAA">
          <w:rPr>
            <w:rStyle w:val="Hyperlink"/>
            <w:rFonts w:eastAsia="SimHei"/>
            <w:noProof/>
            <w:lang w:eastAsia="zh-CN"/>
          </w:rPr>
          <w:t>任务划分与调度协调机制实现</w:t>
        </w:r>
        <w:r>
          <w:rPr>
            <w:noProof/>
            <w:webHidden/>
          </w:rPr>
          <w:tab/>
        </w:r>
        <w:r>
          <w:rPr>
            <w:noProof/>
            <w:webHidden/>
          </w:rPr>
          <w:fldChar w:fldCharType="begin"/>
        </w:r>
        <w:r>
          <w:rPr>
            <w:noProof/>
            <w:webHidden/>
          </w:rPr>
          <w:instrText xml:space="preserve"> PAGEREF _Toc225143756 \h </w:instrText>
        </w:r>
        <w:r>
          <w:rPr>
            <w:noProof/>
            <w:webHidden/>
          </w:rPr>
        </w:r>
        <w:r>
          <w:rPr>
            <w:noProof/>
            <w:webHidden/>
          </w:rPr>
          <w:fldChar w:fldCharType="separate"/>
        </w:r>
        <w:r>
          <w:rPr>
            <w:noProof/>
            <w:webHidden/>
          </w:rPr>
          <w:t>21</w:t>
        </w:r>
        <w:r>
          <w:rPr>
            <w:noProof/>
            <w:webHidden/>
          </w:rPr>
          <w:fldChar w:fldCharType="end"/>
        </w:r>
      </w:hyperlink>
    </w:p>
    <w:p w14:paraId="4228B9A3" w14:textId="65C5DDAB"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7" w:history="1">
        <w:r w:rsidRPr="00946FAA">
          <w:rPr>
            <w:rStyle w:val="Hyperlink"/>
            <w:rFonts w:eastAsia="SimHei"/>
            <w:noProof/>
            <w:lang w:eastAsia="zh-CN"/>
          </w:rPr>
          <w:t xml:space="preserve">4.3 </w:t>
        </w:r>
        <w:r w:rsidRPr="00946FAA">
          <w:rPr>
            <w:rStyle w:val="Hyperlink"/>
            <w:rFonts w:eastAsia="SimHei"/>
            <w:noProof/>
            <w:lang w:eastAsia="zh-CN"/>
          </w:rPr>
          <w:t>负载均衡与热点规避机制实现</w:t>
        </w:r>
        <w:r>
          <w:rPr>
            <w:noProof/>
            <w:webHidden/>
          </w:rPr>
          <w:tab/>
        </w:r>
        <w:r>
          <w:rPr>
            <w:noProof/>
            <w:webHidden/>
          </w:rPr>
          <w:fldChar w:fldCharType="begin"/>
        </w:r>
        <w:r>
          <w:rPr>
            <w:noProof/>
            <w:webHidden/>
          </w:rPr>
          <w:instrText xml:space="preserve"> PAGEREF _Toc225143757 \h </w:instrText>
        </w:r>
        <w:r>
          <w:rPr>
            <w:noProof/>
            <w:webHidden/>
          </w:rPr>
        </w:r>
        <w:r>
          <w:rPr>
            <w:noProof/>
            <w:webHidden/>
          </w:rPr>
          <w:fldChar w:fldCharType="separate"/>
        </w:r>
        <w:r>
          <w:rPr>
            <w:noProof/>
            <w:webHidden/>
          </w:rPr>
          <w:t>23</w:t>
        </w:r>
        <w:r>
          <w:rPr>
            <w:noProof/>
            <w:webHidden/>
          </w:rPr>
          <w:fldChar w:fldCharType="end"/>
        </w:r>
      </w:hyperlink>
    </w:p>
    <w:p w14:paraId="2F668725" w14:textId="11D558CE"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8" w:history="1">
        <w:r w:rsidRPr="00946FAA">
          <w:rPr>
            <w:rStyle w:val="Hyperlink"/>
            <w:rFonts w:eastAsia="SimHei"/>
            <w:noProof/>
            <w:lang w:eastAsia="zh-CN"/>
          </w:rPr>
          <w:t xml:space="preserve">4.4 </w:t>
        </w:r>
        <w:r w:rsidRPr="00946FAA">
          <w:rPr>
            <w:rStyle w:val="Hyperlink"/>
            <w:rFonts w:eastAsia="SimHei"/>
            <w:noProof/>
            <w:lang w:eastAsia="zh-CN"/>
          </w:rPr>
          <w:t>故障检测与任务重分配机制实现</w:t>
        </w:r>
        <w:r>
          <w:rPr>
            <w:noProof/>
            <w:webHidden/>
          </w:rPr>
          <w:tab/>
        </w:r>
        <w:r>
          <w:rPr>
            <w:noProof/>
            <w:webHidden/>
          </w:rPr>
          <w:fldChar w:fldCharType="begin"/>
        </w:r>
        <w:r>
          <w:rPr>
            <w:noProof/>
            <w:webHidden/>
          </w:rPr>
          <w:instrText xml:space="preserve"> PAGEREF _Toc225143758 \h </w:instrText>
        </w:r>
        <w:r>
          <w:rPr>
            <w:noProof/>
            <w:webHidden/>
          </w:rPr>
        </w:r>
        <w:r>
          <w:rPr>
            <w:noProof/>
            <w:webHidden/>
          </w:rPr>
          <w:fldChar w:fldCharType="separate"/>
        </w:r>
        <w:r>
          <w:rPr>
            <w:noProof/>
            <w:webHidden/>
          </w:rPr>
          <w:t>23</w:t>
        </w:r>
        <w:r>
          <w:rPr>
            <w:noProof/>
            <w:webHidden/>
          </w:rPr>
          <w:fldChar w:fldCharType="end"/>
        </w:r>
      </w:hyperlink>
    </w:p>
    <w:p w14:paraId="0B5B639F" w14:textId="1B9FF5E9"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59" w:history="1">
        <w:r w:rsidRPr="00946FAA">
          <w:rPr>
            <w:rStyle w:val="Hyperlink"/>
            <w:rFonts w:eastAsia="SimHei"/>
            <w:noProof/>
            <w:lang w:eastAsia="zh-CN"/>
          </w:rPr>
          <w:t xml:space="preserve">4.5 </w:t>
        </w:r>
        <w:r w:rsidRPr="00946FAA">
          <w:rPr>
            <w:rStyle w:val="Hyperlink"/>
            <w:rFonts w:eastAsia="SimHei"/>
            <w:noProof/>
            <w:lang w:eastAsia="zh-CN"/>
          </w:rPr>
          <w:t>本章小结</w:t>
        </w:r>
        <w:r>
          <w:rPr>
            <w:noProof/>
            <w:webHidden/>
          </w:rPr>
          <w:tab/>
        </w:r>
        <w:r>
          <w:rPr>
            <w:noProof/>
            <w:webHidden/>
          </w:rPr>
          <w:fldChar w:fldCharType="begin"/>
        </w:r>
        <w:r>
          <w:rPr>
            <w:noProof/>
            <w:webHidden/>
          </w:rPr>
          <w:instrText xml:space="preserve"> PAGEREF _Toc225143759 \h </w:instrText>
        </w:r>
        <w:r>
          <w:rPr>
            <w:noProof/>
            <w:webHidden/>
          </w:rPr>
        </w:r>
        <w:r>
          <w:rPr>
            <w:noProof/>
            <w:webHidden/>
          </w:rPr>
          <w:fldChar w:fldCharType="separate"/>
        </w:r>
        <w:r>
          <w:rPr>
            <w:noProof/>
            <w:webHidden/>
          </w:rPr>
          <w:t>24</w:t>
        </w:r>
        <w:r>
          <w:rPr>
            <w:noProof/>
            <w:webHidden/>
          </w:rPr>
          <w:fldChar w:fldCharType="end"/>
        </w:r>
      </w:hyperlink>
    </w:p>
    <w:p w14:paraId="4C0981AF" w14:textId="21EDE70E"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60" w:history="1">
        <w:r w:rsidRPr="00946FAA">
          <w:rPr>
            <w:rStyle w:val="Hyperlink"/>
            <w:rFonts w:eastAsia="SimHei"/>
            <w:noProof/>
            <w:lang w:eastAsia="zh-CN"/>
          </w:rPr>
          <w:t>第</w:t>
        </w:r>
        <w:r w:rsidRPr="00946FAA">
          <w:rPr>
            <w:rStyle w:val="Hyperlink"/>
            <w:rFonts w:eastAsia="SimHei"/>
            <w:noProof/>
            <w:lang w:eastAsia="zh-CN"/>
          </w:rPr>
          <w:t xml:space="preserve"> 5 </w:t>
        </w:r>
        <w:r w:rsidRPr="00946FAA">
          <w:rPr>
            <w:rStyle w:val="Hyperlink"/>
            <w:rFonts w:eastAsia="SimHei"/>
            <w:noProof/>
            <w:lang w:eastAsia="zh-CN"/>
          </w:rPr>
          <w:t>章</w:t>
        </w:r>
        <w:r w:rsidRPr="00946FAA">
          <w:rPr>
            <w:rStyle w:val="Hyperlink"/>
            <w:rFonts w:eastAsia="SimHei"/>
            <w:noProof/>
            <w:lang w:eastAsia="zh-CN"/>
          </w:rPr>
          <w:t xml:space="preserve"> </w:t>
        </w:r>
        <w:r w:rsidRPr="00946FAA">
          <w:rPr>
            <w:rStyle w:val="Hyperlink"/>
            <w:rFonts w:eastAsia="SimHei"/>
            <w:noProof/>
            <w:lang w:eastAsia="zh-CN"/>
          </w:rPr>
          <w:t>实验设计与结果分析</w:t>
        </w:r>
        <w:r>
          <w:rPr>
            <w:noProof/>
            <w:webHidden/>
          </w:rPr>
          <w:tab/>
        </w:r>
        <w:r>
          <w:rPr>
            <w:noProof/>
            <w:webHidden/>
          </w:rPr>
          <w:fldChar w:fldCharType="begin"/>
        </w:r>
        <w:r>
          <w:rPr>
            <w:noProof/>
            <w:webHidden/>
          </w:rPr>
          <w:instrText xml:space="preserve"> PAGEREF _Toc225143760 \h </w:instrText>
        </w:r>
        <w:r>
          <w:rPr>
            <w:noProof/>
            <w:webHidden/>
          </w:rPr>
        </w:r>
        <w:r>
          <w:rPr>
            <w:noProof/>
            <w:webHidden/>
          </w:rPr>
          <w:fldChar w:fldCharType="separate"/>
        </w:r>
        <w:r>
          <w:rPr>
            <w:noProof/>
            <w:webHidden/>
          </w:rPr>
          <w:t>25</w:t>
        </w:r>
        <w:r>
          <w:rPr>
            <w:noProof/>
            <w:webHidden/>
          </w:rPr>
          <w:fldChar w:fldCharType="end"/>
        </w:r>
      </w:hyperlink>
    </w:p>
    <w:p w14:paraId="23C0F5E3" w14:textId="43E04CCF"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1" w:history="1">
        <w:r w:rsidRPr="00946FAA">
          <w:rPr>
            <w:rStyle w:val="Hyperlink"/>
            <w:rFonts w:eastAsia="SimHei"/>
            <w:noProof/>
            <w:lang w:eastAsia="zh-CN"/>
          </w:rPr>
          <w:t xml:space="preserve">5.1 </w:t>
        </w:r>
        <w:r w:rsidRPr="00946FAA">
          <w:rPr>
            <w:rStyle w:val="Hyperlink"/>
            <w:rFonts w:eastAsia="SimHei"/>
            <w:noProof/>
            <w:lang w:eastAsia="zh-CN"/>
          </w:rPr>
          <w:t>实验环境与指标定义</w:t>
        </w:r>
        <w:r>
          <w:rPr>
            <w:noProof/>
            <w:webHidden/>
          </w:rPr>
          <w:tab/>
        </w:r>
        <w:r>
          <w:rPr>
            <w:noProof/>
            <w:webHidden/>
          </w:rPr>
          <w:fldChar w:fldCharType="begin"/>
        </w:r>
        <w:r>
          <w:rPr>
            <w:noProof/>
            <w:webHidden/>
          </w:rPr>
          <w:instrText xml:space="preserve"> PAGEREF _Toc225143761 \h </w:instrText>
        </w:r>
        <w:r>
          <w:rPr>
            <w:noProof/>
            <w:webHidden/>
          </w:rPr>
        </w:r>
        <w:r>
          <w:rPr>
            <w:noProof/>
            <w:webHidden/>
          </w:rPr>
          <w:fldChar w:fldCharType="separate"/>
        </w:r>
        <w:r>
          <w:rPr>
            <w:noProof/>
            <w:webHidden/>
          </w:rPr>
          <w:t>25</w:t>
        </w:r>
        <w:r>
          <w:rPr>
            <w:noProof/>
            <w:webHidden/>
          </w:rPr>
          <w:fldChar w:fldCharType="end"/>
        </w:r>
      </w:hyperlink>
    </w:p>
    <w:p w14:paraId="3CA5BABD" w14:textId="15A3310C"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2" w:history="1">
        <w:r w:rsidRPr="00946FAA">
          <w:rPr>
            <w:rStyle w:val="Hyperlink"/>
            <w:rFonts w:eastAsia="SimHei"/>
            <w:noProof/>
            <w:lang w:eastAsia="zh-CN"/>
          </w:rPr>
          <w:t xml:space="preserve">5.2 </w:t>
        </w:r>
        <w:r w:rsidRPr="00946FAA">
          <w:rPr>
            <w:rStyle w:val="Hyperlink"/>
            <w:rFonts w:eastAsia="SimHei"/>
            <w:noProof/>
            <w:lang w:eastAsia="zh-CN"/>
          </w:rPr>
          <w:t>对比方案与测试方法</w:t>
        </w:r>
        <w:r>
          <w:rPr>
            <w:noProof/>
            <w:webHidden/>
          </w:rPr>
          <w:tab/>
        </w:r>
        <w:r>
          <w:rPr>
            <w:noProof/>
            <w:webHidden/>
          </w:rPr>
          <w:fldChar w:fldCharType="begin"/>
        </w:r>
        <w:r>
          <w:rPr>
            <w:noProof/>
            <w:webHidden/>
          </w:rPr>
          <w:instrText xml:space="preserve"> PAGEREF _Toc225143762 \h </w:instrText>
        </w:r>
        <w:r>
          <w:rPr>
            <w:noProof/>
            <w:webHidden/>
          </w:rPr>
        </w:r>
        <w:r>
          <w:rPr>
            <w:noProof/>
            <w:webHidden/>
          </w:rPr>
          <w:fldChar w:fldCharType="separate"/>
        </w:r>
        <w:r>
          <w:rPr>
            <w:noProof/>
            <w:webHidden/>
          </w:rPr>
          <w:t>25</w:t>
        </w:r>
        <w:r>
          <w:rPr>
            <w:noProof/>
            <w:webHidden/>
          </w:rPr>
          <w:fldChar w:fldCharType="end"/>
        </w:r>
      </w:hyperlink>
    </w:p>
    <w:p w14:paraId="3CF9C41F" w14:textId="1F656AB9"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3" w:history="1">
        <w:r w:rsidRPr="00946FAA">
          <w:rPr>
            <w:rStyle w:val="Hyperlink"/>
            <w:rFonts w:eastAsia="SimHei"/>
            <w:noProof/>
          </w:rPr>
          <w:t xml:space="preserve">5.3 </w:t>
        </w:r>
        <w:r w:rsidRPr="00946FAA">
          <w:rPr>
            <w:rStyle w:val="Hyperlink"/>
            <w:rFonts w:eastAsia="SimHei"/>
            <w:noProof/>
          </w:rPr>
          <w:t>吞吐量分析</w:t>
        </w:r>
        <w:r>
          <w:rPr>
            <w:noProof/>
            <w:webHidden/>
          </w:rPr>
          <w:tab/>
        </w:r>
        <w:r>
          <w:rPr>
            <w:noProof/>
            <w:webHidden/>
          </w:rPr>
          <w:fldChar w:fldCharType="begin"/>
        </w:r>
        <w:r>
          <w:rPr>
            <w:noProof/>
            <w:webHidden/>
          </w:rPr>
          <w:instrText xml:space="preserve"> PAGEREF _Toc225143763 \h </w:instrText>
        </w:r>
        <w:r>
          <w:rPr>
            <w:noProof/>
            <w:webHidden/>
          </w:rPr>
        </w:r>
        <w:r>
          <w:rPr>
            <w:noProof/>
            <w:webHidden/>
          </w:rPr>
          <w:fldChar w:fldCharType="separate"/>
        </w:r>
        <w:r>
          <w:rPr>
            <w:noProof/>
            <w:webHidden/>
          </w:rPr>
          <w:t>26</w:t>
        </w:r>
        <w:r>
          <w:rPr>
            <w:noProof/>
            <w:webHidden/>
          </w:rPr>
          <w:fldChar w:fldCharType="end"/>
        </w:r>
      </w:hyperlink>
    </w:p>
    <w:p w14:paraId="54E59C79" w14:textId="195B0C3A"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4" w:history="1">
        <w:r w:rsidRPr="00946FAA">
          <w:rPr>
            <w:rStyle w:val="Hyperlink"/>
            <w:rFonts w:eastAsia="SimHei"/>
            <w:noProof/>
          </w:rPr>
          <w:t xml:space="preserve">5.4 </w:t>
        </w:r>
        <w:r w:rsidRPr="00946FAA">
          <w:rPr>
            <w:rStyle w:val="Hyperlink"/>
            <w:rFonts w:eastAsia="SimHei"/>
            <w:noProof/>
          </w:rPr>
          <w:t>延迟分析</w:t>
        </w:r>
        <w:r>
          <w:rPr>
            <w:noProof/>
            <w:webHidden/>
          </w:rPr>
          <w:tab/>
        </w:r>
        <w:r>
          <w:rPr>
            <w:noProof/>
            <w:webHidden/>
          </w:rPr>
          <w:fldChar w:fldCharType="begin"/>
        </w:r>
        <w:r>
          <w:rPr>
            <w:noProof/>
            <w:webHidden/>
          </w:rPr>
          <w:instrText xml:space="preserve"> PAGEREF _Toc225143764 \h </w:instrText>
        </w:r>
        <w:r>
          <w:rPr>
            <w:noProof/>
            <w:webHidden/>
          </w:rPr>
        </w:r>
        <w:r>
          <w:rPr>
            <w:noProof/>
            <w:webHidden/>
          </w:rPr>
          <w:fldChar w:fldCharType="separate"/>
        </w:r>
        <w:r>
          <w:rPr>
            <w:noProof/>
            <w:webHidden/>
          </w:rPr>
          <w:t>28</w:t>
        </w:r>
        <w:r>
          <w:rPr>
            <w:noProof/>
            <w:webHidden/>
          </w:rPr>
          <w:fldChar w:fldCharType="end"/>
        </w:r>
      </w:hyperlink>
    </w:p>
    <w:p w14:paraId="07B0A52D" w14:textId="32C71027"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5" w:history="1">
        <w:r w:rsidRPr="00946FAA">
          <w:rPr>
            <w:rStyle w:val="Hyperlink"/>
            <w:rFonts w:eastAsia="SimHei"/>
            <w:noProof/>
          </w:rPr>
          <w:t xml:space="preserve">5.5 </w:t>
        </w:r>
        <w:r w:rsidRPr="00946FAA">
          <w:rPr>
            <w:rStyle w:val="Hyperlink"/>
            <w:rFonts w:eastAsia="SimHei"/>
            <w:noProof/>
          </w:rPr>
          <w:t>可靠性实验与分析</w:t>
        </w:r>
        <w:r>
          <w:rPr>
            <w:noProof/>
            <w:webHidden/>
          </w:rPr>
          <w:tab/>
        </w:r>
        <w:r>
          <w:rPr>
            <w:noProof/>
            <w:webHidden/>
          </w:rPr>
          <w:fldChar w:fldCharType="begin"/>
        </w:r>
        <w:r>
          <w:rPr>
            <w:noProof/>
            <w:webHidden/>
          </w:rPr>
          <w:instrText xml:space="preserve"> PAGEREF _Toc225143765 \h </w:instrText>
        </w:r>
        <w:r>
          <w:rPr>
            <w:noProof/>
            <w:webHidden/>
          </w:rPr>
        </w:r>
        <w:r>
          <w:rPr>
            <w:noProof/>
            <w:webHidden/>
          </w:rPr>
          <w:fldChar w:fldCharType="separate"/>
        </w:r>
        <w:r>
          <w:rPr>
            <w:noProof/>
            <w:webHidden/>
          </w:rPr>
          <w:t>29</w:t>
        </w:r>
        <w:r>
          <w:rPr>
            <w:noProof/>
            <w:webHidden/>
          </w:rPr>
          <w:fldChar w:fldCharType="end"/>
        </w:r>
      </w:hyperlink>
    </w:p>
    <w:p w14:paraId="1EBD734F" w14:textId="7C5998A7"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6" w:history="1">
        <w:r w:rsidRPr="00946FAA">
          <w:rPr>
            <w:rStyle w:val="Hyperlink"/>
            <w:rFonts w:eastAsia="SimHei"/>
            <w:noProof/>
          </w:rPr>
          <w:t xml:space="preserve">5.6 </w:t>
        </w:r>
        <w:r w:rsidRPr="00946FAA">
          <w:rPr>
            <w:rStyle w:val="Hyperlink"/>
            <w:rFonts w:eastAsia="SimHei"/>
            <w:noProof/>
          </w:rPr>
          <w:t>特定场景与扩展性分析</w:t>
        </w:r>
        <w:r>
          <w:rPr>
            <w:noProof/>
            <w:webHidden/>
          </w:rPr>
          <w:tab/>
        </w:r>
        <w:r>
          <w:rPr>
            <w:noProof/>
            <w:webHidden/>
          </w:rPr>
          <w:fldChar w:fldCharType="begin"/>
        </w:r>
        <w:r>
          <w:rPr>
            <w:noProof/>
            <w:webHidden/>
          </w:rPr>
          <w:instrText xml:space="preserve"> PAGEREF _Toc225143766 \h </w:instrText>
        </w:r>
        <w:r>
          <w:rPr>
            <w:noProof/>
            <w:webHidden/>
          </w:rPr>
        </w:r>
        <w:r>
          <w:rPr>
            <w:noProof/>
            <w:webHidden/>
          </w:rPr>
          <w:fldChar w:fldCharType="separate"/>
        </w:r>
        <w:r>
          <w:rPr>
            <w:noProof/>
            <w:webHidden/>
          </w:rPr>
          <w:t>31</w:t>
        </w:r>
        <w:r>
          <w:rPr>
            <w:noProof/>
            <w:webHidden/>
          </w:rPr>
          <w:fldChar w:fldCharType="end"/>
        </w:r>
      </w:hyperlink>
    </w:p>
    <w:p w14:paraId="64FD6DDF" w14:textId="4D9DB54F"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7" w:history="1">
        <w:r w:rsidRPr="00946FAA">
          <w:rPr>
            <w:rStyle w:val="Hyperlink"/>
            <w:rFonts w:eastAsia="SimHei"/>
            <w:noProof/>
            <w:lang w:eastAsia="zh-CN"/>
          </w:rPr>
          <w:t xml:space="preserve">5.7 </w:t>
        </w:r>
        <w:r w:rsidRPr="00946FAA">
          <w:rPr>
            <w:rStyle w:val="Hyperlink"/>
            <w:rFonts w:eastAsia="SimHei"/>
            <w:noProof/>
            <w:lang w:eastAsia="zh-CN"/>
          </w:rPr>
          <w:t>局限性与有效性讨论</w:t>
        </w:r>
        <w:r>
          <w:rPr>
            <w:noProof/>
            <w:webHidden/>
          </w:rPr>
          <w:tab/>
        </w:r>
        <w:r>
          <w:rPr>
            <w:noProof/>
            <w:webHidden/>
          </w:rPr>
          <w:fldChar w:fldCharType="begin"/>
        </w:r>
        <w:r>
          <w:rPr>
            <w:noProof/>
            <w:webHidden/>
          </w:rPr>
          <w:instrText xml:space="preserve"> PAGEREF _Toc225143767 \h </w:instrText>
        </w:r>
        <w:r>
          <w:rPr>
            <w:noProof/>
            <w:webHidden/>
          </w:rPr>
        </w:r>
        <w:r>
          <w:rPr>
            <w:noProof/>
            <w:webHidden/>
          </w:rPr>
          <w:fldChar w:fldCharType="separate"/>
        </w:r>
        <w:r>
          <w:rPr>
            <w:noProof/>
            <w:webHidden/>
          </w:rPr>
          <w:t>31</w:t>
        </w:r>
        <w:r>
          <w:rPr>
            <w:noProof/>
            <w:webHidden/>
          </w:rPr>
          <w:fldChar w:fldCharType="end"/>
        </w:r>
      </w:hyperlink>
    </w:p>
    <w:p w14:paraId="696CEB7C" w14:textId="07AAACF0"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68" w:history="1">
        <w:r w:rsidRPr="00946FAA">
          <w:rPr>
            <w:rStyle w:val="Hyperlink"/>
            <w:rFonts w:eastAsia="SimHei"/>
            <w:noProof/>
            <w:lang w:eastAsia="zh-CN"/>
          </w:rPr>
          <w:t xml:space="preserve">5.8 </w:t>
        </w:r>
        <w:r w:rsidRPr="00946FAA">
          <w:rPr>
            <w:rStyle w:val="Hyperlink"/>
            <w:rFonts w:eastAsia="SimHei"/>
            <w:noProof/>
            <w:lang w:eastAsia="zh-CN"/>
          </w:rPr>
          <w:t>本章小结</w:t>
        </w:r>
        <w:r>
          <w:rPr>
            <w:noProof/>
            <w:webHidden/>
          </w:rPr>
          <w:tab/>
        </w:r>
        <w:r>
          <w:rPr>
            <w:noProof/>
            <w:webHidden/>
          </w:rPr>
          <w:fldChar w:fldCharType="begin"/>
        </w:r>
        <w:r>
          <w:rPr>
            <w:noProof/>
            <w:webHidden/>
          </w:rPr>
          <w:instrText xml:space="preserve"> PAGEREF _Toc225143768 \h </w:instrText>
        </w:r>
        <w:r>
          <w:rPr>
            <w:noProof/>
            <w:webHidden/>
          </w:rPr>
        </w:r>
        <w:r>
          <w:rPr>
            <w:noProof/>
            <w:webHidden/>
          </w:rPr>
          <w:fldChar w:fldCharType="separate"/>
        </w:r>
        <w:r>
          <w:rPr>
            <w:noProof/>
            <w:webHidden/>
          </w:rPr>
          <w:t>31</w:t>
        </w:r>
        <w:r>
          <w:rPr>
            <w:noProof/>
            <w:webHidden/>
          </w:rPr>
          <w:fldChar w:fldCharType="end"/>
        </w:r>
      </w:hyperlink>
    </w:p>
    <w:p w14:paraId="1292EE55" w14:textId="0F99F319"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69" w:history="1">
        <w:r w:rsidRPr="00946FAA">
          <w:rPr>
            <w:rStyle w:val="Hyperlink"/>
            <w:rFonts w:eastAsia="SimHei"/>
            <w:noProof/>
          </w:rPr>
          <w:t>第</w:t>
        </w:r>
        <w:r w:rsidRPr="00946FAA">
          <w:rPr>
            <w:rStyle w:val="Hyperlink"/>
            <w:rFonts w:eastAsia="SimHei"/>
            <w:noProof/>
          </w:rPr>
          <w:t xml:space="preserve"> 6 </w:t>
        </w:r>
        <w:r w:rsidRPr="00946FAA">
          <w:rPr>
            <w:rStyle w:val="Hyperlink"/>
            <w:rFonts w:eastAsia="SimHei"/>
            <w:noProof/>
          </w:rPr>
          <w:t>章</w:t>
        </w:r>
        <w:r w:rsidRPr="00946FAA">
          <w:rPr>
            <w:rStyle w:val="Hyperlink"/>
            <w:rFonts w:eastAsia="SimHei"/>
            <w:noProof/>
          </w:rPr>
          <w:t xml:space="preserve"> </w:t>
        </w:r>
        <w:r w:rsidRPr="00946FAA">
          <w:rPr>
            <w:rStyle w:val="Hyperlink"/>
            <w:rFonts w:eastAsia="SimHei"/>
            <w:noProof/>
          </w:rPr>
          <w:t>总结与展望</w:t>
        </w:r>
        <w:r>
          <w:rPr>
            <w:noProof/>
            <w:webHidden/>
          </w:rPr>
          <w:tab/>
        </w:r>
        <w:r>
          <w:rPr>
            <w:noProof/>
            <w:webHidden/>
          </w:rPr>
          <w:fldChar w:fldCharType="begin"/>
        </w:r>
        <w:r>
          <w:rPr>
            <w:noProof/>
            <w:webHidden/>
          </w:rPr>
          <w:instrText xml:space="preserve"> PAGEREF _Toc225143769 \h </w:instrText>
        </w:r>
        <w:r>
          <w:rPr>
            <w:noProof/>
            <w:webHidden/>
          </w:rPr>
        </w:r>
        <w:r>
          <w:rPr>
            <w:noProof/>
            <w:webHidden/>
          </w:rPr>
          <w:fldChar w:fldCharType="separate"/>
        </w:r>
        <w:r>
          <w:rPr>
            <w:noProof/>
            <w:webHidden/>
          </w:rPr>
          <w:t>33</w:t>
        </w:r>
        <w:r>
          <w:rPr>
            <w:noProof/>
            <w:webHidden/>
          </w:rPr>
          <w:fldChar w:fldCharType="end"/>
        </w:r>
      </w:hyperlink>
    </w:p>
    <w:p w14:paraId="29CDF724" w14:textId="14B926DC"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70" w:history="1">
        <w:r w:rsidRPr="00946FAA">
          <w:rPr>
            <w:rStyle w:val="Hyperlink"/>
            <w:rFonts w:eastAsia="SimHei"/>
            <w:noProof/>
          </w:rPr>
          <w:t xml:space="preserve">6.1 </w:t>
        </w:r>
        <w:r w:rsidRPr="00946FAA">
          <w:rPr>
            <w:rStyle w:val="Hyperlink"/>
            <w:rFonts w:eastAsia="SimHei"/>
            <w:noProof/>
          </w:rPr>
          <w:t>工作总结</w:t>
        </w:r>
        <w:r>
          <w:rPr>
            <w:noProof/>
            <w:webHidden/>
          </w:rPr>
          <w:tab/>
        </w:r>
        <w:r>
          <w:rPr>
            <w:noProof/>
            <w:webHidden/>
          </w:rPr>
          <w:fldChar w:fldCharType="begin"/>
        </w:r>
        <w:r>
          <w:rPr>
            <w:noProof/>
            <w:webHidden/>
          </w:rPr>
          <w:instrText xml:space="preserve"> PAGEREF _Toc225143770 \h </w:instrText>
        </w:r>
        <w:r>
          <w:rPr>
            <w:noProof/>
            <w:webHidden/>
          </w:rPr>
        </w:r>
        <w:r>
          <w:rPr>
            <w:noProof/>
            <w:webHidden/>
          </w:rPr>
          <w:fldChar w:fldCharType="separate"/>
        </w:r>
        <w:r>
          <w:rPr>
            <w:noProof/>
            <w:webHidden/>
          </w:rPr>
          <w:t>33</w:t>
        </w:r>
        <w:r>
          <w:rPr>
            <w:noProof/>
            <w:webHidden/>
          </w:rPr>
          <w:fldChar w:fldCharType="end"/>
        </w:r>
      </w:hyperlink>
    </w:p>
    <w:p w14:paraId="5D8EE5C3" w14:textId="134866CE"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71" w:history="1">
        <w:r w:rsidRPr="00946FAA">
          <w:rPr>
            <w:rStyle w:val="Hyperlink"/>
            <w:rFonts w:eastAsia="SimHei"/>
            <w:noProof/>
            <w:lang w:eastAsia="zh-CN"/>
          </w:rPr>
          <w:t xml:space="preserve">6.2 </w:t>
        </w:r>
        <w:r w:rsidRPr="00946FAA">
          <w:rPr>
            <w:rStyle w:val="Hyperlink"/>
            <w:rFonts w:eastAsia="SimHei"/>
            <w:noProof/>
            <w:lang w:eastAsia="zh-CN"/>
          </w:rPr>
          <w:t>创新点归纳</w:t>
        </w:r>
        <w:r>
          <w:rPr>
            <w:noProof/>
            <w:webHidden/>
          </w:rPr>
          <w:tab/>
        </w:r>
        <w:r>
          <w:rPr>
            <w:noProof/>
            <w:webHidden/>
          </w:rPr>
          <w:fldChar w:fldCharType="begin"/>
        </w:r>
        <w:r>
          <w:rPr>
            <w:noProof/>
            <w:webHidden/>
          </w:rPr>
          <w:instrText xml:space="preserve"> PAGEREF _Toc225143771 \h </w:instrText>
        </w:r>
        <w:r>
          <w:rPr>
            <w:noProof/>
            <w:webHidden/>
          </w:rPr>
        </w:r>
        <w:r>
          <w:rPr>
            <w:noProof/>
            <w:webHidden/>
          </w:rPr>
          <w:fldChar w:fldCharType="separate"/>
        </w:r>
        <w:r>
          <w:rPr>
            <w:noProof/>
            <w:webHidden/>
          </w:rPr>
          <w:t>33</w:t>
        </w:r>
        <w:r>
          <w:rPr>
            <w:noProof/>
            <w:webHidden/>
          </w:rPr>
          <w:fldChar w:fldCharType="end"/>
        </w:r>
      </w:hyperlink>
    </w:p>
    <w:p w14:paraId="4E1140D5" w14:textId="260EE896" w:rsidR="00263E05" w:rsidRDefault="00263E05">
      <w:pPr>
        <w:pStyle w:val="TOC2"/>
        <w:tabs>
          <w:tab w:val="right" w:leader="dot" w:pos="9061"/>
        </w:tabs>
        <w:ind w:left="480"/>
        <w:rPr>
          <w:rFonts w:asciiTheme="minorHAnsi" w:eastAsiaTheme="minorEastAsia" w:hAnsiTheme="minorHAnsi"/>
          <w:noProof/>
          <w:kern w:val="2"/>
          <w:sz w:val="22"/>
          <w:szCs w:val="24"/>
          <w:lang w:val="en-CN" w:eastAsia="zh-CN"/>
          <w14:ligatures w14:val="standardContextual"/>
        </w:rPr>
      </w:pPr>
      <w:hyperlink w:anchor="_Toc225143772" w:history="1">
        <w:r w:rsidRPr="00946FAA">
          <w:rPr>
            <w:rStyle w:val="Hyperlink"/>
            <w:rFonts w:eastAsia="SimHei"/>
            <w:noProof/>
            <w:lang w:eastAsia="zh-CN"/>
          </w:rPr>
          <w:t xml:space="preserve">6.3 </w:t>
        </w:r>
        <w:r w:rsidRPr="00946FAA">
          <w:rPr>
            <w:rStyle w:val="Hyperlink"/>
            <w:rFonts w:eastAsia="SimHei"/>
            <w:noProof/>
            <w:lang w:eastAsia="zh-CN"/>
          </w:rPr>
          <w:t>不足与未来工作</w:t>
        </w:r>
        <w:r>
          <w:rPr>
            <w:noProof/>
            <w:webHidden/>
          </w:rPr>
          <w:tab/>
        </w:r>
        <w:r>
          <w:rPr>
            <w:noProof/>
            <w:webHidden/>
          </w:rPr>
          <w:fldChar w:fldCharType="begin"/>
        </w:r>
        <w:r>
          <w:rPr>
            <w:noProof/>
            <w:webHidden/>
          </w:rPr>
          <w:instrText xml:space="preserve"> PAGEREF _Toc225143772 \h </w:instrText>
        </w:r>
        <w:r>
          <w:rPr>
            <w:noProof/>
            <w:webHidden/>
          </w:rPr>
        </w:r>
        <w:r>
          <w:rPr>
            <w:noProof/>
            <w:webHidden/>
          </w:rPr>
          <w:fldChar w:fldCharType="separate"/>
        </w:r>
        <w:r>
          <w:rPr>
            <w:noProof/>
            <w:webHidden/>
          </w:rPr>
          <w:t>33</w:t>
        </w:r>
        <w:r>
          <w:rPr>
            <w:noProof/>
            <w:webHidden/>
          </w:rPr>
          <w:fldChar w:fldCharType="end"/>
        </w:r>
      </w:hyperlink>
    </w:p>
    <w:p w14:paraId="06F100CD" w14:textId="2C5B48FB"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73" w:history="1">
        <w:r w:rsidRPr="00946FAA">
          <w:rPr>
            <w:rStyle w:val="Hyperlink"/>
            <w:rFonts w:eastAsia="SimHei"/>
            <w:noProof/>
          </w:rPr>
          <w:t>参考文献</w:t>
        </w:r>
        <w:r>
          <w:rPr>
            <w:noProof/>
            <w:webHidden/>
          </w:rPr>
          <w:tab/>
        </w:r>
        <w:r>
          <w:rPr>
            <w:noProof/>
            <w:webHidden/>
          </w:rPr>
          <w:fldChar w:fldCharType="begin"/>
        </w:r>
        <w:r>
          <w:rPr>
            <w:noProof/>
            <w:webHidden/>
          </w:rPr>
          <w:instrText xml:space="preserve"> PAGEREF _Toc225143773 \h </w:instrText>
        </w:r>
        <w:r>
          <w:rPr>
            <w:noProof/>
            <w:webHidden/>
          </w:rPr>
        </w:r>
        <w:r>
          <w:rPr>
            <w:noProof/>
            <w:webHidden/>
          </w:rPr>
          <w:fldChar w:fldCharType="separate"/>
        </w:r>
        <w:r>
          <w:rPr>
            <w:noProof/>
            <w:webHidden/>
          </w:rPr>
          <w:t>34</w:t>
        </w:r>
        <w:r>
          <w:rPr>
            <w:noProof/>
            <w:webHidden/>
          </w:rPr>
          <w:fldChar w:fldCharType="end"/>
        </w:r>
      </w:hyperlink>
    </w:p>
    <w:p w14:paraId="66B86EA5" w14:textId="674E3877" w:rsidR="00263E05" w:rsidRDefault="00263E05">
      <w:pPr>
        <w:pStyle w:val="TOC1"/>
        <w:tabs>
          <w:tab w:val="right" w:leader="dot" w:pos="9061"/>
        </w:tabs>
        <w:rPr>
          <w:rFonts w:asciiTheme="minorHAnsi" w:eastAsiaTheme="minorEastAsia" w:hAnsiTheme="minorHAnsi"/>
          <w:noProof/>
          <w:kern w:val="2"/>
          <w:sz w:val="22"/>
          <w:szCs w:val="24"/>
          <w:lang w:val="en-CN" w:eastAsia="zh-CN"/>
          <w14:ligatures w14:val="standardContextual"/>
        </w:rPr>
      </w:pPr>
      <w:hyperlink w:anchor="_Toc225143774" w:history="1">
        <w:r w:rsidRPr="00946FAA">
          <w:rPr>
            <w:rStyle w:val="Hyperlink"/>
            <w:rFonts w:eastAsia="SimHei"/>
            <w:noProof/>
            <w:lang w:eastAsia="zh-CN"/>
          </w:rPr>
          <w:t>致谢</w:t>
        </w:r>
        <w:r>
          <w:rPr>
            <w:noProof/>
            <w:webHidden/>
          </w:rPr>
          <w:tab/>
        </w:r>
        <w:r>
          <w:rPr>
            <w:noProof/>
            <w:webHidden/>
          </w:rPr>
          <w:fldChar w:fldCharType="begin"/>
        </w:r>
        <w:r>
          <w:rPr>
            <w:noProof/>
            <w:webHidden/>
          </w:rPr>
          <w:instrText xml:space="preserve"> PAGEREF _Toc225143774 \h </w:instrText>
        </w:r>
        <w:r>
          <w:rPr>
            <w:noProof/>
            <w:webHidden/>
          </w:rPr>
        </w:r>
        <w:r>
          <w:rPr>
            <w:noProof/>
            <w:webHidden/>
          </w:rPr>
          <w:fldChar w:fldCharType="separate"/>
        </w:r>
        <w:r>
          <w:rPr>
            <w:noProof/>
            <w:webHidden/>
          </w:rPr>
          <w:t>36</w:t>
        </w:r>
        <w:r>
          <w:rPr>
            <w:noProof/>
            <w:webHidden/>
          </w:rPr>
          <w:fldChar w:fldCharType="end"/>
        </w:r>
      </w:hyperlink>
    </w:p>
    <w:p w14:paraId="132C62F7" w14:textId="4C79964B" w:rsidR="004208F0" w:rsidRDefault="00000000">
      <w:pPr>
        <w:rPr>
          <w:lang w:eastAsia="zh-CN"/>
        </w:rPr>
      </w:pPr>
      <w:r>
        <w:fldChar w:fldCharType="end"/>
      </w:r>
    </w:p>
    <w:p w14:paraId="28DD6045" w14:textId="77777777" w:rsidR="004208F0" w:rsidRDefault="00000000">
      <w:pPr>
        <w:rPr>
          <w:lang w:eastAsia="zh-CN"/>
        </w:rPr>
      </w:pPr>
      <w:r>
        <w:rPr>
          <w:lang w:eastAsia="zh-CN"/>
        </w:rPr>
        <w:br w:type="page"/>
      </w:r>
    </w:p>
    <w:p w14:paraId="4FC2F5EE" w14:textId="77777777" w:rsidR="004208F0" w:rsidRDefault="00000000">
      <w:pPr>
        <w:pStyle w:val="Heading1"/>
        <w:jc w:val="center"/>
        <w:rPr>
          <w:lang w:eastAsia="zh-CN"/>
        </w:rPr>
      </w:pPr>
      <w:bookmarkStart w:id="0" w:name="_Toc225143732"/>
      <w:r>
        <w:rPr>
          <w:rFonts w:ascii="Times New Roman" w:eastAsia="SimHei" w:hAnsi="Times New Roman"/>
          <w:color w:val="000000"/>
          <w:sz w:val="32"/>
          <w:lang w:eastAsia="zh-CN"/>
        </w:rPr>
        <w:lastRenderedPageBreak/>
        <w:t>摘</w:t>
      </w:r>
      <w:r>
        <w:rPr>
          <w:rFonts w:ascii="Times New Roman" w:eastAsia="SimHei" w:hAnsi="Times New Roman"/>
          <w:color w:val="000000"/>
          <w:sz w:val="32"/>
          <w:lang w:eastAsia="zh-CN"/>
        </w:rPr>
        <w:t xml:space="preserve">  </w:t>
      </w:r>
      <w:r>
        <w:rPr>
          <w:rFonts w:ascii="Times New Roman" w:eastAsia="SimHei" w:hAnsi="Times New Roman"/>
          <w:color w:val="000000"/>
          <w:sz w:val="32"/>
          <w:lang w:eastAsia="zh-CN"/>
        </w:rPr>
        <w:t>要</w:t>
      </w:r>
      <w:bookmarkEnd w:id="0"/>
    </w:p>
    <w:p w14:paraId="05619484" w14:textId="77777777" w:rsidR="000825C6" w:rsidRPr="000825C6" w:rsidRDefault="000825C6" w:rsidP="000825C6">
      <w:pPr>
        <w:spacing w:after="0"/>
        <w:ind w:firstLine="420"/>
        <w:jc w:val="both"/>
        <w:rPr>
          <w:lang w:eastAsia="zh-CN"/>
        </w:rPr>
      </w:pPr>
      <w:r w:rsidRPr="000825C6">
        <w:rPr>
          <w:lang w:eastAsia="zh-CN"/>
        </w:rPr>
        <w:t>随着</w:t>
      </w:r>
      <w:r w:rsidRPr="000825C6">
        <w:rPr>
          <w:lang w:eastAsia="zh-CN"/>
        </w:rPr>
        <w:t xml:space="preserve"> Kubernetes </w:t>
      </w:r>
      <w:r w:rsidRPr="000825C6">
        <w:rPr>
          <w:lang w:eastAsia="zh-CN"/>
        </w:rPr>
        <w:t>集群</w:t>
      </w:r>
      <w:r w:rsidRPr="000825C6">
        <w:rPr>
          <w:rFonts w:hint="eastAsia"/>
          <w:lang w:eastAsia="zh-CN"/>
        </w:rPr>
        <w:t>规</w:t>
      </w:r>
      <w:r w:rsidRPr="000825C6">
        <w:rPr>
          <w:lang w:eastAsia="zh-CN"/>
        </w:rPr>
        <w:t>模</w:t>
      </w:r>
      <w:r w:rsidRPr="000825C6">
        <w:rPr>
          <w:rFonts w:hint="eastAsia"/>
          <w:lang w:eastAsia="zh-CN"/>
        </w:rPr>
        <w:t>扩</w:t>
      </w:r>
      <w:r w:rsidRPr="000825C6">
        <w:rPr>
          <w:lang w:eastAsia="zh-CN"/>
        </w:rPr>
        <w:t>大和</w:t>
      </w:r>
      <w:r w:rsidRPr="000825C6">
        <w:rPr>
          <w:rFonts w:hint="eastAsia"/>
          <w:lang w:eastAsia="zh-CN"/>
        </w:rPr>
        <w:t>业务负载</w:t>
      </w:r>
      <w:r w:rsidRPr="000825C6">
        <w:rPr>
          <w:lang w:eastAsia="zh-CN"/>
        </w:rPr>
        <w:t>复</w:t>
      </w:r>
      <w:r w:rsidRPr="000825C6">
        <w:rPr>
          <w:rFonts w:hint="eastAsia"/>
          <w:lang w:eastAsia="zh-CN"/>
        </w:rPr>
        <w:t>杂</w:t>
      </w:r>
      <w:r w:rsidRPr="000825C6">
        <w:rPr>
          <w:lang w:eastAsia="zh-CN"/>
        </w:rPr>
        <w:t>度持</w:t>
      </w:r>
      <w:r w:rsidRPr="000825C6">
        <w:rPr>
          <w:rFonts w:hint="eastAsia"/>
          <w:lang w:eastAsia="zh-CN"/>
        </w:rPr>
        <w:t>续</w:t>
      </w:r>
      <w:r w:rsidRPr="000825C6">
        <w:rPr>
          <w:lang w:eastAsia="zh-CN"/>
        </w:rPr>
        <w:t>提升，原生</w:t>
      </w:r>
      <w:r w:rsidRPr="000825C6">
        <w:rPr>
          <w:lang w:eastAsia="zh-CN"/>
        </w:rPr>
        <w:t xml:space="preserve"> </w:t>
      </w:r>
      <w:proofErr w:type="spellStart"/>
      <w:r w:rsidRPr="000825C6">
        <w:rPr>
          <w:lang w:eastAsia="zh-CN"/>
        </w:rPr>
        <w:t>kube</w:t>
      </w:r>
      <w:proofErr w:type="spellEnd"/>
      <w:r w:rsidRPr="000825C6">
        <w:rPr>
          <w:lang w:eastAsia="zh-CN"/>
        </w:rPr>
        <w:t xml:space="preserve">-scheduler </w:t>
      </w:r>
      <w:r w:rsidRPr="000825C6">
        <w:rPr>
          <w:lang w:eastAsia="zh-CN"/>
        </w:rPr>
        <w:t>在高并</w:t>
      </w:r>
      <w:r w:rsidRPr="000825C6">
        <w:rPr>
          <w:rFonts w:hint="eastAsia"/>
          <w:lang w:eastAsia="zh-CN"/>
        </w:rPr>
        <w:t>发场</w:t>
      </w:r>
      <w:r w:rsidRPr="000825C6">
        <w:rPr>
          <w:lang w:eastAsia="zh-CN"/>
        </w:rPr>
        <w:t>景下逐</w:t>
      </w:r>
      <w:r w:rsidRPr="000825C6">
        <w:rPr>
          <w:rFonts w:hint="eastAsia"/>
          <w:lang w:eastAsia="zh-CN"/>
        </w:rPr>
        <w:t>渐</w:t>
      </w:r>
      <w:r w:rsidRPr="000825C6">
        <w:rPr>
          <w:lang w:eastAsia="zh-CN"/>
        </w:rPr>
        <w:t>暴露出吞吐能力受限、尾延</w:t>
      </w:r>
      <w:r w:rsidRPr="000825C6">
        <w:rPr>
          <w:rFonts w:hint="eastAsia"/>
          <w:lang w:eastAsia="zh-CN"/>
        </w:rPr>
        <w:t>迟</w:t>
      </w:r>
      <w:r w:rsidRPr="000825C6">
        <w:rPr>
          <w:lang w:eastAsia="zh-CN"/>
        </w:rPr>
        <w:t>升高以及故障恢复</w:t>
      </w:r>
      <w:r w:rsidRPr="000825C6">
        <w:rPr>
          <w:rFonts w:hint="eastAsia"/>
          <w:lang w:eastAsia="zh-CN"/>
        </w:rPr>
        <w:t>链</w:t>
      </w:r>
      <w:r w:rsidRPr="000825C6">
        <w:rPr>
          <w:lang w:eastAsia="zh-CN"/>
        </w:rPr>
        <w:t>路</w:t>
      </w:r>
      <w:r w:rsidRPr="000825C6">
        <w:rPr>
          <w:rFonts w:hint="eastAsia"/>
          <w:lang w:eastAsia="zh-CN"/>
        </w:rPr>
        <w:t>稳</w:t>
      </w:r>
      <w:r w:rsidRPr="000825C6">
        <w:rPr>
          <w:lang w:eastAsia="zh-CN"/>
        </w:rPr>
        <w:t>定性不足等</w:t>
      </w:r>
      <w:r w:rsidRPr="000825C6">
        <w:rPr>
          <w:rFonts w:hint="eastAsia"/>
          <w:lang w:eastAsia="zh-CN"/>
        </w:rPr>
        <w:t>问题</w:t>
      </w:r>
      <w:r w:rsidRPr="000825C6">
        <w:rPr>
          <w:lang w:eastAsia="zh-CN"/>
        </w:rPr>
        <w:t>。</w:t>
      </w:r>
      <w:r w:rsidRPr="000825C6">
        <w:rPr>
          <w:rFonts w:hint="eastAsia"/>
          <w:lang w:eastAsia="zh-CN"/>
        </w:rPr>
        <w:t>围绕</w:t>
      </w:r>
      <w:r w:rsidRPr="000825C6">
        <w:rPr>
          <w:lang w:eastAsia="zh-CN"/>
        </w:rPr>
        <w:t>“</w:t>
      </w:r>
      <w:r w:rsidRPr="000825C6">
        <w:rPr>
          <w:lang w:eastAsia="zh-CN"/>
        </w:rPr>
        <w:t>基于</w:t>
      </w:r>
      <w:r w:rsidRPr="000825C6">
        <w:rPr>
          <w:lang w:eastAsia="zh-CN"/>
        </w:rPr>
        <w:t xml:space="preserve"> </w:t>
      </w:r>
      <w:proofErr w:type="spellStart"/>
      <w:r w:rsidRPr="000825C6">
        <w:rPr>
          <w:lang w:eastAsia="zh-CN"/>
        </w:rPr>
        <w:t>etcd</w:t>
      </w:r>
      <w:proofErr w:type="spellEnd"/>
      <w:r w:rsidRPr="000825C6">
        <w:rPr>
          <w:lang w:eastAsia="zh-CN"/>
        </w:rPr>
        <w:t xml:space="preserve"> </w:t>
      </w:r>
      <w:r w:rsidRPr="000825C6">
        <w:rPr>
          <w:lang w:eastAsia="zh-CN"/>
        </w:rPr>
        <w:t>的分布式</w:t>
      </w:r>
      <w:r w:rsidRPr="000825C6">
        <w:rPr>
          <w:lang w:eastAsia="zh-CN"/>
        </w:rPr>
        <w:t xml:space="preserve"> Kubernetes </w:t>
      </w:r>
      <w:r w:rsidRPr="000825C6">
        <w:rPr>
          <w:rFonts w:hint="eastAsia"/>
          <w:lang w:eastAsia="zh-CN"/>
        </w:rPr>
        <w:t>调</w:t>
      </w:r>
      <w:r w:rsidRPr="000825C6">
        <w:rPr>
          <w:lang w:eastAsia="zh-CN"/>
        </w:rPr>
        <w:t>度器研究与</w:t>
      </w:r>
      <w:r w:rsidRPr="000825C6">
        <w:rPr>
          <w:rFonts w:hint="eastAsia"/>
          <w:lang w:eastAsia="zh-CN"/>
        </w:rPr>
        <w:t>实现</w:t>
      </w:r>
      <w:r w:rsidRPr="000825C6">
        <w:rPr>
          <w:lang w:eastAsia="zh-CN"/>
        </w:rPr>
        <w:t>”</w:t>
      </w:r>
      <w:r w:rsidRPr="000825C6">
        <w:rPr>
          <w:rFonts w:hint="eastAsia"/>
          <w:lang w:eastAsia="zh-CN"/>
        </w:rPr>
        <w:t>这</w:t>
      </w:r>
      <w:r w:rsidRPr="000825C6">
        <w:rPr>
          <w:lang w:eastAsia="zh-CN"/>
        </w:rPr>
        <w:t>一</w:t>
      </w:r>
      <w:r w:rsidRPr="000825C6">
        <w:rPr>
          <w:rFonts w:hint="eastAsia"/>
          <w:lang w:eastAsia="zh-CN"/>
        </w:rPr>
        <w:t>课题</w:t>
      </w:r>
      <w:r w:rsidRPr="000825C6">
        <w:rPr>
          <w:lang w:eastAsia="zh-CN"/>
        </w:rPr>
        <w:t>，本文</w:t>
      </w:r>
      <w:r w:rsidRPr="000825C6">
        <w:rPr>
          <w:rFonts w:hint="eastAsia"/>
          <w:lang w:eastAsia="zh-CN"/>
        </w:rPr>
        <w:t>设计</w:t>
      </w:r>
      <w:r w:rsidRPr="000825C6">
        <w:rPr>
          <w:lang w:eastAsia="zh-CN"/>
        </w:rPr>
        <w:t>并</w:t>
      </w:r>
      <w:r w:rsidRPr="000825C6">
        <w:rPr>
          <w:rFonts w:hint="eastAsia"/>
          <w:lang w:eastAsia="zh-CN"/>
        </w:rPr>
        <w:t>实现</w:t>
      </w:r>
      <w:r w:rsidRPr="000825C6">
        <w:rPr>
          <w:lang w:eastAsia="zh-CN"/>
        </w:rPr>
        <w:t>了一种面向大</w:t>
      </w:r>
      <w:r w:rsidRPr="000825C6">
        <w:rPr>
          <w:rFonts w:hint="eastAsia"/>
          <w:lang w:eastAsia="zh-CN"/>
        </w:rPr>
        <w:t>规</w:t>
      </w:r>
      <w:r w:rsidRPr="000825C6">
        <w:rPr>
          <w:lang w:eastAsia="zh-CN"/>
        </w:rPr>
        <w:t>模集群的分布式</w:t>
      </w:r>
      <w:r w:rsidRPr="000825C6">
        <w:rPr>
          <w:rFonts w:hint="eastAsia"/>
          <w:lang w:eastAsia="zh-CN"/>
        </w:rPr>
        <w:t>调</w:t>
      </w:r>
      <w:r w:rsidRPr="000825C6">
        <w:rPr>
          <w:lang w:eastAsia="zh-CN"/>
        </w:rPr>
        <w:t>度架构。</w:t>
      </w:r>
      <w:r w:rsidRPr="000825C6">
        <w:rPr>
          <w:rFonts w:hint="eastAsia"/>
          <w:lang w:eastAsia="zh-CN"/>
        </w:rPr>
        <w:t>该</w:t>
      </w:r>
      <w:r w:rsidRPr="000825C6">
        <w:rPr>
          <w:lang w:eastAsia="zh-CN"/>
        </w:rPr>
        <w:t>架构以分</w:t>
      </w:r>
      <w:r w:rsidRPr="000825C6">
        <w:rPr>
          <w:rFonts w:hint="eastAsia"/>
          <w:lang w:eastAsia="zh-CN"/>
        </w:rPr>
        <w:t>发</w:t>
      </w:r>
      <w:r w:rsidRPr="000825C6">
        <w:rPr>
          <w:lang w:eastAsia="zh-CN"/>
        </w:rPr>
        <w:t>器与</w:t>
      </w:r>
      <w:r w:rsidRPr="000825C6">
        <w:rPr>
          <w:rFonts w:hint="eastAsia"/>
          <w:lang w:eastAsia="zh-CN"/>
        </w:rPr>
        <w:t>调</w:t>
      </w:r>
      <w:r w:rsidRPr="000825C6">
        <w:rPr>
          <w:lang w:eastAsia="zh-CN"/>
        </w:rPr>
        <w:t>度</w:t>
      </w:r>
      <w:r w:rsidRPr="000825C6">
        <w:rPr>
          <w:rFonts w:hint="eastAsia"/>
          <w:lang w:eastAsia="zh-CN"/>
        </w:rPr>
        <w:t>执</w:t>
      </w:r>
      <w:r w:rsidRPr="000825C6">
        <w:rPr>
          <w:lang w:eastAsia="zh-CN"/>
        </w:rPr>
        <w:t>行器解耦</w:t>
      </w:r>
      <w:r w:rsidRPr="000825C6">
        <w:rPr>
          <w:rFonts w:hint="eastAsia"/>
          <w:lang w:eastAsia="zh-CN"/>
        </w:rPr>
        <w:t>为</w:t>
      </w:r>
      <w:r w:rsidRPr="000825C6">
        <w:rPr>
          <w:lang w:eastAsia="zh-CN"/>
        </w:rPr>
        <w:t>核心，通</w:t>
      </w:r>
      <w:r w:rsidRPr="000825C6">
        <w:rPr>
          <w:rFonts w:hint="eastAsia"/>
          <w:lang w:eastAsia="zh-CN"/>
        </w:rPr>
        <w:t>过</w:t>
      </w:r>
      <w:r w:rsidRPr="000825C6">
        <w:rPr>
          <w:lang w:eastAsia="zh-CN"/>
        </w:rPr>
        <w:t>多</w:t>
      </w:r>
      <w:r w:rsidRPr="000825C6">
        <w:rPr>
          <w:rFonts w:hint="eastAsia"/>
          <w:lang w:eastAsia="zh-CN"/>
        </w:rPr>
        <w:t>实</w:t>
      </w:r>
      <w:r w:rsidRPr="000825C6">
        <w:rPr>
          <w:lang w:eastAsia="zh-CN"/>
        </w:rPr>
        <w:t>例</w:t>
      </w:r>
      <w:r w:rsidRPr="000825C6">
        <w:rPr>
          <w:rFonts w:hint="eastAsia"/>
          <w:lang w:eastAsia="zh-CN"/>
        </w:rPr>
        <w:t>协</w:t>
      </w:r>
      <w:r w:rsidRPr="000825C6">
        <w:rPr>
          <w:lang w:eastAsia="zh-CN"/>
        </w:rPr>
        <w:t>同方式提升系</w:t>
      </w:r>
      <w:r w:rsidRPr="000825C6">
        <w:rPr>
          <w:rFonts w:hint="eastAsia"/>
          <w:lang w:eastAsia="zh-CN"/>
        </w:rPr>
        <w:t>统</w:t>
      </w:r>
      <w:r w:rsidRPr="000825C6">
        <w:rPr>
          <w:lang w:eastAsia="zh-CN"/>
        </w:rPr>
        <w:t>整体吞吐、</w:t>
      </w:r>
      <w:r w:rsidRPr="000825C6">
        <w:rPr>
          <w:rFonts w:hint="eastAsia"/>
          <w:lang w:eastAsia="zh-CN"/>
        </w:rPr>
        <w:t>扩</w:t>
      </w:r>
      <w:r w:rsidRPr="000825C6">
        <w:rPr>
          <w:lang w:eastAsia="zh-CN"/>
        </w:rPr>
        <w:t>展性与高可用能力。第</w:t>
      </w:r>
      <w:r w:rsidRPr="000825C6">
        <w:rPr>
          <w:lang w:eastAsia="zh-CN"/>
        </w:rPr>
        <w:t xml:space="preserve"> 3 </w:t>
      </w:r>
      <w:r w:rsidRPr="000825C6">
        <w:rPr>
          <w:lang w:eastAsia="zh-CN"/>
        </w:rPr>
        <w:t>章重点</w:t>
      </w:r>
      <w:r w:rsidRPr="000825C6">
        <w:rPr>
          <w:rFonts w:hint="eastAsia"/>
          <w:lang w:eastAsia="zh-CN"/>
        </w:rPr>
        <w:t>给</w:t>
      </w:r>
      <w:r w:rsidRPr="000825C6">
        <w:rPr>
          <w:lang w:eastAsia="zh-CN"/>
        </w:rPr>
        <w:t>出了系</w:t>
      </w:r>
      <w:r w:rsidRPr="000825C6">
        <w:rPr>
          <w:rFonts w:hint="eastAsia"/>
          <w:lang w:eastAsia="zh-CN"/>
        </w:rPr>
        <w:t>统组</w:t>
      </w:r>
      <w:r w:rsidRPr="000825C6">
        <w:rPr>
          <w:lang w:eastAsia="zh-CN"/>
        </w:rPr>
        <w:t>件分</w:t>
      </w:r>
      <w:r w:rsidRPr="000825C6">
        <w:rPr>
          <w:rFonts w:hint="eastAsia"/>
          <w:lang w:eastAsia="zh-CN"/>
        </w:rPr>
        <w:t>层</w:t>
      </w:r>
      <w:r w:rsidRPr="000825C6">
        <w:rPr>
          <w:lang w:eastAsia="zh-CN"/>
        </w:rPr>
        <w:t>、状</w:t>
      </w:r>
      <w:r w:rsidRPr="000825C6">
        <w:rPr>
          <w:rFonts w:hint="eastAsia"/>
          <w:lang w:eastAsia="zh-CN"/>
        </w:rPr>
        <w:t>态</w:t>
      </w:r>
      <w:r w:rsidRPr="000825C6">
        <w:rPr>
          <w:lang w:eastAsia="zh-CN"/>
        </w:rPr>
        <w:t>流</w:t>
      </w:r>
      <w:r w:rsidRPr="000825C6">
        <w:rPr>
          <w:rFonts w:hint="eastAsia"/>
          <w:lang w:eastAsia="zh-CN"/>
        </w:rPr>
        <w:t>转</w:t>
      </w:r>
      <w:r w:rsidRPr="000825C6">
        <w:rPr>
          <w:lang w:eastAsia="zh-CN"/>
        </w:rPr>
        <w:t>与</w:t>
      </w:r>
      <w:r w:rsidRPr="000825C6">
        <w:rPr>
          <w:rFonts w:hint="eastAsia"/>
          <w:lang w:eastAsia="zh-CN"/>
        </w:rPr>
        <w:t>职责边</w:t>
      </w:r>
      <w:r w:rsidRPr="000825C6">
        <w:rPr>
          <w:lang w:eastAsia="zh-CN"/>
        </w:rPr>
        <w:t>界</w:t>
      </w:r>
      <w:r w:rsidRPr="000825C6">
        <w:rPr>
          <w:rFonts w:hint="eastAsia"/>
          <w:lang w:eastAsia="zh-CN"/>
        </w:rPr>
        <w:t>设计</w:t>
      </w:r>
      <w:r w:rsidRPr="000825C6">
        <w:rPr>
          <w:lang w:eastAsia="zh-CN"/>
        </w:rPr>
        <w:t>，第</w:t>
      </w:r>
      <w:r w:rsidRPr="000825C6">
        <w:rPr>
          <w:lang w:eastAsia="zh-CN"/>
        </w:rPr>
        <w:t xml:space="preserve"> 4 </w:t>
      </w:r>
      <w:r w:rsidRPr="000825C6">
        <w:rPr>
          <w:lang w:eastAsia="zh-CN"/>
        </w:rPr>
        <w:t>章</w:t>
      </w:r>
      <w:r w:rsidRPr="000825C6">
        <w:rPr>
          <w:rFonts w:hint="eastAsia"/>
          <w:lang w:eastAsia="zh-CN"/>
        </w:rPr>
        <w:t>进</w:t>
      </w:r>
      <w:r w:rsidRPr="000825C6">
        <w:rPr>
          <w:lang w:eastAsia="zh-CN"/>
        </w:rPr>
        <w:t>一步</w:t>
      </w:r>
      <w:r w:rsidRPr="000825C6">
        <w:rPr>
          <w:rFonts w:hint="eastAsia"/>
          <w:lang w:eastAsia="zh-CN"/>
        </w:rPr>
        <w:t>对</w:t>
      </w:r>
      <w:r w:rsidRPr="000825C6">
        <w:rPr>
          <w:lang w:eastAsia="zh-CN"/>
        </w:rPr>
        <w:t>冲突</w:t>
      </w:r>
      <w:r w:rsidRPr="000825C6">
        <w:rPr>
          <w:rFonts w:hint="eastAsia"/>
          <w:lang w:eastAsia="zh-CN"/>
        </w:rPr>
        <w:t>调</w:t>
      </w:r>
      <w:r w:rsidRPr="000825C6">
        <w:rPr>
          <w:lang w:eastAsia="zh-CN"/>
        </w:rPr>
        <w:t>解、任</w:t>
      </w:r>
      <w:r w:rsidRPr="000825C6">
        <w:rPr>
          <w:rFonts w:hint="eastAsia"/>
          <w:lang w:eastAsia="zh-CN"/>
        </w:rPr>
        <w:t>务协调</w:t>
      </w:r>
      <w:r w:rsidRPr="000825C6">
        <w:rPr>
          <w:lang w:eastAsia="zh-CN"/>
        </w:rPr>
        <w:t>、</w:t>
      </w:r>
      <w:r w:rsidRPr="000825C6">
        <w:rPr>
          <w:rFonts w:hint="eastAsia"/>
          <w:lang w:eastAsia="zh-CN"/>
        </w:rPr>
        <w:t>热</w:t>
      </w:r>
      <w:r w:rsidRPr="000825C6">
        <w:rPr>
          <w:lang w:eastAsia="zh-CN"/>
        </w:rPr>
        <w:t>点</w:t>
      </w:r>
      <w:r w:rsidRPr="000825C6">
        <w:rPr>
          <w:rFonts w:hint="eastAsia"/>
          <w:lang w:eastAsia="zh-CN"/>
        </w:rPr>
        <w:t>规</w:t>
      </w:r>
      <w:r w:rsidRPr="000825C6">
        <w:rPr>
          <w:lang w:eastAsia="zh-CN"/>
        </w:rPr>
        <w:t>避和故障接管等关</w:t>
      </w:r>
      <w:r w:rsidRPr="000825C6">
        <w:rPr>
          <w:rFonts w:hint="eastAsia"/>
          <w:lang w:eastAsia="zh-CN"/>
        </w:rPr>
        <w:t>键</w:t>
      </w:r>
      <w:r w:rsidRPr="000825C6">
        <w:rPr>
          <w:lang w:eastAsia="zh-CN"/>
        </w:rPr>
        <w:t>机制</w:t>
      </w:r>
      <w:r w:rsidRPr="000825C6">
        <w:rPr>
          <w:rFonts w:hint="eastAsia"/>
          <w:lang w:eastAsia="zh-CN"/>
        </w:rPr>
        <w:t>进</w:t>
      </w:r>
      <w:r w:rsidRPr="000825C6">
        <w:rPr>
          <w:lang w:eastAsia="zh-CN"/>
        </w:rPr>
        <w:t>行了算法化</w:t>
      </w:r>
      <w:r w:rsidRPr="000825C6">
        <w:rPr>
          <w:rFonts w:hint="eastAsia"/>
          <w:lang w:eastAsia="zh-CN"/>
        </w:rPr>
        <w:t>实现</w:t>
      </w:r>
      <w:r w:rsidRPr="000825C6">
        <w:rPr>
          <w:lang w:eastAsia="zh-CN"/>
        </w:rPr>
        <w:t>与工程落地。</w:t>
      </w:r>
    </w:p>
    <w:p w14:paraId="0B8B3265" w14:textId="77777777" w:rsidR="000825C6" w:rsidRPr="000825C6" w:rsidRDefault="000825C6" w:rsidP="000825C6">
      <w:pPr>
        <w:spacing w:after="0"/>
        <w:ind w:firstLine="420"/>
        <w:jc w:val="both"/>
        <w:rPr>
          <w:lang w:eastAsia="zh-CN"/>
        </w:rPr>
      </w:pPr>
      <w:r w:rsidRPr="000825C6">
        <w:rPr>
          <w:lang w:eastAsia="zh-CN"/>
        </w:rPr>
        <w:t>在一致性控制方面，本文基于</w:t>
      </w:r>
      <w:r w:rsidRPr="000825C6">
        <w:rPr>
          <w:lang w:eastAsia="zh-CN"/>
        </w:rPr>
        <w:t xml:space="preserve"> </w:t>
      </w:r>
      <w:proofErr w:type="spellStart"/>
      <w:r w:rsidRPr="000825C6">
        <w:rPr>
          <w:lang w:eastAsia="zh-CN"/>
        </w:rPr>
        <w:t>etcd</w:t>
      </w:r>
      <w:proofErr w:type="spellEnd"/>
      <w:r w:rsidRPr="000825C6">
        <w:rPr>
          <w:lang w:eastAsia="zh-CN"/>
        </w:rPr>
        <w:t xml:space="preserve"> </w:t>
      </w:r>
      <w:r w:rsidRPr="000825C6">
        <w:rPr>
          <w:lang w:eastAsia="zh-CN"/>
        </w:rPr>
        <w:t>的多版本并</w:t>
      </w:r>
      <w:r w:rsidRPr="000825C6">
        <w:rPr>
          <w:rFonts w:hint="eastAsia"/>
          <w:lang w:eastAsia="zh-CN"/>
        </w:rPr>
        <w:t>发</w:t>
      </w:r>
      <w:r w:rsidRPr="000825C6">
        <w:rPr>
          <w:lang w:eastAsia="zh-CN"/>
        </w:rPr>
        <w:t>控制（</w:t>
      </w:r>
      <w:r w:rsidRPr="000825C6">
        <w:rPr>
          <w:lang w:eastAsia="zh-CN"/>
        </w:rPr>
        <w:t>MVCC</w:t>
      </w:r>
      <w:r w:rsidRPr="000825C6">
        <w:rPr>
          <w:lang w:eastAsia="zh-CN"/>
        </w:rPr>
        <w:t>）机制，</w:t>
      </w:r>
      <w:r w:rsidRPr="000825C6">
        <w:rPr>
          <w:rFonts w:hint="eastAsia"/>
          <w:lang w:eastAsia="zh-CN"/>
        </w:rPr>
        <w:t>结</w:t>
      </w:r>
      <w:r w:rsidRPr="000825C6">
        <w:rPr>
          <w:lang w:eastAsia="zh-CN"/>
        </w:rPr>
        <w:t>合</w:t>
      </w:r>
      <w:r w:rsidRPr="000825C6">
        <w:rPr>
          <w:lang w:eastAsia="zh-CN"/>
        </w:rPr>
        <w:t xml:space="preserve"> Pod </w:t>
      </w:r>
      <w:r w:rsidRPr="000825C6">
        <w:rPr>
          <w:rFonts w:hint="eastAsia"/>
          <w:lang w:eastAsia="zh-CN"/>
        </w:rPr>
        <w:t>对</w:t>
      </w:r>
      <w:r w:rsidRPr="000825C6">
        <w:rPr>
          <w:lang w:eastAsia="zh-CN"/>
        </w:rPr>
        <w:t>象的</w:t>
      </w:r>
      <w:r w:rsidRPr="000825C6">
        <w:rPr>
          <w:lang w:eastAsia="zh-CN"/>
        </w:rPr>
        <w:t xml:space="preserve"> </w:t>
      </w:r>
      <w:proofErr w:type="spellStart"/>
      <w:r w:rsidRPr="000825C6">
        <w:rPr>
          <w:lang w:eastAsia="zh-CN"/>
        </w:rPr>
        <w:t>ResourceVersion</w:t>
      </w:r>
      <w:proofErr w:type="spellEnd"/>
      <w:r w:rsidRPr="000825C6">
        <w:rPr>
          <w:lang w:eastAsia="zh-CN"/>
        </w:rPr>
        <w:t xml:space="preserve"> </w:t>
      </w:r>
      <w:r w:rsidRPr="000825C6">
        <w:rPr>
          <w:lang w:eastAsia="zh-CN"/>
        </w:rPr>
        <w:t>字段，</w:t>
      </w:r>
      <w:r w:rsidRPr="000825C6">
        <w:rPr>
          <w:rFonts w:hint="eastAsia"/>
          <w:lang w:eastAsia="zh-CN"/>
        </w:rPr>
        <w:t>设计</w:t>
      </w:r>
      <w:r w:rsidRPr="000825C6">
        <w:rPr>
          <w:lang w:eastAsia="zh-CN"/>
        </w:rPr>
        <w:t>了</w:t>
      </w:r>
      <w:r w:rsidRPr="000825C6">
        <w:rPr>
          <w:lang w:eastAsia="zh-CN"/>
        </w:rPr>
        <w:t xml:space="preserve"> compare-and-swap</w:t>
      </w:r>
      <w:r w:rsidRPr="000825C6">
        <w:rPr>
          <w:lang w:eastAsia="zh-CN"/>
        </w:rPr>
        <w:t>（</w:t>
      </w:r>
      <w:r w:rsidRPr="000825C6">
        <w:rPr>
          <w:lang w:eastAsia="zh-CN"/>
        </w:rPr>
        <w:t>CAS</w:t>
      </w:r>
      <w:r w:rsidRPr="000825C6">
        <w:rPr>
          <w:lang w:eastAsia="zh-CN"/>
        </w:rPr>
        <w:t>）式的一致性提交方法，并利用原子事</w:t>
      </w:r>
      <w:r w:rsidRPr="000825C6">
        <w:rPr>
          <w:rFonts w:hint="eastAsia"/>
          <w:lang w:eastAsia="zh-CN"/>
        </w:rPr>
        <w:t>务</w:t>
      </w:r>
      <w:r w:rsidRPr="000825C6">
        <w:rPr>
          <w:lang w:eastAsia="zh-CN"/>
        </w:rPr>
        <w:t>（</w:t>
      </w:r>
      <w:proofErr w:type="spellStart"/>
      <w:r w:rsidRPr="000825C6">
        <w:rPr>
          <w:lang w:eastAsia="zh-CN"/>
        </w:rPr>
        <w:t>Txn</w:t>
      </w:r>
      <w:proofErr w:type="spellEnd"/>
      <w:r w:rsidRPr="000825C6">
        <w:rPr>
          <w:lang w:eastAsia="zh-CN"/>
        </w:rPr>
        <w:t>）与</w:t>
      </w:r>
      <w:r w:rsidRPr="000825C6">
        <w:rPr>
          <w:rFonts w:hint="eastAsia"/>
          <w:lang w:eastAsia="zh-CN"/>
        </w:rPr>
        <w:t>乐观</w:t>
      </w:r>
      <w:r w:rsidRPr="000825C6">
        <w:rPr>
          <w:lang w:eastAsia="zh-CN"/>
        </w:rPr>
        <w:t>并</w:t>
      </w:r>
      <w:r w:rsidRPr="000825C6">
        <w:rPr>
          <w:rFonts w:hint="eastAsia"/>
          <w:lang w:eastAsia="zh-CN"/>
        </w:rPr>
        <w:t>发</w:t>
      </w:r>
      <w:r w:rsidRPr="000825C6">
        <w:rPr>
          <w:lang w:eastAsia="zh-CN"/>
        </w:rPr>
        <w:t>控制保</w:t>
      </w:r>
      <w:r w:rsidRPr="000825C6">
        <w:rPr>
          <w:rFonts w:hint="eastAsia"/>
          <w:lang w:eastAsia="zh-CN"/>
        </w:rPr>
        <w:t>证绑</w:t>
      </w:r>
      <w:r w:rsidRPr="000825C6">
        <w:rPr>
          <w:lang w:eastAsia="zh-CN"/>
        </w:rPr>
        <w:t>定操作在</w:t>
      </w:r>
      <w:r w:rsidRPr="000825C6">
        <w:rPr>
          <w:rFonts w:hint="eastAsia"/>
          <w:lang w:eastAsia="zh-CN"/>
        </w:rPr>
        <w:t>竞</w:t>
      </w:r>
      <w:r w:rsidRPr="000825C6">
        <w:rPr>
          <w:lang w:eastAsia="zh-CN"/>
        </w:rPr>
        <w:t>争条件下的正确性；同</w:t>
      </w:r>
      <w:r w:rsidRPr="000825C6">
        <w:rPr>
          <w:rFonts w:hint="eastAsia"/>
          <w:lang w:eastAsia="zh-CN"/>
        </w:rPr>
        <w:t>时</w:t>
      </w:r>
      <w:r w:rsidRPr="000825C6">
        <w:rPr>
          <w:lang w:eastAsia="zh-CN"/>
        </w:rPr>
        <w:t>通</w:t>
      </w:r>
      <w:r w:rsidRPr="000825C6">
        <w:rPr>
          <w:rFonts w:hint="eastAsia"/>
          <w:lang w:eastAsia="zh-CN"/>
        </w:rPr>
        <w:t>过</w:t>
      </w:r>
      <w:r w:rsidRPr="000825C6">
        <w:rPr>
          <w:lang w:eastAsia="zh-CN"/>
        </w:rPr>
        <w:t>随机指数退避降低冲突重</w:t>
      </w:r>
      <w:r w:rsidRPr="000825C6">
        <w:rPr>
          <w:rFonts w:hint="eastAsia"/>
          <w:lang w:eastAsia="zh-CN"/>
        </w:rPr>
        <w:t>试</w:t>
      </w:r>
      <w:r w:rsidRPr="000825C6">
        <w:rPr>
          <w:lang w:eastAsia="zh-CN"/>
        </w:rPr>
        <w:t>密度，</w:t>
      </w:r>
      <w:r w:rsidRPr="000825C6">
        <w:rPr>
          <w:rFonts w:hint="eastAsia"/>
          <w:lang w:eastAsia="zh-CN"/>
        </w:rPr>
        <w:t>缓</w:t>
      </w:r>
      <w:r w:rsidRPr="000825C6">
        <w:rPr>
          <w:lang w:eastAsia="zh-CN"/>
        </w:rPr>
        <w:t>解高并</w:t>
      </w:r>
      <w:r w:rsidRPr="000825C6">
        <w:rPr>
          <w:rFonts w:hint="eastAsia"/>
          <w:lang w:eastAsia="zh-CN"/>
        </w:rPr>
        <w:t>发</w:t>
      </w:r>
      <w:r w:rsidRPr="000825C6">
        <w:rPr>
          <w:lang w:eastAsia="zh-CN"/>
        </w:rPr>
        <w:t>下的冲突放大</w:t>
      </w:r>
      <w:r w:rsidRPr="000825C6">
        <w:rPr>
          <w:rFonts w:hint="eastAsia"/>
          <w:lang w:eastAsia="zh-CN"/>
        </w:rPr>
        <w:t>问题</w:t>
      </w:r>
      <w:r w:rsidRPr="000825C6">
        <w:rPr>
          <w:lang w:eastAsia="zh-CN"/>
        </w:rPr>
        <w:t>。在任</w:t>
      </w:r>
      <w:r w:rsidRPr="000825C6">
        <w:rPr>
          <w:rFonts w:hint="eastAsia"/>
          <w:lang w:eastAsia="zh-CN"/>
        </w:rPr>
        <w:t>务协</w:t>
      </w:r>
      <w:r w:rsidRPr="000825C6">
        <w:rPr>
          <w:lang w:eastAsia="zh-CN"/>
        </w:rPr>
        <w:t>同方面，系</w:t>
      </w:r>
      <w:r w:rsidRPr="000825C6">
        <w:rPr>
          <w:rFonts w:hint="eastAsia"/>
          <w:lang w:eastAsia="zh-CN"/>
        </w:rPr>
        <w:t>统</w:t>
      </w:r>
      <w:r w:rsidRPr="000825C6">
        <w:rPr>
          <w:lang w:eastAsia="zh-CN"/>
        </w:rPr>
        <w:t>通</w:t>
      </w:r>
      <w:r w:rsidRPr="000825C6">
        <w:rPr>
          <w:rFonts w:hint="eastAsia"/>
          <w:lang w:eastAsia="zh-CN"/>
        </w:rPr>
        <w:t>过</w:t>
      </w:r>
      <w:r w:rsidRPr="000825C6">
        <w:rPr>
          <w:lang w:eastAsia="zh-CN"/>
        </w:rPr>
        <w:t xml:space="preserve"> Dispatcher </w:t>
      </w:r>
      <w:r w:rsidRPr="000825C6">
        <w:rPr>
          <w:rFonts w:hint="eastAsia"/>
          <w:lang w:eastAsia="zh-CN"/>
        </w:rPr>
        <w:t>实现</w:t>
      </w:r>
      <w:r w:rsidRPr="000825C6">
        <w:rPr>
          <w:lang w:eastAsia="zh-CN"/>
        </w:rPr>
        <w:t>面向</w:t>
      </w:r>
      <w:r w:rsidRPr="000825C6">
        <w:rPr>
          <w:rFonts w:hint="eastAsia"/>
          <w:lang w:eastAsia="zh-CN"/>
        </w:rPr>
        <w:t>负载</w:t>
      </w:r>
      <w:r w:rsidRPr="000825C6">
        <w:rPr>
          <w:lang w:eastAsia="zh-CN"/>
        </w:rPr>
        <w:t>的任</w:t>
      </w:r>
      <w:r w:rsidRPr="000825C6">
        <w:rPr>
          <w:rFonts w:hint="eastAsia"/>
          <w:lang w:eastAsia="zh-CN"/>
        </w:rPr>
        <w:t>务</w:t>
      </w:r>
      <w:r w:rsidRPr="000825C6">
        <w:rPr>
          <w:lang w:eastAsia="zh-CN"/>
        </w:rPr>
        <w:t>划分与分</w:t>
      </w:r>
      <w:r w:rsidRPr="000825C6">
        <w:rPr>
          <w:rFonts w:hint="eastAsia"/>
          <w:lang w:eastAsia="zh-CN"/>
        </w:rPr>
        <w:t>发</w:t>
      </w:r>
      <w:r w:rsidRPr="000825C6">
        <w:rPr>
          <w:lang w:eastAsia="zh-CN"/>
        </w:rPr>
        <w:t>策略，通</w:t>
      </w:r>
      <w:r w:rsidRPr="000825C6">
        <w:rPr>
          <w:rFonts w:hint="eastAsia"/>
          <w:lang w:eastAsia="zh-CN"/>
        </w:rPr>
        <w:t>过</w:t>
      </w:r>
      <w:r w:rsidRPr="000825C6">
        <w:rPr>
          <w:lang w:eastAsia="zh-CN"/>
        </w:rPr>
        <w:t xml:space="preserve"> Scheduler </w:t>
      </w:r>
      <w:r w:rsidRPr="000825C6">
        <w:rPr>
          <w:rFonts w:hint="eastAsia"/>
          <w:lang w:eastAsia="zh-CN"/>
        </w:rPr>
        <w:t>实现节</w:t>
      </w:r>
      <w:r w:rsidRPr="000825C6">
        <w:rPr>
          <w:lang w:eastAsia="zh-CN"/>
        </w:rPr>
        <w:t>点</w:t>
      </w:r>
      <w:r w:rsidRPr="000825C6">
        <w:rPr>
          <w:rFonts w:hint="eastAsia"/>
          <w:lang w:eastAsia="zh-CN"/>
        </w:rPr>
        <w:t>筛选</w:t>
      </w:r>
      <w:r w:rsidRPr="000825C6">
        <w:rPr>
          <w:lang w:eastAsia="zh-CN"/>
        </w:rPr>
        <w:t>、</w:t>
      </w:r>
      <w:r w:rsidRPr="000825C6">
        <w:rPr>
          <w:rFonts w:hint="eastAsia"/>
          <w:lang w:eastAsia="zh-CN"/>
        </w:rPr>
        <w:t>评</w:t>
      </w:r>
      <w:r w:rsidRPr="000825C6">
        <w:rPr>
          <w:lang w:eastAsia="zh-CN"/>
        </w:rPr>
        <w:t>分与</w:t>
      </w:r>
      <w:r w:rsidRPr="000825C6">
        <w:rPr>
          <w:rFonts w:hint="eastAsia"/>
          <w:lang w:eastAsia="zh-CN"/>
        </w:rPr>
        <w:t>绑</w:t>
      </w:r>
      <w:r w:rsidRPr="000825C6">
        <w:rPr>
          <w:lang w:eastAsia="zh-CN"/>
        </w:rPr>
        <w:t>定</w:t>
      </w:r>
      <w:r w:rsidRPr="000825C6">
        <w:rPr>
          <w:rFonts w:hint="eastAsia"/>
          <w:lang w:eastAsia="zh-CN"/>
        </w:rPr>
        <w:t>执</w:t>
      </w:r>
      <w:r w:rsidRPr="000825C6">
        <w:rPr>
          <w:lang w:eastAsia="zh-CN"/>
        </w:rPr>
        <w:t>行，从而完成任</w:t>
      </w:r>
      <w:r w:rsidRPr="000825C6">
        <w:rPr>
          <w:rFonts w:hint="eastAsia"/>
          <w:lang w:eastAsia="zh-CN"/>
        </w:rPr>
        <w:t>务</w:t>
      </w:r>
      <w:r w:rsidRPr="000825C6">
        <w:rPr>
          <w:lang w:eastAsia="zh-CN"/>
        </w:rPr>
        <w:t>路由与本地</w:t>
      </w:r>
      <w:r w:rsidRPr="000825C6">
        <w:rPr>
          <w:rFonts w:hint="eastAsia"/>
          <w:lang w:eastAsia="zh-CN"/>
        </w:rPr>
        <w:t>资</w:t>
      </w:r>
      <w:r w:rsidRPr="000825C6">
        <w:rPr>
          <w:lang w:eastAsia="zh-CN"/>
        </w:rPr>
        <w:t>源决策的</w:t>
      </w:r>
      <w:r w:rsidRPr="000825C6">
        <w:rPr>
          <w:rFonts w:hint="eastAsia"/>
          <w:lang w:eastAsia="zh-CN"/>
        </w:rPr>
        <w:t>协</w:t>
      </w:r>
      <w:r w:rsidRPr="000825C6">
        <w:rPr>
          <w:lang w:eastAsia="zh-CN"/>
        </w:rPr>
        <w:t>同</w:t>
      </w:r>
      <w:r w:rsidRPr="000825C6">
        <w:rPr>
          <w:rFonts w:hint="eastAsia"/>
          <w:lang w:eastAsia="zh-CN"/>
        </w:rPr>
        <w:t>优</w:t>
      </w:r>
      <w:r w:rsidRPr="000825C6">
        <w:rPr>
          <w:lang w:eastAsia="zh-CN"/>
        </w:rPr>
        <w:t>化。在高可用方面，本文采用基于</w:t>
      </w:r>
      <w:r w:rsidRPr="000825C6">
        <w:rPr>
          <w:lang w:eastAsia="zh-CN"/>
        </w:rPr>
        <w:t xml:space="preserve"> Scheduler CRD </w:t>
      </w:r>
      <w:r w:rsidRPr="000825C6">
        <w:rPr>
          <w:lang w:eastAsia="zh-CN"/>
        </w:rPr>
        <w:t>的心跳</w:t>
      </w:r>
      <w:r w:rsidRPr="000825C6">
        <w:rPr>
          <w:rFonts w:hint="eastAsia"/>
          <w:lang w:eastAsia="zh-CN"/>
        </w:rPr>
        <w:t>检测</w:t>
      </w:r>
      <w:r w:rsidRPr="000825C6">
        <w:rPr>
          <w:lang w:eastAsia="zh-CN"/>
        </w:rPr>
        <w:t>机制以及</w:t>
      </w:r>
      <w:r w:rsidRPr="000825C6">
        <w:rPr>
          <w:lang w:eastAsia="zh-CN"/>
        </w:rPr>
        <w:t xml:space="preserve"> </w:t>
      </w:r>
      <w:proofErr w:type="spellStart"/>
      <w:r w:rsidRPr="000825C6">
        <w:rPr>
          <w:lang w:eastAsia="zh-CN"/>
        </w:rPr>
        <w:t>PodStateReconciler</w:t>
      </w:r>
      <w:proofErr w:type="spellEnd"/>
      <w:r w:rsidRPr="000825C6">
        <w:rPr>
          <w:lang w:eastAsia="zh-CN"/>
        </w:rPr>
        <w:t xml:space="preserve"> </w:t>
      </w:r>
      <w:r w:rsidRPr="000825C6">
        <w:rPr>
          <w:lang w:eastAsia="zh-CN"/>
        </w:rPr>
        <w:t>回收机制，</w:t>
      </w:r>
      <w:r w:rsidRPr="000825C6">
        <w:rPr>
          <w:rFonts w:hint="eastAsia"/>
          <w:lang w:eastAsia="zh-CN"/>
        </w:rPr>
        <w:t>实现</w:t>
      </w:r>
      <w:r w:rsidRPr="000825C6">
        <w:rPr>
          <w:lang w:eastAsia="zh-CN"/>
        </w:rPr>
        <w:t>失效</w:t>
      </w:r>
      <w:r w:rsidRPr="000825C6">
        <w:rPr>
          <w:rFonts w:hint="eastAsia"/>
          <w:lang w:eastAsia="zh-CN"/>
        </w:rPr>
        <w:t>实</w:t>
      </w:r>
      <w:r w:rsidRPr="000825C6">
        <w:rPr>
          <w:lang w:eastAsia="zh-CN"/>
        </w:rPr>
        <w:t>例任</w:t>
      </w:r>
      <w:r w:rsidRPr="000825C6">
        <w:rPr>
          <w:rFonts w:hint="eastAsia"/>
          <w:lang w:eastAsia="zh-CN"/>
        </w:rPr>
        <w:t>务</w:t>
      </w:r>
      <w:r w:rsidRPr="000825C6">
        <w:rPr>
          <w:lang w:eastAsia="zh-CN"/>
        </w:rPr>
        <w:t>接管与重新分配，增</w:t>
      </w:r>
      <w:r w:rsidRPr="000825C6">
        <w:rPr>
          <w:rFonts w:hint="eastAsia"/>
          <w:lang w:eastAsia="zh-CN"/>
        </w:rPr>
        <w:t>强</w:t>
      </w:r>
      <w:r w:rsidRPr="000825C6">
        <w:rPr>
          <w:lang w:eastAsia="zh-CN"/>
        </w:rPr>
        <w:t>了系</w:t>
      </w:r>
      <w:r w:rsidRPr="000825C6">
        <w:rPr>
          <w:rFonts w:hint="eastAsia"/>
          <w:lang w:eastAsia="zh-CN"/>
        </w:rPr>
        <w:t>统</w:t>
      </w:r>
      <w:r w:rsidRPr="000825C6">
        <w:rPr>
          <w:lang w:eastAsia="zh-CN"/>
        </w:rPr>
        <w:t>在异常</w:t>
      </w:r>
      <w:r w:rsidRPr="000825C6">
        <w:rPr>
          <w:rFonts w:hint="eastAsia"/>
          <w:lang w:eastAsia="zh-CN"/>
        </w:rPr>
        <w:t>场</w:t>
      </w:r>
      <w:r w:rsidRPr="000825C6">
        <w:rPr>
          <w:lang w:eastAsia="zh-CN"/>
        </w:rPr>
        <w:t>景下的恢复能力。</w:t>
      </w:r>
    </w:p>
    <w:p w14:paraId="76190722" w14:textId="77777777" w:rsidR="000825C6" w:rsidRPr="000825C6" w:rsidRDefault="000825C6" w:rsidP="000825C6">
      <w:pPr>
        <w:spacing w:after="0"/>
        <w:ind w:firstLine="420"/>
        <w:jc w:val="both"/>
        <w:rPr>
          <w:lang w:eastAsia="zh-CN"/>
        </w:rPr>
      </w:pPr>
      <w:r w:rsidRPr="000825C6">
        <w:rPr>
          <w:rFonts w:hint="eastAsia"/>
          <w:lang w:eastAsia="zh-CN"/>
        </w:rPr>
        <w:t>现有实验结果表明，在当前中期检查报告所确认的统计口径下，</w:t>
      </w:r>
      <w:r w:rsidRPr="000825C6">
        <w:rPr>
          <w:lang w:eastAsia="zh-CN"/>
        </w:rPr>
        <w:t xml:space="preserve">ENO </w:t>
      </w:r>
      <w:r w:rsidRPr="000825C6">
        <w:rPr>
          <w:rFonts w:hint="eastAsia"/>
          <w:lang w:eastAsia="zh-CN"/>
        </w:rPr>
        <w:t>相较</w:t>
      </w:r>
      <w:r w:rsidRPr="000825C6">
        <w:rPr>
          <w:lang w:eastAsia="zh-CN"/>
        </w:rPr>
        <w:t xml:space="preserve"> Godel </w:t>
      </w:r>
      <w:r w:rsidRPr="000825C6">
        <w:rPr>
          <w:rFonts w:hint="eastAsia"/>
          <w:lang w:eastAsia="zh-CN"/>
        </w:rPr>
        <w:t>在高负载吞吐量、负载分级吞吐量、扩展性、</w:t>
      </w:r>
      <w:r w:rsidRPr="000825C6">
        <w:rPr>
          <w:lang w:eastAsia="zh-CN"/>
        </w:rPr>
        <w:t xml:space="preserve">P99 </w:t>
      </w:r>
      <w:r w:rsidRPr="000825C6">
        <w:rPr>
          <w:rFonts w:hint="eastAsia"/>
          <w:lang w:eastAsia="zh-CN"/>
        </w:rPr>
        <w:t>调度延迟、绑定延迟以及</w:t>
      </w:r>
      <w:r w:rsidRPr="000825C6">
        <w:rPr>
          <w:lang w:eastAsia="zh-CN"/>
        </w:rPr>
        <w:t xml:space="preserve"> Pending </w:t>
      </w:r>
      <w:r w:rsidRPr="000825C6">
        <w:rPr>
          <w:rFonts w:hint="eastAsia"/>
          <w:lang w:eastAsia="zh-CN"/>
        </w:rPr>
        <w:t>峰值等指标上分别取得约</w:t>
      </w:r>
      <w:r w:rsidRPr="000825C6">
        <w:rPr>
          <w:lang w:eastAsia="zh-CN"/>
        </w:rPr>
        <w:t xml:space="preserve"> 26.7%</w:t>
      </w:r>
      <w:r w:rsidRPr="000825C6">
        <w:rPr>
          <w:rFonts w:hint="eastAsia"/>
          <w:lang w:eastAsia="zh-CN"/>
        </w:rPr>
        <w:t>、</w:t>
      </w:r>
      <w:r w:rsidRPr="000825C6">
        <w:rPr>
          <w:lang w:eastAsia="zh-CN"/>
        </w:rPr>
        <w:t>11.0%</w:t>
      </w:r>
      <w:r w:rsidRPr="000825C6">
        <w:rPr>
          <w:rFonts w:hint="eastAsia"/>
          <w:lang w:eastAsia="zh-CN"/>
        </w:rPr>
        <w:t>、</w:t>
      </w:r>
      <w:r w:rsidRPr="000825C6">
        <w:rPr>
          <w:lang w:eastAsia="zh-CN"/>
        </w:rPr>
        <w:t>19.3%</w:t>
      </w:r>
      <w:r w:rsidRPr="000825C6">
        <w:rPr>
          <w:rFonts w:hint="eastAsia"/>
          <w:lang w:eastAsia="zh-CN"/>
        </w:rPr>
        <w:t>、</w:t>
      </w:r>
      <w:r w:rsidRPr="000825C6">
        <w:rPr>
          <w:lang w:eastAsia="zh-CN"/>
        </w:rPr>
        <w:t>23.2%</w:t>
      </w:r>
      <w:r w:rsidRPr="000825C6">
        <w:rPr>
          <w:rFonts w:hint="eastAsia"/>
          <w:lang w:eastAsia="zh-CN"/>
        </w:rPr>
        <w:t>、</w:t>
      </w:r>
      <w:r w:rsidRPr="000825C6">
        <w:rPr>
          <w:lang w:eastAsia="zh-CN"/>
        </w:rPr>
        <w:t xml:space="preserve">23.3% </w:t>
      </w:r>
      <w:r w:rsidRPr="000825C6">
        <w:rPr>
          <w:rFonts w:hint="eastAsia"/>
          <w:lang w:eastAsia="zh-CN"/>
        </w:rPr>
        <w:t>和</w:t>
      </w:r>
      <w:r w:rsidRPr="000825C6">
        <w:rPr>
          <w:lang w:eastAsia="zh-CN"/>
        </w:rPr>
        <w:t xml:space="preserve"> 7.4% </w:t>
      </w:r>
      <w:r w:rsidRPr="000825C6">
        <w:rPr>
          <w:rFonts w:hint="eastAsia"/>
          <w:lang w:eastAsia="zh-CN"/>
        </w:rPr>
        <w:t>的改进。实验结果说明，本文提出的分布式调度架构能够在满足一致性约束的前提下，显著提升</w:t>
      </w:r>
      <w:r w:rsidRPr="000825C6">
        <w:rPr>
          <w:lang w:eastAsia="zh-CN"/>
        </w:rPr>
        <w:t xml:space="preserve"> Kubernetes </w:t>
      </w:r>
      <w:r w:rsidRPr="000825C6">
        <w:rPr>
          <w:rFonts w:hint="eastAsia"/>
          <w:lang w:eastAsia="zh-CN"/>
        </w:rPr>
        <w:t>大规模集群中的调度效率与系统韧性，并为后续进一步完善全局公平性、长期稳定性和复杂业务场景下的调度优化提供了可验证的技术基础。</w:t>
      </w:r>
    </w:p>
    <w:p w14:paraId="39339744" w14:textId="77777777" w:rsidR="004208F0" w:rsidRDefault="00000000">
      <w:pPr>
        <w:spacing w:before="240" w:after="0"/>
      </w:pPr>
      <w:proofErr w:type="spellStart"/>
      <w:r>
        <w:t>关键词：</w:t>
      </w:r>
      <w:r>
        <w:t>Kubernetes</w:t>
      </w:r>
      <w:r>
        <w:t>；</w:t>
      </w:r>
      <w:r>
        <w:t>etcd</w:t>
      </w:r>
      <w:r>
        <w:t>；分布式调度；乐观并发控制；高可用；</w:t>
      </w:r>
      <w:r>
        <w:t>ResourceVersion</w:t>
      </w:r>
      <w:r>
        <w:t>；</w:t>
      </w:r>
      <w:r>
        <w:t>CAS</w:t>
      </w:r>
      <w:proofErr w:type="spellEnd"/>
    </w:p>
    <w:p w14:paraId="0B3EE58C" w14:textId="77777777" w:rsidR="004208F0" w:rsidRDefault="00000000">
      <w:r>
        <w:br w:type="page"/>
      </w:r>
    </w:p>
    <w:p w14:paraId="3000803A" w14:textId="1384F0B2" w:rsidR="00C561C0" w:rsidRDefault="00000000" w:rsidP="00C561C0">
      <w:pPr>
        <w:pStyle w:val="Heading1"/>
        <w:jc w:val="center"/>
      </w:pPr>
      <w:bookmarkStart w:id="1" w:name="_Toc225143733"/>
      <w:r>
        <w:rPr>
          <w:rFonts w:ascii="Times New Roman" w:eastAsia="SimHei" w:hAnsi="Times New Roman"/>
          <w:color w:val="000000"/>
          <w:sz w:val="32"/>
        </w:rPr>
        <w:lastRenderedPageBreak/>
        <w:t>Abstract</w:t>
      </w:r>
      <w:bookmarkEnd w:id="1"/>
    </w:p>
    <w:p w14:paraId="6163882E" w14:textId="77777777" w:rsidR="00C561C0" w:rsidRPr="00C561C0" w:rsidRDefault="00C561C0" w:rsidP="00C561C0">
      <w:pPr>
        <w:spacing w:after="0"/>
        <w:ind w:firstLine="420"/>
        <w:jc w:val="both"/>
      </w:pPr>
      <w:r w:rsidRPr="00C561C0">
        <w:rPr>
          <w:rFonts w:hint="eastAsia"/>
        </w:rPr>
        <w:t>As Kubernetes clusters continue to grow in scale and workload complexity, the native kube-scheduler has gradually exposed several limitations in high-concurrency scenarios, including constrained throughput, increased tail latency, and insufficient stability in failure recovery paths. Focusing on the topic Research and Implementation of an etcd-based Distributed Kubernetes Scheduler, this thesis designs and implements a distributed scheduling architecture for large-scale clusters. Centered on the decoupling of the dispatcher and scheduling executors, the architecture improves overall throughput, scalability, and high availability through multi-instance collaboration. Chapter 3 presents the layered design of system components, state transitions, and responsibility boundaries, while Chapter 4 further delivers algorithmic implementations and engineering realization of key mechanisms such as conflict resolution, task coordination, hotspot avoidance, and failure takeover.</w:t>
      </w:r>
    </w:p>
    <w:p w14:paraId="426C3995" w14:textId="77777777" w:rsidR="00C561C0" w:rsidRPr="00C561C0" w:rsidRDefault="00C561C0" w:rsidP="00C561C0">
      <w:pPr>
        <w:spacing w:after="0"/>
        <w:ind w:firstLine="420"/>
        <w:jc w:val="both"/>
      </w:pPr>
      <w:r w:rsidRPr="00C561C0">
        <w:rPr>
          <w:rFonts w:hint="eastAsia"/>
        </w:rPr>
        <w:t>In terms of consistency control, this thesis builds on etcd</w:t>
      </w:r>
      <w:r w:rsidRPr="00C561C0">
        <w:rPr>
          <w:rFonts w:hint="eastAsia"/>
        </w:rPr>
        <w:t>’</w:t>
      </w:r>
      <w:r w:rsidRPr="00C561C0">
        <w:rPr>
          <w:rFonts w:hint="eastAsia"/>
        </w:rPr>
        <w:t>s Multi-Version Concurrency Control (MVCC) mechanism and the ResourceVersion field of Pod objects to design a compare-and-swap (CAS)-based consistency commit method. It combines atomic transactions (Txn) with optimistic concurrency control to ensure the correctness of binding operations under contention. Meanwhile, random exponential backoff is introduced to reduce the density of conflict retries and mitigate conflict amplification under high concurrency. For task coordination, the system employs the Dispatcher to perform load-oriented task partitioning and distribution, and uses the Scheduler to carry out node filtering, scoring, and binding execution, thereby achieving coordinated optimization between task routing and local resource decision-making. In terms of high availability, this thesis adopts a heartbeat detection mechanism based on Scheduler CRDs together with a PodStateReconciler reclamation mechanism to realize task takeover and reassignment for failed instances, thereby strengthening system recovery capability in abnormal scenarios.</w:t>
      </w:r>
    </w:p>
    <w:p w14:paraId="4CE9E00C" w14:textId="77777777" w:rsidR="00C561C0" w:rsidRPr="00C561C0" w:rsidRDefault="00C561C0" w:rsidP="00C561C0">
      <w:pPr>
        <w:spacing w:after="0"/>
        <w:ind w:firstLine="420"/>
        <w:jc w:val="both"/>
      </w:pPr>
      <w:r w:rsidRPr="00C561C0">
        <w:rPr>
          <w:rFonts w:hint="eastAsia"/>
        </w:rPr>
        <w:t xml:space="preserve">Existing experimental results show that, under the statistical criteria confirmed in the current mid-term review report, ENO achieves improvements of approximately 26.7%, 11.0%, 19.3%, 23.2%, 23.3%, and 7.4% over Godel in high-load throughput, throughput across workload levels, scalability, P99 scheduling latency, binding latency, and Pending peak size, respectively. These results demonstrate that the distributed scheduling architecture proposed in this thesis can significantly improve scheduling efficiency and system resilience in large-scale Kubernetes clusters while preserving consistency guarantees, and also provides a </w:t>
      </w:r>
      <w:r w:rsidRPr="00C561C0">
        <w:rPr>
          <w:rFonts w:hint="eastAsia"/>
        </w:rPr>
        <w:lastRenderedPageBreak/>
        <w:t>verifiable technical foundation for further improvements in global fairness, long-term stability, and scheduling optimization for complex workload</w:t>
      </w:r>
    </w:p>
    <w:p w14:paraId="33CDB988" w14:textId="77777777" w:rsidR="00C561C0" w:rsidRPr="00C561C0" w:rsidRDefault="00C561C0">
      <w:pPr>
        <w:spacing w:after="0"/>
        <w:rPr>
          <w:lang w:val="en-CN" w:eastAsia="zh-CN"/>
        </w:rPr>
      </w:pPr>
    </w:p>
    <w:p w14:paraId="46A28AB0" w14:textId="77777777" w:rsidR="004208F0" w:rsidRDefault="00000000">
      <w:pPr>
        <w:spacing w:before="240" w:after="0"/>
      </w:pPr>
      <w:r>
        <w:t xml:space="preserve">Keywords: Kubernetes; </w:t>
      </w:r>
      <w:proofErr w:type="spellStart"/>
      <w:r>
        <w:t>etcd</w:t>
      </w:r>
      <w:proofErr w:type="spellEnd"/>
      <w:r>
        <w:t xml:space="preserve">; distributed scheduling; OCC; high availability; </w:t>
      </w:r>
      <w:proofErr w:type="spellStart"/>
      <w:r>
        <w:t>ResourceVersion</w:t>
      </w:r>
      <w:proofErr w:type="spellEnd"/>
      <w:r>
        <w:t>; CAS</w:t>
      </w:r>
    </w:p>
    <w:p w14:paraId="64AF62D1" w14:textId="77777777" w:rsidR="004208F0" w:rsidRDefault="00000000">
      <w:r>
        <w:br w:type="page"/>
      </w:r>
    </w:p>
    <w:p w14:paraId="376EE6CF" w14:textId="77777777" w:rsidR="004208F0" w:rsidRDefault="00000000">
      <w:pPr>
        <w:pStyle w:val="Heading1"/>
        <w:rPr>
          <w:lang w:eastAsia="zh-CN"/>
        </w:rPr>
      </w:pPr>
      <w:bookmarkStart w:id="2" w:name="_Toc225143734"/>
      <w:r>
        <w:rPr>
          <w:rFonts w:ascii="Times New Roman" w:eastAsia="SimHei" w:hAnsi="Times New Roman"/>
          <w:color w:val="000000"/>
          <w:sz w:val="32"/>
          <w:lang w:eastAsia="zh-CN"/>
        </w:rPr>
        <w:lastRenderedPageBreak/>
        <w:t>第</w:t>
      </w:r>
      <w:r>
        <w:rPr>
          <w:rFonts w:ascii="Times New Roman" w:eastAsia="SimHei" w:hAnsi="Times New Roman"/>
          <w:color w:val="000000"/>
          <w:sz w:val="32"/>
          <w:lang w:eastAsia="zh-CN"/>
        </w:rPr>
        <w:t xml:space="preserve"> 1 </w:t>
      </w:r>
      <w:r>
        <w:rPr>
          <w:rFonts w:ascii="Times New Roman" w:eastAsia="SimHei" w:hAnsi="Times New Roman"/>
          <w:color w:val="000000"/>
          <w:sz w:val="32"/>
          <w:lang w:eastAsia="zh-CN"/>
        </w:rPr>
        <w:t>章</w:t>
      </w:r>
      <w:r>
        <w:rPr>
          <w:rFonts w:ascii="Times New Roman" w:eastAsia="SimHei" w:hAnsi="Times New Roman"/>
          <w:color w:val="000000"/>
          <w:sz w:val="32"/>
          <w:lang w:eastAsia="zh-CN"/>
        </w:rPr>
        <w:t xml:space="preserve"> </w:t>
      </w:r>
      <w:r>
        <w:rPr>
          <w:rFonts w:ascii="Times New Roman" w:eastAsia="SimHei" w:hAnsi="Times New Roman"/>
          <w:color w:val="000000"/>
          <w:sz w:val="32"/>
          <w:lang w:eastAsia="zh-CN"/>
        </w:rPr>
        <w:t>绪论</w:t>
      </w:r>
      <w:bookmarkEnd w:id="2"/>
    </w:p>
    <w:p w14:paraId="349968D8" w14:textId="77777777" w:rsidR="004208F0" w:rsidRDefault="00000000">
      <w:pPr>
        <w:pStyle w:val="Heading2"/>
        <w:rPr>
          <w:rFonts w:ascii="Times New Roman" w:eastAsia="SimHei" w:hAnsi="Times New Roman"/>
          <w:color w:val="000000"/>
          <w:sz w:val="28"/>
          <w:lang w:eastAsia="zh-CN"/>
        </w:rPr>
      </w:pPr>
      <w:bookmarkStart w:id="3" w:name="_Toc225143735"/>
      <w:r>
        <w:rPr>
          <w:rFonts w:ascii="Times New Roman" w:eastAsia="SimHei" w:hAnsi="Times New Roman"/>
          <w:color w:val="000000"/>
          <w:sz w:val="28"/>
          <w:lang w:eastAsia="zh-CN"/>
        </w:rPr>
        <w:t xml:space="preserve">1.1 </w:t>
      </w:r>
      <w:r>
        <w:rPr>
          <w:rFonts w:ascii="Times New Roman" w:eastAsia="SimHei" w:hAnsi="Times New Roman"/>
          <w:color w:val="000000"/>
          <w:sz w:val="28"/>
          <w:lang w:eastAsia="zh-CN"/>
        </w:rPr>
        <w:t>研究背景与意义</w:t>
      </w:r>
      <w:bookmarkEnd w:id="3"/>
    </w:p>
    <w:p w14:paraId="4605D876" w14:textId="77777777" w:rsidR="00025192" w:rsidRDefault="00025192" w:rsidP="00025192">
      <w:pPr>
        <w:spacing w:after="0"/>
        <w:ind w:firstLine="420"/>
        <w:jc w:val="both"/>
        <w:rPr>
          <w:lang w:eastAsia="zh-CN"/>
        </w:rPr>
      </w:pPr>
      <w:r>
        <w:rPr>
          <w:lang w:eastAsia="zh-CN"/>
        </w:rPr>
        <w:t>自</w:t>
      </w:r>
      <w:r>
        <w:rPr>
          <w:lang w:eastAsia="zh-CN"/>
        </w:rPr>
        <w:t xml:space="preserve"> Kubernetes</w:t>
      </w:r>
      <w:r>
        <w:rPr>
          <w:lang w:eastAsia="zh-CN"/>
        </w:rPr>
        <w:t>（简称</w:t>
      </w:r>
      <w:r>
        <w:rPr>
          <w:lang w:eastAsia="zh-CN"/>
        </w:rPr>
        <w:t>K8s</w:t>
      </w:r>
      <w:r>
        <w:rPr>
          <w:lang w:eastAsia="zh-CN"/>
        </w:rPr>
        <w:t>）成为云原生时代容器编排的事实标准以来，其凭借强大的声明式</w:t>
      </w:r>
      <w:r>
        <w:rPr>
          <w:lang w:eastAsia="zh-CN"/>
        </w:rPr>
        <w:t xml:space="preserve"> API </w:t>
      </w:r>
      <w:r>
        <w:rPr>
          <w:lang w:eastAsia="zh-CN"/>
        </w:rPr>
        <w:t>和完善的生态系统，极大地简化了大规模分布式应用的部署与管理。然而，伴随集群规模的爆炸式增长</w:t>
      </w:r>
      <w:r>
        <w:rPr>
          <w:lang w:eastAsia="zh-CN"/>
        </w:rPr>
        <w:t>——</w:t>
      </w:r>
      <w:r>
        <w:rPr>
          <w:lang w:eastAsia="zh-CN"/>
        </w:rPr>
        <w:t>从数百台节点扩展至上万台节点，以及从数千个工作负载激增至百万级</w:t>
      </w:r>
      <w:r>
        <w:rPr>
          <w:lang w:eastAsia="zh-CN"/>
        </w:rPr>
        <w:t xml:space="preserve"> Pod </w:t>
      </w:r>
      <w:r>
        <w:rPr>
          <w:lang w:eastAsia="zh-CN"/>
        </w:rPr>
        <w:t>的超高并发场景</w:t>
      </w:r>
      <w:r>
        <w:rPr>
          <w:lang w:eastAsia="zh-CN"/>
        </w:rPr>
        <w:t xml:space="preserve">——Kubernetes </w:t>
      </w:r>
      <w:r>
        <w:rPr>
          <w:lang w:eastAsia="zh-CN"/>
        </w:rPr>
        <w:t>的原生调度器（</w:t>
      </w:r>
      <w:proofErr w:type="spellStart"/>
      <w:r>
        <w:rPr>
          <w:lang w:eastAsia="zh-CN"/>
        </w:rPr>
        <w:t>kube</w:t>
      </w:r>
      <w:proofErr w:type="spellEnd"/>
      <w:r>
        <w:rPr>
          <w:lang w:eastAsia="zh-CN"/>
        </w:rPr>
        <w:t>-scheduler</w:t>
      </w:r>
      <w:r>
        <w:rPr>
          <w:lang w:eastAsia="zh-CN"/>
        </w:rPr>
        <w:t>）在性能、吞吐量和可扩展性方面面临着前所未有的严峻挑战。特别是在需要支持复杂异构资源（如</w:t>
      </w:r>
      <w:r>
        <w:rPr>
          <w:lang w:eastAsia="zh-CN"/>
        </w:rPr>
        <w:t>GPU</w:t>
      </w:r>
      <w:r>
        <w:rPr>
          <w:lang w:eastAsia="zh-CN"/>
        </w:rPr>
        <w:t>、</w:t>
      </w:r>
      <w:r>
        <w:rPr>
          <w:lang w:eastAsia="zh-CN"/>
        </w:rPr>
        <w:t>NPU</w:t>
      </w:r>
      <w:r>
        <w:rPr>
          <w:lang w:eastAsia="zh-CN"/>
        </w:rPr>
        <w:t>）和多样化工作负载（如</w:t>
      </w:r>
      <w:r>
        <w:rPr>
          <w:lang w:eastAsia="zh-CN"/>
        </w:rPr>
        <w:t xml:space="preserve"> AI </w:t>
      </w:r>
      <w:r>
        <w:rPr>
          <w:lang w:eastAsia="zh-CN"/>
        </w:rPr>
        <w:t>训练、大数据分析）时，其集中式单体架构所固有的瓶颈日益凸显。</w:t>
      </w:r>
    </w:p>
    <w:p w14:paraId="694DFBAF" w14:textId="77777777" w:rsidR="00025192" w:rsidRDefault="00025192" w:rsidP="00025192">
      <w:pPr>
        <w:spacing w:after="0"/>
        <w:ind w:firstLine="420"/>
        <w:jc w:val="both"/>
        <w:rPr>
          <w:lang w:eastAsia="zh-CN"/>
        </w:rPr>
      </w:pPr>
      <w:r>
        <w:rPr>
          <w:lang w:eastAsia="zh-CN"/>
        </w:rPr>
        <w:t>在</w:t>
      </w:r>
      <w:r>
        <w:rPr>
          <w:lang w:eastAsia="zh-CN"/>
        </w:rPr>
        <w:t xml:space="preserve"> Kubernetes </w:t>
      </w:r>
      <w:r>
        <w:rPr>
          <w:lang w:eastAsia="zh-CN"/>
        </w:rPr>
        <w:t>架构中，调度器是控制平面（</w:t>
      </w:r>
      <w:r>
        <w:rPr>
          <w:lang w:eastAsia="zh-CN"/>
        </w:rPr>
        <w:t>Control Plane</w:t>
      </w:r>
      <w:r>
        <w:rPr>
          <w:lang w:eastAsia="zh-CN"/>
        </w:rPr>
        <w:t>）的核心组件之一，负责将待调度的</w:t>
      </w:r>
      <w:r>
        <w:rPr>
          <w:lang w:eastAsia="zh-CN"/>
        </w:rPr>
        <w:t xml:space="preserve"> Pod </w:t>
      </w:r>
      <w:r>
        <w:rPr>
          <w:lang w:eastAsia="zh-CN"/>
        </w:rPr>
        <w:t>分配到集群中合适的工作节点上运行。调度过程通常包括两个关键阶段：过滤（</w:t>
      </w:r>
      <w:r>
        <w:rPr>
          <w:lang w:eastAsia="zh-CN"/>
        </w:rPr>
        <w:t>Filtering</w:t>
      </w:r>
      <w:r>
        <w:rPr>
          <w:lang w:eastAsia="zh-CN"/>
        </w:rPr>
        <w:t>）阶段筛选出满足</w:t>
      </w:r>
      <w:r>
        <w:rPr>
          <w:lang w:eastAsia="zh-CN"/>
        </w:rPr>
        <w:t xml:space="preserve"> Pod </w:t>
      </w:r>
      <w:r>
        <w:rPr>
          <w:lang w:eastAsia="zh-CN"/>
        </w:rPr>
        <w:t>调度约束条件的候选节点，评分（</w:t>
      </w:r>
      <w:r>
        <w:rPr>
          <w:lang w:eastAsia="zh-CN"/>
        </w:rPr>
        <w:t>Scoring</w:t>
      </w:r>
      <w:r>
        <w:rPr>
          <w:lang w:eastAsia="zh-CN"/>
        </w:rPr>
        <w:t>）阶段对候选节点进行打分排序，最终选择得分最高的节点完成绑定（</w:t>
      </w:r>
      <w:r>
        <w:rPr>
          <w:lang w:eastAsia="zh-CN"/>
        </w:rPr>
        <w:t>Binding</w:t>
      </w:r>
      <w:r>
        <w:rPr>
          <w:lang w:eastAsia="zh-CN"/>
        </w:rPr>
        <w:t>）。尽管</w:t>
      </w:r>
      <w:r>
        <w:rPr>
          <w:lang w:eastAsia="zh-CN"/>
        </w:rPr>
        <w:t xml:space="preserve"> Kubernetes </w:t>
      </w:r>
      <w:r>
        <w:rPr>
          <w:lang w:eastAsia="zh-CN"/>
        </w:rPr>
        <w:t>引入了</w:t>
      </w:r>
      <w:r>
        <w:rPr>
          <w:rFonts w:hint="eastAsia"/>
          <w:lang w:eastAsia="zh-CN"/>
        </w:rPr>
        <w:t>“调</w:t>
      </w:r>
      <w:r>
        <w:rPr>
          <w:lang w:eastAsia="zh-CN"/>
        </w:rPr>
        <w:t>度框架</w:t>
      </w:r>
      <w:r>
        <w:rPr>
          <w:rFonts w:hint="eastAsia"/>
          <w:lang w:eastAsia="zh-CN"/>
        </w:rPr>
        <w:t>”</w:t>
      </w:r>
      <w:r>
        <w:rPr>
          <w:lang w:eastAsia="zh-CN"/>
        </w:rPr>
        <w:t>（</w:t>
      </w:r>
      <w:r>
        <w:rPr>
          <w:lang w:eastAsia="zh-CN"/>
        </w:rPr>
        <w:t>Scheduling Framework</w:t>
      </w:r>
      <w:r>
        <w:rPr>
          <w:lang w:eastAsia="zh-CN"/>
        </w:rPr>
        <w:t>）插件化架构，允许用户自定义调度逻辑，但其核心调度循环仍为单线程执行，所有状态变更必须通过</w:t>
      </w:r>
      <w:r>
        <w:rPr>
          <w:lang w:eastAsia="zh-CN"/>
        </w:rPr>
        <w:t xml:space="preserve"> API Server </w:t>
      </w:r>
      <w:r>
        <w:rPr>
          <w:lang w:eastAsia="zh-CN"/>
        </w:rPr>
        <w:t>写入</w:t>
      </w:r>
      <w:r>
        <w:rPr>
          <w:lang w:eastAsia="zh-CN"/>
        </w:rPr>
        <w:t xml:space="preserve"> </w:t>
      </w:r>
      <w:proofErr w:type="spellStart"/>
      <w:r>
        <w:rPr>
          <w:lang w:eastAsia="zh-CN"/>
        </w:rPr>
        <w:t>etcd</w:t>
      </w:r>
      <w:proofErr w:type="spellEnd"/>
      <w:r>
        <w:rPr>
          <w:lang w:eastAsia="zh-CN"/>
        </w:rPr>
        <w:t>，在超大规模集群中调度吞吐量难以线性扩展。</w:t>
      </w:r>
    </w:p>
    <w:p w14:paraId="6FBD5A17" w14:textId="77777777" w:rsidR="00025192" w:rsidRDefault="00025192" w:rsidP="00025192">
      <w:pPr>
        <w:spacing w:after="0"/>
        <w:ind w:firstLine="420"/>
        <w:jc w:val="both"/>
        <w:rPr>
          <w:color w:val="FF0000"/>
          <w:lang w:eastAsia="zh-CN"/>
        </w:rPr>
      </w:pPr>
      <w:proofErr w:type="spellStart"/>
      <w:r>
        <w:t>etcd</w:t>
      </w:r>
      <w:proofErr w:type="spellEnd"/>
      <w:r>
        <w:t xml:space="preserve"> </w:t>
      </w:r>
      <w:proofErr w:type="spellStart"/>
      <w:r>
        <w:t>作为</w:t>
      </w:r>
      <w:proofErr w:type="spellEnd"/>
      <w:r>
        <w:t xml:space="preserve"> Kubernetes </w:t>
      </w:r>
      <w:proofErr w:type="spellStart"/>
      <w:r>
        <w:t>的核心元数据存储组件，采用</w:t>
      </w:r>
      <w:proofErr w:type="spellEnd"/>
      <w:r>
        <w:t xml:space="preserve"> Raft </w:t>
      </w:r>
      <w:proofErr w:type="spellStart"/>
      <w:r>
        <w:t>一致性协议实现分布式共识，具备强一致性（</w:t>
      </w:r>
      <w:r>
        <w:t>Strong</w:t>
      </w:r>
      <w:proofErr w:type="spellEnd"/>
      <w:r>
        <w:t xml:space="preserve"> Consistency</w:t>
      </w:r>
      <w:r>
        <w:t>）、</w:t>
      </w:r>
      <w:proofErr w:type="spellStart"/>
      <w:r>
        <w:t>高可用性（</w:t>
      </w:r>
      <w:r>
        <w:t>High</w:t>
      </w:r>
      <w:proofErr w:type="spellEnd"/>
      <w:r>
        <w:t xml:space="preserve"> </w:t>
      </w:r>
      <w:proofErr w:type="spellStart"/>
      <w:r>
        <w:t>Availability</w:t>
      </w:r>
      <w:r>
        <w:t>）和监听机制（</w:t>
      </w:r>
      <w:r>
        <w:t>Watch</w:t>
      </w:r>
      <w:proofErr w:type="spellEnd"/>
      <w:r>
        <w:t xml:space="preserve"> </w:t>
      </w:r>
      <w:proofErr w:type="spellStart"/>
      <w:r>
        <w:t>Mechanism</w:t>
      </w:r>
      <w:r>
        <w:t>）等核心特性。</w:t>
      </w:r>
      <w:r>
        <w:t>etcd</w:t>
      </w:r>
      <w:proofErr w:type="spellEnd"/>
      <w:r>
        <w:t xml:space="preserve"> </w:t>
      </w:r>
      <w:proofErr w:type="spellStart"/>
      <w:r>
        <w:t>不仅适合作为数据存储后端，其多版本并发控制（</w:t>
      </w:r>
      <w:r>
        <w:t>Multi-Version</w:t>
      </w:r>
      <w:proofErr w:type="spellEnd"/>
      <w:r>
        <w:t xml:space="preserve"> Concurrency </w:t>
      </w:r>
      <w:proofErr w:type="spellStart"/>
      <w:r>
        <w:t>Control</w:t>
      </w:r>
      <w:r>
        <w:t>，</w:t>
      </w:r>
      <w:r>
        <w:t>MVCC</w:t>
      </w:r>
      <w:proofErr w:type="spellEnd"/>
      <w:r>
        <w:t>）、</w:t>
      </w:r>
      <w:proofErr w:type="spellStart"/>
      <w:r>
        <w:t>原子事务操作（</w:t>
      </w:r>
      <w:r>
        <w:t>Transaction</w:t>
      </w:r>
      <w:proofErr w:type="spellEnd"/>
      <w:r>
        <w:t>）、</w:t>
      </w:r>
      <w:proofErr w:type="spellStart"/>
      <w:r>
        <w:t>租约（</w:t>
      </w:r>
      <w:r>
        <w:t>Lease</w:t>
      </w:r>
      <w:r>
        <w:t>）及</w:t>
      </w:r>
      <w:proofErr w:type="spellEnd"/>
      <w:r>
        <w:t xml:space="preserve"> Watch API </w:t>
      </w:r>
      <w:proofErr w:type="spellStart"/>
      <w:r>
        <w:t>等原生能力，为构建分布式调度架构提供了天然的协调基础设施</w:t>
      </w:r>
      <w:proofErr w:type="spellEnd"/>
      <w:r>
        <w:t>。</w:t>
      </w:r>
      <w:r w:rsidRPr="00563912">
        <w:rPr>
          <w:lang w:eastAsia="zh-CN"/>
        </w:rPr>
        <w:t>基于</w:t>
      </w:r>
      <w:r w:rsidRPr="00563912">
        <w:rPr>
          <w:lang w:eastAsia="zh-CN"/>
        </w:rPr>
        <w:t xml:space="preserve"> </w:t>
      </w:r>
      <w:proofErr w:type="spellStart"/>
      <w:r w:rsidRPr="00563912">
        <w:rPr>
          <w:lang w:eastAsia="zh-CN"/>
        </w:rPr>
        <w:t>etcd</w:t>
      </w:r>
      <w:proofErr w:type="spellEnd"/>
      <w:r w:rsidRPr="00563912">
        <w:rPr>
          <w:lang w:eastAsia="zh-CN"/>
        </w:rPr>
        <w:t xml:space="preserve"> </w:t>
      </w:r>
      <w:r w:rsidRPr="00563912">
        <w:rPr>
          <w:lang w:eastAsia="zh-CN"/>
        </w:rPr>
        <w:t>的分布式</w:t>
      </w:r>
      <w:r w:rsidRPr="00563912">
        <w:rPr>
          <w:lang w:eastAsia="zh-CN"/>
        </w:rPr>
        <w:t xml:space="preserve"> Kubernetes </w:t>
      </w:r>
      <w:r w:rsidRPr="00563912">
        <w:rPr>
          <w:lang w:eastAsia="zh-CN"/>
        </w:rPr>
        <w:t>调度器通过充分利用这些特性，可实现以下价值：一是突破单点瓶颈，提升调度扩展性与高可用性；二是增强对异构资源和多租户场景的适配能力；三是促进云原生调度技术的创新与生态完善。</w:t>
      </w:r>
    </w:p>
    <w:p w14:paraId="4E360550" w14:textId="77777777" w:rsidR="00025192" w:rsidRPr="00563912" w:rsidRDefault="00025192" w:rsidP="00025192">
      <w:pPr>
        <w:spacing w:after="0"/>
        <w:ind w:firstLine="420"/>
        <w:jc w:val="both"/>
        <w:rPr>
          <w:lang w:eastAsia="zh-CN"/>
        </w:rPr>
      </w:pPr>
      <w:r w:rsidRPr="00563912">
        <w:rPr>
          <w:rFonts w:hint="eastAsia"/>
          <w:lang w:eastAsia="zh-CN"/>
        </w:rPr>
        <w:t>本课题面向</w:t>
      </w:r>
      <w:r w:rsidRPr="00563912">
        <w:rPr>
          <w:lang w:eastAsia="zh-CN"/>
        </w:rPr>
        <w:t xml:space="preserve"> Kubernetes </w:t>
      </w:r>
      <w:r w:rsidRPr="00563912">
        <w:rPr>
          <w:rFonts w:hint="eastAsia"/>
          <w:lang w:eastAsia="zh-CN"/>
        </w:rPr>
        <w:t>在大规模高并发场景下暴露的调度瓶颈，聚焦于一致性、性能与高可用三类核心问题：一是多调度器并行决策时容易因状态竞争产生视图不一致与冲突放大，带来双重调度风险；二是传统调度路径对非均匀负载与热点节点适应不足，导致吞吐波动、尾延迟升高和</w:t>
      </w:r>
      <w:r w:rsidRPr="00563912">
        <w:rPr>
          <w:lang w:eastAsia="zh-CN"/>
        </w:rPr>
        <w:t xml:space="preserve"> Pending </w:t>
      </w:r>
      <w:r w:rsidRPr="00563912">
        <w:rPr>
          <w:rFonts w:hint="eastAsia"/>
          <w:lang w:eastAsia="zh-CN"/>
        </w:rPr>
        <w:t>堆积；三是实例失效后缺乏快速、自动的任务接管与重分配机制，影响系统连续服务能力。针对上述问题，本文以</w:t>
      </w:r>
      <w:r w:rsidRPr="00563912">
        <w:rPr>
          <w:lang w:eastAsia="zh-CN"/>
        </w:rPr>
        <w:t>“</w:t>
      </w:r>
      <w:r w:rsidRPr="00563912">
        <w:rPr>
          <w:rFonts w:hint="eastAsia"/>
          <w:lang w:eastAsia="zh-CN"/>
        </w:rPr>
        <w:t>集中式</w:t>
      </w:r>
      <w:r w:rsidRPr="00563912">
        <w:rPr>
          <w:lang w:eastAsia="zh-CN"/>
        </w:rPr>
        <w:t xml:space="preserve"> </w:t>
      </w:r>
      <w:r w:rsidRPr="00563912">
        <w:rPr>
          <w:lang w:eastAsia="zh-CN"/>
        </w:rPr>
        <w:lastRenderedPageBreak/>
        <w:t xml:space="preserve">Dispatcher + </w:t>
      </w:r>
      <w:r w:rsidRPr="00563912">
        <w:rPr>
          <w:rFonts w:hint="eastAsia"/>
          <w:lang w:eastAsia="zh-CN"/>
        </w:rPr>
        <w:t>分布式</w:t>
      </w:r>
      <w:r w:rsidRPr="00563912">
        <w:rPr>
          <w:lang w:eastAsia="zh-CN"/>
        </w:rPr>
        <w:t xml:space="preserve"> Scheduler + </w:t>
      </w:r>
      <w:proofErr w:type="spellStart"/>
      <w:r w:rsidRPr="00563912">
        <w:rPr>
          <w:lang w:eastAsia="zh-CN"/>
        </w:rPr>
        <w:t>etcd</w:t>
      </w:r>
      <w:proofErr w:type="spellEnd"/>
      <w:r w:rsidRPr="00563912">
        <w:rPr>
          <w:lang w:eastAsia="zh-CN"/>
        </w:rPr>
        <w:t>”</w:t>
      </w:r>
      <w:r w:rsidRPr="00563912">
        <w:rPr>
          <w:rFonts w:hint="eastAsia"/>
          <w:lang w:eastAsia="zh-CN"/>
        </w:rPr>
        <w:t>构建分层协同架构，通过引入分片与隔离思想，结合</w:t>
      </w:r>
      <w:r w:rsidRPr="00563912">
        <w:rPr>
          <w:lang w:eastAsia="zh-CN"/>
        </w:rPr>
        <w:t xml:space="preserve"> </w:t>
      </w:r>
      <w:proofErr w:type="spellStart"/>
      <w:r w:rsidRPr="00563912">
        <w:rPr>
          <w:lang w:eastAsia="zh-CN"/>
        </w:rPr>
        <w:t>etcd</w:t>
      </w:r>
      <w:proofErr w:type="spellEnd"/>
      <w:r w:rsidRPr="00563912">
        <w:rPr>
          <w:lang w:eastAsia="zh-CN"/>
        </w:rPr>
        <w:t xml:space="preserve"> </w:t>
      </w:r>
      <w:r w:rsidRPr="00563912">
        <w:rPr>
          <w:rFonts w:hint="eastAsia"/>
          <w:lang w:eastAsia="zh-CN"/>
        </w:rPr>
        <w:t>的</w:t>
      </w:r>
      <w:r w:rsidRPr="00563912">
        <w:rPr>
          <w:lang w:eastAsia="zh-CN"/>
        </w:rPr>
        <w:t xml:space="preserve"> MVCC</w:t>
      </w:r>
      <w:r w:rsidRPr="00563912">
        <w:rPr>
          <w:rFonts w:hint="eastAsia"/>
          <w:lang w:eastAsia="zh-CN"/>
        </w:rPr>
        <w:t>、</w:t>
      </w:r>
      <w:proofErr w:type="spellStart"/>
      <w:r w:rsidRPr="00563912">
        <w:rPr>
          <w:lang w:eastAsia="zh-CN"/>
        </w:rPr>
        <w:t>ResourceVersion</w:t>
      </w:r>
      <w:proofErr w:type="spellEnd"/>
      <w:r w:rsidRPr="00563912">
        <w:rPr>
          <w:lang w:eastAsia="zh-CN"/>
        </w:rPr>
        <w:t xml:space="preserve"> </w:t>
      </w:r>
      <w:r w:rsidRPr="00563912">
        <w:rPr>
          <w:rFonts w:hint="eastAsia"/>
          <w:lang w:eastAsia="zh-CN"/>
        </w:rPr>
        <w:t>与原子事务机制实现乐观并发控制与冲突调解；同时设计负载感知任务路由与热点规避策略，提升动态负载下的调度稳定性；并基于心跳检测与状态回收机制实现故障实例任务自动重分配，从而在保证一致性约束的前提下，系统性提升调度器的吞吐能力、扩展能力与高可用恢复能力，具有明确的理论价值与工程意义。</w:t>
      </w:r>
    </w:p>
    <w:p w14:paraId="128B3608" w14:textId="7F40EB06" w:rsidR="003D22C7" w:rsidRDefault="003D22C7" w:rsidP="003D22C7">
      <w:pPr>
        <w:pStyle w:val="Heading2"/>
        <w:spacing w:before="120"/>
        <w:rPr>
          <w:lang w:eastAsia="zh-CN"/>
        </w:rPr>
      </w:pPr>
      <w:bookmarkStart w:id="4" w:name="_Toc224940431"/>
      <w:bookmarkStart w:id="5" w:name="_Toc225143736"/>
      <w:r w:rsidRPr="005E2E1A">
        <w:rPr>
          <w:rFonts w:ascii="Times New Roman" w:eastAsia="SimHei" w:hAnsi="Times New Roman"/>
          <w:color w:val="000000"/>
          <w:sz w:val="28"/>
          <w:szCs w:val="28"/>
          <w:lang w:eastAsia="zh-CN"/>
        </w:rPr>
        <w:t>1.</w:t>
      </w:r>
      <w:r w:rsidR="00475007" w:rsidRPr="005E2E1A">
        <w:rPr>
          <w:rFonts w:ascii="Times New Roman" w:eastAsia="SimHei" w:hAnsi="Times New Roman" w:hint="eastAsia"/>
          <w:color w:val="000000"/>
          <w:sz w:val="28"/>
          <w:szCs w:val="28"/>
          <w:lang w:eastAsia="zh-CN"/>
        </w:rPr>
        <w:t>2</w:t>
      </w:r>
      <w:r>
        <w:rPr>
          <w:rFonts w:ascii="Times New Roman" w:eastAsia="SimHei" w:hAnsi="Times New Roman"/>
          <w:color w:val="000000"/>
          <w:sz w:val="24"/>
          <w:lang w:eastAsia="zh-CN"/>
        </w:rPr>
        <w:t xml:space="preserve">  </w:t>
      </w:r>
      <w:r w:rsidRPr="005E2E1A">
        <w:rPr>
          <w:rFonts w:ascii="Times New Roman" w:eastAsia="SimHei" w:hAnsi="Times New Roman"/>
          <w:color w:val="000000"/>
          <w:sz w:val="28"/>
          <w:szCs w:val="28"/>
          <w:lang w:eastAsia="zh-CN"/>
        </w:rPr>
        <w:t>主要研究内容和目标</w:t>
      </w:r>
      <w:bookmarkEnd w:id="4"/>
      <w:bookmarkEnd w:id="5"/>
    </w:p>
    <w:p w14:paraId="01A49D56" w14:textId="77777777" w:rsidR="003D22C7" w:rsidRDefault="003D22C7" w:rsidP="003D22C7">
      <w:pPr>
        <w:spacing w:after="0"/>
        <w:ind w:firstLine="420"/>
        <w:jc w:val="both"/>
        <w:rPr>
          <w:lang w:eastAsia="zh-CN"/>
        </w:rPr>
      </w:pPr>
      <w:r>
        <w:rPr>
          <w:lang w:eastAsia="zh-CN"/>
        </w:rPr>
        <w:t>本课题旨在设计并实现一个基于</w:t>
      </w:r>
      <w:r>
        <w:rPr>
          <w:lang w:eastAsia="zh-CN"/>
        </w:rPr>
        <w:t xml:space="preserve"> </w:t>
      </w:r>
      <w:proofErr w:type="spellStart"/>
      <w:r>
        <w:rPr>
          <w:lang w:eastAsia="zh-CN"/>
        </w:rPr>
        <w:t>etcd</w:t>
      </w:r>
      <w:proofErr w:type="spellEnd"/>
      <w:r>
        <w:rPr>
          <w:lang w:eastAsia="zh-CN"/>
        </w:rPr>
        <w:t xml:space="preserve"> </w:t>
      </w:r>
      <w:r>
        <w:rPr>
          <w:lang w:eastAsia="zh-CN"/>
        </w:rPr>
        <w:t>的高性能、高可用、可扩展的分布式</w:t>
      </w:r>
      <w:r>
        <w:rPr>
          <w:lang w:eastAsia="zh-CN"/>
        </w:rPr>
        <w:t xml:space="preserve"> Kubernetes </w:t>
      </w:r>
      <w:r>
        <w:rPr>
          <w:lang w:eastAsia="zh-CN"/>
        </w:rPr>
        <w:t>调度器原型，系统性地探索并解决分布式调度所面临的核心技术挑战。具体研究目标包括以下三个方面。</w:t>
      </w:r>
    </w:p>
    <w:p w14:paraId="2334AA36" w14:textId="77777777" w:rsidR="003D22C7" w:rsidRDefault="003D22C7" w:rsidP="003D22C7">
      <w:pPr>
        <w:spacing w:after="0"/>
        <w:ind w:firstLine="420"/>
        <w:jc w:val="both"/>
        <w:rPr>
          <w:lang w:eastAsia="zh-CN"/>
        </w:rPr>
      </w:pPr>
      <w:r>
        <w:rPr>
          <w:lang w:eastAsia="zh-CN"/>
        </w:rPr>
        <w:t>目标一：设计高效、无锁化的多调度器实例状态一致性与冲突调解架构。引入分片（</w:t>
      </w:r>
      <w:r>
        <w:rPr>
          <w:lang w:eastAsia="zh-CN"/>
        </w:rPr>
        <w:t>Sharding</w:t>
      </w:r>
      <w:r>
        <w:rPr>
          <w:lang w:eastAsia="zh-CN"/>
        </w:rPr>
        <w:t>）与隔离（</w:t>
      </w:r>
      <w:r>
        <w:rPr>
          <w:lang w:eastAsia="zh-CN"/>
        </w:rPr>
        <w:t>Isolation</w:t>
      </w:r>
      <w:r>
        <w:rPr>
          <w:lang w:eastAsia="zh-CN"/>
        </w:rPr>
        <w:t>）思想，将全局状态按资源或任务维度进行逻辑分片，通过</w:t>
      </w:r>
      <w:r>
        <w:rPr>
          <w:lang w:eastAsia="zh-CN"/>
        </w:rPr>
        <w:t xml:space="preserve"> </w:t>
      </w:r>
      <w:proofErr w:type="spellStart"/>
      <w:r>
        <w:rPr>
          <w:lang w:eastAsia="zh-CN"/>
        </w:rPr>
        <w:t>etcd</w:t>
      </w:r>
      <w:proofErr w:type="spellEnd"/>
      <w:r>
        <w:rPr>
          <w:lang w:eastAsia="zh-CN"/>
        </w:rPr>
        <w:t xml:space="preserve"> </w:t>
      </w:r>
      <w:r>
        <w:rPr>
          <w:lang w:eastAsia="zh-CN"/>
        </w:rPr>
        <w:t>的</w:t>
      </w:r>
      <w:r>
        <w:rPr>
          <w:lang w:eastAsia="zh-CN"/>
        </w:rPr>
        <w:t xml:space="preserve"> MVCC </w:t>
      </w:r>
      <w:r>
        <w:rPr>
          <w:lang w:eastAsia="zh-CN"/>
        </w:rPr>
        <w:t>与原子事务保证分片内数据操作的原子性与隔离性，确保在多个调度器并行访问或修改集群状态时，始终保持一致视图，避免</w:t>
      </w:r>
      <w:r>
        <w:rPr>
          <w:lang w:eastAsia="zh-CN"/>
        </w:rPr>
        <w:t>“</w:t>
      </w:r>
      <w:r>
        <w:rPr>
          <w:lang w:eastAsia="zh-CN"/>
        </w:rPr>
        <w:t>双重调度</w:t>
      </w:r>
      <w:r>
        <w:rPr>
          <w:lang w:eastAsia="zh-CN"/>
        </w:rPr>
        <w:t>”</w:t>
      </w:r>
      <w:r>
        <w:rPr>
          <w:lang w:eastAsia="zh-CN"/>
        </w:rPr>
        <w:t>等错误行为。</w:t>
      </w:r>
    </w:p>
    <w:p w14:paraId="36729569" w14:textId="77777777" w:rsidR="003D22C7" w:rsidRDefault="003D22C7" w:rsidP="003D22C7">
      <w:pPr>
        <w:spacing w:after="0"/>
        <w:ind w:firstLine="420"/>
        <w:jc w:val="both"/>
        <w:rPr>
          <w:lang w:eastAsia="zh-CN"/>
        </w:rPr>
      </w:pPr>
      <w:r>
        <w:rPr>
          <w:lang w:eastAsia="zh-CN"/>
        </w:rPr>
        <w:t>目标二：针对集群中动态出现的非均匀负载和热点节点问题，研究自适应任务路由和热点规避算法。该算法通过实时感知节点负载状态（如</w:t>
      </w:r>
      <w:r>
        <w:rPr>
          <w:lang w:eastAsia="zh-CN"/>
        </w:rPr>
        <w:t xml:space="preserve"> CPU/</w:t>
      </w:r>
      <w:r>
        <w:rPr>
          <w:lang w:eastAsia="zh-CN"/>
        </w:rPr>
        <w:t>内存利用率、待处理</w:t>
      </w:r>
      <w:r>
        <w:rPr>
          <w:lang w:eastAsia="zh-CN"/>
        </w:rPr>
        <w:t xml:space="preserve"> Pod </w:t>
      </w:r>
      <w:r>
        <w:rPr>
          <w:lang w:eastAsia="zh-CN"/>
        </w:rPr>
        <w:t>队列长度等），指导调度决策，从而提升系统在动态变化和极端负载下的稳定性和性能。</w:t>
      </w:r>
    </w:p>
    <w:p w14:paraId="64DAC089" w14:textId="77777777" w:rsidR="003D22C7" w:rsidRDefault="003D22C7" w:rsidP="003D22C7">
      <w:pPr>
        <w:spacing w:after="0"/>
        <w:ind w:firstLine="420"/>
        <w:jc w:val="both"/>
        <w:rPr>
          <w:lang w:eastAsia="zh-CN"/>
        </w:rPr>
      </w:pPr>
      <w:r>
        <w:rPr>
          <w:lang w:eastAsia="zh-CN"/>
        </w:rPr>
        <w:t>目标三：构建调度器实例故障检测与自动任务重分配机制。确保在部分调度器实例失败时，系统能够快速、自动地将未完成的任务重新分配给健康的实例，保障系统整体的高可用性与快速恢复能力。</w:t>
      </w:r>
    </w:p>
    <w:p w14:paraId="371932C5" w14:textId="77777777" w:rsidR="003D22C7" w:rsidRDefault="003D22C7" w:rsidP="003D22C7">
      <w:pPr>
        <w:spacing w:after="0"/>
        <w:ind w:firstLine="420"/>
        <w:jc w:val="both"/>
        <w:rPr>
          <w:lang w:eastAsia="zh-CN"/>
        </w:rPr>
      </w:pPr>
      <w:proofErr w:type="spellStart"/>
      <w:proofErr w:type="gramStart"/>
      <w:r>
        <w:t>系统整体采用</w:t>
      </w:r>
      <w:r>
        <w:t>“</w:t>
      </w:r>
      <w:proofErr w:type="gramEnd"/>
      <w:r>
        <w:t>集中式</w:t>
      </w:r>
      <w:proofErr w:type="spellEnd"/>
      <w:r>
        <w:t xml:space="preserve"> Dispatcher + </w:t>
      </w:r>
      <w:proofErr w:type="spellStart"/>
      <w:r>
        <w:t>分布式</w:t>
      </w:r>
      <w:proofErr w:type="spellEnd"/>
      <w:r>
        <w:t xml:space="preserve"> </w:t>
      </w:r>
      <w:proofErr w:type="spellStart"/>
      <w:proofErr w:type="gramStart"/>
      <w:r>
        <w:t>Scheduler”</w:t>
      </w:r>
      <w:r>
        <w:t>的分层架构</w:t>
      </w:r>
      <w:proofErr w:type="gramEnd"/>
      <w:r>
        <w:t>，由</w:t>
      </w:r>
      <w:proofErr w:type="spellEnd"/>
      <w:r>
        <w:t xml:space="preserve"> API </w:t>
      </w:r>
      <w:proofErr w:type="spellStart"/>
      <w:r>
        <w:t>Server</w:t>
      </w:r>
      <w:r>
        <w:t>、</w:t>
      </w:r>
      <w:r>
        <w:t>Dispatcher</w:t>
      </w:r>
      <w:r>
        <w:t>（任务分发器</w:t>
      </w:r>
      <w:proofErr w:type="spellEnd"/>
      <w:r>
        <w:t>）、</w:t>
      </w:r>
      <w:proofErr w:type="spellStart"/>
      <w:r>
        <w:t>多个</w:t>
      </w:r>
      <w:proofErr w:type="spellEnd"/>
      <w:r>
        <w:t xml:space="preserve"> Scheduler </w:t>
      </w:r>
      <w:proofErr w:type="spellStart"/>
      <w:r>
        <w:t>实例（调度核心）和</w:t>
      </w:r>
      <w:proofErr w:type="spellEnd"/>
      <w:r>
        <w:t xml:space="preserve"> </w:t>
      </w:r>
      <w:proofErr w:type="spellStart"/>
      <w:r>
        <w:t>etcd</w:t>
      </w:r>
      <w:r>
        <w:t>（状态存储）四大组件构成。</w:t>
      </w:r>
      <w:r>
        <w:t>API</w:t>
      </w:r>
      <w:proofErr w:type="spellEnd"/>
      <w:r>
        <w:t xml:space="preserve"> Server </w:t>
      </w:r>
      <w:proofErr w:type="spellStart"/>
      <w:r>
        <w:t>作为系统入口，接收来自用户或控制器的</w:t>
      </w:r>
      <w:proofErr w:type="spellEnd"/>
      <w:r>
        <w:t xml:space="preserve"> Pod/Job </w:t>
      </w:r>
      <w:proofErr w:type="spellStart"/>
      <w:r>
        <w:t>调度请求；</w:t>
      </w:r>
      <w:r>
        <w:t>Dispatcher</w:t>
      </w:r>
      <w:proofErr w:type="spellEnd"/>
      <w:r>
        <w:t xml:space="preserve"> </w:t>
      </w:r>
      <w:proofErr w:type="spellStart"/>
      <w:r>
        <w:t>负责根据负载与分片策略将任务分发到不同的</w:t>
      </w:r>
      <w:proofErr w:type="spellEnd"/>
      <w:r>
        <w:t xml:space="preserve"> Scheduler </w:t>
      </w:r>
      <w:proofErr w:type="spellStart"/>
      <w:r>
        <w:t>实例；各</w:t>
      </w:r>
      <w:proofErr w:type="spellEnd"/>
      <w:r>
        <w:t xml:space="preserve"> Scheduler </w:t>
      </w:r>
      <w:proofErr w:type="spellStart"/>
      <w:r>
        <w:t>实例专注于调度决策与资源绑定；</w:t>
      </w:r>
      <w:r>
        <w:t>etcd</w:t>
      </w:r>
      <w:proofErr w:type="spellEnd"/>
      <w:r>
        <w:t xml:space="preserve"> </w:t>
      </w:r>
      <w:proofErr w:type="spellStart"/>
      <w:r>
        <w:t>提供集中式元数据存储与</w:t>
      </w:r>
      <w:proofErr w:type="spellEnd"/>
      <w:r>
        <w:t xml:space="preserve"> List/Watch </w:t>
      </w:r>
      <w:proofErr w:type="spellStart"/>
      <w:r>
        <w:t>机制</w:t>
      </w:r>
      <w:proofErr w:type="spellEnd"/>
      <w:r>
        <w:t>。</w:t>
      </w:r>
      <w:r>
        <w:rPr>
          <w:lang w:eastAsia="zh-CN"/>
        </w:rPr>
        <w:t>通过这一架构设计，系统实现了任务接收、分发、调度与状态管理的全链路闭环，并支持多实例容错与高可用。</w:t>
      </w:r>
    </w:p>
    <w:p w14:paraId="2FBB7860" w14:textId="77777777" w:rsidR="00025192" w:rsidRPr="003D22C7" w:rsidRDefault="00025192" w:rsidP="00025192">
      <w:pPr>
        <w:rPr>
          <w:rFonts w:hint="eastAsia"/>
          <w:lang w:eastAsia="zh-CN"/>
        </w:rPr>
      </w:pPr>
    </w:p>
    <w:p w14:paraId="58E8A184" w14:textId="2611F7D6" w:rsidR="004208F0" w:rsidRDefault="00000000">
      <w:pPr>
        <w:pStyle w:val="Heading2"/>
        <w:rPr>
          <w:lang w:eastAsia="zh-CN"/>
        </w:rPr>
      </w:pPr>
      <w:bookmarkStart w:id="6" w:name="_Toc225143737"/>
      <w:r>
        <w:rPr>
          <w:rFonts w:ascii="Times New Roman" w:eastAsia="SimHei" w:hAnsi="Times New Roman"/>
          <w:color w:val="000000"/>
          <w:sz w:val="28"/>
          <w:lang w:eastAsia="zh-CN"/>
        </w:rPr>
        <w:lastRenderedPageBreak/>
        <w:t>1.</w:t>
      </w:r>
      <w:r w:rsidR="009570AD">
        <w:rPr>
          <w:rFonts w:ascii="Times New Roman" w:eastAsia="SimHei" w:hAnsi="Times New Roman" w:hint="eastAsia"/>
          <w:color w:val="000000"/>
          <w:sz w:val="28"/>
          <w:lang w:eastAsia="zh-CN"/>
        </w:rPr>
        <w:t>3</w:t>
      </w:r>
      <w:r>
        <w:rPr>
          <w:rFonts w:ascii="Times New Roman" w:eastAsia="SimHei" w:hAnsi="Times New Roman"/>
          <w:color w:val="000000"/>
          <w:sz w:val="28"/>
          <w:lang w:eastAsia="zh-CN"/>
        </w:rPr>
        <w:t xml:space="preserve"> </w:t>
      </w:r>
      <w:r>
        <w:rPr>
          <w:rFonts w:ascii="Times New Roman" w:eastAsia="SimHei" w:hAnsi="Times New Roman"/>
          <w:color w:val="000000"/>
          <w:sz w:val="28"/>
          <w:lang w:eastAsia="zh-CN"/>
        </w:rPr>
        <w:t>国内外研究现状</w:t>
      </w:r>
      <w:bookmarkEnd w:id="6"/>
    </w:p>
    <w:p w14:paraId="5317060F" w14:textId="77777777" w:rsidR="000825C6" w:rsidRDefault="000825C6" w:rsidP="000825C6">
      <w:pPr>
        <w:spacing w:after="0"/>
        <w:ind w:firstLine="420"/>
        <w:jc w:val="both"/>
        <w:rPr>
          <w:lang w:eastAsia="zh-CN"/>
        </w:rPr>
      </w:pPr>
      <w:r w:rsidRPr="000825C6">
        <w:rPr>
          <w:lang w:eastAsia="zh-CN"/>
        </w:rPr>
        <w:t>从集群调度系统的演进历程来看，</w:t>
      </w:r>
      <w:r w:rsidRPr="000825C6">
        <w:rPr>
          <w:lang w:eastAsia="zh-CN"/>
        </w:rPr>
        <w:t xml:space="preserve">Google Borg </w:t>
      </w:r>
      <w:r w:rsidRPr="000825C6">
        <w:rPr>
          <w:lang w:eastAsia="zh-CN"/>
        </w:rPr>
        <w:t>作为集中式架构的典范，其</w:t>
      </w:r>
      <w:r w:rsidRPr="000825C6">
        <w:rPr>
          <w:lang w:eastAsia="zh-CN"/>
        </w:rPr>
        <w:t xml:space="preserve"> </w:t>
      </w:r>
      <w:proofErr w:type="spellStart"/>
      <w:r w:rsidRPr="000825C6">
        <w:rPr>
          <w:lang w:eastAsia="zh-CN"/>
        </w:rPr>
        <w:t>Borgmaster</w:t>
      </w:r>
      <w:proofErr w:type="spellEnd"/>
      <w:r w:rsidRPr="000825C6">
        <w:rPr>
          <w:lang w:eastAsia="zh-CN"/>
        </w:rPr>
        <w:t xml:space="preserve"> </w:t>
      </w:r>
      <w:r w:rsidRPr="000825C6">
        <w:rPr>
          <w:lang w:eastAsia="zh-CN"/>
        </w:rPr>
        <w:t>负责全局调度决策，采用</w:t>
      </w:r>
      <w:r w:rsidRPr="000825C6">
        <w:rPr>
          <w:lang w:eastAsia="zh-CN"/>
        </w:rPr>
        <w:t>“</w:t>
      </w:r>
      <w:r w:rsidRPr="000825C6">
        <w:rPr>
          <w:lang w:eastAsia="zh-CN"/>
        </w:rPr>
        <w:t>筛选</w:t>
      </w:r>
      <w:r w:rsidRPr="000825C6">
        <w:rPr>
          <w:lang w:eastAsia="zh-CN"/>
        </w:rPr>
        <w:t>-</w:t>
      </w:r>
      <w:r w:rsidRPr="000825C6">
        <w:rPr>
          <w:lang w:eastAsia="zh-CN"/>
        </w:rPr>
        <w:t>打分</w:t>
      </w:r>
      <w:r w:rsidRPr="000825C6">
        <w:rPr>
          <w:lang w:eastAsia="zh-CN"/>
        </w:rPr>
        <w:t>”</w:t>
      </w:r>
      <w:r w:rsidRPr="000825C6">
        <w:rPr>
          <w:lang w:eastAsia="zh-CN"/>
        </w:rPr>
        <w:t>启发式算法，但在任务提交率极高时单点处理能力成为性能上限。</w:t>
      </w:r>
      <w:r w:rsidRPr="000825C6">
        <w:rPr>
          <w:lang w:eastAsia="zh-CN"/>
        </w:rPr>
        <w:t xml:space="preserve">Google Omega </w:t>
      </w:r>
      <w:r w:rsidRPr="000825C6">
        <w:rPr>
          <w:lang w:eastAsia="zh-CN"/>
        </w:rPr>
        <w:t>的核心创新在于</w:t>
      </w:r>
      <w:r w:rsidRPr="000825C6">
        <w:rPr>
          <w:lang w:eastAsia="zh-CN"/>
        </w:rPr>
        <w:t>“</w:t>
      </w:r>
      <w:r w:rsidRPr="000825C6">
        <w:rPr>
          <w:lang w:eastAsia="zh-CN"/>
        </w:rPr>
        <w:t>共享状态，乐观并发</w:t>
      </w:r>
      <w:r w:rsidRPr="000825C6">
        <w:rPr>
          <w:lang w:eastAsia="zh-CN"/>
        </w:rPr>
        <w:t>”——</w:t>
      </w:r>
      <w:r w:rsidRPr="000825C6">
        <w:rPr>
          <w:lang w:eastAsia="zh-CN"/>
        </w:rPr>
        <w:t>摒弃单体决策模式，多个调度器实例并行运行，通过乐观并发控制（</w:t>
      </w:r>
      <w:r w:rsidRPr="000825C6">
        <w:rPr>
          <w:lang w:eastAsia="zh-CN"/>
        </w:rPr>
        <w:t>Optimistic Concurrency Control</w:t>
      </w:r>
      <w:r w:rsidRPr="000825C6">
        <w:rPr>
          <w:lang w:eastAsia="zh-CN"/>
        </w:rPr>
        <w:t>，</w:t>
      </w:r>
      <w:r w:rsidRPr="000825C6">
        <w:rPr>
          <w:lang w:eastAsia="zh-CN"/>
        </w:rPr>
        <w:t>OCC</w:t>
      </w:r>
      <w:r w:rsidRPr="000825C6">
        <w:rPr>
          <w:lang w:eastAsia="zh-CN"/>
        </w:rPr>
        <w:t>）处理冲突，标志着从悲观锁模型向乐观并行模型的根本转变。此后，众多研究者和工程师在此基础上探索了多种方案：</w:t>
      </w:r>
      <w:r w:rsidRPr="000825C6">
        <w:rPr>
          <w:lang w:eastAsia="zh-CN"/>
        </w:rPr>
        <w:t xml:space="preserve">Volcano </w:t>
      </w:r>
      <w:r w:rsidRPr="000825C6">
        <w:rPr>
          <w:lang w:eastAsia="zh-CN"/>
        </w:rPr>
        <w:t>针对批处理</w:t>
      </w:r>
      <w:r w:rsidRPr="000825C6">
        <w:rPr>
          <w:lang w:eastAsia="zh-CN"/>
        </w:rPr>
        <w:t xml:space="preserve">/HPC </w:t>
      </w:r>
      <w:r w:rsidRPr="000825C6">
        <w:rPr>
          <w:lang w:eastAsia="zh-CN"/>
        </w:rPr>
        <w:t>场景进行功能增强（</w:t>
      </w:r>
      <w:r w:rsidRPr="000825C6">
        <w:rPr>
          <w:lang w:eastAsia="zh-CN"/>
        </w:rPr>
        <w:t>Gang Scheduling</w:t>
      </w:r>
      <w:r w:rsidRPr="000825C6">
        <w:rPr>
          <w:lang w:eastAsia="zh-CN"/>
        </w:rPr>
        <w:t>、</w:t>
      </w:r>
      <w:r w:rsidRPr="000825C6">
        <w:rPr>
          <w:lang w:eastAsia="zh-CN"/>
        </w:rPr>
        <w:t>DRF</w:t>
      </w:r>
      <w:r w:rsidRPr="000825C6">
        <w:rPr>
          <w:lang w:eastAsia="zh-CN"/>
        </w:rPr>
        <w:t>、分级队列），</w:t>
      </w:r>
      <w:proofErr w:type="spellStart"/>
      <w:r w:rsidRPr="000825C6">
        <w:rPr>
          <w:lang w:eastAsia="zh-CN"/>
        </w:rPr>
        <w:t>Koordinator</w:t>
      </w:r>
      <w:proofErr w:type="spellEnd"/>
      <w:r w:rsidRPr="000825C6">
        <w:rPr>
          <w:lang w:eastAsia="zh-CN"/>
        </w:rPr>
        <w:t xml:space="preserve"> </w:t>
      </w:r>
      <w:r w:rsidRPr="000825C6">
        <w:rPr>
          <w:lang w:eastAsia="zh-CN"/>
        </w:rPr>
        <w:t>提升混部场景下的资源利用率与</w:t>
      </w:r>
      <w:r w:rsidRPr="000825C6">
        <w:rPr>
          <w:lang w:eastAsia="zh-CN"/>
        </w:rPr>
        <w:t xml:space="preserve"> QoS</w:t>
      </w:r>
      <w:r w:rsidRPr="000825C6">
        <w:rPr>
          <w:lang w:eastAsia="zh-CN"/>
        </w:rPr>
        <w:t>，</w:t>
      </w:r>
      <w:proofErr w:type="spellStart"/>
      <w:r w:rsidRPr="000825C6">
        <w:rPr>
          <w:lang w:eastAsia="zh-CN"/>
        </w:rPr>
        <w:t>YuniKorn</w:t>
      </w:r>
      <w:proofErr w:type="spellEnd"/>
      <w:r w:rsidRPr="000825C6">
        <w:rPr>
          <w:lang w:eastAsia="zh-CN"/>
        </w:rPr>
        <w:t xml:space="preserve"> </w:t>
      </w:r>
      <w:r w:rsidRPr="000825C6">
        <w:rPr>
          <w:lang w:eastAsia="zh-CN"/>
        </w:rPr>
        <w:t>以异步非阻塞设计实现了比</w:t>
      </w:r>
      <w:r w:rsidRPr="000825C6">
        <w:rPr>
          <w:lang w:eastAsia="zh-CN"/>
        </w:rPr>
        <w:t xml:space="preserve"> </w:t>
      </w:r>
      <w:proofErr w:type="spellStart"/>
      <w:r w:rsidRPr="000825C6">
        <w:rPr>
          <w:lang w:eastAsia="zh-CN"/>
        </w:rPr>
        <w:t>kube</w:t>
      </w:r>
      <w:proofErr w:type="spellEnd"/>
      <w:r w:rsidRPr="000825C6">
        <w:rPr>
          <w:lang w:eastAsia="zh-CN"/>
        </w:rPr>
        <w:t xml:space="preserve">-scheduler </w:t>
      </w:r>
      <w:r w:rsidRPr="000825C6">
        <w:rPr>
          <w:lang w:eastAsia="zh-CN"/>
        </w:rPr>
        <w:t>高</w:t>
      </w:r>
      <w:r w:rsidRPr="000825C6">
        <w:rPr>
          <w:lang w:eastAsia="zh-CN"/>
        </w:rPr>
        <w:t xml:space="preserve"> 2-4 </w:t>
      </w:r>
      <w:r w:rsidRPr="000825C6">
        <w:rPr>
          <w:lang w:eastAsia="zh-CN"/>
        </w:rPr>
        <w:t>倍的吞吐量，</w:t>
      </w:r>
      <w:r w:rsidRPr="000825C6">
        <w:rPr>
          <w:lang w:eastAsia="zh-CN"/>
        </w:rPr>
        <w:t xml:space="preserve">Beehive </w:t>
      </w:r>
      <w:r w:rsidRPr="000825C6">
        <w:rPr>
          <w:lang w:eastAsia="zh-CN"/>
        </w:rPr>
        <w:t>彻底规避中心瓶颈、在万级节点上实现每秒</w:t>
      </w:r>
      <w:r w:rsidRPr="000825C6">
        <w:rPr>
          <w:lang w:eastAsia="zh-CN"/>
        </w:rPr>
        <w:t xml:space="preserve"> 8 </w:t>
      </w:r>
      <w:r w:rsidRPr="000825C6">
        <w:rPr>
          <w:lang w:eastAsia="zh-CN"/>
        </w:rPr>
        <w:t>万次任务提交，</w:t>
      </w:r>
      <w:proofErr w:type="spellStart"/>
      <w:r w:rsidRPr="000825C6">
        <w:rPr>
          <w:lang w:eastAsia="zh-CN"/>
        </w:rPr>
        <w:t>godel</w:t>
      </w:r>
      <w:proofErr w:type="spellEnd"/>
      <w:r w:rsidRPr="000825C6">
        <w:rPr>
          <w:lang w:eastAsia="zh-CN"/>
        </w:rPr>
        <w:t xml:space="preserve">-scheduler </w:t>
      </w:r>
      <w:r w:rsidRPr="000825C6">
        <w:rPr>
          <w:lang w:eastAsia="zh-CN"/>
        </w:rPr>
        <w:t>采用分片式分布式架构实现吞吐量的水平扩展。这些系统各有优劣，但尚未有一种方案能够同时满足高吞吐、低延迟、高可用和强一致性等多重需求。</w:t>
      </w:r>
    </w:p>
    <w:p w14:paraId="2C5B15DA" w14:textId="45EE7725" w:rsidR="004208F0" w:rsidRPr="0069065D" w:rsidRDefault="004208F0">
      <w:pPr>
        <w:spacing w:after="0"/>
        <w:ind w:firstLine="420"/>
        <w:jc w:val="both"/>
        <w:rPr>
          <w:lang w:eastAsia="zh-CN"/>
        </w:rPr>
      </w:pPr>
    </w:p>
    <w:p w14:paraId="3D6218D9" w14:textId="77777777" w:rsidR="004208F0" w:rsidRDefault="00000000">
      <w:pPr>
        <w:spacing w:before="120" w:after="120" w:line="240" w:lineRule="auto"/>
        <w:jc w:val="center"/>
        <w:rPr>
          <w:lang w:eastAsia="zh-CN"/>
        </w:rPr>
      </w:pPr>
      <w:r>
        <w:rPr>
          <w:sz w:val="21"/>
          <w:lang w:eastAsia="zh-CN"/>
        </w:rPr>
        <w:t>表</w:t>
      </w:r>
      <w:r>
        <w:rPr>
          <w:sz w:val="21"/>
          <w:lang w:eastAsia="zh-CN"/>
        </w:rPr>
        <w:t xml:space="preserve"> 1-1 </w:t>
      </w:r>
      <w:r>
        <w:rPr>
          <w:sz w:val="21"/>
          <w:lang w:eastAsia="zh-CN"/>
        </w:rPr>
        <w:t>典型调度系统对比（依据现有文献与中期材料整理）</w:t>
      </w:r>
    </w:p>
    <w:tbl>
      <w:tblPr>
        <w:tblStyle w:val="TableGrid"/>
        <w:tblW w:w="0" w:type="auto"/>
        <w:tblLook w:val="04A0" w:firstRow="1" w:lastRow="0" w:firstColumn="1" w:lastColumn="0" w:noHBand="0" w:noVBand="1"/>
      </w:tblPr>
      <w:tblGrid>
        <w:gridCol w:w="2268"/>
        <w:gridCol w:w="2268"/>
        <w:gridCol w:w="2268"/>
        <w:gridCol w:w="2268"/>
      </w:tblGrid>
      <w:tr w:rsidR="004208F0" w14:paraId="103E31B2" w14:textId="77777777">
        <w:tc>
          <w:tcPr>
            <w:tcW w:w="2268" w:type="dxa"/>
          </w:tcPr>
          <w:p w14:paraId="77600FB3" w14:textId="77777777" w:rsidR="004208F0" w:rsidRDefault="00000000">
            <w:pPr>
              <w:jc w:val="center"/>
            </w:pPr>
            <w:proofErr w:type="spellStart"/>
            <w:r>
              <w:rPr>
                <w:rFonts w:eastAsia="SimHei"/>
                <w:b/>
                <w:sz w:val="21"/>
              </w:rPr>
              <w:t>系统</w:t>
            </w:r>
            <w:proofErr w:type="spellEnd"/>
          </w:p>
        </w:tc>
        <w:tc>
          <w:tcPr>
            <w:tcW w:w="2268" w:type="dxa"/>
          </w:tcPr>
          <w:p w14:paraId="3B47422F" w14:textId="77777777" w:rsidR="004208F0" w:rsidRDefault="00000000">
            <w:pPr>
              <w:jc w:val="center"/>
            </w:pPr>
            <w:proofErr w:type="spellStart"/>
            <w:r>
              <w:rPr>
                <w:rFonts w:eastAsia="SimHei"/>
                <w:b/>
                <w:sz w:val="21"/>
              </w:rPr>
              <w:t>架构特征</w:t>
            </w:r>
            <w:proofErr w:type="spellEnd"/>
          </w:p>
        </w:tc>
        <w:tc>
          <w:tcPr>
            <w:tcW w:w="2268" w:type="dxa"/>
          </w:tcPr>
          <w:p w14:paraId="37C2DE2A" w14:textId="77777777" w:rsidR="004208F0" w:rsidRDefault="00000000">
            <w:pPr>
              <w:jc w:val="center"/>
            </w:pPr>
            <w:proofErr w:type="spellStart"/>
            <w:r>
              <w:rPr>
                <w:rFonts w:eastAsia="SimHei"/>
                <w:b/>
                <w:sz w:val="21"/>
              </w:rPr>
              <w:t>主要优势</w:t>
            </w:r>
            <w:proofErr w:type="spellEnd"/>
          </w:p>
        </w:tc>
        <w:tc>
          <w:tcPr>
            <w:tcW w:w="2268" w:type="dxa"/>
          </w:tcPr>
          <w:p w14:paraId="49D1C9F9" w14:textId="77777777" w:rsidR="004208F0" w:rsidRDefault="00000000">
            <w:pPr>
              <w:jc w:val="center"/>
            </w:pPr>
            <w:proofErr w:type="spellStart"/>
            <w:r>
              <w:rPr>
                <w:rFonts w:eastAsia="SimHei"/>
                <w:b/>
                <w:sz w:val="21"/>
              </w:rPr>
              <w:t>局限性</w:t>
            </w:r>
            <w:proofErr w:type="spellEnd"/>
          </w:p>
        </w:tc>
      </w:tr>
      <w:tr w:rsidR="004208F0" w14:paraId="1019EB60" w14:textId="77777777">
        <w:tc>
          <w:tcPr>
            <w:tcW w:w="2268" w:type="dxa"/>
          </w:tcPr>
          <w:p w14:paraId="3D054425" w14:textId="77777777" w:rsidR="004208F0" w:rsidRDefault="00000000">
            <w:pPr>
              <w:jc w:val="center"/>
            </w:pPr>
            <w:r>
              <w:rPr>
                <w:sz w:val="21"/>
              </w:rPr>
              <w:t>Borg</w:t>
            </w:r>
          </w:p>
        </w:tc>
        <w:tc>
          <w:tcPr>
            <w:tcW w:w="2268" w:type="dxa"/>
          </w:tcPr>
          <w:p w14:paraId="0E14080D" w14:textId="77777777" w:rsidR="004208F0" w:rsidRDefault="00000000">
            <w:pPr>
              <w:jc w:val="center"/>
            </w:pPr>
            <w:proofErr w:type="spellStart"/>
            <w:r>
              <w:rPr>
                <w:sz w:val="21"/>
              </w:rPr>
              <w:t>集中式</w:t>
            </w:r>
            <w:proofErr w:type="spellEnd"/>
          </w:p>
        </w:tc>
        <w:tc>
          <w:tcPr>
            <w:tcW w:w="2268" w:type="dxa"/>
          </w:tcPr>
          <w:p w14:paraId="31858E93" w14:textId="77777777" w:rsidR="004208F0" w:rsidRDefault="00000000">
            <w:pPr>
              <w:jc w:val="center"/>
              <w:rPr>
                <w:lang w:eastAsia="zh-CN"/>
              </w:rPr>
            </w:pPr>
            <w:r>
              <w:rPr>
                <w:sz w:val="21"/>
                <w:lang w:eastAsia="zh-CN"/>
              </w:rPr>
              <w:t>全局视图与成熟工程实践</w:t>
            </w:r>
          </w:p>
        </w:tc>
        <w:tc>
          <w:tcPr>
            <w:tcW w:w="2268" w:type="dxa"/>
          </w:tcPr>
          <w:p w14:paraId="6BBB6B8D" w14:textId="77777777" w:rsidR="004208F0" w:rsidRDefault="00000000">
            <w:pPr>
              <w:jc w:val="center"/>
            </w:pPr>
            <w:proofErr w:type="spellStart"/>
            <w:r>
              <w:rPr>
                <w:sz w:val="21"/>
              </w:rPr>
              <w:t>单点决策路径上限</w:t>
            </w:r>
            <w:proofErr w:type="spellEnd"/>
          </w:p>
        </w:tc>
      </w:tr>
      <w:tr w:rsidR="004208F0" w14:paraId="5C94F534" w14:textId="77777777">
        <w:tc>
          <w:tcPr>
            <w:tcW w:w="2268" w:type="dxa"/>
          </w:tcPr>
          <w:p w14:paraId="4D676B9C" w14:textId="77777777" w:rsidR="004208F0" w:rsidRDefault="00000000">
            <w:pPr>
              <w:jc w:val="center"/>
            </w:pPr>
            <w:r>
              <w:rPr>
                <w:sz w:val="21"/>
              </w:rPr>
              <w:t>Omega</w:t>
            </w:r>
          </w:p>
        </w:tc>
        <w:tc>
          <w:tcPr>
            <w:tcW w:w="2268" w:type="dxa"/>
          </w:tcPr>
          <w:p w14:paraId="1398202F" w14:textId="77777777" w:rsidR="004208F0" w:rsidRDefault="00000000">
            <w:pPr>
              <w:jc w:val="center"/>
            </w:pPr>
            <w:proofErr w:type="spellStart"/>
            <w:r>
              <w:rPr>
                <w:sz w:val="21"/>
              </w:rPr>
              <w:t>共享状态</w:t>
            </w:r>
            <w:proofErr w:type="spellEnd"/>
            <w:r>
              <w:rPr>
                <w:sz w:val="21"/>
              </w:rPr>
              <w:t xml:space="preserve"> + OCC</w:t>
            </w:r>
          </w:p>
        </w:tc>
        <w:tc>
          <w:tcPr>
            <w:tcW w:w="2268" w:type="dxa"/>
          </w:tcPr>
          <w:p w14:paraId="4E175CC0" w14:textId="77777777" w:rsidR="004208F0" w:rsidRDefault="00000000">
            <w:pPr>
              <w:jc w:val="center"/>
            </w:pPr>
            <w:proofErr w:type="spellStart"/>
            <w:r>
              <w:rPr>
                <w:sz w:val="21"/>
              </w:rPr>
              <w:t>并发调度能力强</w:t>
            </w:r>
            <w:proofErr w:type="spellEnd"/>
          </w:p>
        </w:tc>
        <w:tc>
          <w:tcPr>
            <w:tcW w:w="2268" w:type="dxa"/>
          </w:tcPr>
          <w:p w14:paraId="714E1BFF" w14:textId="77777777" w:rsidR="004208F0" w:rsidRDefault="00000000">
            <w:pPr>
              <w:jc w:val="center"/>
            </w:pPr>
            <w:proofErr w:type="spellStart"/>
            <w:r>
              <w:rPr>
                <w:sz w:val="21"/>
              </w:rPr>
              <w:t>冲突处理复杂</w:t>
            </w:r>
            <w:proofErr w:type="spellEnd"/>
          </w:p>
        </w:tc>
      </w:tr>
      <w:tr w:rsidR="004208F0" w14:paraId="50B3F30F" w14:textId="77777777">
        <w:tc>
          <w:tcPr>
            <w:tcW w:w="2268" w:type="dxa"/>
          </w:tcPr>
          <w:p w14:paraId="598FB790" w14:textId="77777777" w:rsidR="004208F0" w:rsidRDefault="00000000">
            <w:pPr>
              <w:jc w:val="center"/>
            </w:pPr>
            <w:proofErr w:type="spellStart"/>
            <w:r>
              <w:rPr>
                <w:sz w:val="21"/>
              </w:rPr>
              <w:t>kube</w:t>
            </w:r>
            <w:proofErr w:type="spellEnd"/>
            <w:r>
              <w:rPr>
                <w:sz w:val="21"/>
              </w:rPr>
              <w:t>-scheduler</w:t>
            </w:r>
          </w:p>
        </w:tc>
        <w:tc>
          <w:tcPr>
            <w:tcW w:w="2268" w:type="dxa"/>
          </w:tcPr>
          <w:p w14:paraId="7981E9D3" w14:textId="77777777" w:rsidR="004208F0" w:rsidRDefault="00000000">
            <w:pPr>
              <w:jc w:val="center"/>
            </w:pPr>
            <w:proofErr w:type="spellStart"/>
            <w:r>
              <w:rPr>
                <w:sz w:val="21"/>
              </w:rPr>
              <w:t>中心式插件框架</w:t>
            </w:r>
            <w:proofErr w:type="spellEnd"/>
          </w:p>
        </w:tc>
        <w:tc>
          <w:tcPr>
            <w:tcW w:w="2268" w:type="dxa"/>
          </w:tcPr>
          <w:p w14:paraId="07F42DAE" w14:textId="77777777" w:rsidR="004208F0" w:rsidRDefault="00000000">
            <w:pPr>
              <w:jc w:val="center"/>
            </w:pPr>
            <w:proofErr w:type="spellStart"/>
            <w:r>
              <w:rPr>
                <w:sz w:val="21"/>
              </w:rPr>
              <w:t>生态完善、兼容性高</w:t>
            </w:r>
            <w:proofErr w:type="spellEnd"/>
          </w:p>
        </w:tc>
        <w:tc>
          <w:tcPr>
            <w:tcW w:w="2268" w:type="dxa"/>
          </w:tcPr>
          <w:p w14:paraId="3D892096" w14:textId="77777777" w:rsidR="004208F0" w:rsidRDefault="00000000">
            <w:pPr>
              <w:jc w:val="center"/>
            </w:pPr>
            <w:proofErr w:type="spellStart"/>
            <w:r>
              <w:rPr>
                <w:sz w:val="21"/>
              </w:rPr>
              <w:t>超大规模扩展受限</w:t>
            </w:r>
            <w:proofErr w:type="spellEnd"/>
          </w:p>
        </w:tc>
      </w:tr>
      <w:tr w:rsidR="004208F0" w14:paraId="135F224A" w14:textId="77777777">
        <w:tc>
          <w:tcPr>
            <w:tcW w:w="2268" w:type="dxa"/>
          </w:tcPr>
          <w:p w14:paraId="228054C0" w14:textId="77777777" w:rsidR="004208F0" w:rsidRDefault="00000000">
            <w:pPr>
              <w:jc w:val="center"/>
            </w:pPr>
            <w:r>
              <w:rPr>
                <w:sz w:val="21"/>
              </w:rPr>
              <w:t>Volcano</w:t>
            </w:r>
          </w:p>
        </w:tc>
        <w:tc>
          <w:tcPr>
            <w:tcW w:w="2268" w:type="dxa"/>
          </w:tcPr>
          <w:p w14:paraId="30401C79" w14:textId="77777777" w:rsidR="004208F0" w:rsidRDefault="00000000">
            <w:pPr>
              <w:jc w:val="center"/>
            </w:pPr>
            <w:proofErr w:type="spellStart"/>
            <w:r>
              <w:rPr>
                <w:sz w:val="21"/>
              </w:rPr>
              <w:t>插件增强</w:t>
            </w:r>
            <w:proofErr w:type="spellEnd"/>
          </w:p>
        </w:tc>
        <w:tc>
          <w:tcPr>
            <w:tcW w:w="2268" w:type="dxa"/>
          </w:tcPr>
          <w:p w14:paraId="269115D1" w14:textId="77777777" w:rsidR="004208F0" w:rsidRDefault="00000000">
            <w:pPr>
              <w:jc w:val="center"/>
            </w:pPr>
            <w:proofErr w:type="spellStart"/>
            <w:r>
              <w:rPr>
                <w:sz w:val="21"/>
              </w:rPr>
              <w:t>批调度与队列能力强</w:t>
            </w:r>
            <w:proofErr w:type="spellEnd"/>
          </w:p>
        </w:tc>
        <w:tc>
          <w:tcPr>
            <w:tcW w:w="2268" w:type="dxa"/>
          </w:tcPr>
          <w:p w14:paraId="26FEADD2" w14:textId="77777777" w:rsidR="004208F0" w:rsidRDefault="00000000">
            <w:pPr>
              <w:jc w:val="center"/>
            </w:pPr>
            <w:proofErr w:type="spellStart"/>
            <w:r>
              <w:rPr>
                <w:sz w:val="21"/>
              </w:rPr>
              <w:t>中心路径仍存在瓶颈</w:t>
            </w:r>
            <w:proofErr w:type="spellEnd"/>
          </w:p>
        </w:tc>
      </w:tr>
      <w:tr w:rsidR="004208F0" w14:paraId="026E4799" w14:textId="77777777">
        <w:tc>
          <w:tcPr>
            <w:tcW w:w="2268" w:type="dxa"/>
          </w:tcPr>
          <w:p w14:paraId="43B331EC" w14:textId="77777777" w:rsidR="004208F0" w:rsidRDefault="00000000">
            <w:pPr>
              <w:jc w:val="center"/>
            </w:pPr>
            <w:proofErr w:type="spellStart"/>
            <w:r>
              <w:rPr>
                <w:sz w:val="21"/>
              </w:rPr>
              <w:t>godel</w:t>
            </w:r>
            <w:proofErr w:type="spellEnd"/>
            <w:r>
              <w:rPr>
                <w:sz w:val="21"/>
              </w:rPr>
              <w:t>-scheduler</w:t>
            </w:r>
          </w:p>
        </w:tc>
        <w:tc>
          <w:tcPr>
            <w:tcW w:w="2268" w:type="dxa"/>
          </w:tcPr>
          <w:p w14:paraId="4C8EF7AF" w14:textId="77777777" w:rsidR="004208F0" w:rsidRDefault="00000000">
            <w:pPr>
              <w:jc w:val="center"/>
            </w:pPr>
            <w:proofErr w:type="spellStart"/>
            <w:r>
              <w:rPr>
                <w:sz w:val="21"/>
              </w:rPr>
              <w:t>分片式分布式</w:t>
            </w:r>
            <w:proofErr w:type="spellEnd"/>
          </w:p>
        </w:tc>
        <w:tc>
          <w:tcPr>
            <w:tcW w:w="2268" w:type="dxa"/>
          </w:tcPr>
          <w:p w14:paraId="23C0E352" w14:textId="77777777" w:rsidR="004208F0" w:rsidRDefault="00000000">
            <w:pPr>
              <w:jc w:val="center"/>
            </w:pPr>
            <w:proofErr w:type="spellStart"/>
            <w:r>
              <w:rPr>
                <w:sz w:val="21"/>
              </w:rPr>
              <w:t>吞吐可水平扩展</w:t>
            </w:r>
            <w:proofErr w:type="spellEnd"/>
          </w:p>
        </w:tc>
        <w:tc>
          <w:tcPr>
            <w:tcW w:w="2268" w:type="dxa"/>
          </w:tcPr>
          <w:p w14:paraId="39DD8619" w14:textId="77777777" w:rsidR="004208F0" w:rsidRDefault="00000000">
            <w:pPr>
              <w:jc w:val="center"/>
            </w:pPr>
            <w:proofErr w:type="spellStart"/>
            <w:r>
              <w:rPr>
                <w:sz w:val="21"/>
              </w:rPr>
              <w:t>热点策略仍需优化</w:t>
            </w:r>
            <w:proofErr w:type="spellEnd"/>
          </w:p>
        </w:tc>
      </w:tr>
      <w:tr w:rsidR="004208F0" w14:paraId="03FA4416" w14:textId="77777777">
        <w:tc>
          <w:tcPr>
            <w:tcW w:w="2268" w:type="dxa"/>
          </w:tcPr>
          <w:p w14:paraId="5BBD7C3E" w14:textId="77777777" w:rsidR="004208F0" w:rsidRDefault="00000000">
            <w:pPr>
              <w:jc w:val="center"/>
            </w:pPr>
            <w:proofErr w:type="spellStart"/>
            <w:r>
              <w:rPr>
                <w:sz w:val="21"/>
              </w:rPr>
              <w:t>本文方案</w:t>
            </w:r>
            <w:proofErr w:type="spellEnd"/>
          </w:p>
        </w:tc>
        <w:tc>
          <w:tcPr>
            <w:tcW w:w="2268" w:type="dxa"/>
          </w:tcPr>
          <w:p w14:paraId="0F543131" w14:textId="77777777" w:rsidR="004208F0" w:rsidRDefault="00000000">
            <w:pPr>
              <w:jc w:val="center"/>
              <w:rPr>
                <w:lang w:eastAsia="zh-CN"/>
              </w:rPr>
            </w:pPr>
            <w:r>
              <w:rPr>
                <w:sz w:val="21"/>
                <w:lang w:eastAsia="zh-CN"/>
              </w:rPr>
              <w:t>基于分发</w:t>
            </w:r>
            <w:r>
              <w:rPr>
                <w:sz w:val="21"/>
                <w:lang w:eastAsia="zh-CN"/>
              </w:rPr>
              <w:t>-</w:t>
            </w:r>
            <w:r>
              <w:rPr>
                <w:sz w:val="21"/>
                <w:lang w:eastAsia="zh-CN"/>
              </w:rPr>
              <w:t>执行解耦的多实例协同调度架构</w:t>
            </w:r>
          </w:p>
        </w:tc>
        <w:tc>
          <w:tcPr>
            <w:tcW w:w="2268" w:type="dxa"/>
          </w:tcPr>
          <w:p w14:paraId="2BEFE70A" w14:textId="77777777" w:rsidR="004208F0" w:rsidRDefault="00000000">
            <w:pPr>
              <w:jc w:val="center"/>
              <w:rPr>
                <w:lang w:eastAsia="zh-CN"/>
              </w:rPr>
            </w:pPr>
            <w:r>
              <w:rPr>
                <w:sz w:val="21"/>
                <w:lang w:eastAsia="zh-CN"/>
              </w:rPr>
              <w:t>分发解耦、并发调度、故障回收</w:t>
            </w:r>
          </w:p>
        </w:tc>
        <w:tc>
          <w:tcPr>
            <w:tcW w:w="2268" w:type="dxa"/>
          </w:tcPr>
          <w:p w14:paraId="2D7F33FD" w14:textId="77777777" w:rsidR="004208F0" w:rsidRDefault="00000000">
            <w:pPr>
              <w:jc w:val="center"/>
              <w:rPr>
                <w:lang w:eastAsia="zh-CN"/>
              </w:rPr>
            </w:pPr>
            <w:r>
              <w:rPr>
                <w:sz w:val="21"/>
                <w:lang w:eastAsia="zh-CN"/>
              </w:rPr>
              <w:t>全局公平性仍需持续优化</w:t>
            </w:r>
          </w:p>
        </w:tc>
      </w:tr>
    </w:tbl>
    <w:p w14:paraId="3312A4EF" w14:textId="079DC0E8" w:rsidR="004208F0" w:rsidRDefault="00000000">
      <w:pPr>
        <w:pStyle w:val="Heading2"/>
        <w:rPr>
          <w:lang w:eastAsia="zh-CN"/>
        </w:rPr>
      </w:pPr>
      <w:bookmarkStart w:id="7" w:name="_Toc225143738"/>
      <w:r>
        <w:rPr>
          <w:rFonts w:ascii="Times New Roman" w:eastAsia="SimHei" w:hAnsi="Times New Roman"/>
          <w:color w:val="000000"/>
          <w:sz w:val="28"/>
          <w:lang w:eastAsia="zh-CN"/>
        </w:rPr>
        <w:t>1.</w:t>
      </w:r>
      <w:r w:rsidR="005E2E1A">
        <w:rPr>
          <w:rFonts w:ascii="Times New Roman" w:eastAsia="SimHei" w:hAnsi="Times New Roman" w:hint="eastAsia"/>
          <w:color w:val="000000"/>
          <w:sz w:val="28"/>
          <w:lang w:eastAsia="zh-CN"/>
        </w:rPr>
        <w:t>4</w:t>
      </w:r>
      <w:r>
        <w:rPr>
          <w:rFonts w:ascii="Times New Roman" w:eastAsia="SimHei" w:hAnsi="Times New Roman"/>
          <w:color w:val="000000"/>
          <w:sz w:val="28"/>
          <w:lang w:eastAsia="zh-CN"/>
        </w:rPr>
        <w:t xml:space="preserve"> </w:t>
      </w:r>
      <w:r>
        <w:rPr>
          <w:rFonts w:ascii="Times New Roman" w:eastAsia="SimHei" w:hAnsi="Times New Roman"/>
          <w:color w:val="000000"/>
          <w:sz w:val="28"/>
          <w:lang w:eastAsia="zh-CN"/>
        </w:rPr>
        <w:t>技术现状问题与研究意义</w:t>
      </w:r>
      <w:bookmarkEnd w:id="7"/>
    </w:p>
    <w:p w14:paraId="6D4E2D5A" w14:textId="77777777" w:rsidR="004208F0" w:rsidRDefault="00000000">
      <w:pPr>
        <w:spacing w:after="0"/>
        <w:ind w:firstLine="420"/>
        <w:jc w:val="both"/>
        <w:rPr>
          <w:lang w:eastAsia="zh-CN"/>
        </w:rPr>
      </w:pPr>
      <w:r>
        <w:rPr>
          <w:lang w:eastAsia="zh-CN"/>
        </w:rPr>
        <w:t>结合现有研究进展，本文首先聚焦架构层面的核心问题：如何在保持</w:t>
      </w:r>
      <w:r>
        <w:rPr>
          <w:lang w:eastAsia="zh-CN"/>
        </w:rPr>
        <w:t xml:space="preserve"> Kubernetes </w:t>
      </w:r>
      <w:r>
        <w:rPr>
          <w:lang w:eastAsia="zh-CN"/>
        </w:rPr>
        <w:t>原生兼容性的前提下构建可扩展的多实例调度架构，使任务入口、调度执行与状态存储形成稳定分层，从而缓解中心化调度路径在超大规模场景下的吞吐与协调瓶颈。该问题对应第</w:t>
      </w:r>
      <w:r>
        <w:rPr>
          <w:lang w:eastAsia="zh-CN"/>
        </w:rPr>
        <w:t xml:space="preserve"> 3 </w:t>
      </w:r>
      <w:r>
        <w:rPr>
          <w:lang w:eastAsia="zh-CN"/>
        </w:rPr>
        <w:t>章的架构设计研究。</w:t>
      </w:r>
    </w:p>
    <w:p w14:paraId="6B2ECF4D" w14:textId="77777777" w:rsidR="004208F0" w:rsidRDefault="00000000">
      <w:pPr>
        <w:spacing w:after="0"/>
        <w:ind w:firstLine="420"/>
        <w:jc w:val="both"/>
        <w:rPr>
          <w:lang w:eastAsia="zh-CN"/>
        </w:rPr>
      </w:pPr>
      <w:r>
        <w:rPr>
          <w:lang w:eastAsia="zh-CN"/>
        </w:rPr>
        <w:t>其次聚焦机制层面的核心问题：在多实例并发条件下，如何同时保证一致性正确性与可用性恢复能力，包括冲突调解、任务协调、热点规避与失效接管。该问题对应第</w:t>
      </w:r>
      <w:r>
        <w:rPr>
          <w:lang w:eastAsia="zh-CN"/>
        </w:rPr>
        <w:t xml:space="preserve"> 4 </w:t>
      </w:r>
      <w:r>
        <w:rPr>
          <w:lang w:eastAsia="zh-CN"/>
        </w:rPr>
        <w:lastRenderedPageBreak/>
        <w:t>章的机制与算法设计研究。上述两类问题共同构成本文研究意义，即在强一致约束下获得可验证的调度性能收益。</w:t>
      </w:r>
    </w:p>
    <w:p w14:paraId="7DD3B5AE" w14:textId="24830799" w:rsidR="004208F0" w:rsidRDefault="00000000">
      <w:pPr>
        <w:pStyle w:val="Heading2"/>
        <w:rPr>
          <w:lang w:eastAsia="zh-CN"/>
        </w:rPr>
      </w:pPr>
      <w:bookmarkStart w:id="8" w:name="_Toc225143739"/>
      <w:r>
        <w:rPr>
          <w:rFonts w:ascii="Times New Roman" w:eastAsia="SimHei" w:hAnsi="Times New Roman"/>
          <w:color w:val="000000"/>
          <w:sz w:val="28"/>
          <w:lang w:eastAsia="zh-CN"/>
        </w:rPr>
        <w:t>1.</w:t>
      </w:r>
      <w:r w:rsidR="00133C39">
        <w:rPr>
          <w:rFonts w:ascii="Times New Roman" w:eastAsia="SimHei" w:hAnsi="Times New Roman" w:hint="eastAsia"/>
          <w:color w:val="000000"/>
          <w:sz w:val="28"/>
          <w:lang w:eastAsia="zh-CN"/>
        </w:rPr>
        <w:t>5</w:t>
      </w:r>
      <w:r>
        <w:rPr>
          <w:rFonts w:ascii="Times New Roman" w:eastAsia="SimHei" w:hAnsi="Times New Roman"/>
          <w:color w:val="000000"/>
          <w:sz w:val="28"/>
          <w:lang w:eastAsia="zh-CN"/>
        </w:rPr>
        <w:t xml:space="preserve"> </w:t>
      </w:r>
      <w:r>
        <w:rPr>
          <w:rFonts w:ascii="Times New Roman" w:eastAsia="SimHei" w:hAnsi="Times New Roman"/>
          <w:color w:val="000000"/>
          <w:sz w:val="28"/>
          <w:lang w:eastAsia="zh-CN"/>
        </w:rPr>
        <w:t>研究内容与技术路线</w:t>
      </w:r>
      <w:bookmarkEnd w:id="8"/>
    </w:p>
    <w:p w14:paraId="3DEDC607" w14:textId="77777777" w:rsidR="004208F0" w:rsidRDefault="00000000">
      <w:pPr>
        <w:spacing w:after="0"/>
        <w:ind w:firstLine="420"/>
        <w:jc w:val="both"/>
        <w:rPr>
          <w:lang w:eastAsia="zh-CN"/>
        </w:rPr>
      </w:pPr>
      <w:r>
        <w:rPr>
          <w:lang w:eastAsia="zh-CN"/>
        </w:rPr>
        <w:t>本文以基于分发</w:t>
      </w:r>
      <w:r>
        <w:rPr>
          <w:lang w:eastAsia="zh-CN"/>
        </w:rPr>
        <w:t>-</w:t>
      </w:r>
      <w:r>
        <w:rPr>
          <w:lang w:eastAsia="zh-CN"/>
        </w:rPr>
        <w:t>执行解耦的多实例协同调度架构为总体技术路线，在架构层面完成任务接收、分发、调度、状态存储的分层解耦，在机制层面实现基于</w:t>
      </w:r>
      <w:r>
        <w:rPr>
          <w:lang w:eastAsia="zh-CN"/>
        </w:rPr>
        <w:t xml:space="preserve"> </w:t>
      </w:r>
      <w:proofErr w:type="spellStart"/>
      <w:r>
        <w:rPr>
          <w:lang w:eastAsia="zh-CN"/>
        </w:rPr>
        <w:t>ResourceVersion</w:t>
      </w:r>
      <w:proofErr w:type="spellEnd"/>
      <w:r>
        <w:rPr>
          <w:lang w:eastAsia="zh-CN"/>
        </w:rPr>
        <w:t xml:space="preserve"> </w:t>
      </w:r>
      <w:r>
        <w:rPr>
          <w:lang w:eastAsia="zh-CN"/>
        </w:rPr>
        <w:t>和</w:t>
      </w:r>
      <w:r>
        <w:rPr>
          <w:lang w:eastAsia="zh-CN"/>
        </w:rPr>
        <w:t xml:space="preserve"> CAS </w:t>
      </w:r>
      <w:r>
        <w:rPr>
          <w:lang w:eastAsia="zh-CN"/>
        </w:rPr>
        <w:t>事务的冲突调解、基于负载反馈的动态分发与热点抑制，以及基于</w:t>
      </w:r>
      <w:r>
        <w:rPr>
          <w:lang w:eastAsia="zh-CN"/>
        </w:rPr>
        <w:t xml:space="preserve"> Scheduler CRD </w:t>
      </w:r>
      <w:r>
        <w:rPr>
          <w:lang w:eastAsia="zh-CN"/>
        </w:rPr>
        <w:t>心跳的故障恢复。</w:t>
      </w:r>
    </w:p>
    <w:p w14:paraId="65D2D115" w14:textId="63B52D4E" w:rsidR="004208F0" w:rsidRDefault="00000000">
      <w:pPr>
        <w:pStyle w:val="Heading2"/>
        <w:rPr>
          <w:lang w:eastAsia="zh-CN"/>
        </w:rPr>
      </w:pPr>
      <w:bookmarkStart w:id="9" w:name="_Toc225143740"/>
      <w:r>
        <w:rPr>
          <w:rFonts w:ascii="Times New Roman" w:eastAsia="SimHei" w:hAnsi="Times New Roman"/>
          <w:color w:val="000000"/>
          <w:sz w:val="28"/>
          <w:lang w:eastAsia="zh-CN"/>
        </w:rPr>
        <w:t>1.</w:t>
      </w:r>
      <w:r w:rsidR="00133C39">
        <w:rPr>
          <w:rFonts w:ascii="Times New Roman" w:eastAsia="SimHei" w:hAnsi="Times New Roman" w:hint="eastAsia"/>
          <w:color w:val="000000"/>
          <w:sz w:val="28"/>
          <w:lang w:eastAsia="zh-CN"/>
        </w:rPr>
        <w:t>6</w:t>
      </w:r>
      <w:r>
        <w:rPr>
          <w:rFonts w:ascii="Times New Roman" w:eastAsia="SimHei" w:hAnsi="Times New Roman"/>
          <w:color w:val="000000"/>
          <w:sz w:val="28"/>
          <w:lang w:eastAsia="zh-CN"/>
        </w:rPr>
        <w:t xml:space="preserve"> </w:t>
      </w:r>
      <w:r>
        <w:rPr>
          <w:rFonts w:ascii="Times New Roman" w:eastAsia="SimHei" w:hAnsi="Times New Roman"/>
          <w:color w:val="000000"/>
          <w:sz w:val="28"/>
          <w:lang w:eastAsia="zh-CN"/>
        </w:rPr>
        <w:t>论文组织结构</w:t>
      </w:r>
      <w:bookmarkEnd w:id="9"/>
    </w:p>
    <w:p w14:paraId="63AC0AF6" w14:textId="77777777" w:rsidR="004208F0" w:rsidRDefault="00000000">
      <w:pPr>
        <w:spacing w:after="0"/>
        <w:ind w:firstLine="420"/>
        <w:jc w:val="both"/>
        <w:rPr>
          <w:lang w:eastAsia="zh-CN"/>
        </w:rPr>
      </w:pPr>
      <w:r>
        <w:rPr>
          <w:lang w:eastAsia="zh-CN"/>
        </w:rPr>
        <w:t>论文后续章节依次介绍相关理论、系统设计、核心实现、实验分析与总结展望。</w:t>
      </w:r>
    </w:p>
    <w:p w14:paraId="5A2D74A1" w14:textId="77777777" w:rsidR="004208F0" w:rsidRDefault="00000000">
      <w:pPr>
        <w:spacing w:after="0"/>
        <w:ind w:firstLine="420"/>
        <w:jc w:val="both"/>
        <w:rPr>
          <w:lang w:eastAsia="zh-CN"/>
        </w:rPr>
      </w:pPr>
      <w:r>
        <w:rPr>
          <w:lang w:eastAsia="zh-CN"/>
        </w:rPr>
        <w:t>其中，第</w:t>
      </w:r>
      <w:r>
        <w:rPr>
          <w:lang w:eastAsia="zh-CN"/>
        </w:rPr>
        <w:t xml:space="preserve"> 2 </w:t>
      </w:r>
      <w:r>
        <w:rPr>
          <w:lang w:eastAsia="zh-CN"/>
        </w:rPr>
        <w:t>章聚焦理论基础与关键技术，第</w:t>
      </w:r>
      <w:r>
        <w:rPr>
          <w:lang w:eastAsia="zh-CN"/>
        </w:rPr>
        <w:t xml:space="preserve"> 3 </w:t>
      </w:r>
      <w:r>
        <w:rPr>
          <w:lang w:eastAsia="zh-CN"/>
        </w:rPr>
        <w:t>章给出多实例协同调度架构设计，第</w:t>
      </w:r>
      <w:r>
        <w:rPr>
          <w:lang w:eastAsia="zh-CN"/>
        </w:rPr>
        <w:t xml:space="preserve"> 4 </w:t>
      </w:r>
      <w:r>
        <w:rPr>
          <w:lang w:eastAsia="zh-CN"/>
        </w:rPr>
        <w:t>章详细说明四类核心机制的算法化实现，第</w:t>
      </w:r>
      <w:r>
        <w:rPr>
          <w:lang w:eastAsia="zh-CN"/>
        </w:rPr>
        <w:t xml:space="preserve"> 5 </w:t>
      </w:r>
      <w:r>
        <w:rPr>
          <w:lang w:eastAsia="zh-CN"/>
        </w:rPr>
        <w:t>章给出实验方法与结果分析，第</w:t>
      </w:r>
      <w:r>
        <w:rPr>
          <w:lang w:eastAsia="zh-CN"/>
        </w:rPr>
        <w:t xml:space="preserve"> 6 </w:t>
      </w:r>
      <w:r>
        <w:rPr>
          <w:lang w:eastAsia="zh-CN"/>
        </w:rPr>
        <w:t>章总结本文工作并讨论不足与后续研究方向。</w:t>
      </w:r>
    </w:p>
    <w:p w14:paraId="1CE02898" w14:textId="77777777" w:rsidR="004208F0" w:rsidRDefault="00000000">
      <w:pPr>
        <w:rPr>
          <w:lang w:eastAsia="zh-CN"/>
        </w:rPr>
      </w:pPr>
      <w:r>
        <w:rPr>
          <w:lang w:eastAsia="zh-CN"/>
        </w:rPr>
        <w:br w:type="page"/>
      </w:r>
    </w:p>
    <w:p w14:paraId="5E821C78" w14:textId="77777777" w:rsidR="004208F0" w:rsidRDefault="00000000">
      <w:pPr>
        <w:pStyle w:val="Heading1"/>
        <w:rPr>
          <w:lang w:eastAsia="zh-CN"/>
        </w:rPr>
      </w:pPr>
      <w:bookmarkStart w:id="10" w:name="_Toc225143741"/>
      <w:r>
        <w:rPr>
          <w:rFonts w:ascii="Times New Roman" w:eastAsia="SimHei" w:hAnsi="Times New Roman"/>
          <w:color w:val="000000"/>
          <w:sz w:val="32"/>
          <w:lang w:eastAsia="zh-CN"/>
        </w:rPr>
        <w:lastRenderedPageBreak/>
        <w:t>第</w:t>
      </w:r>
      <w:r>
        <w:rPr>
          <w:rFonts w:ascii="Times New Roman" w:eastAsia="SimHei" w:hAnsi="Times New Roman"/>
          <w:color w:val="000000"/>
          <w:sz w:val="32"/>
          <w:lang w:eastAsia="zh-CN"/>
        </w:rPr>
        <w:t xml:space="preserve"> 2 </w:t>
      </w:r>
      <w:r>
        <w:rPr>
          <w:rFonts w:ascii="Times New Roman" w:eastAsia="SimHei" w:hAnsi="Times New Roman"/>
          <w:color w:val="000000"/>
          <w:sz w:val="32"/>
          <w:lang w:eastAsia="zh-CN"/>
        </w:rPr>
        <w:t>章</w:t>
      </w:r>
      <w:r>
        <w:rPr>
          <w:rFonts w:ascii="Times New Roman" w:eastAsia="SimHei" w:hAnsi="Times New Roman"/>
          <w:color w:val="000000"/>
          <w:sz w:val="32"/>
          <w:lang w:eastAsia="zh-CN"/>
        </w:rPr>
        <w:t xml:space="preserve"> </w:t>
      </w:r>
      <w:r>
        <w:rPr>
          <w:rFonts w:ascii="Times New Roman" w:eastAsia="SimHei" w:hAnsi="Times New Roman"/>
          <w:color w:val="000000"/>
          <w:sz w:val="32"/>
          <w:lang w:eastAsia="zh-CN"/>
        </w:rPr>
        <w:t>相关理论与关键技术</w:t>
      </w:r>
      <w:bookmarkEnd w:id="10"/>
    </w:p>
    <w:p w14:paraId="408B0BD9" w14:textId="77777777" w:rsidR="004208F0" w:rsidRDefault="00000000">
      <w:pPr>
        <w:pStyle w:val="Heading2"/>
      </w:pPr>
      <w:bookmarkStart w:id="11" w:name="_Toc225143742"/>
      <w:r>
        <w:rPr>
          <w:rFonts w:ascii="Times New Roman" w:eastAsia="SimHei" w:hAnsi="Times New Roman"/>
          <w:color w:val="000000"/>
          <w:sz w:val="28"/>
        </w:rPr>
        <w:t xml:space="preserve">2.1 Kubernetes </w:t>
      </w:r>
      <w:proofErr w:type="spellStart"/>
      <w:r>
        <w:rPr>
          <w:rFonts w:ascii="Times New Roman" w:eastAsia="SimHei" w:hAnsi="Times New Roman"/>
          <w:color w:val="000000"/>
          <w:sz w:val="28"/>
        </w:rPr>
        <w:t>调度机制与调度框架</w:t>
      </w:r>
      <w:bookmarkEnd w:id="11"/>
      <w:proofErr w:type="spellEnd"/>
    </w:p>
    <w:p w14:paraId="31525F05" w14:textId="77777777" w:rsidR="004208F0" w:rsidRDefault="00000000">
      <w:pPr>
        <w:spacing w:after="0"/>
        <w:ind w:firstLine="420"/>
        <w:jc w:val="both"/>
      </w:pPr>
      <w:r>
        <w:t xml:space="preserve">Kubernetes </w:t>
      </w:r>
      <w:proofErr w:type="spellStart"/>
      <w:r>
        <w:t>调度过程通常包括待调度</w:t>
      </w:r>
      <w:proofErr w:type="spellEnd"/>
      <w:r>
        <w:t xml:space="preserve"> Pod </w:t>
      </w:r>
      <w:proofErr w:type="spellStart"/>
      <w:r>
        <w:t>入队、过滤候选节点、评分排序以及绑定提交等环节。</w:t>
      </w:r>
      <w:r>
        <w:t>Scheduling</w:t>
      </w:r>
      <w:proofErr w:type="spellEnd"/>
      <w:r>
        <w:t xml:space="preserve"> Framework </w:t>
      </w:r>
      <w:proofErr w:type="spellStart"/>
      <w:r>
        <w:t>通过插件机制开放了</w:t>
      </w:r>
      <w:proofErr w:type="spellEnd"/>
      <w:r>
        <w:t xml:space="preserve"> </w:t>
      </w:r>
      <w:proofErr w:type="spellStart"/>
      <w:r>
        <w:t>PreFilter</w:t>
      </w:r>
      <w:r>
        <w:t>、</w:t>
      </w:r>
      <w:r>
        <w:t>Filter</w:t>
      </w:r>
      <w:r>
        <w:t>、</w:t>
      </w:r>
      <w:r>
        <w:t>Score</w:t>
      </w:r>
      <w:r>
        <w:t>、</w:t>
      </w:r>
      <w:r>
        <w:t>Reserve</w:t>
      </w:r>
      <w:r>
        <w:t>、</w:t>
      </w:r>
      <w:r>
        <w:t>Permit</w:t>
      </w:r>
      <w:r>
        <w:t>、</w:t>
      </w:r>
      <w:r>
        <w:t>Bind</w:t>
      </w:r>
      <w:proofErr w:type="spellEnd"/>
      <w:r>
        <w:t xml:space="preserve"> </w:t>
      </w:r>
      <w:proofErr w:type="spellStart"/>
      <w:r>
        <w:t>等扩展点，但核心调度循环仍然围绕单实例调度器展开</w:t>
      </w:r>
      <w:proofErr w:type="spellEnd"/>
      <w:r>
        <w:t>。</w:t>
      </w:r>
    </w:p>
    <w:p w14:paraId="40141ED4" w14:textId="77777777" w:rsidR="004208F0" w:rsidRDefault="00000000">
      <w:pPr>
        <w:spacing w:after="0"/>
        <w:ind w:firstLine="420"/>
        <w:jc w:val="both"/>
        <w:rPr>
          <w:lang w:eastAsia="zh-CN"/>
        </w:rPr>
      </w:pPr>
      <w:r>
        <w:rPr>
          <w:lang w:eastAsia="zh-CN"/>
        </w:rPr>
        <w:t>除筛选与打分外，队列管理同样直接影响调度性能。</w:t>
      </w:r>
      <w:proofErr w:type="spellStart"/>
      <w:r>
        <w:rPr>
          <w:lang w:eastAsia="zh-CN"/>
        </w:rPr>
        <w:t>ActiveQ</w:t>
      </w:r>
      <w:proofErr w:type="spellEnd"/>
      <w:r>
        <w:rPr>
          <w:lang w:eastAsia="zh-CN"/>
        </w:rPr>
        <w:t>、</w:t>
      </w:r>
      <w:proofErr w:type="spellStart"/>
      <w:r>
        <w:rPr>
          <w:lang w:eastAsia="zh-CN"/>
        </w:rPr>
        <w:t>BackoffQ</w:t>
      </w:r>
      <w:proofErr w:type="spellEnd"/>
      <w:r>
        <w:rPr>
          <w:lang w:eastAsia="zh-CN"/>
        </w:rPr>
        <w:t xml:space="preserve"> </w:t>
      </w:r>
      <w:r>
        <w:rPr>
          <w:lang w:eastAsia="zh-CN"/>
        </w:rPr>
        <w:t>与不可调度任务处理机制决定了失败重试路径和延迟分布，也是后续分布式调度器内部流程设计的重要基础。</w:t>
      </w:r>
    </w:p>
    <w:p w14:paraId="5EEF86F3" w14:textId="77777777" w:rsidR="004208F0" w:rsidRDefault="00000000">
      <w:pPr>
        <w:pStyle w:val="Heading2"/>
        <w:rPr>
          <w:lang w:eastAsia="zh-CN"/>
        </w:rPr>
      </w:pPr>
      <w:bookmarkStart w:id="12" w:name="_Toc225143743"/>
      <w:r>
        <w:rPr>
          <w:rFonts w:ascii="Times New Roman" w:eastAsia="SimHei" w:hAnsi="Times New Roman"/>
          <w:color w:val="000000"/>
          <w:sz w:val="28"/>
          <w:lang w:eastAsia="zh-CN"/>
        </w:rPr>
        <w:t xml:space="preserve">2.2 </w:t>
      </w:r>
      <w:proofErr w:type="spellStart"/>
      <w:r>
        <w:rPr>
          <w:rFonts w:ascii="Times New Roman" w:eastAsia="SimHei" w:hAnsi="Times New Roman"/>
          <w:color w:val="000000"/>
          <w:sz w:val="28"/>
          <w:lang w:eastAsia="zh-CN"/>
        </w:rPr>
        <w:t>etcd</w:t>
      </w:r>
      <w:proofErr w:type="spellEnd"/>
      <w:r>
        <w:rPr>
          <w:rFonts w:ascii="Times New Roman" w:eastAsia="SimHei" w:hAnsi="Times New Roman"/>
          <w:color w:val="000000"/>
          <w:sz w:val="28"/>
          <w:lang w:eastAsia="zh-CN"/>
        </w:rPr>
        <w:t>、</w:t>
      </w:r>
      <w:r>
        <w:rPr>
          <w:rFonts w:ascii="Times New Roman" w:eastAsia="SimHei" w:hAnsi="Times New Roman"/>
          <w:color w:val="000000"/>
          <w:sz w:val="28"/>
          <w:lang w:eastAsia="zh-CN"/>
        </w:rPr>
        <w:t xml:space="preserve">Raft </w:t>
      </w:r>
      <w:r>
        <w:rPr>
          <w:rFonts w:ascii="Times New Roman" w:eastAsia="SimHei" w:hAnsi="Times New Roman"/>
          <w:color w:val="000000"/>
          <w:sz w:val="28"/>
          <w:lang w:eastAsia="zh-CN"/>
        </w:rPr>
        <w:t>与一致性机制</w:t>
      </w:r>
      <w:bookmarkEnd w:id="12"/>
    </w:p>
    <w:p w14:paraId="2619139C" w14:textId="77777777" w:rsidR="004208F0" w:rsidRDefault="00000000">
      <w:pPr>
        <w:spacing w:after="0"/>
        <w:ind w:firstLine="420"/>
        <w:jc w:val="both"/>
        <w:rPr>
          <w:lang w:eastAsia="zh-CN"/>
        </w:rPr>
      </w:pPr>
      <w:proofErr w:type="spellStart"/>
      <w:r>
        <w:rPr>
          <w:lang w:eastAsia="zh-CN"/>
        </w:rPr>
        <w:t>etcd</w:t>
      </w:r>
      <w:proofErr w:type="spellEnd"/>
      <w:r>
        <w:rPr>
          <w:lang w:eastAsia="zh-CN"/>
        </w:rPr>
        <w:t xml:space="preserve"> </w:t>
      </w:r>
      <w:r>
        <w:rPr>
          <w:lang w:eastAsia="zh-CN"/>
        </w:rPr>
        <w:t>通过</w:t>
      </w:r>
      <w:r>
        <w:rPr>
          <w:lang w:eastAsia="zh-CN"/>
        </w:rPr>
        <w:t xml:space="preserve"> Raft </w:t>
      </w:r>
      <w:r>
        <w:rPr>
          <w:lang w:eastAsia="zh-CN"/>
        </w:rPr>
        <w:t>协议实现主从复制和一致性提交，所有写操作都需要经过主节点串行处理并复制到多数派节点。该机制保证了状态正确性，但也意味着高并发写入场景下存在明确的性能上界。</w:t>
      </w:r>
    </w:p>
    <w:p w14:paraId="2B1220C3" w14:textId="77777777" w:rsidR="004208F0" w:rsidRDefault="00000000">
      <w:pPr>
        <w:spacing w:after="0"/>
        <w:ind w:firstLine="420"/>
        <w:jc w:val="both"/>
        <w:rPr>
          <w:lang w:eastAsia="zh-CN"/>
        </w:rPr>
      </w:pPr>
      <w:r>
        <w:rPr>
          <w:lang w:eastAsia="zh-CN"/>
        </w:rPr>
        <w:t>对于调度系统而言，</w:t>
      </w:r>
      <w:proofErr w:type="spellStart"/>
      <w:r>
        <w:rPr>
          <w:lang w:eastAsia="zh-CN"/>
        </w:rPr>
        <w:t>etcd</w:t>
      </w:r>
      <w:proofErr w:type="spellEnd"/>
      <w:r>
        <w:rPr>
          <w:lang w:eastAsia="zh-CN"/>
        </w:rPr>
        <w:t xml:space="preserve"> </w:t>
      </w:r>
      <w:r>
        <w:rPr>
          <w:lang w:eastAsia="zh-CN"/>
        </w:rPr>
        <w:t>不只是状态存储后端，更是协调基础设施。其</w:t>
      </w:r>
      <w:r>
        <w:rPr>
          <w:lang w:eastAsia="zh-CN"/>
        </w:rPr>
        <w:t xml:space="preserve"> Revision </w:t>
      </w:r>
      <w:r>
        <w:rPr>
          <w:lang w:eastAsia="zh-CN"/>
        </w:rPr>
        <w:t>语义、线性一致读写和监听通知能力，可以直接服务于并发冲突检测、任务事件驱动和实例状态感知。</w:t>
      </w:r>
    </w:p>
    <w:p w14:paraId="717FB18D" w14:textId="77777777" w:rsidR="004208F0" w:rsidRDefault="00000000">
      <w:pPr>
        <w:pStyle w:val="Heading2"/>
      </w:pPr>
      <w:bookmarkStart w:id="13" w:name="_Toc225143744"/>
      <w:r>
        <w:rPr>
          <w:rFonts w:ascii="Times New Roman" w:eastAsia="SimHei" w:hAnsi="Times New Roman"/>
          <w:color w:val="000000"/>
          <w:sz w:val="28"/>
        </w:rPr>
        <w:t>2.3 MVCC</w:t>
      </w:r>
      <w:r w:rsidR="009F7B93">
        <w:rPr>
          <w:rFonts w:ascii="Times New Roman" w:eastAsia="SimHei" w:hAnsi="Times New Roman" w:hint="eastAsia"/>
          <w:color w:val="000000"/>
          <w:sz w:val="28"/>
          <w:lang w:eastAsia="zh-CN"/>
        </w:rPr>
        <w:t>、</w:t>
      </w:r>
      <w:r>
        <w:rPr>
          <w:rFonts w:ascii="Times New Roman" w:eastAsia="SimHei" w:hAnsi="Times New Roman"/>
          <w:color w:val="000000"/>
          <w:sz w:val="28"/>
        </w:rPr>
        <w:t xml:space="preserve">Watch </w:t>
      </w:r>
      <w:r>
        <w:rPr>
          <w:rFonts w:ascii="Times New Roman" w:eastAsia="SimHei" w:hAnsi="Times New Roman"/>
          <w:color w:val="000000"/>
          <w:sz w:val="28"/>
        </w:rPr>
        <w:t>与</w:t>
      </w:r>
      <w:r>
        <w:rPr>
          <w:rFonts w:ascii="Times New Roman" w:eastAsia="SimHei" w:hAnsi="Times New Roman"/>
          <w:color w:val="000000"/>
          <w:sz w:val="28"/>
        </w:rPr>
        <w:t xml:space="preserve"> Lease/</w:t>
      </w:r>
      <w:proofErr w:type="spellStart"/>
      <w:r>
        <w:rPr>
          <w:rFonts w:ascii="Times New Roman" w:eastAsia="SimHei" w:hAnsi="Times New Roman"/>
          <w:color w:val="000000"/>
          <w:sz w:val="28"/>
        </w:rPr>
        <w:t>心跳机制</w:t>
      </w:r>
      <w:bookmarkEnd w:id="13"/>
      <w:proofErr w:type="spellEnd"/>
    </w:p>
    <w:p w14:paraId="4ACB70D3" w14:textId="77777777" w:rsidR="004208F0" w:rsidRDefault="00000000">
      <w:pPr>
        <w:spacing w:after="0"/>
        <w:ind w:firstLine="420"/>
        <w:jc w:val="both"/>
      </w:pPr>
      <w:r>
        <w:t xml:space="preserve">MVCC </w:t>
      </w:r>
      <w:proofErr w:type="spellStart"/>
      <w:r>
        <w:t>允许客户端基于</w:t>
      </w:r>
      <w:proofErr w:type="spellEnd"/>
      <w:r>
        <w:t xml:space="preserve"> </w:t>
      </w:r>
      <w:proofErr w:type="spellStart"/>
      <w:r>
        <w:t>ResourceVersion</w:t>
      </w:r>
      <w:proofErr w:type="spellEnd"/>
      <w:r>
        <w:t xml:space="preserve"> </w:t>
      </w:r>
      <w:proofErr w:type="spellStart"/>
      <w:r>
        <w:t>获取一致性视图，</w:t>
      </w:r>
      <w:r>
        <w:t>Txn</w:t>
      </w:r>
      <w:proofErr w:type="spellEnd"/>
      <w:r>
        <w:t xml:space="preserve"> </w:t>
      </w:r>
      <w:proofErr w:type="spellStart"/>
      <w:r>
        <w:t>提供</w:t>
      </w:r>
      <w:proofErr w:type="spellEnd"/>
      <w:r>
        <w:t xml:space="preserve"> compare-and-swap </w:t>
      </w:r>
      <w:proofErr w:type="spellStart"/>
      <w:r>
        <w:t>原子提交，</w:t>
      </w:r>
      <w:r>
        <w:t>Watch</w:t>
      </w:r>
      <w:proofErr w:type="spellEnd"/>
      <w:r>
        <w:t xml:space="preserve"> </w:t>
      </w:r>
      <w:proofErr w:type="spellStart"/>
      <w:r>
        <w:t>则支持增量事件驱动。三者共同构成了无锁化冲突调解和任务分发协调的基础</w:t>
      </w:r>
      <w:proofErr w:type="spellEnd"/>
      <w:r>
        <w:t>。</w:t>
      </w:r>
    </w:p>
    <w:p w14:paraId="79B41934" w14:textId="77777777" w:rsidR="004208F0" w:rsidRDefault="00000000">
      <w:pPr>
        <w:spacing w:after="0"/>
        <w:ind w:firstLine="420"/>
        <w:jc w:val="both"/>
        <w:rPr>
          <w:lang w:eastAsia="zh-CN"/>
        </w:rPr>
      </w:pPr>
      <w:r>
        <w:rPr>
          <w:lang w:eastAsia="zh-CN"/>
        </w:rPr>
        <w:t xml:space="preserve">Lease </w:t>
      </w:r>
      <w:r>
        <w:rPr>
          <w:lang w:eastAsia="zh-CN"/>
        </w:rPr>
        <w:t>能够提供基于</w:t>
      </w:r>
      <w:r>
        <w:rPr>
          <w:lang w:eastAsia="zh-CN"/>
        </w:rPr>
        <w:t xml:space="preserve"> TTL </w:t>
      </w:r>
      <w:r>
        <w:rPr>
          <w:lang w:eastAsia="zh-CN"/>
        </w:rPr>
        <w:t>的实例存活探测，而心跳式</w:t>
      </w:r>
      <w:r>
        <w:rPr>
          <w:lang w:eastAsia="zh-CN"/>
        </w:rPr>
        <w:t xml:space="preserve"> CRD </w:t>
      </w:r>
      <w:r>
        <w:rPr>
          <w:lang w:eastAsia="zh-CN"/>
        </w:rPr>
        <w:t>状态上报则更贴近当前系统的实际实现。两种机制在概念上都服务于实例健康检测，但在最终论文中必须区分设计候选方案与已落地方案。</w:t>
      </w:r>
    </w:p>
    <w:p w14:paraId="0D37D5D5" w14:textId="77777777" w:rsidR="004208F0" w:rsidRDefault="00000000">
      <w:pPr>
        <w:pStyle w:val="Heading2"/>
        <w:rPr>
          <w:lang w:eastAsia="zh-CN"/>
        </w:rPr>
      </w:pPr>
      <w:bookmarkStart w:id="14" w:name="_Toc225143745"/>
      <w:r>
        <w:rPr>
          <w:rFonts w:ascii="Times New Roman" w:eastAsia="SimHei" w:hAnsi="Times New Roman"/>
          <w:color w:val="000000"/>
          <w:sz w:val="28"/>
          <w:lang w:eastAsia="zh-CN"/>
        </w:rPr>
        <w:t xml:space="preserve">2.4 </w:t>
      </w:r>
      <w:r>
        <w:rPr>
          <w:rFonts w:ascii="Times New Roman" w:eastAsia="SimHei" w:hAnsi="Times New Roman"/>
          <w:color w:val="000000"/>
          <w:sz w:val="28"/>
          <w:lang w:eastAsia="zh-CN"/>
        </w:rPr>
        <w:t>典型分布式调度系统对比</w:t>
      </w:r>
      <w:bookmarkEnd w:id="14"/>
    </w:p>
    <w:p w14:paraId="3212FC1C" w14:textId="77777777" w:rsidR="004208F0" w:rsidRDefault="00000000">
      <w:pPr>
        <w:spacing w:after="0"/>
        <w:ind w:firstLine="420"/>
        <w:jc w:val="both"/>
      </w:pPr>
      <w:proofErr w:type="spellStart"/>
      <w:r>
        <w:t>Borg</w:t>
      </w:r>
      <w:r>
        <w:t>、</w:t>
      </w:r>
      <w:r>
        <w:t>Omega</w:t>
      </w:r>
      <w:r>
        <w:t>、</w:t>
      </w:r>
      <w:r>
        <w:t>Volcano</w:t>
      </w:r>
      <w:r>
        <w:t>、</w:t>
      </w:r>
      <w:r>
        <w:t>Koordinator</w:t>
      </w:r>
      <w:r>
        <w:t>、</w:t>
      </w:r>
      <w:r>
        <w:t>YuniKorn</w:t>
      </w:r>
      <w:r>
        <w:t>、</w:t>
      </w:r>
      <w:r>
        <w:t>Beehive</w:t>
      </w:r>
      <w:proofErr w:type="spellEnd"/>
      <w:r>
        <w:t xml:space="preserve"> </w:t>
      </w:r>
      <w:r>
        <w:t>与</w:t>
      </w:r>
      <w:r>
        <w:t xml:space="preserve"> </w:t>
      </w:r>
      <w:proofErr w:type="spellStart"/>
      <w:r>
        <w:t>godel</w:t>
      </w:r>
      <w:proofErr w:type="spellEnd"/>
      <w:r>
        <w:t xml:space="preserve">-scheduler </w:t>
      </w:r>
      <w:r>
        <w:t>在架构形态、调度目标和扩展能力上呈现出明显差异。本文重点关注它们在共享状态、实例协同、负载控制和全局公平性上的技术取舍，并据此提炼本文的设计边界。</w:t>
      </w:r>
    </w:p>
    <w:p w14:paraId="1D5E8CB3" w14:textId="77777777" w:rsidR="004208F0" w:rsidRDefault="00000000">
      <w:pPr>
        <w:spacing w:after="0"/>
        <w:ind w:firstLine="420"/>
        <w:jc w:val="both"/>
        <w:rPr>
          <w:lang w:eastAsia="zh-CN"/>
        </w:rPr>
      </w:pPr>
      <w:r>
        <w:rPr>
          <w:lang w:eastAsia="zh-CN"/>
        </w:rPr>
        <w:lastRenderedPageBreak/>
        <w:t>从一致性路径看，中心式方案更容易维护单一全局真值，但扩展性受制于中心节点处理能力；分布式方案可以显著提高并发处理能力，但必须额外处理状态竞争、冲突恢复与全局策略一致性。本文的设计取向是在工程可落地的前提下，平衡并发能力与一致性风险。</w:t>
      </w:r>
    </w:p>
    <w:p w14:paraId="4F48704A" w14:textId="77777777" w:rsidR="004208F0" w:rsidRDefault="00000000">
      <w:pPr>
        <w:spacing w:before="120" w:after="120" w:line="240" w:lineRule="auto"/>
        <w:jc w:val="center"/>
        <w:rPr>
          <w:lang w:eastAsia="zh-CN"/>
        </w:rPr>
      </w:pPr>
      <w:r>
        <w:rPr>
          <w:sz w:val="21"/>
          <w:lang w:eastAsia="zh-CN"/>
        </w:rPr>
        <w:t>表</w:t>
      </w:r>
      <w:r>
        <w:rPr>
          <w:sz w:val="21"/>
          <w:lang w:eastAsia="zh-CN"/>
        </w:rPr>
        <w:t xml:space="preserve"> 2-1 </w:t>
      </w:r>
      <w:r>
        <w:rPr>
          <w:sz w:val="21"/>
          <w:lang w:eastAsia="zh-CN"/>
        </w:rPr>
        <w:t>本文关键技术与对应问题映射</w:t>
      </w:r>
    </w:p>
    <w:tbl>
      <w:tblPr>
        <w:tblStyle w:val="TableGrid"/>
        <w:tblW w:w="0" w:type="auto"/>
        <w:tblLook w:val="04A0" w:firstRow="1" w:lastRow="0" w:firstColumn="1" w:lastColumn="0" w:noHBand="0" w:noVBand="1"/>
      </w:tblPr>
      <w:tblGrid>
        <w:gridCol w:w="3024"/>
        <w:gridCol w:w="3024"/>
        <w:gridCol w:w="3024"/>
      </w:tblGrid>
      <w:tr w:rsidR="004208F0" w14:paraId="66496CE8" w14:textId="77777777">
        <w:tc>
          <w:tcPr>
            <w:tcW w:w="3024" w:type="dxa"/>
          </w:tcPr>
          <w:p w14:paraId="2908A8BE" w14:textId="77777777" w:rsidR="004208F0" w:rsidRDefault="00000000">
            <w:pPr>
              <w:jc w:val="center"/>
            </w:pPr>
            <w:proofErr w:type="spellStart"/>
            <w:r>
              <w:rPr>
                <w:rFonts w:eastAsia="SimHei"/>
                <w:b/>
                <w:sz w:val="21"/>
              </w:rPr>
              <w:t>关键技术</w:t>
            </w:r>
            <w:proofErr w:type="spellEnd"/>
          </w:p>
        </w:tc>
        <w:tc>
          <w:tcPr>
            <w:tcW w:w="3024" w:type="dxa"/>
          </w:tcPr>
          <w:p w14:paraId="4C3E3D0A" w14:textId="77777777" w:rsidR="004208F0" w:rsidRDefault="00000000">
            <w:pPr>
              <w:jc w:val="center"/>
            </w:pPr>
            <w:proofErr w:type="spellStart"/>
            <w:r>
              <w:rPr>
                <w:rFonts w:eastAsia="SimHei"/>
                <w:b/>
                <w:sz w:val="21"/>
              </w:rPr>
              <w:t>对应问题</w:t>
            </w:r>
            <w:proofErr w:type="spellEnd"/>
          </w:p>
        </w:tc>
        <w:tc>
          <w:tcPr>
            <w:tcW w:w="3024" w:type="dxa"/>
          </w:tcPr>
          <w:p w14:paraId="0AB8956F" w14:textId="77777777" w:rsidR="004208F0" w:rsidRDefault="00000000">
            <w:pPr>
              <w:jc w:val="center"/>
            </w:pPr>
            <w:proofErr w:type="spellStart"/>
            <w:r>
              <w:rPr>
                <w:rFonts w:eastAsia="SimHei"/>
                <w:b/>
                <w:sz w:val="21"/>
              </w:rPr>
              <w:t>在本文中的作用</w:t>
            </w:r>
            <w:proofErr w:type="spellEnd"/>
          </w:p>
        </w:tc>
      </w:tr>
      <w:tr w:rsidR="004208F0" w14:paraId="3E4BBA5B" w14:textId="77777777">
        <w:tc>
          <w:tcPr>
            <w:tcW w:w="3024" w:type="dxa"/>
          </w:tcPr>
          <w:p w14:paraId="29E3F938" w14:textId="77777777" w:rsidR="004208F0" w:rsidRDefault="00000000">
            <w:pPr>
              <w:jc w:val="center"/>
            </w:pPr>
            <w:r>
              <w:rPr>
                <w:sz w:val="21"/>
              </w:rPr>
              <w:t xml:space="preserve">MVCC + </w:t>
            </w:r>
            <w:proofErr w:type="spellStart"/>
            <w:r>
              <w:rPr>
                <w:sz w:val="21"/>
              </w:rPr>
              <w:t>ResourceVersion</w:t>
            </w:r>
            <w:proofErr w:type="spellEnd"/>
          </w:p>
        </w:tc>
        <w:tc>
          <w:tcPr>
            <w:tcW w:w="3024" w:type="dxa"/>
          </w:tcPr>
          <w:p w14:paraId="29DC9344" w14:textId="77777777" w:rsidR="004208F0" w:rsidRDefault="00000000">
            <w:pPr>
              <w:jc w:val="center"/>
            </w:pPr>
            <w:proofErr w:type="spellStart"/>
            <w:r>
              <w:rPr>
                <w:sz w:val="21"/>
              </w:rPr>
              <w:t>并发冲突检测</w:t>
            </w:r>
            <w:proofErr w:type="spellEnd"/>
          </w:p>
        </w:tc>
        <w:tc>
          <w:tcPr>
            <w:tcW w:w="3024" w:type="dxa"/>
          </w:tcPr>
          <w:p w14:paraId="0E0A5AD8" w14:textId="77777777" w:rsidR="004208F0" w:rsidRDefault="00000000">
            <w:pPr>
              <w:jc w:val="center"/>
            </w:pPr>
            <w:proofErr w:type="spellStart"/>
            <w:r>
              <w:rPr>
                <w:sz w:val="21"/>
              </w:rPr>
              <w:t>形成无锁一致性视图</w:t>
            </w:r>
            <w:proofErr w:type="spellEnd"/>
          </w:p>
        </w:tc>
      </w:tr>
      <w:tr w:rsidR="004208F0" w14:paraId="4EDCD5FB" w14:textId="77777777">
        <w:tc>
          <w:tcPr>
            <w:tcW w:w="3024" w:type="dxa"/>
          </w:tcPr>
          <w:p w14:paraId="7A38FD23" w14:textId="77777777" w:rsidR="004208F0" w:rsidRDefault="00000000">
            <w:pPr>
              <w:jc w:val="center"/>
            </w:pPr>
            <w:proofErr w:type="spellStart"/>
            <w:r>
              <w:rPr>
                <w:sz w:val="21"/>
              </w:rPr>
              <w:t>Txn</w:t>
            </w:r>
            <w:r>
              <w:rPr>
                <w:sz w:val="21"/>
              </w:rPr>
              <w:t>（</w:t>
            </w:r>
            <w:r>
              <w:rPr>
                <w:sz w:val="21"/>
              </w:rPr>
              <w:t>CAS</w:t>
            </w:r>
            <w:proofErr w:type="spellEnd"/>
            <w:r>
              <w:rPr>
                <w:sz w:val="21"/>
              </w:rPr>
              <w:t>）</w:t>
            </w:r>
          </w:p>
        </w:tc>
        <w:tc>
          <w:tcPr>
            <w:tcW w:w="3024" w:type="dxa"/>
          </w:tcPr>
          <w:p w14:paraId="77541DE0" w14:textId="77777777" w:rsidR="004208F0" w:rsidRDefault="00000000">
            <w:pPr>
              <w:jc w:val="center"/>
            </w:pPr>
            <w:proofErr w:type="spellStart"/>
            <w:r>
              <w:rPr>
                <w:sz w:val="21"/>
              </w:rPr>
              <w:t>原子提交</w:t>
            </w:r>
            <w:proofErr w:type="spellEnd"/>
          </w:p>
        </w:tc>
        <w:tc>
          <w:tcPr>
            <w:tcW w:w="3024" w:type="dxa"/>
          </w:tcPr>
          <w:p w14:paraId="710B0572" w14:textId="77777777" w:rsidR="004208F0" w:rsidRDefault="00000000">
            <w:pPr>
              <w:jc w:val="center"/>
            </w:pPr>
            <w:proofErr w:type="spellStart"/>
            <w:r>
              <w:rPr>
                <w:sz w:val="21"/>
              </w:rPr>
              <w:t>防止双重调度</w:t>
            </w:r>
            <w:proofErr w:type="spellEnd"/>
          </w:p>
        </w:tc>
      </w:tr>
      <w:tr w:rsidR="004208F0" w14:paraId="1A07B3FA" w14:textId="77777777">
        <w:tc>
          <w:tcPr>
            <w:tcW w:w="3024" w:type="dxa"/>
          </w:tcPr>
          <w:p w14:paraId="0909E9DC" w14:textId="77777777" w:rsidR="004208F0" w:rsidRDefault="00000000">
            <w:pPr>
              <w:jc w:val="center"/>
            </w:pPr>
            <w:r>
              <w:rPr>
                <w:sz w:val="21"/>
              </w:rPr>
              <w:t xml:space="preserve">Watch </w:t>
            </w:r>
            <w:proofErr w:type="spellStart"/>
            <w:r>
              <w:rPr>
                <w:sz w:val="21"/>
              </w:rPr>
              <w:t>事件流</w:t>
            </w:r>
            <w:proofErr w:type="spellEnd"/>
          </w:p>
        </w:tc>
        <w:tc>
          <w:tcPr>
            <w:tcW w:w="3024" w:type="dxa"/>
          </w:tcPr>
          <w:p w14:paraId="5C5D5112" w14:textId="77777777" w:rsidR="004208F0" w:rsidRDefault="00000000">
            <w:pPr>
              <w:jc w:val="center"/>
            </w:pPr>
            <w:proofErr w:type="spellStart"/>
            <w:r>
              <w:rPr>
                <w:sz w:val="21"/>
              </w:rPr>
              <w:t>任务感知与协同</w:t>
            </w:r>
            <w:proofErr w:type="spellEnd"/>
          </w:p>
        </w:tc>
        <w:tc>
          <w:tcPr>
            <w:tcW w:w="3024" w:type="dxa"/>
          </w:tcPr>
          <w:p w14:paraId="02FC0991" w14:textId="77777777" w:rsidR="004208F0" w:rsidRDefault="00000000">
            <w:pPr>
              <w:jc w:val="center"/>
            </w:pPr>
            <w:proofErr w:type="spellStart"/>
            <w:r>
              <w:rPr>
                <w:sz w:val="21"/>
              </w:rPr>
              <w:t>驱动分发与状态更新</w:t>
            </w:r>
            <w:proofErr w:type="spellEnd"/>
          </w:p>
        </w:tc>
      </w:tr>
      <w:tr w:rsidR="004208F0" w14:paraId="216C8008" w14:textId="77777777">
        <w:tc>
          <w:tcPr>
            <w:tcW w:w="3024" w:type="dxa"/>
          </w:tcPr>
          <w:p w14:paraId="34904F6C" w14:textId="77777777" w:rsidR="004208F0" w:rsidRDefault="00000000">
            <w:pPr>
              <w:jc w:val="center"/>
            </w:pPr>
            <w:r>
              <w:rPr>
                <w:sz w:val="21"/>
              </w:rPr>
              <w:t xml:space="preserve">Scheduler CRD </w:t>
            </w:r>
            <w:proofErr w:type="spellStart"/>
            <w:r>
              <w:rPr>
                <w:sz w:val="21"/>
              </w:rPr>
              <w:t>心跳</w:t>
            </w:r>
            <w:proofErr w:type="spellEnd"/>
          </w:p>
        </w:tc>
        <w:tc>
          <w:tcPr>
            <w:tcW w:w="3024" w:type="dxa"/>
          </w:tcPr>
          <w:p w14:paraId="1F43A54C" w14:textId="77777777" w:rsidR="004208F0" w:rsidRDefault="00000000">
            <w:pPr>
              <w:jc w:val="center"/>
            </w:pPr>
            <w:proofErr w:type="spellStart"/>
            <w:r>
              <w:rPr>
                <w:sz w:val="21"/>
              </w:rPr>
              <w:t>实例健康检测</w:t>
            </w:r>
            <w:proofErr w:type="spellEnd"/>
          </w:p>
        </w:tc>
        <w:tc>
          <w:tcPr>
            <w:tcW w:w="3024" w:type="dxa"/>
          </w:tcPr>
          <w:p w14:paraId="01291DE5" w14:textId="77777777" w:rsidR="004208F0" w:rsidRDefault="00000000">
            <w:pPr>
              <w:jc w:val="center"/>
            </w:pPr>
            <w:proofErr w:type="spellStart"/>
            <w:r>
              <w:rPr>
                <w:sz w:val="21"/>
              </w:rPr>
              <w:t>触发故障回收链路</w:t>
            </w:r>
            <w:proofErr w:type="spellEnd"/>
          </w:p>
        </w:tc>
      </w:tr>
      <w:tr w:rsidR="004208F0" w14:paraId="12B4954D" w14:textId="77777777">
        <w:tc>
          <w:tcPr>
            <w:tcW w:w="3024" w:type="dxa"/>
          </w:tcPr>
          <w:p w14:paraId="5A788255" w14:textId="77777777" w:rsidR="004208F0" w:rsidRDefault="00000000">
            <w:pPr>
              <w:jc w:val="center"/>
            </w:pPr>
            <w:proofErr w:type="spellStart"/>
            <w:r>
              <w:rPr>
                <w:sz w:val="21"/>
              </w:rPr>
              <w:t>指数退避</w:t>
            </w:r>
            <w:proofErr w:type="spellEnd"/>
          </w:p>
        </w:tc>
        <w:tc>
          <w:tcPr>
            <w:tcW w:w="3024" w:type="dxa"/>
          </w:tcPr>
          <w:p w14:paraId="5C2CCA89" w14:textId="77777777" w:rsidR="004208F0" w:rsidRDefault="00000000">
            <w:pPr>
              <w:jc w:val="center"/>
            </w:pPr>
            <w:proofErr w:type="spellStart"/>
            <w:r>
              <w:rPr>
                <w:sz w:val="21"/>
              </w:rPr>
              <w:t>冲突风暴</w:t>
            </w:r>
            <w:proofErr w:type="spellEnd"/>
          </w:p>
        </w:tc>
        <w:tc>
          <w:tcPr>
            <w:tcW w:w="3024" w:type="dxa"/>
          </w:tcPr>
          <w:p w14:paraId="3D62CF39" w14:textId="77777777" w:rsidR="004208F0" w:rsidRDefault="00000000">
            <w:pPr>
              <w:jc w:val="center"/>
            </w:pPr>
            <w:proofErr w:type="spellStart"/>
            <w:r>
              <w:rPr>
                <w:sz w:val="21"/>
              </w:rPr>
              <w:t>抑制重试放大</w:t>
            </w:r>
            <w:proofErr w:type="spellEnd"/>
          </w:p>
        </w:tc>
      </w:tr>
    </w:tbl>
    <w:p w14:paraId="34D06B69" w14:textId="77777777" w:rsidR="004208F0" w:rsidRDefault="00000000">
      <w:pPr>
        <w:pStyle w:val="Heading2"/>
      </w:pPr>
      <w:bookmarkStart w:id="15" w:name="_Toc225143746"/>
      <w:r>
        <w:rPr>
          <w:rFonts w:ascii="Times New Roman" w:eastAsia="SimHei" w:hAnsi="Times New Roman"/>
          <w:color w:val="000000"/>
          <w:sz w:val="28"/>
        </w:rPr>
        <w:t xml:space="preserve">2.5 </w:t>
      </w:r>
      <w:proofErr w:type="spellStart"/>
      <w:r>
        <w:rPr>
          <w:rFonts w:ascii="Times New Roman" w:eastAsia="SimHei" w:hAnsi="Times New Roman"/>
          <w:color w:val="000000"/>
          <w:sz w:val="28"/>
        </w:rPr>
        <w:t>本章小结</w:t>
      </w:r>
      <w:bookmarkEnd w:id="15"/>
      <w:proofErr w:type="spellEnd"/>
    </w:p>
    <w:p w14:paraId="3AB57D14" w14:textId="77777777" w:rsidR="004208F0" w:rsidRDefault="00000000">
      <w:pPr>
        <w:spacing w:after="0"/>
        <w:ind w:firstLine="420"/>
        <w:jc w:val="both"/>
        <w:rPr>
          <w:lang w:eastAsia="zh-CN"/>
        </w:rPr>
      </w:pPr>
      <w:r>
        <w:rPr>
          <w:lang w:eastAsia="zh-CN"/>
        </w:rPr>
        <w:t>本章围绕</w:t>
      </w:r>
      <w:r>
        <w:rPr>
          <w:lang w:eastAsia="zh-CN"/>
        </w:rPr>
        <w:t xml:space="preserve"> Kubernetes </w:t>
      </w:r>
      <w:r>
        <w:rPr>
          <w:lang w:eastAsia="zh-CN"/>
        </w:rPr>
        <w:t>调度框架、</w:t>
      </w:r>
      <w:proofErr w:type="spellStart"/>
      <w:r>
        <w:rPr>
          <w:lang w:eastAsia="zh-CN"/>
        </w:rPr>
        <w:t>etcd</w:t>
      </w:r>
      <w:proofErr w:type="spellEnd"/>
      <w:r>
        <w:rPr>
          <w:lang w:eastAsia="zh-CN"/>
        </w:rPr>
        <w:t xml:space="preserve"> </w:t>
      </w:r>
      <w:r>
        <w:rPr>
          <w:lang w:eastAsia="zh-CN"/>
        </w:rPr>
        <w:t>一致性能力与分布式调度系统演进建立了后续研究的理论支撑。通过把关键技术映射到一致性、协调与恢复问题，本文为第</w:t>
      </w:r>
      <w:r>
        <w:rPr>
          <w:lang w:eastAsia="zh-CN"/>
        </w:rPr>
        <w:t xml:space="preserve"> 3 </w:t>
      </w:r>
      <w:r>
        <w:rPr>
          <w:lang w:eastAsia="zh-CN"/>
        </w:rPr>
        <w:t>章架构设计和第</w:t>
      </w:r>
      <w:r>
        <w:rPr>
          <w:lang w:eastAsia="zh-CN"/>
        </w:rPr>
        <w:t xml:space="preserve"> 4 </w:t>
      </w:r>
      <w:r>
        <w:rPr>
          <w:lang w:eastAsia="zh-CN"/>
        </w:rPr>
        <w:t>章机制算法设计提供了可追溯的技术依据。</w:t>
      </w:r>
    </w:p>
    <w:p w14:paraId="5F8C2B40" w14:textId="77777777" w:rsidR="004208F0" w:rsidRDefault="00000000">
      <w:pPr>
        <w:rPr>
          <w:lang w:eastAsia="zh-CN"/>
        </w:rPr>
      </w:pPr>
      <w:r>
        <w:rPr>
          <w:lang w:eastAsia="zh-CN"/>
        </w:rPr>
        <w:br w:type="page"/>
      </w:r>
    </w:p>
    <w:p w14:paraId="1F641EED" w14:textId="77777777" w:rsidR="004208F0" w:rsidRDefault="00000000">
      <w:pPr>
        <w:pStyle w:val="Heading1"/>
        <w:rPr>
          <w:lang w:eastAsia="zh-CN"/>
        </w:rPr>
      </w:pPr>
      <w:bookmarkStart w:id="16" w:name="_Toc225143747"/>
      <w:r>
        <w:rPr>
          <w:rFonts w:ascii="Times New Roman" w:eastAsia="SimHei" w:hAnsi="Times New Roman"/>
          <w:color w:val="000000"/>
          <w:sz w:val="32"/>
          <w:lang w:eastAsia="zh-CN"/>
        </w:rPr>
        <w:lastRenderedPageBreak/>
        <w:t>第</w:t>
      </w:r>
      <w:r>
        <w:rPr>
          <w:rFonts w:ascii="Times New Roman" w:eastAsia="SimHei" w:hAnsi="Times New Roman"/>
          <w:color w:val="000000"/>
          <w:sz w:val="32"/>
          <w:lang w:eastAsia="zh-CN"/>
        </w:rPr>
        <w:t xml:space="preserve"> 3 </w:t>
      </w:r>
      <w:r>
        <w:rPr>
          <w:rFonts w:ascii="Times New Roman" w:eastAsia="SimHei" w:hAnsi="Times New Roman"/>
          <w:color w:val="000000"/>
          <w:sz w:val="32"/>
          <w:lang w:eastAsia="zh-CN"/>
        </w:rPr>
        <w:t>章</w:t>
      </w:r>
      <w:r>
        <w:rPr>
          <w:rFonts w:ascii="Times New Roman" w:eastAsia="SimHei" w:hAnsi="Times New Roman"/>
          <w:color w:val="000000"/>
          <w:sz w:val="32"/>
          <w:lang w:eastAsia="zh-CN"/>
        </w:rPr>
        <w:t xml:space="preserve"> </w:t>
      </w:r>
      <w:r>
        <w:rPr>
          <w:rFonts w:ascii="Times New Roman" w:eastAsia="SimHei" w:hAnsi="Times New Roman"/>
          <w:color w:val="000000"/>
          <w:sz w:val="32"/>
          <w:lang w:eastAsia="zh-CN"/>
        </w:rPr>
        <w:t>多实例协同调度架构设计</w:t>
      </w:r>
      <w:bookmarkEnd w:id="16"/>
    </w:p>
    <w:p w14:paraId="5F033A6B" w14:textId="77777777" w:rsidR="004208F0" w:rsidRDefault="00000000">
      <w:pPr>
        <w:pStyle w:val="Heading2"/>
        <w:rPr>
          <w:lang w:eastAsia="zh-CN"/>
        </w:rPr>
      </w:pPr>
      <w:bookmarkStart w:id="17" w:name="_Toc225143748"/>
      <w:r>
        <w:rPr>
          <w:rFonts w:ascii="Times New Roman" w:eastAsia="SimHei" w:hAnsi="Times New Roman"/>
          <w:color w:val="000000"/>
          <w:sz w:val="28"/>
          <w:lang w:eastAsia="zh-CN"/>
        </w:rPr>
        <w:t xml:space="preserve">3.1 </w:t>
      </w:r>
      <w:r>
        <w:rPr>
          <w:rFonts w:ascii="Times New Roman" w:eastAsia="SimHei" w:hAnsi="Times New Roman"/>
          <w:color w:val="000000"/>
          <w:sz w:val="28"/>
          <w:lang w:eastAsia="zh-CN"/>
        </w:rPr>
        <w:t>架构设计目标与原则</w:t>
      </w:r>
      <w:bookmarkEnd w:id="17"/>
    </w:p>
    <w:p w14:paraId="19E51049" w14:textId="77777777" w:rsidR="004208F0" w:rsidRDefault="00000000">
      <w:pPr>
        <w:spacing w:after="0"/>
        <w:ind w:firstLine="420"/>
        <w:jc w:val="both"/>
        <w:rPr>
          <w:lang w:eastAsia="zh-CN"/>
        </w:rPr>
      </w:pPr>
      <w:r>
        <w:rPr>
          <w:lang w:eastAsia="zh-CN"/>
        </w:rPr>
        <w:t>系统的核心目标包括高吞吐、低延迟、高可用和强一致四个方面。具体而言，既要在高负载场景下提升单位时间内的成功绑定数量，也要在并发实例同时运行时保持全局状态的一致视图。</w:t>
      </w:r>
    </w:p>
    <w:p w14:paraId="03AE8C33" w14:textId="77777777" w:rsidR="004208F0" w:rsidRDefault="00000000">
      <w:pPr>
        <w:spacing w:after="0"/>
        <w:ind w:firstLine="420"/>
        <w:jc w:val="both"/>
        <w:rPr>
          <w:lang w:eastAsia="zh-CN"/>
        </w:rPr>
      </w:pPr>
      <w:r>
        <w:rPr>
          <w:lang w:eastAsia="zh-CN"/>
        </w:rPr>
        <w:t>系统设计同时受到多个现实约束：一是</w:t>
      </w:r>
      <w:r>
        <w:rPr>
          <w:lang w:eastAsia="zh-CN"/>
        </w:rPr>
        <w:t xml:space="preserve"> </w:t>
      </w:r>
      <w:proofErr w:type="spellStart"/>
      <w:r>
        <w:rPr>
          <w:lang w:eastAsia="zh-CN"/>
        </w:rPr>
        <w:t>etcd</w:t>
      </w:r>
      <w:proofErr w:type="spellEnd"/>
      <w:r>
        <w:rPr>
          <w:lang w:eastAsia="zh-CN"/>
        </w:rPr>
        <w:t xml:space="preserve"> </w:t>
      </w:r>
      <w:r>
        <w:rPr>
          <w:lang w:eastAsia="zh-CN"/>
        </w:rPr>
        <w:t>写路径的串行成本和冲突重试开销；二是</w:t>
      </w:r>
      <w:r>
        <w:rPr>
          <w:lang w:eastAsia="zh-CN"/>
        </w:rPr>
        <w:t xml:space="preserve"> Kubernetes API </w:t>
      </w:r>
      <w:r>
        <w:rPr>
          <w:lang w:eastAsia="zh-CN"/>
        </w:rPr>
        <w:t>与默认调度语义的兼容性；三是多实例协同下的任务可观测性、失败回退路径与运维复杂度。</w:t>
      </w:r>
    </w:p>
    <w:p w14:paraId="5A454589" w14:textId="77777777" w:rsidR="004208F0" w:rsidRDefault="00000000">
      <w:pPr>
        <w:pStyle w:val="Heading2"/>
      </w:pPr>
      <w:bookmarkStart w:id="18" w:name="_Toc225143749"/>
      <w:r>
        <w:rPr>
          <w:rFonts w:ascii="Times New Roman" w:eastAsia="SimHei" w:hAnsi="Times New Roman"/>
          <w:color w:val="000000"/>
          <w:sz w:val="28"/>
        </w:rPr>
        <w:t xml:space="preserve">3.2 </w:t>
      </w:r>
      <w:proofErr w:type="spellStart"/>
      <w:r>
        <w:rPr>
          <w:rFonts w:ascii="Times New Roman" w:eastAsia="SimHei" w:hAnsi="Times New Roman"/>
          <w:color w:val="000000"/>
          <w:sz w:val="28"/>
        </w:rPr>
        <w:t>系统总体架构</w:t>
      </w:r>
      <w:bookmarkEnd w:id="18"/>
      <w:proofErr w:type="spellEnd"/>
    </w:p>
    <w:p w14:paraId="2E897DC6" w14:textId="77777777" w:rsidR="004208F0" w:rsidRDefault="00000000">
      <w:pPr>
        <w:spacing w:after="0"/>
        <w:ind w:firstLine="420"/>
        <w:jc w:val="both"/>
      </w:pPr>
      <w:proofErr w:type="spellStart"/>
      <w:r>
        <w:t>系统由</w:t>
      </w:r>
      <w:proofErr w:type="spellEnd"/>
      <w:r>
        <w:t xml:space="preserve"> API </w:t>
      </w:r>
      <w:proofErr w:type="spellStart"/>
      <w:r>
        <w:t>Server</w:t>
      </w:r>
      <w:r>
        <w:t>、</w:t>
      </w:r>
      <w:r>
        <w:t>Dispatcher</w:t>
      </w:r>
      <w:r>
        <w:t>、多</w:t>
      </w:r>
      <w:proofErr w:type="spellEnd"/>
      <w:r>
        <w:t xml:space="preserve"> Scheduler </w:t>
      </w:r>
      <w:proofErr w:type="spellStart"/>
      <w:r>
        <w:t>实例与</w:t>
      </w:r>
      <w:proofErr w:type="spellEnd"/>
      <w:r>
        <w:t xml:space="preserve"> </w:t>
      </w:r>
      <w:proofErr w:type="spellStart"/>
      <w:r>
        <w:t>etcd</w:t>
      </w:r>
      <w:proofErr w:type="spellEnd"/>
      <w:r>
        <w:t xml:space="preserve"> </w:t>
      </w:r>
      <w:proofErr w:type="spellStart"/>
      <w:r>
        <w:t>四类核心组件构成，</w:t>
      </w:r>
      <w:proofErr w:type="gramStart"/>
      <w:r>
        <w:t>整体采用</w:t>
      </w:r>
      <w:r>
        <w:t>“</w:t>
      </w:r>
      <w:proofErr w:type="gramEnd"/>
      <w:r>
        <w:t>集中式任务分发</w:t>
      </w:r>
      <w:proofErr w:type="spellEnd"/>
      <w:r>
        <w:t xml:space="preserve"> + </w:t>
      </w:r>
      <w:proofErr w:type="spellStart"/>
      <w:proofErr w:type="gramStart"/>
      <w:r>
        <w:t>分布式调度执行</w:t>
      </w:r>
      <w:r>
        <w:t>”</w:t>
      </w:r>
      <w:r>
        <w:t>的分层架构</w:t>
      </w:r>
      <w:proofErr w:type="gramEnd"/>
      <w:r>
        <w:t>。</w:t>
      </w:r>
      <w:r>
        <w:t>API</w:t>
      </w:r>
      <w:proofErr w:type="spellEnd"/>
      <w:r>
        <w:t xml:space="preserve"> Server </w:t>
      </w:r>
      <w:proofErr w:type="spellStart"/>
      <w:r>
        <w:t>负责接收来自用户或控制器的</w:t>
      </w:r>
      <w:proofErr w:type="spellEnd"/>
      <w:r>
        <w:t xml:space="preserve"> Pod/Job </w:t>
      </w:r>
      <w:proofErr w:type="spellStart"/>
      <w:r>
        <w:t>调度请求，</w:t>
      </w:r>
      <w:r>
        <w:t>Dispatcher</w:t>
      </w:r>
      <w:proofErr w:type="spellEnd"/>
      <w:r>
        <w:t xml:space="preserve"> </w:t>
      </w:r>
      <w:proofErr w:type="spellStart"/>
      <w:r>
        <w:t>负责统一接收并分发任务，</w:t>
      </w:r>
      <w:r>
        <w:t>Scheduler</w:t>
      </w:r>
      <w:proofErr w:type="spellEnd"/>
      <w:r>
        <w:t xml:space="preserve"> </w:t>
      </w:r>
      <w:proofErr w:type="spellStart"/>
      <w:r>
        <w:t>实例负责执行节点选择与绑定，</w:t>
      </w:r>
      <w:r>
        <w:t>etcd</w:t>
      </w:r>
      <w:proofErr w:type="spellEnd"/>
      <w:r>
        <w:t xml:space="preserve"> </w:t>
      </w:r>
      <w:proofErr w:type="spellStart"/>
      <w:r>
        <w:t>负责状态存储与事件协调</w:t>
      </w:r>
      <w:proofErr w:type="spellEnd"/>
      <w:r>
        <w:t>。</w:t>
      </w:r>
    </w:p>
    <w:p w14:paraId="6BAAE912" w14:textId="77777777" w:rsidR="004208F0" w:rsidRDefault="00000000">
      <w:pPr>
        <w:jc w:val="center"/>
      </w:pPr>
      <w:r>
        <w:rPr>
          <w:noProof/>
        </w:rPr>
        <w:drawing>
          <wp:inline distT="0" distB="0" distL="0" distR="0" wp14:anchorId="4C6DBE48" wp14:editId="29299FCF">
            <wp:extent cx="5760000" cy="2556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5760000" cy="2556901"/>
                    </a:xfrm>
                    <a:prstGeom prst="rect">
                      <a:avLst/>
                    </a:prstGeom>
                  </pic:spPr>
                </pic:pic>
              </a:graphicData>
            </a:graphic>
          </wp:inline>
        </w:drawing>
      </w:r>
    </w:p>
    <w:p w14:paraId="16BC5712" w14:textId="77777777" w:rsidR="004208F0" w:rsidRDefault="00000000">
      <w:pPr>
        <w:spacing w:line="240" w:lineRule="auto"/>
        <w:jc w:val="center"/>
        <w:rPr>
          <w:lang w:eastAsia="zh-CN"/>
        </w:rPr>
      </w:pPr>
      <w:r>
        <w:rPr>
          <w:sz w:val="21"/>
          <w:lang w:eastAsia="zh-CN"/>
        </w:rPr>
        <w:t>图</w:t>
      </w:r>
      <w:r>
        <w:rPr>
          <w:sz w:val="21"/>
          <w:lang w:eastAsia="zh-CN"/>
        </w:rPr>
        <w:t xml:space="preserve"> 3-1 </w:t>
      </w:r>
      <w:r>
        <w:rPr>
          <w:sz w:val="21"/>
          <w:lang w:eastAsia="zh-CN"/>
        </w:rPr>
        <w:t>分布式调度器整体架构图</w:t>
      </w:r>
    </w:p>
    <w:p w14:paraId="526506DC" w14:textId="77777777" w:rsidR="004208F0" w:rsidRDefault="00000000">
      <w:pPr>
        <w:spacing w:after="0"/>
        <w:ind w:firstLine="420"/>
        <w:jc w:val="both"/>
        <w:rPr>
          <w:lang w:eastAsia="zh-CN"/>
        </w:rPr>
      </w:pPr>
      <w:r>
        <w:rPr>
          <w:lang w:eastAsia="zh-CN"/>
        </w:rPr>
        <w:t>总体架构遵循</w:t>
      </w:r>
      <w:r>
        <w:rPr>
          <w:lang w:eastAsia="zh-CN"/>
        </w:rPr>
        <w:t>“</w:t>
      </w:r>
      <w:r>
        <w:rPr>
          <w:lang w:eastAsia="zh-CN"/>
        </w:rPr>
        <w:t>职责单一、状态可追踪、路径可回退</w:t>
      </w:r>
      <w:r>
        <w:rPr>
          <w:lang w:eastAsia="zh-CN"/>
        </w:rPr>
        <w:t>”</w:t>
      </w:r>
      <w:r>
        <w:rPr>
          <w:lang w:eastAsia="zh-CN"/>
        </w:rPr>
        <w:t>的设计原则。通过将任务入口与调度执行解耦，系统避免了多实例争抢同一任务的竞争模式，使冲突从</w:t>
      </w:r>
      <w:r>
        <w:rPr>
          <w:lang w:eastAsia="zh-CN"/>
        </w:rPr>
        <w:t>“</w:t>
      </w:r>
      <w:r>
        <w:rPr>
          <w:lang w:eastAsia="zh-CN"/>
        </w:rPr>
        <w:t>任务层全局竞争</w:t>
      </w:r>
      <w:r>
        <w:rPr>
          <w:lang w:eastAsia="zh-CN"/>
        </w:rPr>
        <w:t>”</w:t>
      </w:r>
      <w:r>
        <w:rPr>
          <w:lang w:eastAsia="zh-CN"/>
        </w:rPr>
        <w:t>收敛为</w:t>
      </w:r>
      <w:r>
        <w:rPr>
          <w:lang w:eastAsia="zh-CN"/>
        </w:rPr>
        <w:t>“</w:t>
      </w:r>
      <w:r>
        <w:rPr>
          <w:lang w:eastAsia="zh-CN"/>
        </w:rPr>
        <w:t>绑定提交阶段的事务冲突</w:t>
      </w:r>
      <w:r>
        <w:rPr>
          <w:lang w:eastAsia="zh-CN"/>
        </w:rPr>
        <w:t>”</w:t>
      </w:r>
      <w:r>
        <w:rPr>
          <w:lang w:eastAsia="zh-CN"/>
        </w:rPr>
        <w:t>，便于控制与优化。</w:t>
      </w:r>
    </w:p>
    <w:p w14:paraId="08C4FE0B" w14:textId="77777777" w:rsidR="004208F0" w:rsidRDefault="00000000">
      <w:pPr>
        <w:pStyle w:val="Heading2"/>
        <w:rPr>
          <w:lang w:eastAsia="zh-CN"/>
        </w:rPr>
      </w:pPr>
      <w:bookmarkStart w:id="19" w:name="_Toc225143750"/>
      <w:r>
        <w:rPr>
          <w:rFonts w:ascii="Times New Roman" w:eastAsia="SimHei" w:hAnsi="Times New Roman"/>
          <w:color w:val="000000"/>
          <w:sz w:val="28"/>
          <w:lang w:eastAsia="zh-CN"/>
        </w:rPr>
        <w:lastRenderedPageBreak/>
        <w:t xml:space="preserve">3.3 Dispatcher </w:t>
      </w:r>
      <w:r>
        <w:rPr>
          <w:rFonts w:ascii="Times New Roman" w:eastAsia="SimHei" w:hAnsi="Times New Roman"/>
          <w:color w:val="000000"/>
          <w:sz w:val="28"/>
          <w:lang w:eastAsia="zh-CN"/>
        </w:rPr>
        <w:t>设计</w:t>
      </w:r>
      <w:bookmarkEnd w:id="19"/>
    </w:p>
    <w:p w14:paraId="0852907D" w14:textId="77777777" w:rsidR="004208F0" w:rsidRDefault="00000000">
      <w:pPr>
        <w:spacing w:after="0"/>
        <w:ind w:firstLine="420"/>
        <w:jc w:val="both"/>
        <w:rPr>
          <w:lang w:eastAsia="zh-CN"/>
        </w:rPr>
      </w:pPr>
      <w:r>
        <w:rPr>
          <w:lang w:eastAsia="zh-CN"/>
        </w:rPr>
        <w:t xml:space="preserve">Dispatcher </w:t>
      </w:r>
      <w:r>
        <w:rPr>
          <w:lang w:eastAsia="zh-CN"/>
        </w:rPr>
        <w:t>是系统中的统一任务分发入口，内部包含排序策略管理、分发策略管理、有序队列和失败回退池等模块。其职责不是参与节点打分，而是根据优先级、资源条件和实例负载将任务尽快且稳定地分配到合适的</w:t>
      </w:r>
      <w:r>
        <w:rPr>
          <w:lang w:eastAsia="zh-CN"/>
        </w:rPr>
        <w:t xml:space="preserve"> Scheduler </w:t>
      </w:r>
      <w:r>
        <w:rPr>
          <w:lang w:eastAsia="zh-CN"/>
        </w:rPr>
        <w:t>实例。</w:t>
      </w:r>
    </w:p>
    <w:p w14:paraId="627DD07E" w14:textId="77777777" w:rsidR="004208F0" w:rsidRDefault="00000000">
      <w:pPr>
        <w:spacing w:after="0"/>
        <w:ind w:firstLine="420"/>
        <w:jc w:val="both"/>
        <w:rPr>
          <w:lang w:eastAsia="zh-CN"/>
        </w:rPr>
      </w:pPr>
      <w:r>
        <w:rPr>
          <w:lang w:eastAsia="zh-CN"/>
        </w:rPr>
        <w:t>为避免惊群效应，</w:t>
      </w:r>
      <w:r>
        <w:rPr>
          <w:lang w:eastAsia="zh-CN"/>
        </w:rPr>
        <w:t xml:space="preserve">Dispatcher </w:t>
      </w:r>
      <w:r>
        <w:rPr>
          <w:lang w:eastAsia="zh-CN"/>
        </w:rPr>
        <w:t>在分发阶段即为待调度</w:t>
      </w:r>
      <w:r>
        <w:rPr>
          <w:lang w:eastAsia="zh-CN"/>
        </w:rPr>
        <w:t xml:space="preserve"> Pod </w:t>
      </w:r>
      <w:r>
        <w:rPr>
          <w:lang w:eastAsia="zh-CN"/>
        </w:rPr>
        <w:t>绑定目标实例，并支持加权轮询、资源感知前置过滤和优先级驱动分配三类策略。对于分发失败或调度失败的任务，系统通过回退池和重分发机制提供闭环处理路径。</w:t>
      </w:r>
    </w:p>
    <w:p w14:paraId="0FB45DC0" w14:textId="77777777" w:rsidR="004208F0" w:rsidRDefault="00000000">
      <w:pPr>
        <w:jc w:val="center"/>
      </w:pPr>
      <w:r>
        <w:rPr>
          <w:noProof/>
        </w:rPr>
        <w:drawing>
          <wp:inline distT="0" distB="0" distL="0" distR="0" wp14:anchorId="3CE47EE6" wp14:editId="24E507F6">
            <wp:extent cx="5760000" cy="3764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760000" cy="3764211"/>
                    </a:xfrm>
                    <a:prstGeom prst="rect">
                      <a:avLst/>
                    </a:prstGeom>
                  </pic:spPr>
                </pic:pic>
              </a:graphicData>
            </a:graphic>
          </wp:inline>
        </w:drawing>
      </w:r>
    </w:p>
    <w:p w14:paraId="157D386A" w14:textId="77777777" w:rsidR="004208F0" w:rsidRDefault="00000000">
      <w:pPr>
        <w:spacing w:line="240" w:lineRule="auto"/>
        <w:jc w:val="center"/>
      </w:pPr>
      <w:r>
        <w:rPr>
          <w:sz w:val="21"/>
        </w:rPr>
        <w:t>图</w:t>
      </w:r>
      <w:r>
        <w:rPr>
          <w:sz w:val="21"/>
        </w:rPr>
        <w:t xml:space="preserve"> 3-2 Scheduler </w:t>
      </w:r>
      <w:proofErr w:type="spellStart"/>
      <w:r>
        <w:rPr>
          <w:sz w:val="21"/>
        </w:rPr>
        <w:t>内部</w:t>
      </w:r>
      <w:proofErr w:type="spellEnd"/>
      <w:r>
        <w:rPr>
          <w:sz w:val="21"/>
        </w:rPr>
        <w:t xml:space="preserve"> Pod </w:t>
      </w:r>
      <w:proofErr w:type="spellStart"/>
      <w:r>
        <w:rPr>
          <w:sz w:val="21"/>
        </w:rPr>
        <w:t>调度流程图</w:t>
      </w:r>
      <w:proofErr w:type="spellEnd"/>
    </w:p>
    <w:p w14:paraId="7FE9EDAE" w14:textId="77777777" w:rsidR="004208F0" w:rsidRDefault="00000000">
      <w:pPr>
        <w:pStyle w:val="Heading2"/>
      </w:pPr>
      <w:bookmarkStart w:id="20" w:name="_Toc225143751"/>
      <w:r>
        <w:rPr>
          <w:rFonts w:ascii="Times New Roman" w:eastAsia="SimHei" w:hAnsi="Times New Roman"/>
          <w:color w:val="000000"/>
          <w:sz w:val="28"/>
        </w:rPr>
        <w:t xml:space="preserve">3.4 Scheduler </w:t>
      </w:r>
      <w:proofErr w:type="spellStart"/>
      <w:r>
        <w:rPr>
          <w:rFonts w:ascii="Times New Roman" w:eastAsia="SimHei" w:hAnsi="Times New Roman"/>
          <w:color w:val="000000"/>
          <w:sz w:val="28"/>
        </w:rPr>
        <w:t>内部队列与处理流程设计</w:t>
      </w:r>
      <w:bookmarkEnd w:id="20"/>
      <w:proofErr w:type="spellEnd"/>
    </w:p>
    <w:p w14:paraId="4C502EBC" w14:textId="77777777" w:rsidR="004208F0" w:rsidRDefault="00000000">
      <w:pPr>
        <w:spacing w:after="0"/>
        <w:ind w:firstLine="420"/>
        <w:jc w:val="both"/>
        <w:rPr>
          <w:lang w:eastAsia="zh-CN"/>
        </w:rPr>
      </w:pPr>
      <w:r>
        <w:t xml:space="preserve">Scheduler </w:t>
      </w:r>
      <w:proofErr w:type="spellStart"/>
      <w:r>
        <w:t>内部延续</w:t>
      </w:r>
      <w:proofErr w:type="spellEnd"/>
      <w:r>
        <w:t xml:space="preserve"> Kubernetes </w:t>
      </w:r>
      <w:proofErr w:type="spellStart"/>
      <w:r>
        <w:t>调度流程的基本思想，</w:t>
      </w:r>
      <w:r>
        <w:t>Pod</w:t>
      </w:r>
      <w:proofErr w:type="spellEnd"/>
      <w:r>
        <w:t xml:space="preserve"> </w:t>
      </w:r>
      <w:proofErr w:type="spellStart"/>
      <w:r>
        <w:t>先经过预处理进入</w:t>
      </w:r>
      <w:proofErr w:type="spellEnd"/>
      <w:r>
        <w:t xml:space="preserve"> </w:t>
      </w:r>
      <w:proofErr w:type="spellStart"/>
      <w:r>
        <w:t>ActiveQ</w:t>
      </w:r>
      <w:r>
        <w:t>，随后执行</w:t>
      </w:r>
      <w:proofErr w:type="spellEnd"/>
      <w:r>
        <w:t xml:space="preserve"> </w:t>
      </w:r>
      <w:proofErr w:type="spellStart"/>
      <w:r>
        <w:t>Filter</w:t>
      </w:r>
      <w:r>
        <w:t>、</w:t>
      </w:r>
      <w:r>
        <w:t>Score</w:t>
      </w:r>
      <w:proofErr w:type="spellEnd"/>
      <w:r>
        <w:t xml:space="preserve"> </w:t>
      </w:r>
      <w:r>
        <w:t>和</w:t>
      </w:r>
      <w:r>
        <w:t xml:space="preserve"> Bind </w:t>
      </w:r>
      <w:proofErr w:type="spellStart"/>
      <w:r>
        <w:t>等关键阶段</w:t>
      </w:r>
      <w:proofErr w:type="spellEnd"/>
      <w:r>
        <w:t>。</w:t>
      </w:r>
      <w:r>
        <w:rPr>
          <w:lang w:eastAsia="zh-CN"/>
        </w:rPr>
        <w:t>若调度失败，任务进入</w:t>
      </w:r>
      <w:r>
        <w:rPr>
          <w:lang w:eastAsia="zh-CN"/>
        </w:rPr>
        <w:t xml:space="preserve"> </w:t>
      </w:r>
      <w:proofErr w:type="spellStart"/>
      <w:r>
        <w:rPr>
          <w:lang w:eastAsia="zh-CN"/>
        </w:rPr>
        <w:t>BackoffQ</w:t>
      </w:r>
      <w:proofErr w:type="spellEnd"/>
      <w:r>
        <w:rPr>
          <w:lang w:eastAsia="zh-CN"/>
        </w:rPr>
        <w:t>，待规避时间到期后重新尝试；若失败次数超过阈值，则回退至</w:t>
      </w:r>
      <w:r>
        <w:rPr>
          <w:lang w:eastAsia="zh-CN"/>
        </w:rPr>
        <w:t xml:space="preserve"> Dispatcher </w:t>
      </w:r>
      <w:r>
        <w:rPr>
          <w:lang w:eastAsia="zh-CN"/>
        </w:rPr>
        <w:t>重新分配。</w:t>
      </w:r>
    </w:p>
    <w:p w14:paraId="3B1DCC2C" w14:textId="77777777" w:rsidR="004208F0" w:rsidRDefault="00000000">
      <w:pPr>
        <w:jc w:val="center"/>
      </w:pPr>
      <w:r>
        <w:rPr>
          <w:noProof/>
        </w:rPr>
        <w:lastRenderedPageBreak/>
        <w:drawing>
          <wp:inline distT="0" distB="0" distL="0" distR="0" wp14:anchorId="016F2A02" wp14:editId="20AB46B3">
            <wp:extent cx="5760000" cy="3639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760000" cy="3639322"/>
                    </a:xfrm>
                    <a:prstGeom prst="rect">
                      <a:avLst/>
                    </a:prstGeom>
                  </pic:spPr>
                </pic:pic>
              </a:graphicData>
            </a:graphic>
          </wp:inline>
        </w:drawing>
      </w:r>
    </w:p>
    <w:p w14:paraId="012E80B7" w14:textId="77777777" w:rsidR="004208F0" w:rsidRDefault="00000000">
      <w:pPr>
        <w:spacing w:line="240" w:lineRule="auto"/>
        <w:jc w:val="center"/>
      </w:pPr>
      <w:r>
        <w:rPr>
          <w:sz w:val="21"/>
        </w:rPr>
        <w:t>图</w:t>
      </w:r>
      <w:r>
        <w:rPr>
          <w:sz w:val="21"/>
        </w:rPr>
        <w:t xml:space="preserve"> 3-3 Dispatcher Pod </w:t>
      </w:r>
      <w:proofErr w:type="spellStart"/>
      <w:r>
        <w:rPr>
          <w:sz w:val="21"/>
        </w:rPr>
        <w:t>分发流程图</w:t>
      </w:r>
      <w:proofErr w:type="spellEnd"/>
    </w:p>
    <w:p w14:paraId="700C9FF4" w14:textId="77777777" w:rsidR="004208F0" w:rsidRDefault="00000000">
      <w:pPr>
        <w:pStyle w:val="Heading2"/>
      </w:pPr>
      <w:bookmarkStart w:id="21" w:name="_Toc225143752"/>
      <w:r>
        <w:rPr>
          <w:rFonts w:ascii="Times New Roman" w:eastAsia="SimHei" w:hAnsi="Times New Roman"/>
          <w:color w:val="000000"/>
          <w:sz w:val="28"/>
        </w:rPr>
        <w:t xml:space="preserve">3.5 </w:t>
      </w:r>
      <w:proofErr w:type="spellStart"/>
      <w:r>
        <w:rPr>
          <w:rFonts w:ascii="Times New Roman" w:eastAsia="SimHei" w:hAnsi="Times New Roman"/>
          <w:color w:val="000000"/>
          <w:sz w:val="28"/>
        </w:rPr>
        <w:t>状态模型与关键数据流</w:t>
      </w:r>
      <w:bookmarkEnd w:id="21"/>
      <w:proofErr w:type="spellEnd"/>
    </w:p>
    <w:p w14:paraId="2F614BAE" w14:textId="77777777" w:rsidR="004208F0" w:rsidRDefault="00000000">
      <w:pPr>
        <w:spacing w:after="0"/>
        <w:ind w:firstLine="420"/>
        <w:jc w:val="both"/>
        <w:rPr>
          <w:lang w:eastAsia="zh-CN"/>
        </w:rPr>
      </w:pPr>
      <w:proofErr w:type="spellStart"/>
      <w:r>
        <w:t>系统的数据流由</w:t>
      </w:r>
      <w:proofErr w:type="spellEnd"/>
      <w:r>
        <w:t xml:space="preserve"> Pod </w:t>
      </w:r>
      <w:proofErr w:type="spellStart"/>
      <w:r>
        <w:t>创建、</w:t>
      </w:r>
      <w:r>
        <w:t>Dispatcher</w:t>
      </w:r>
      <w:proofErr w:type="spellEnd"/>
      <w:r>
        <w:t xml:space="preserve"> </w:t>
      </w:r>
      <w:proofErr w:type="spellStart"/>
      <w:r>
        <w:t>监听、任务分发、</w:t>
      </w:r>
      <w:r>
        <w:t>Scheduler</w:t>
      </w:r>
      <w:proofErr w:type="spellEnd"/>
      <w:r>
        <w:t xml:space="preserve"> </w:t>
      </w:r>
      <w:proofErr w:type="spellStart"/>
      <w:r>
        <w:t>调度、绑定写回、异常回退和故障回收等环节组成</w:t>
      </w:r>
      <w:proofErr w:type="spellEnd"/>
      <w:r>
        <w:t>。</w:t>
      </w:r>
      <w:r>
        <w:rPr>
          <w:lang w:eastAsia="zh-CN"/>
        </w:rPr>
        <w:t>控制流则由</w:t>
      </w:r>
      <w:r>
        <w:rPr>
          <w:lang w:eastAsia="zh-CN"/>
        </w:rPr>
        <w:t xml:space="preserve"> Dispatcher </w:t>
      </w:r>
      <w:r>
        <w:rPr>
          <w:lang w:eastAsia="zh-CN"/>
        </w:rPr>
        <w:t>的分发策略、</w:t>
      </w:r>
      <w:r>
        <w:rPr>
          <w:lang w:eastAsia="zh-CN"/>
        </w:rPr>
        <w:t xml:space="preserve">Scheduler </w:t>
      </w:r>
      <w:r>
        <w:rPr>
          <w:lang w:eastAsia="zh-CN"/>
        </w:rPr>
        <w:t>的队列流转以及故障检测组件共同驱动，形成可观测、可重试、可恢复的闭环。</w:t>
      </w:r>
    </w:p>
    <w:p w14:paraId="42A110C7" w14:textId="77777777" w:rsidR="004208F0" w:rsidRDefault="00000000">
      <w:pPr>
        <w:spacing w:before="120" w:after="120" w:line="240" w:lineRule="auto"/>
        <w:jc w:val="center"/>
        <w:rPr>
          <w:lang w:eastAsia="zh-CN"/>
        </w:rPr>
      </w:pPr>
      <w:r>
        <w:rPr>
          <w:sz w:val="21"/>
          <w:lang w:eastAsia="zh-CN"/>
        </w:rPr>
        <w:t>表</w:t>
      </w:r>
      <w:r>
        <w:rPr>
          <w:sz w:val="21"/>
          <w:lang w:eastAsia="zh-CN"/>
        </w:rPr>
        <w:t xml:space="preserve"> 3-1 Pod </w:t>
      </w:r>
      <w:r>
        <w:rPr>
          <w:sz w:val="21"/>
          <w:lang w:eastAsia="zh-CN"/>
        </w:rPr>
        <w:t>状态流转关键节点</w:t>
      </w:r>
    </w:p>
    <w:tbl>
      <w:tblPr>
        <w:tblStyle w:val="TableGrid"/>
        <w:tblW w:w="0" w:type="auto"/>
        <w:tblLook w:val="04A0" w:firstRow="1" w:lastRow="0" w:firstColumn="1" w:lastColumn="0" w:noHBand="0" w:noVBand="1"/>
      </w:tblPr>
      <w:tblGrid>
        <w:gridCol w:w="2268"/>
        <w:gridCol w:w="2268"/>
        <w:gridCol w:w="2268"/>
        <w:gridCol w:w="2268"/>
      </w:tblGrid>
      <w:tr w:rsidR="004208F0" w14:paraId="355A2719" w14:textId="77777777">
        <w:tc>
          <w:tcPr>
            <w:tcW w:w="2268" w:type="dxa"/>
          </w:tcPr>
          <w:p w14:paraId="380D6F78" w14:textId="77777777" w:rsidR="004208F0" w:rsidRDefault="00000000">
            <w:pPr>
              <w:jc w:val="center"/>
            </w:pPr>
            <w:proofErr w:type="spellStart"/>
            <w:r>
              <w:rPr>
                <w:rFonts w:eastAsia="SimHei"/>
                <w:b/>
                <w:sz w:val="21"/>
              </w:rPr>
              <w:t>阶段</w:t>
            </w:r>
            <w:proofErr w:type="spellEnd"/>
          </w:p>
        </w:tc>
        <w:tc>
          <w:tcPr>
            <w:tcW w:w="2268" w:type="dxa"/>
          </w:tcPr>
          <w:p w14:paraId="767A2BE0" w14:textId="77777777" w:rsidR="004208F0" w:rsidRDefault="00000000">
            <w:pPr>
              <w:jc w:val="center"/>
            </w:pPr>
            <w:proofErr w:type="spellStart"/>
            <w:r>
              <w:rPr>
                <w:rFonts w:eastAsia="SimHei"/>
                <w:b/>
                <w:sz w:val="21"/>
              </w:rPr>
              <w:t>状态</w:t>
            </w:r>
            <w:proofErr w:type="spellEnd"/>
          </w:p>
        </w:tc>
        <w:tc>
          <w:tcPr>
            <w:tcW w:w="2268" w:type="dxa"/>
          </w:tcPr>
          <w:p w14:paraId="47F2360C" w14:textId="77777777" w:rsidR="004208F0" w:rsidRDefault="00000000">
            <w:pPr>
              <w:jc w:val="center"/>
            </w:pPr>
            <w:proofErr w:type="spellStart"/>
            <w:r>
              <w:rPr>
                <w:rFonts w:eastAsia="SimHei"/>
                <w:b/>
                <w:sz w:val="21"/>
              </w:rPr>
              <w:t>触发条件</w:t>
            </w:r>
            <w:proofErr w:type="spellEnd"/>
          </w:p>
        </w:tc>
        <w:tc>
          <w:tcPr>
            <w:tcW w:w="2268" w:type="dxa"/>
          </w:tcPr>
          <w:p w14:paraId="321045FF" w14:textId="77777777" w:rsidR="004208F0" w:rsidRDefault="00000000">
            <w:pPr>
              <w:jc w:val="center"/>
            </w:pPr>
            <w:proofErr w:type="spellStart"/>
            <w:r>
              <w:rPr>
                <w:rFonts w:eastAsia="SimHei"/>
                <w:b/>
                <w:sz w:val="21"/>
              </w:rPr>
              <w:t>后续动作</w:t>
            </w:r>
            <w:proofErr w:type="spellEnd"/>
          </w:p>
        </w:tc>
      </w:tr>
      <w:tr w:rsidR="004208F0" w14:paraId="634704CD" w14:textId="77777777">
        <w:tc>
          <w:tcPr>
            <w:tcW w:w="2268" w:type="dxa"/>
          </w:tcPr>
          <w:p w14:paraId="5E9AAD4B" w14:textId="77777777" w:rsidR="004208F0" w:rsidRDefault="00000000">
            <w:pPr>
              <w:jc w:val="center"/>
            </w:pPr>
            <w:proofErr w:type="spellStart"/>
            <w:r>
              <w:rPr>
                <w:sz w:val="21"/>
              </w:rPr>
              <w:t>接入</w:t>
            </w:r>
            <w:proofErr w:type="spellEnd"/>
          </w:p>
        </w:tc>
        <w:tc>
          <w:tcPr>
            <w:tcW w:w="2268" w:type="dxa"/>
          </w:tcPr>
          <w:p w14:paraId="6EF6ED76" w14:textId="77777777" w:rsidR="004208F0" w:rsidRDefault="00000000">
            <w:pPr>
              <w:jc w:val="center"/>
            </w:pPr>
            <w:r>
              <w:rPr>
                <w:sz w:val="21"/>
              </w:rPr>
              <w:t>Pending</w:t>
            </w:r>
          </w:p>
        </w:tc>
        <w:tc>
          <w:tcPr>
            <w:tcW w:w="2268" w:type="dxa"/>
          </w:tcPr>
          <w:p w14:paraId="1200B232" w14:textId="77777777" w:rsidR="004208F0" w:rsidRDefault="00000000">
            <w:pPr>
              <w:jc w:val="center"/>
            </w:pPr>
            <w:r>
              <w:rPr>
                <w:sz w:val="21"/>
              </w:rPr>
              <w:t xml:space="preserve">API Server </w:t>
            </w:r>
            <w:proofErr w:type="spellStart"/>
            <w:r>
              <w:rPr>
                <w:sz w:val="21"/>
              </w:rPr>
              <w:t>写入</w:t>
            </w:r>
            <w:proofErr w:type="spellEnd"/>
          </w:p>
        </w:tc>
        <w:tc>
          <w:tcPr>
            <w:tcW w:w="2268" w:type="dxa"/>
          </w:tcPr>
          <w:p w14:paraId="3FC0D20D" w14:textId="77777777" w:rsidR="004208F0" w:rsidRDefault="00000000">
            <w:pPr>
              <w:jc w:val="center"/>
            </w:pPr>
            <w:r>
              <w:rPr>
                <w:sz w:val="21"/>
              </w:rPr>
              <w:t xml:space="preserve">Dispatcher </w:t>
            </w:r>
            <w:proofErr w:type="spellStart"/>
            <w:r>
              <w:rPr>
                <w:sz w:val="21"/>
              </w:rPr>
              <w:t>监听并入队</w:t>
            </w:r>
            <w:proofErr w:type="spellEnd"/>
          </w:p>
        </w:tc>
      </w:tr>
      <w:tr w:rsidR="004208F0" w14:paraId="59F1A77D" w14:textId="77777777">
        <w:tc>
          <w:tcPr>
            <w:tcW w:w="2268" w:type="dxa"/>
          </w:tcPr>
          <w:p w14:paraId="369022A3" w14:textId="77777777" w:rsidR="004208F0" w:rsidRDefault="00000000">
            <w:pPr>
              <w:jc w:val="center"/>
            </w:pPr>
            <w:proofErr w:type="spellStart"/>
            <w:r>
              <w:rPr>
                <w:sz w:val="21"/>
              </w:rPr>
              <w:t>分发</w:t>
            </w:r>
            <w:proofErr w:type="spellEnd"/>
          </w:p>
        </w:tc>
        <w:tc>
          <w:tcPr>
            <w:tcW w:w="2268" w:type="dxa"/>
          </w:tcPr>
          <w:p w14:paraId="528D8BD9" w14:textId="77777777" w:rsidR="004208F0" w:rsidRDefault="00000000">
            <w:pPr>
              <w:jc w:val="center"/>
            </w:pPr>
            <w:r>
              <w:rPr>
                <w:sz w:val="21"/>
              </w:rPr>
              <w:t>Dispatched</w:t>
            </w:r>
          </w:p>
        </w:tc>
        <w:tc>
          <w:tcPr>
            <w:tcW w:w="2268" w:type="dxa"/>
          </w:tcPr>
          <w:p w14:paraId="1B3AEC5C" w14:textId="77777777" w:rsidR="004208F0" w:rsidRDefault="00000000">
            <w:pPr>
              <w:jc w:val="center"/>
            </w:pPr>
            <w:proofErr w:type="spellStart"/>
            <w:r>
              <w:rPr>
                <w:sz w:val="21"/>
              </w:rPr>
              <w:t>策略选中目标实例</w:t>
            </w:r>
            <w:proofErr w:type="spellEnd"/>
          </w:p>
        </w:tc>
        <w:tc>
          <w:tcPr>
            <w:tcW w:w="2268" w:type="dxa"/>
          </w:tcPr>
          <w:p w14:paraId="3E8A47CF" w14:textId="77777777" w:rsidR="004208F0" w:rsidRDefault="00000000">
            <w:pPr>
              <w:jc w:val="center"/>
            </w:pPr>
            <w:r>
              <w:rPr>
                <w:sz w:val="21"/>
              </w:rPr>
              <w:t xml:space="preserve">Scheduler </w:t>
            </w:r>
            <w:proofErr w:type="spellStart"/>
            <w:r>
              <w:rPr>
                <w:sz w:val="21"/>
              </w:rPr>
              <w:t>拉取并调度</w:t>
            </w:r>
            <w:proofErr w:type="spellEnd"/>
          </w:p>
        </w:tc>
      </w:tr>
      <w:tr w:rsidR="004208F0" w14:paraId="1A2CD572" w14:textId="77777777">
        <w:tc>
          <w:tcPr>
            <w:tcW w:w="2268" w:type="dxa"/>
          </w:tcPr>
          <w:p w14:paraId="26B357B4" w14:textId="77777777" w:rsidR="004208F0" w:rsidRDefault="00000000">
            <w:pPr>
              <w:jc w:val="center"/>
            </w:pPr>
            <w:proofErr w:type="spellStart"/>
            <w:r>
              <w:rPr>
                <w:sz w:val="21"/>
              </w:rPr>
              <w:t>执行</w:t>
            </w:r>
            <w:proofErr w:type="spellEnd"/>
          </w:p>
        </w:tc>
        <w:tc>
          <w:tcPr>
            <w:tcW w:w="2268" w:type="dxa"/>
          </w:tcPr>
          <w:p w14:paraId="49386071" w14:textId="77777777" w:rsidR="004208F0" w:rsidRDefault="00000000">
            <w:pPr>
              <w:jc w:val="center"/>
            </w:pPr>
            <w:r>
              <w:rPr>
                <w:sz w:val="21"/>
              </w:rPr>
              <w:t>Scheduling</w:t>
            </w:r>
          </w:p>
        </w:tc>
        <w:tc>
          <w:tcPr>
            <w:tcW w:w="2268" w:type="dxa"/>
          </w:tcPr>
          <w:p w14:paraId="12D8B6E8" w14:textId="77777777" w:rsidR="004208F0" w:rsidRDefault="00000000">
            <w:pPr>
              <w:jc w:val="center"/>
            </w:pPr>
            <w:proofErr w:type="spellStart"/>
            <w:r>
              <w:rPr>
                <w:sz w:val="21"/>
              </w:rPr>
              <w:t>进入</w:t>
            </w:r>
            <w:proofErr w:type="spellEnd"/>
            <w:r>
              <w:rPr>
                <w:sz w:val="21"/>
              </w:rPr>
              <w:t xml:space="preserve"> </w:t>
            </w:r>
            <w:proofErr w:type="spellStart"/>
            <w:r>
              <w:rPr>
                <w:sz w:val="21"/>
              </w:rPr>
              <w:t>ActiveQ</w:t>
            </w:r>
            <w:proofErr w:type="spellEnd"/>
          </w:p>
        </w:tc>
        <w:tc>
          <w:tcPr>
            <w:tcW w:w="2268" w:type="dxa"/>
          </w:tcPr>
          <w:p w14:paraId="1EED8C52" w14:textId="77777777" w:rsidR="004208F0" w:rsidRDefault="00000000">
            <w:pPr>
              <w:jc w:val="center"/>
            </w:pPr>
            <w:r>
              <w:rPr>
                <w:sz w:val="21"/>
              </w:rPr>
              <w:t>Filter/Score/Bind</w:t>
            </w:r>
          </w:p>
        </w:tc>
      </w:tr>
      <w:tr w:rsidR="004208F0" w14:paraId="0C4A94AE" w14:textId="77777777">
        <w:tc>
          <w:tcPr>
            <w:tcW w:w="2268" w:type="dxa"/>
          </w:tcPr>
          <w:p w14:paraId="45053DF8" w14:textId="77777777" w:rsidR="004208F0" w:rsidRDefault="00000000">
            <w:pPr>
              <w:jc w:val="center"/>
            </w:pPr>
            <w:proofErr w:type="spellStart"/>
            <w:r>
              <w:rPr>
                <w:sz w:val="21"/>
              </w:rPr>
              <w:t>失败回退</w:t>
            </w:r>
            <w:proofErr w:type="spellEnd"/>
          </w:p>
        </w:tc>
        <w:tc>
          <w:tcPr>
            <w:tcW w:w="2268" w:type="dxa"/>
          </w:tcPr>
          <w:p w14:paraId="75273ED6" w14:textId="77777777" w:rsidR="004208F0" w:rsidRDefault="00000000">
            <w:pPr>
              <w:jc w:val="center"/>
            </w:pPr>
            <w:r>
              <w:rPr>
                <w:sz w:val="21"/>
              </w:rPr>
              <w:t>Backoff/</w:t>
            </w:r>
            <w:proofErr w:type="spellStart"/>
            <w:r>
              <w:rPr>
                <w:sz w:val="21"/>
              </w:rPr>
              <w:t>Unschedulable</w:t>
            </w:r>
            <w:proofErr w:type="spellEnd"/>
          </w:p>
        </w:tc>
        <w:tc>
          <w:tcPr>
            <w:tcW w:w="2268" w:type="dxa"/>
          </w:tcPr>
          <w:p w14:paraId="7DA29F95" w14:textId="77777777" w:rsidR="004208F0" w:rsidRDefault="00000000">
            <w:pPr>
              <w:jc w:val="center"/>
            </w:pPr>
            <w:proofErr w:type="spellStart"/>
            <w:r>
              <w:rPr>
                <w:sz w:val="21"/>
              </w:rPr>
              <w:t>调度失败或冲突</w:t>
            </w:r>
            <w:proofErr w:type="spellEnd"/>
          </w:p>
        </w:tc>
        <w:tc>
          <w:tcPr>
            <w:tcW w:w="2268" w:type="dxa"/>
          </w:tcPr>
          <w:p w14:paraId="62D12378" w14:textId="77777777" w:rsidR="004208F0" w:rsidRDefault="00000000">
            <w:pPr>
              <w:jc w:val="center"/>
            </w:pPr>
            <w:proofErr w:type="spellStart"/>
            <w:r>
              <w:rPr>
                <w:sz w:val="21"/>
              </w:rPr>
              <w:t>退避重试或回到</w:t>
            </w:r>
            <w:proofErr w:type="spellEnd"/>
            <w:r>
              <w:rPr>
                <w:sz w:val="21"/>
              </w:rPr>
              <w:t xml:space="preserve"> Dispatcher</w:t>
            </w:r>
          </w:p>
        </w:tc>
      </w:tr>
      <w:tr w:rsidR="004208F0" w14:paraId="3BE43B7A" w14:textId="77777777">
        <w:tc>
          <w:tcPr>
            <w:tcW w:w="2268" w:type="dxa"/>
          </w:tcPr>
          <w:p w14:paraId="243681C6" w14:textId="77777777" w:rsidR="004208F0" w:rsidRDefault="00000000">
            <w:pPr>
              <w:jc w:val="center"/>
            </w:pPr>
            <w:proofErr w:type="spellStart"/>
            <w:r>
              <w:rPr>
                <w:sz w:val="21"/>
              </w:rPr>
              <w:t>故障回收</w:t>
            </w:r>
            <w:proofErr w:type="spellEnd"/>
          </w:p>
        </w:tc>
        <w:tc>
          <w:tcPr>
            <w:tcW w:w="2268" w:type="dxa"/>
          </w:tcPr>
          <w:p w14:paraId="5A1D42FF" w14:textId="77777777" w:rsidR="004208F0" w:rsidRDefault="00000000">
            <w:pPr>
              <w:jc w:val="center"/>
            </w:pPr>
            <w:r>
              <w:rPr>
                <w:sz w:val="21"/>
              </w:rPr>
              <w:t>Pending</w:t>
            </w:r>
          </w:p>
        </w:tc>
        <w:tc>
          <w:tcPr>
            <w:tcW w:w="2268" w:type="dxa"/>
          </w:tcPr>
          <w:p w14:paraId="2FA02813" w14:textId="77777777" w:rsidR="004208F0" w:rsidRDefault="00000000">
            <w:pPr>
              <w:jc w:val="center"/>
            </w:pPr>
            <w:proofErr w:type="spellStart"/>
            <w:r>
              <w:rPr>
                <w:sz w:val="21"/>
              </w:rPr>
              <w:t>实例失活判定</w:t>
            </w:r>
            <w:proofErr w:type="spellEnd"/>
          </w:p>
        </w:tc>
        <w:tc>
          <w:tcPr>
            <w:tcW w:w="2268" w:type="dxa"/>
          </w:tcPr>
          <w:p w14:paraId="2E2E28E9" w14:textId="77777777" w:rsidR="004208F0" w:rsidRDefault="00000000">
            <w:pPr>
              <w:jc w:val="center"/>
            </w:pPr>
            <w:proofErr w:type="spellStart"/>
            <w:r>
              <w:rPr>
                <w:sz w:val="21"/>
              </w:rPr>
              <w:t>PodStateReconciler</w:t>
            </w:r>
            <w:proofErr w:type="spellEnd"/>
            <w:r>
              <w:rPr>
                <w:sz w:val="21"/>
              </w:rPr>
              <w:t xml:space="preserve"> </w:t>
            </w:r>
            <w:proofErr w:type="spellStart"/>
            <w:r>
              <w:rPr>
                <w:sz w:val="21"/>
              </w:rPr>
              <w:t>重置</w:t>
            </w:r>
            <w:proofErr w:type="spellEnd"/>
          </w:p>
        </w:tc>
      </w:tr>
    </w:tbl>
    <w:p w14:paraId="3DCA8013" w14:textId="77777777" w:rsidR="004208F0" w:rsidRDefault="00000000">
      <w:pPr>
        <w:pStyle w:val="Heading2"/>
      </w:pPr>
      <w:bookmarkStart w:id="22" w:name="_Toc225143753"/>
      <w:r>
        <w:rPr>
          <w:rFonts w:ascii="Times New Roman" w:eastAsia="SimHei" w:hAnsi="Times New Roman"/>
          <w:color w:val="000000"/>
          <w:sz w:val="28"/>
        </w:rPr>
        <w:t xml:space="preserve">3.6 </w:t>
      </w:r>
      <w:proofErr w:type="spellStart"/>
      <w:r>
        <w:rPr>
          <w:rFonts w:ascii="Times New Roman" w:eastAsia="SimHei" w:hAnsi="Times New Roman"/>
          <w:color w:val="000000"/>
          <w:sz w:val="28"/>
        </w:rPr>
        <w:t>本章小结</w:t>
      </w:r>
      <w:bookmarkEnd w:id="22"/>
      <w:proofErr w:type="spellEnd"/>
    </w:p>
    <w:p w14:paraId="1CA0410E" w14:textId="77777777" w:rsidR="004208F0" w:rsidRDefault="00000000">
      <w:pPr>
        <w:spacing w:after="0"/>
        <w:ind w:firstLine="420"/>
        <w:jc w:val="both"/>
        <w:rPr>
          <w:lang w:eastAsia="zh-CN"/>
        </w:rPr>
      </w:pPr>
      <w:r>
        <w:rPr>
          <w:lang w:eastAsia="zh-CN"/>
        </w:rPr>
        <w:t>本章从目标约束、组件职责、队列流转和状态模型四个层面完成了多实例协同调度架构的系统化设计，明确了任务从接入、分发、执行到回退和恢复的全生命周期路径。</w:t>
      </w:r>
      <w:r>
        <w:rPr>
          <w:lang w:eastAsia="zh-CN"/>
        </w:rPr>
        <w:lastRenderedPageBreak/>
        <w:t>该架构为后续机制算法的独立优化提供了清晰边界，并确保第</w:t>
      </w:r>
      <w:r>
        <w:rPr>
          <w:lang w:eastAsia="zh-CN"/>
        </w:rPr>
        <w:t xml:space="preserve"> 4 </w:t>
      </w:r>
      <w:r>
        <w:rPr>
          <w:lang w:eastAsia="zh-CN"/>
        </w:rPr>
        <w:t>章的冲突调解、协调分发与故障接管机制可以在统一状态模型下组合运行。</w:t>
      </w:r>
    </w:p>
    <w:p w14:paraId="4AEC7BFE" w14:textId="77777777" w:rsidR="004208F0" w:rsidRDefault="00000000">
      <w:pPr>
        <w:rPr>
          <w:lang w:eastAsia="zh-CN"/>
        </w:rPr>
      </w:pPr>
      <w:r>
        <w:rPr>
          <w:lang w:eastAsia="zh-CN"/>
        </w:rPr>
        <w:br w:type="page"/>
      </w:r>
    </w:p>
    <w:p w14:paraId="6D5DAB2B" w14:textId="77777777" w:rsidR="004208F0" w:rsidRDefault="00000000">
      <w:pPr>
        <w:pStyle w:val="Heading1"/>
        <w:rPr>
          <w:lang w:eastAsia="zh-CN"/>
        </w:rPr>
      </w:pPr>
      <w:bookmarkStart w:id="23" w:name="_Toc225143754"/>
      <w:r>
        <w:rPr>
          <w:rFonts w:ascii="Times New Roman" w:eastAsia="SimHei" w:hAnsi="Times New Roman"/>
          <w:color w:val="000000"/>
          <w:sz w:val="32"/>
          <w:lang w:eastAsia="zh-CN"/>
        </w:rPr>
        <w:lastRenderedPageBreak/>
        <w:t>第</w:t>
      </w:r>
      <w:r>
        <w:rPr>
          <w:rFonts w:ascii="Times New Roman" w:eastAsia="SimHei" w:hAnsi="Times New Roman"/>
          <w:color w:val="000000"/>
          <w:sz w:val="32"/>
          <w:lang w:eastAsia="zh-CN"/>
        </w:rPr>
        <w:t xml:space="preserve"> 4 </w:t>
      </w:r>
      <w:r>
        <w:rPr>
          <w:rFonts w:ascii="Times New Roman" w:eastAsia="SimHei" w:hAnsi="Times New Roman"/>
          <w:color w:val="000000"/>
          <w:sz w:val="32"/>
          <w:lang w:eastAsia="zh-CN"/>
        </w:rPr>
        <w:t>章</w:t>
      </w:r>
      <w:r>
        <w:rPr>
          <w:rFonts w:ascii="Times New Roman" w:eastAsia="SimHei" w:hAnsi="Times New Roman"/>
          <w:color w:val="000000"/>
          <w:sz w:val="32"/>
          <w:lang w:eastAsia="zh-CN"/>
        </w:rPr>
        <w:t xml:space="preserve"> </w:t>
      </w:r>
      <w:r>
        <w:rPr>
          <w:rFonts w:ascii="Times New Roman" w:eastAsia="SimHei" w:hAnsi="Times New Roman"/>
          <w:color w:val="000000"/>
          <w:sz w:val="32"/>
          <w:lang w:eastAsia="zh-CN"/>
        </w:rPr>
        <w:t>核心机制与算法设计</w:t>
      </w:r>
      <w:bookmarkEnd w:id="23"/>
    </w:p>
    <w:p w14:paraId="3D7C800A" w14:textId="77777777" w:rsidR="004208F0" w:rsidRDefault="00000000">
      <w:pPr>
        <w:pStyle w:val="Heading2"/>
        <w:rPr>
          <w:lang w:eastAsia="zh-CN"/>
        </w:rPr>
      </w:pPr>
      <w:bookmarkStart w:id="24" w:name="_Toc225143755"/>
      <w:r>
        <w:rPr>
          <w:rFonts w:ascii="Times New Roman" w:eastAsia="SimHei" w:hAnsi="Times New Roman"/>
          <w:color w:val="000000"/>
          <w:sz w:val="28"/>
          <w:lang w:eastAsia="zh-CN"/>
        </w:rPr>
        <w:t xml:space="preserve">4.1 </w:t>
      </w:r>
      <w:r>
        <w:rPr>
          <w:rFonts w:ascii="Times New Roman" w:eastAsia="SimHei" w:hAnsi="Times New Roman"/>
          <w:color w:val="000000"/>
          <w:sz w:val="28"/>
          <w:lang w:eastAsia="zh-CN"/>
        </w:rPr>
        <w:t>一致性与冲突调解机制实现</w:t>
      </w:r>
      <w:bookmarkEnd w:id="24"/>
    </w:p>
    <w:p w14:paraId="6C48DD5E" w14:textId="77777777" w:rsidR="004208F0" w:rsidRDefault="00000000">
      <w:pPr>
        <w:spacing w:after="0"/>
        <w:ind w:firstLine="420"/>
        <w:jc w:val="both"/>
      </w:pPr>
      <w:proofErr w:type="spellStart"/>
      <w:r>
        <w:t>系统在读取待调度</w:t>
      </w:r>
      <w:proofErr w:type="spellEnd"/>
      <w:r>
        <w:t xml:space="preserve"> Pod </w:t>
      </w:r>
      <w:proofErr w:type="spellStart"/>
      <w:r>
        <w:t>时同步获取其</w:t>
      </w:r>
      <w:proofErr w:type="spellEnd"/>
      <w:r>
        <w:t xml:space="preserve"> ResourceVersion</w:t>
      </w:r>
      <w:r>
        <w:t>，完成节点选择后通过</w:t>
      </w:r>
      <w:r>
        <w:t xml:space="preserve"> compare-and-swap </w:t>
      </w:r>
      <w:proofErr w:type="spellStart"/>
      <w:r>
        <w:t>事务提交绑定操作。只有当</w:t>
      </w:r>
      <w:proofErr w:type="spellEnd"/>
      <w:r>
        <w:t xml:space="preserve"> Pod </w:t>
      </w:r>
      <w:proofErr w:type="spellStart"/>
      <w:r>
        <w:t>的版本号与决策时保持一致时，事务才会成功，否则立即回退并重试，从而避免双重调度</w:t>
      </w:r>
      <w:proofErr w:type="spellEnd"/>
      <w:r>
        <w:t>。</w:t>
      </w:r>
    </w:p>
    <w:p w14:paraId="426141E7" w14:textId="77777777" w:rsidR="004208F0" w:rsidRDefault="00000000">
      <w:pPr>
        <w:spacing w:after="0"/>
        <w:ind w:firstLine="420"/>
        <w:jc w:val="both"/>
        <w:rPr>
          <w:lang w:eastAsia="zh-CN"/>
        </w:rPr>
      </w:pPr>
      <w:r>
        <w:rPr>
          <w:lang w:eastAsia="zh-CN"/>
        </w:rPr>
        <w:t>为了降低高冲突场景下的重试风暴，系统在失败路径上引入随机指数退避。该机制通过逐步放大等待窗口并叠加抖动因子，降低瞬时重试密度，缓解</w:t>
      </w:r>
      <w:r>
        <w:rPr>
          <w:lang w:eastAsia="zh-CN"/>
        </w:rPr>
        <w:t xml:space="preserve"> </w:t>
      </w:r>
      <w:proofErr w:type="spellStart"/>
      <w:r>
        <w:rPr>
          <w:lang w:eastAsia="zh-CN"/>
        </w:rPr>
        <w:t>etcd</w:t>
      </w:r>
      <w:proofErr w:type="spellEnd"/>
      <w:r>
        <w:rPr>
          <w:lang w:eastAsia="zh-CN"/>
        </w:rPr>
        <w:t xml:space="preserve"> </w:t>
      </w:r>
      <w:r>
        <w:rPr>
          <w:lang w:eastAsia="zh-CN"/>
        </w:rPr>
        <w:t>写放大和主节点压力。</w:t>
      </w:r>
    </w:p>
    <w:p w14:paraId="282A2432" w14:textId="77777777" w:rsidR="004208F0" w:rsidRDefault="00FB3B28">
      <w:pPr>
        <w:spacing w:before="160" w:after="80" w:line="288" w:lineRule="auto"/>
        <w:jc w:val="center"/>
        <w:rPr>
          <w:lang w:eastAsia="zh-CN"/>
        </w:rPr>
      </w:pPr>
      <w:r w:rsidRPr="00FB3B28">
        <w:rPr>
          <w:noProof/>
          <w:lang w:eastAsia="zh-CN"/>
        </w:rPr>
        <w:lastRenderedPageBreak/>
        <w:drawing>
          <wp:inline distT="0" distB="0" distL="0" distR="0" wp14:anchorId="20526306" wp14:editId="724E7DF5">
            <wp:extent cx="3477260" cy="8892540"/>
            <wp:effectExtent l="0" t="0" r="2540" b="0"/>
            <wp:docPr id="79898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5572" name=""/>
                    <pic:cNvPicPr/>
                  </pic:nvPicPr>
                  <pic:blipFill>
                    <a:blip r:embed="rId17"/>
                    <a:stretch>
                      <a:fillRect/>
                    </a:stretch>
                  </pic:blipFill>
                  <pic:spPr>
                    <a:xfrm>
                      <a:off x="0" y="0"/>
                      <a:ext cx="3477260" cy="8892540"/>
                    </a:xfrm>
                    <a:prstGeom prst="rect">
                      <a:avLst/>
                    </a:prstGeom>
                  </pic:spPr>
                </pic:pic>
              </a:graphicData>
            </a:graphic>
          </wp:inline>
        </w:drawing>
      </w:r>
    </w:p>
    <w:p w14:paraId="73BB4D81" w14:textId="77777777" w:rsidR="004208F0" w:rsidRDefault="00000000">
      <w:pPr>
        <w:spacing w:line="240" w:lineRule="auto"/>
        <w:jc w:val="center"/>
        <w:rPr>
          <w:lang w:eastAsia="zh-CN"/>
        </w:rPr>
      </w:pPr>
      <w:r>
        <w:rPr>
          <w:sz w:val="21"/>
          <w:lang w:eastAsia="zh-CN"/>
        </w:rPr>
        <w:lastRenderedPageBreak/>
        <w:t>图</w:t>
      </w:r>
      <w:r>
        <w:rPr>
          <w:sz w:val="21"/>
          <w:lang w:eastAsia="zh-CN"/>
        </w:rPr>
        <w:t xml:space="preserve"> 4-1 </w:t>
      </w:r>
      <w:r>
        <w:rPr>
          <w:sz w:val="21"/>
          <w:lang w:eastAsia="zh-CN"/>
        </w:rPr>
        <w:t>一致性提交与冲突回退算法流程图</w:t>
      </w:r>
    </w:p>
    <w:p w14:paraId="739948AB" w14:textId="77777777" w:rsidR="004208F0" w:rsidRDefault="00000000">
      <w:pPr>
        <w:spacing w:after="0"/>
        <w:ind w:firstLine="420"/>
        <w:jc w:val="both"/>
        <w:rPr>
          <w:lang w:eastAsia="zh-CN"/>
        </w:rPr>
      </w:pPr>
      <w:r>
        <w:rPr>
          <w:lang w:eastAsia="zh-CN"/>
        </w:rPr>
        <w:t>在工程实现上，该机制可抽象为</w:t>
      </w:r>
      <w:r>
        <w:rPr>
          <w:lang w:eastAsia="zh-CN"/>
        </w:rPr>
        <w:t>“</w:t>
      </w:r>
      <w:r>
        <w:rPr>
          <w:lang w:eastAsia="zh-CN"/>
        </w:rPr>
        <w:t>读取快照</w:t>
      </w:r>
      <w:r>
        <w:rPr>
          <w:lang w:eastAsia="zh-CN"/>
        </w:rPr>
        <w:t xml:space="preserve"> -&gt; </w:t>
      </w:r>
      <w:r>
        <w:rPr>
          <w:lang w:eastAsia="zh-CN"/>
        </w:rPr>
        <w:t>计算候选节点</w:t>
      </w:r>
      <w:r>
        <w:rPr>
          <w:lang w:eastAsia="zh-CN"/>
        </w:rPr>
        <w:t xml:space="preserve"> -&gt; CAS </w:t>
      </w:r>
      <w:r>
        <w:rPr>
          <w:lang w:eastAsia="zh-CN"/>
        </w:rPr>
        <w:t>绑定</w:t>
      </w:r>
      <w:r>
        <w:rPr>
          <w:lang w:eastAsia="zh-CN"/>
        </w:rPr>
        <w:t xml:space="preserve"> -&gt; </w:t>
      </w:r>
      <w:r>
        <w:rPr>
          <w:lang w:eastAsia="zh-CN"/>
        </w:rPr>
        <w:t>成功确认</w:t>
      </w:r>
      <w:r>
        <w:rPr>
          <w:lang w:eastAsia="zh-CN"/>
        </w:rPr>
        <w:t>/</w:t>
      </w:r>
      <w:r>
        <w:rPr>
          <w:lang w:eastAsia="zh-CN"/>
        </w:rPr>
        <w:t>失败回退</w:t>
      </w:r>
      <w:r>
        <w:rPr>
          <w:lang w:eastAsia="zh-CN"/>
        </w:rPr>
        <w:t>”</w:t>
      </w:r>
      <w:r>
        <w:rPr>
          <w:lang w:eastAsia="zh-CN"/>
        </w:rPr>
        <w:t>。其中，绑定阶段是唯一需要全局一致性保障的临界区，前置的筛选与打分逻辑保持并行执行，从而兼顾正确性与吞吐能力。</w:t>
      </w:r>
    </w:p>
    <w:p w14:paraId="5A85BD3C" w14:textId="77777777" w:rsidR="004208F0" w:rsidRDefault="00000000">
      <w:pPr>
        <w:pStyle w:val="Heading2"/>
        <w:rPr>
          <w:lang w:eastAsia="zh-CN"/>
        </w:rPr>
      </w:pPr>
      <w:bookmarkStart w:id="25" w:name="_Toc225143756"/>
      <w:r>
        <w:rPr>
          <w:rFonts w:ascii="Times New Roman" w:eastAsia="SimHei" w:hAnsi="Times New Roman"/>
          <w:color w:val="000000"/>
          <w:sz w:val="28"/>
          <w:lang w:eastAsia="zh-CN"/>
        </w:rPr>
        <w:t xml:space="preserve">4.2 </w:t>
      </w:r>
      <w:r>
        <w:rPr>
          <w:rFonts w:ascii="Times New Roman" w:eastAsia="SimHei" w:hAnsi="Times New Roman"/>
          <w:color w:val="000000"/>
          <w:sz w:val="28"/>
          <w:lang w:eastAsia="zh-CN"/>
        </w:rPr>
        <w:t>任务划分与调度协调机制实现</w:t>
      </w:r>
      <w:bookmarkEnd w:id="25"/>
    </w:p>
    <w:p w14:paraId="57B97D0A" w14:textId="77777777" w:rsidR="004208F0" w:rsidRDefault="00000000">
      <w:pPr>
        <w:spacing w:after="0"/>
        <w:ind w:firstLine="420"/>
        <w:jc w:val="both"/>
        <w:rPr>
          <w:lang w:eastAsia="zh-CN"/>
        </w:rPr>
      </w:pPr>
      <w:r>
        <w:rPr>
          <w:lang w:eastAsia="zh-CN"/>
        </w:rPr>
        <w:t xml:space="preserve">Dispatcher </w:t>
      </w:r>
      <w:r>
        <w:rPr>
          <w:lang w:eastAsia="zh-CN"/>
        </w:rPr>
        <w:t>通过</w:t>
      </w:r>
      <w:r>
        <w:rPr>
          <w:lang w:eastAsia="zh-CN"/>
        </w:rPr>
        <w:t>“</w:t>
      </w:r>
      <w:r>
        <w:rPr>
          <w:lang w:eastAsia="zh-CN"/>
        </w:rPr>
        <w:t>优先级排序</w:t>
      </w:r>
      <w:r>
        <w:rPr>
          <w:lang w:eastAsia="zh-CN"/>
        </w:rPr>
        <w:t xml:space="preserve"> -&gt; </w:t>
      </w:r>
      <w:r>
        <w:rPr>
          <w:lang w:eastAsia="zh-CN"/>
        </w:rPr>
        <w:t>策略分发</w:t>
      </w:r>
      <w:r>
        <w:rPr>
          <w:lang w:eastAsia="zh-CN"/>
        </w:rPr>
        <w:t xml:space="preserve"> -&gt; </w:t>
      </w:r>
      <w:r>
        <w:rPr>
          <w:lang w:eastAsia="zh-CN"/>
        </w:rPr>
        <w:t>失败回退</w:t>
      </w:r>
      <w:r>
        <w:rPr>
          <w:lang w:eastAsia="zh-CN"/>
        </w:rPr>
        <w:t>”</w:t>
      </w:r>
      <w:r>
        <w:rPr>
          <w:lang w:eastAsia="zh-CN"/>
        </w:rPr>
        <w:t>的执行链路完成任务划分。其核心价值在于将全局任务入口与本地调度执行解耦，使</w:t>
      </w:r>
      <w:r>
        <w:rPr>
          <w:lang w:eastAsia="zh-CN"/>
        </w:rPr>
        <w:t xml:space="preserve"> Scheduler </w:t>
      </w:r>
      <w:r>
        <w:rPr>
          <w:lang w:eastAsia="zh-CN"/>
        </w:rPr>
        <w:t>实例能够专注于资源筛选和绑定，而不是竞争同一批待调度任务。</w:t>
      </w:r>
    </w:p>
    <w:p w14:paraId="01FEC519" w14:textId="77777777" w:rsidR="004208F0" w:rsidRDefault="00000000">
      <w:pPr>
        <w:spacing w:after="0"/>
        <w:ind w:firstLine="420"/>
        <w:jc w:val="both"/>
        <w:rPr>
          <w:lang w:eastAsia="zh-CN"/>
        </w:rPr>
      </w:pPr>
      <w:r>
        <w:rPr>
          <w:lang w:eastAsia="zh-CN"/>
        </w:rPr>
        <w:t>当前实现提供三类可插拔分发策略：按实例处理能力配比的加权轮询、结合资源余量信息的前置过滤，以及兼顾业务优先级与实例负载的优先级驱动分配。为保证分发器本身的可用性，</w:t>
      </w:r>
      <w:r>
        <w:rPr>
          <w:lang w:eastAsia="zh-CN"/>
        </w:rPr>
        <w:t xml:space="preserve">Dispatcher </w:t>
      </w:r>
      <w:r>
        <w:rPr>
          <w:lang w:eastAsia="zh-CN"/>
        </w:rPr>
        <w:t>支持基于</w:t>
      </w:r>
      <w:r>
        <w:rPr>
          <w:lang w:eastAsia="zh-CN"/>
        </w:rPr>
        <w:t xml:space="preserve"> </w:t>
      </w:r>
      <w:proofErr w:type="spellStart"/>
      <w:r>
        <w:rPr>
          <w:lang w:eastAsia="zh-CN"/>
        </w:rPr>
        <w:t>etcd</w:t>
      </w:r>
      <w:proofErr w:type="spellEnd"/>
      <w:r>
        <w:rPr>
          <w:lang w:eastAsia="zh-CN"/>
        </w:rPr>
        <w:t xml:space="preserve"> Election API </w:t>
      </w:r>
      <w:r>
        <w:rPr>
          <w:lang w:eastAsia="zh-CN"/>
        </w:rPr>
        <w:t>的</w:t>
      </w:r>
      <w:r>
        <w:rPr>
          <w:lang w:eastAsia="zh-CN"/>
        </w:rPr>
        <w:t xml:space="preserve"> Leader </w:t>
      </w:r>
      <w:r>
        <w:rPr>
          <w:lang w:eastAsia="zh-CN"/>
        </w:rPr>
        <w:t>选举和多副本部署。</w:t>
      </w:r>
    </w:p>
    <w:p w14:paraId="25DC091B" w14:textId="77777777" w:rsidR="004208F0" w:rsidRDefault="00FB3B28">
      <w:pPr>
        <w:spacing w:before="160" w:after="80" w:line="288" w:lineRule="auto"/>
        <w:jc w:val="center"/>
        <w:rPr>
          <w:lang w:eastAsia="zh-CN"/>
        </w:rPr>
      </w:pPr>
      <w:r w:rsidRPr="00FB3B28">
        <w:rPr>
          <w:noProof/>
          <w:lang w:eastAsia="zh-CN"/>
        </w:rPr>
        <w:lastRenderedPageBreak/>
        <w:drawing>
          <wp:inline distT="0" distB="0" distL="0" distR="0" wp14:anchorId="5630B4FA" wp14:editId="2CE25CBF">
            <wp:extent cx="5215255" cy="8892540"/>
            <wp:effectExtent l="0" t="0" r="4445" b="0"/>
            <wp:docPr id="79525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55738" name=""/>
                    <pic:cNvPicPr/>
                  </pic:nvPicPr>
                  <pic:blipFill>
                    <a:blip r:embed="rId18"/>
                    <a:stretch>
                      <a:fillRect/>
                    </a:stretch>
                  </pic:blipFill>
                  <pic:spPr>
                    <a:xfrm>
                      <a:off x="0" y="0"/>
                      <a:ext cx="5215255" cy="8892540"/>
                    </a:xfrm>
                    <a:prstGeom prst="rect">
                      <a:avLst/>
                    </a:prstGeom>
                  </pic:spPr>
                </pic:pic>
              </a:graphicData>
            </a:graphic>
          </wp:inline>
        </w:drawing>
      </w:r>
    </w:p>
    <w:p w14:paraId="05560D0F" w14:textId="77777777" w:rsidR="004208F0" w:rsidRDefault="00000000">
      <w:pPr>
        <w:spacing w:line="240" w:lineRule="auto"/>
        <w:jc w:val="center"/>
        <w:rPr>
          <w:lang w:eastAsia="zh-CN"/>
        </w:rPr>
      </w:pPr>
      <w:r>
        <w:rPr>
          <w:sz w:val="21"/>
          <w:lang w:eastAsia="zh-CN"/>
        </w:rPr>
        <w:lastRenderedPageBreak/>
        <w:t>图</w:t>
      </w:r>
      <w:r>
        <w:rPr>
          <w:sz w:val="21"/>
          <w:lang w:eastAsia="zh-CN"/>
        </w:rPr>
        <w:t xml:space="preserve"> 4-2 </w:t>
      </w:r>
      <w:r>
        <w:rPr>
          <w:sz w:val="21"/>
          <w:lang w:eastAsia="zh-CN"/>
        </w:rPr>
        <w:t>任务排序与分发策略算法流程图</w:t>
      </w:r>
    </w:p>
    <w:p w14:paraId="513F9E10" w14:textId="77777777" w:rsidR="004208F0" w:rsidRDefault="00000000">
      <w:pPr>
        <w:spacing w:before="120" w:after="120" w:line="240" w:lineRule="auto"/>
        <w:jc w:val="center"/>
        <w:rPr>
          <w:lang w:eastAsia="zh-CN"/>
        </w:rPr>
      </w:pPr>
      <w:r>
        <w:rPr>
          <w:sz w:val="21"/>
          <w:lang w:eastAsia="zh-CN"/>
        </w:rPr>
        <w:t>表</w:t>
      </w:r>
      <w:r>
        <w:rPr>
          <w:sz w:val="21"/>
          <w:lang w:eastAsia="zh-CN"/>
        </w:rPr>
        <w:t xml:space="preserve"> 4-1 Dispatcher </w:t>
      </w:r>
      <w:r>
        <w:rPr>
          <w:sz w:val="21"/>
          <w:lang w:eastAsia="zh-CN"/>
        </w:rPr>
        <w:t>分发策略对比</w:t>
      </w:r>
    </w:p>
    <w:tbl>
      <w:tblPr>
        <w:tblStyle w:val="TableGrid"/>
        <w:tblW w:w="0" w:type="auto"/>
        <w:tblLook w:val="04A0" w:firstRow="1" w:lastRow="0" w:firstColumn="1" w:lastColumn="0" w:noHBand="0" w:noVBand="1"/>
      </w:tblPr>
      <w:tblGrid>
        <w:gridCol w:w="2268"/>
        <w:gridCol w:w="2268"/>
        <w:gridCol w:w="2268"/>
        <w:gridCol w:w="2268"/>
      </w:tblGrid>
      <w:tr w:rsidR="004208F0" w14:paraId="0DBFD1BA" w14:textId="77777777">
        <w:tc>
          <w:tcPr>
            <w:tcW w:w="2268" w:type="dxa"/>
          </w:tcPr>
          <w:p w14:paraId="109FACB3" w14:textId="77777777" w:rsidR="004208F0" w:rsidRDefault="00000000">
            <w:pPr>
              <w:jc w:val="center"/>
            </w:pPr>
            <w:proofErr w:type="spellStart"/>
            <w:r>
              <w:rPr>
                <w:rFonts w:eastAsia="SimHei"/>
                <w:b/>
                <w:sz w:val="21"/>
              </w:rPr>
              <w:t>策略</w:t>
            </w:r>
            <w:proofErr w:type="spellEnd"/>
          </w:p>
        </w:tc>
        <w:tc>
          <w:tcPr>
            <w:tcW w:w="2268" w:type="dxa"/>
          </w:tcPr>
          <w:p w14:paraId="58B0FD2F" w14:textId="77777777" w:rsidR="004208F0" w:rsidRDefault="00000000">
            <w:pPr>
              <w:jc w:val="center"/>
            </w:pPr>
            <w:proofErr w:type="spellStart"/>
            <w:r>
              <w:rPr>
                <w:rFonts w:eastAsia="SimHei"/>
                <w:b/>
                <w:sz w:val="21"/>
              </w:rPr>
              <w:t>输入信息</w:t>
            </w:r>
            <w:proofErr w:type="spellEnd"/>
          </w:p>
        </w:tc>
        <w:tc>
          <w:tcPr>
            <w:tcW w:w="2268" w:type="dxa"/>
          </w:tcPr>
          <w:p w14:paraId="18EDC9B8" w14:textId="77777777" w:rsidR="004208F0" w:rsidRDefault="00000000">
            <w:pPr>
              <w:jc w:val="center"/>
            </w:pPr>
            <w:proofErr w:type="spellStart"/>
            <w:r>
              <w:rPr>
                <w:rFonts w:eastAsia="SimHei"/>
                <w:b/>
                <w:sz w:val="21"/>
              </w:rPr>
              <w:t>适用场景</w:t>
            </w:r>
            <w:proofErr w:type="spellEnd"/>
          </w:p>
        </w:tc>
        <w:tc>
          <w:tcPr>
            <w:tcW w:w="2268" w:type="dxa"/>
          </w:tcPr>
          <w:p w14:paraId="756062EB" w14:textId="77777777" w:rsidR="004208F0" w:rsidRDefault="00000000">
            <w:pPr>
              <w:jc w:val="center"/>
            </w:pPr>
            <w:proofErr w:type="spellStart"/>
            <w:r>
              <w:rPr>
                <w:rFonts w:eastAsia="SimHei"/>
                <w:b/>
                <w:sz w:val="21"/>
              </w:rPr>
              <w:t>风险点</w:t>
            </w:r>
            <w:proofErr w:type="spellEnd"/>
          </w:p>
        </w:tc>
      </w:tr>
      <w:tr w:rsidR="004208F0" w14:paraId="52304B47" w14:textId="77777777">
        <w:tc>
          <w:tcPr>
            <w:tcW w:w="2268" w:type="dxa"/>
          </w:tcPr>
          <w:p w14:paraId="12DD85E5" w14:textId="77777777" w:rsidR="004208F0" w:rsidRDefault="00000000">
            <w:pPr>
              <w:jc w:val="center"/>
            </w:pPr>
            <w:proofErr w:type="spellStart"/>
            <w:r>
              <w:rPr>
                <w:sz w:val="21"/>
              </w:rPr>
              <w:t>加权轮询</w:t>
            </w:r>
            <w:proofErr w:type="spellEnd"/>
          </w:p>
        </w:tc>
        <w:tc>
          <w:tcPr>
            <w:tcW w:w="2268" w:type="dxa"/>
          </w:tcPr>
          <w:p w14:paraId="576653F1" w14:textId="77777777" w:rsidR="004208F0" w:rsidRDefault="00000000">
            <w:pPr>
              <w:jc w:val="center"/>
            </w:pPr>
            <w:proofErr w:type="spellStart"/>
            <w:r>
              <w:rPr>
                <w:sz w:val="21"/>
              </w:rPr>
              <w:t>实例权重</w:t>
            </w:r>
            <w:proofErr w:type="spellEnd"/>
          </w:p>
        </w:tc>
        <w:tc>
          <w:tcPr>
            <w:tcW w:w="2268" w:type="dxa"/>
          </w:tcPr>
          <w:p w14:paraId="0BAF35C5" w14:textId="77777777" w:rsidR="004208F0" w:rsidRDefault="00000000">
            <w:pPr>
              <w:jc w:val="center"/>
            </w:pPr>
            <w:proofErr w:type="spellStart"/>
            <w:r>
              <w:rPr>
                <w:sz w:val="21"/>
              </w:rPr>
              <w:t>负载较均匀</w:t>
            </w:r>
            <w:proofErr w:type="spellEnd"/>
          </w:p>
        </w:tc>
        <w:tc>
          <w:tcPr>
            <w:tcW w:w="2268" w:type="dxa"/>
          </w:tcPr>
          <w:p w14:paraId="5BAE8BA6" w14:textId="77777777" w:rsidR="004208F0" w:rsidRDefault="00000000">
            <w:pPr>
              <w:jc w:val="center"/>
            </w:pPr>
            <w:proofErr w:type="spellStart"/>
            <w:r>
              <w:rPr>
                <w:sz w:val="21"/>
              </w:rPr>
              <w:t>动态波动响应慢</w:t>
            </w:r>
            <w:proofErr w:type="spellEnd"/>
          </w:p>
        </w:tc>
      </w:tr>
      <w:tr w:rsidR="004208F0" w14:paraId="0AC9479F" w14:textId="77777777">
        <w:tc>
          <w:tcPr>
            <w:tcW w:w="2268" w:type="dxa"/>
          </w:tcPr>
          <w:p w14:paraId="21C4B2D2" w14:textId="77777777" w:rsidR="004208F0" w:rsidRDefault="00000000">
            <w:pPr>
              <w:jc w:val="center"/>
            </w:pPr>
            <w:proofErr w:type="spellStart"/>
            <w:r>
              <w:rPr>
                <w:sz w:val="21"/>
              </w:rPr>
              <w:t>资源感知前置过滤</w:t>
            </w:r>
            <w:proofErr w:type="spellEnd"/>
          </w:p>
        </w:tc>
        <w:tc>
          <w:tcPr>
            <w:tcW w:w="2268" w:type="dxa"/>
          </w:tcPr>
          <w:p w14:paraId="120CD578" w14:textId="77777777" w:rsidR="004208F0" w:rsidRDefault="00000000">
            <w:pPr>
              <w:jc w:val="center"/>
            </w:pPr>
            <w:proofErr w:type="spellStart"/>
            <w:r>
              <w:rPr>
                <w:sz w:val="21"/>
              </w:rPr>
              <w:t>实例域资源余量</w:t>
            </w:r>
            <w:proofErr w:type="spellEnd"/>
          </w:p>
        </w:tc>
        <w:tc>
          <w:tcPr>
            <w:tcW w:w="2268" w:type="dxa"/>
          </w:tcPr>
          <w:p w14:paraId="11661265" w14:textId="77777777" w:rsidR="004208F0" w:rsidRDefault="00000000">
            <w:pPr>
              <w:jc w:val="center"/>
            </w:pPr>
            <w:proofErr w:type="spellStart"/>
            <w:r>
              <w:rPr>
                <w:sz w:val="21"/>
              </w:rPr>
              <w:t>资源紧张场景</w:t>
            </w:r>
            <w:proofErr w:type="spellEnd"/>
          </w:p>
        </w:tc>
        <w:tc>
          <w:tcPr>
            <w:tcW w:w="2268" w:type="dxa"/>
          </w:tcPr>
          <w:p w14:paraId="13DC7034" w14:textId="77777777" w:rsidR="004208F0" w:rsidRDefault="00000000">
            <w:pPr>
              <w:jc w:val="center"/>
            </w:pPr>
            <w:proofErr w:type="spellStart"/>
            <w:r>
              <w:rPr>
                <w:sz w:val="21"/>
              </w:rPr>
              <w:t>过滤阈值敏感</w:t>
            </w:r>
            <w:proofErr w:type="spellEnd"/>
          </w:p>
        </w:tc>
      </w:tr>
      <w:tr w:rsidR="004208F0" w14:paraId="482DDD5E" w14:textId="77777777">
        <w:tc>
          <w:tcPr>
            <w:tcW w:w="2268" w:type="dxa"/>
          </w:tcPr>
          <w:p w14:paraId="66CD523C" w14:textId="77777777" w:rsidR="004208F0" w:rsidRDefault="00000000">
            <w:pPr>
              <w:jc w:val="center"/>
            </w:pPr>
            <w:proofErr w:type="spellStart"/>
            <w:r>
              <w:rPr>
                <w:sz w:val="21"/>
              </w:rPr>
              <w:t>优先级驱动分配</w:t>
            </w:r>
            <w:proofErr w:type="spellEnd"/>
          </w:p>
        </w:tc>
        <w:tc>
          <w:tcPr>
            <w:tcW w:w="2268" w:type="dxa"/>
          </w:tcPr>
          <w:p w14:paraId="6DD8BFD4" w14:textId="77777777" w:rsidR="004208F0" w:rsidRDefault="00000000">
            <w:pPr>
              <w:jc w:val="center"/>
            </w:pPr>
            <w:proofErr w:type="spellStart"/>
            <w:r>
              <w:rPr>
                <w:sz w:val="21"/>
              </w:rPr>
              <w:t>优先级</w:t>
            </w:r>
            <w:proofErr w:type="spellEnd"/>
            <w:r>
              <w:rPr>
                <w:sz w:val="21"/>
              </w:rPr>
              <w:t xml:space="preserve"> + </w:t>
            </w:r>
            <w:proofErr w:type="spellStart"/>
            <w:r>
              <w:rPr>
                <w:sz w:val="21"/>
              </w:rPr>
              <w:t>负载</w:t>
            </w:r>
            <w:proofErr w:type="spellEnd"/>
          </w:p>
        </w:tc>
        <w:tc>
          <w:tcPr>
            <w:tcW w:w="2268" w:type="dxa"/>
          </w:tcPr>
          <w:p w14:paraId="2F4427C5" w14:textId="77777777" w:rsidR="004208F0" w:rsidRDefault="00000000">
            <w:pPr>
              <w:jc w:val="center"/>
            </w:pPr>
            <w:proofErr w:type="spellStart"/>
            <w:r>
              <w:rPr>
                <w:sz w:val="21"/>
              </w:rPr>
              <w:t>混合业务场景</w:t>
            </w:r>
            <w:proofErr w:type="spellEnd"/>
          </w:p>
        </w:tc>
        <w:tc>
          <w:tcPr>
            <w:tcW w:w="2268" w:type="dxa"/>
          </w:tcPr>
          <w:p w14:paraId="64B67EDD" w14:textId="77777777" w:rsidR="004208F0" w:rsidRDefault="00000000">
            <w:pPr>
              <w:jc w:val="center"/>
            </w:pPr>
            <w:proofErr w:type="spellStart"/>
            <w:r>
              <w:rPr>
                <w:sz w:val="21"/>
              </w:rPr>
              <w:t>低优先级等待增加</w:t>
            </w:r>
            <w:proofErr w:type="spellEnd"/>
          </w:p>
        </w:tc>
      </w:tr>
    </w:tbl>
    <w:p w14:paraId="22924D5F" w14:textId="77777777" w:rsidR="004208F0" w:rsidRDefault="00000000">
      <w:pPr>
        <w:pStyle w:val="Heading2"/>
        <w:rPr>
          <w:lang w:eastAsia="zh-CN"/>
        </w:rPr>
      </w:pPr>
      <w:bookmarkStart w:id="26" w:name="_Toc225143757"/>
      <w:r>
        <w:rPr>
          <w:rFonts w:ascii="Times New Roman" w:eastAsia="SimHei" w:hAnsi="Times New Roman"/>
          <w:color w:val="000000"/>
          <w:sz w:val="28"/>
          <w:lang w:eastAsia="zh-CN"/>
        </w:rPr>
        <w:t xml:space="preserve">4.3 </w:t>
      </w:r>
      <w:r>
        <w:rPr>
          <w:rFonts w:ascii="Times New Roman" w:eastAsia="SimHei" w:hAnsi="Times New Roman"/>
          <w:color w:val="000000"/>
          <w:sz w:val="28"/>
          <w:lang w:eastAsia="zh-CN"/>
        </w:rPr>
        <w:t>负载均衡与热点规避机制实现</w:t>
      </w:r>
      <w:bookmarkEnd w:id="26"/>
    </w:p>
    <w:p w14:paraId="61AEF067" w14:textId="77777777" w:rsidR="004208F0" w:rsidRDefault="00000000">
      <w:pPr>
        <w:spacing w:after="0"/>
        <w:ind w:firstLine="420"/>
        <w:jc w:val="both"/>
        <w:rPr>
          <w:lang w:eastAsia="zh-CN"/>
        </w:rPr>
      </w:pPr>
      <w:r>
        <w:rPr>
          <w:lang w:eastAsia="zh-CN"/>
        </w:rPr>
        <w:t>在实例层面，各</w:t>
      </w:r>
      <w:r>
        <w:rPr>
          <w:lang w:eastAsia="zh-CN"/>
        </w:rPr>
        <w:t xml:space="preserve"> Scheduler </w:t>
      </w:r>
      <w:r>
        <w:rPr>
          <w:lang w:eastAsia="zh-CN"/>
        </w:rPr>
        <w:t>会周期性上报待处理</w:t>
      </w:r>
      <w:r>
        <w:rPr>
          <w:lang w:eastAsia="zh-CN"/>
        </w:rPr>
        <w:t xml:space="preserve"> Pod </w:t>
      </w:r>
      <w:r>
        <w:rPr>
          <w:lang w:eastAsia="zh-CN"/>
        </w:rPr>
        <w:t>数量、</w:t>
      </w:r>
      <w:r>
        <w:rPr>
          <w:lang w:eastAsia="zh-CN"/>
        </w:rPr>
        <w:t>CPU/</w:t>
      </w:r>
      <w:r>
        <w:rPr>
          <w:lang w:eastAsia="zh-CN"/>
        </w:rPr>
        <w:t>内存利用率和调度循环耗时等指标，</w:t>
      </w:r>
      <w:r>
        <w:rPr>
          <w:lang w:eastAsia="zh-CN"/>
        </w:rPr>
        <w:t xml:space="preserve">Dispatcher </w:t>
      </w:r>
      <w:r>
        <w:rPr>
          <w:lang w:eastAsia="zh-CN"/>
        </w:rPr>
        <w:t>通过</w:t>
      </w:r>
      <w:r>
        <w:rPr>
          <w:lang w:eastAsia="zh-CN"/>
        </w:rPr>
        <w:t xml:space="preserve"> Watch </w:t>
      </w:r>
      <w:r>
        <w:rPr>
          <w:lang w:eastAsia="zh-CN"/>
        </w:rPr>
        <w:t>感知这些变化并动态调整任务分发比例。该机制有助于降低单实例过载带来的排队延迟与局部热点。</w:t>
      </w:r>
    </w:p>
    <w:p w14:paraId="0F4996C8" w14:textId="77777777" w:rsidR="004208F0" w:rsidRDefault="00000000">
      <w:pPr>
        <w:spacing w:after="0"/>
        <w:ind w:firstLine="420"/>
        <w:jc w:val="both"/>
        <w:rPr>
          <w:lang w:eastAsia="zh-CN"/>
        </w:rPr>
      </w:pPr>
      <w:r>
        <w:rPr>
          <w:lang w:eastAsia="zh-CN"/>
        </w:rPr>
        <w:t>在节点层面，</w:t>
      </w:r>
      <w:r>
        <w:rPr>
          <w:lang w:eastAsia="zh-CN"/>
        </w:rPr>
        <w:t xml:space="preserve">Scheduler </w:t>
      </w:r>
      <w:r>
        <w:rPr>
          <w:lang w:eastAsia="zh-CN"/>
        </w:rPr>
        <w:t>在</w:t>
      </w:r>
      <w:r>
        <w:rPr>
          <w:lang w:eastAsia="zh-CN"/>
        </w:rPr>
        <w:t xml:space="preserve"> Score </w:t>
      </w:r>
      <w:r>
        <w:rPr>
          <w:lang w:eastAsia="zh-CN"/>
        </w:rPr>
        <w:t>阶段引入节点负载权重因子，对资源利用率已偏高的节点进行抑制，从而减少热点节点持续被选中的概率。当前结果表明该机制能够在一定程度上降低资源利用率方差，但其收敛速度和极端场景下的灵敏度仍有进一步优化空间。</w:t>
      </w:r>
    </w:p>
    <w:p w14:paraId="152A37B2" w14:textId="77777777" w:rsidR="004208F0" w:rsidRDefault="00000000">
      <w:pPr>
        <w:pStyle w:val="Heading2"/>
        <w:rPr>
          <w:lang w:eastAsia="zh-CN"/>
        </w:rPr>
      </w:pPr>
      <w:bookmarkStart w:id="27" w:name="_Toc225143758"/>
      <w:r>
        <w:rPr>
          <w:rFonts w:ascii="Times New Roman" w:eastAsia="SimHei" w:hAnsi="Times New Roman"/>
          <w:color w:val="000000"/>
          <w:sz w:val="28"/>
          <w:lang w:eastAsia="zh-CN"/>
        </w:rPr>
        <w:t xml:space="preserve">4.4 </w:t>
      </w:r>
      <w:r>
        <w:rPr>
          <w:rFonts w:ascii="Times New Roman" w:eastAsia="SimHei" w:hAnsi="Times New Roman"/>
          <w:color w:val="000000"/>
          <w:sz w:val="28"/>
          <w:lang w:eastAsia="zh-CN"/>
        </w:rPr>
        <w:t>故障检测与任务重分配机制实现</w:t>
      </w:r>
      <w:bookmarkEnd w:id="27"/>
    </w:p>
    <w:p w14:paraId="0FA7749E" w14:textId="77777777" w:rsidR="004208F0" w:rsidRDefault="00000000">
      <w:pPr>
        <w:spacing w:after="0"/>
        <w:ind w:firstLine="420"/>
        <w:jc w:val="both"/>
      </w:pPr>
      <w:proofErr w:type="spellStart"/>
      <w:r>
        <w:t>当前系统采用</w:t>
      </w:r>
      <w:proofErr w:type="spellEnd"/>
      <w:r>
        <w:t xml:space="preserve"> Scheduler CRD </w:t>
      </w:r>
      <w:proofErr w:type="spellStart"/>
      <w:r>
        <w:t>心跳</w:t>
      </w:r>
      <w:proofErr w:type="spellEnd"/>
      <w:r>
        <w:t xml:space="preserve"> + Dispatcher </w:t>
      </w:r>
      <w:proofErr w:type="spellStart"/>
      <w:r>
        <w:t>重置回收的恢复路径。每个</w:t>
      </w:r>
      <w:proofErr w:type="spellEnd"/>
      <w:r>
        <w:t xml:space="preserve"> Scheduler </w:t>
      </w:r>
      <w:proofErr w:type="spellStart"/>
      <w:r>
        <w:t>实例按固定周期更新</w:t>
      </w:r>
      <w:proofErr w:type="spellEnd"/>
      <w:r>
        <w:t xml:space="preserve"> </w:t>
      </w:r>
      <w:proofErr w:type="spellStart"/>
      <w:proofErr w:type="gramStart"/>
      <w:r>
        <w:t>Scheduler.status.lastUpdateTime</w:t>
      </w:r>
      <w:proofErr w:type="gramEnd"/>
      <w:r>
        <w:t>；当某实例长时间未更新并超过失活阈值时，会被</w:t>
      </w:r>
      <w:proofErr w:type="spellEnd"/>
      <w:r>
        <w:t xml:space="preserve"> Dispatcher </w:t>
      </w:r>
      <w:proofErr w:type="spellStart"/>
      <w:r>
        <w:t>判定为</w:t>
      </w:r>
      <w:proofErr w:type="spellEnd"/>
      <w:r>
        <w:t xml:space="preserve"> inactive</w:t>
      </w:r>
      <w:r>
        <w:t>。</w:t>
      </w:r>
    </w:p>
    <w:p w14:paraId="263199C8" w14:textId="77777777" w:rsidR="004208F0" w:rsidRDefault="00000000">
      <w:pPr>
        <w:spacing w:after="0"/>
        <w:ind w:firstLine="420"/>
        <w:jc w:val="both"/>
      </w:pPr>
      <w:proofErr w:type="spellStart"/>
      <w:r>
        <w:t>在实例被判定失活后，</w:t>
      </w:r>
      <w:r>
        <w:t>PodStateReconciler</w:t>
      </w:r>
      <w:proofErr w:type="spellEnd"/>
      <w:r>
        <w:t xml:space="preserve"> </w:t>
      </w:r>
      <w:proofErr w:type="spellStart"/>
      <w:r>
        <w:t>会扫描该实例名下仍处于</w:t>
      </w:r>
      <w:proofErr w:type="spellEnd"/>
      <w:r>
        <w:t xml:space="preserve"> Dispatched </w:t>
      </w:r>
      <w:proofErr w:type="spellStart"/>
      <w:r>
        <w:t>状态的任务，将其重置为</w:t>
      </w:r>
      <w:proofErr w:type="spellEnd"/>
      <w:r>
        <w:t xml:space="preserve"> </w:t>
      </w:r>
      <w:proofErr w:type="spellStart"/>
      <w:r>
        <w:t>Pending</w:t>
      </w:r>
      <w:r>
        <w:t>，并清理</w:t>
      </w:r>
      <w:proofErr w:type="spellEnd"/>
      <w:r>
        <w:t xml:space="preserve"> </w:t>
      </w:r>
      <w:proofErr w:type="spellStart"/>
      <w:r>
        <w:t>scheduler</w:t>
      </w:r>
      <w:r>
        <w:t>、</w:t>
      </w:r>
      <w:r>
        <w:t>assumed</w:t>
      </w:r>
      <w:r>
        <w:t>、</w:t>
      </w:r>
      <w:r>
        <w:t>nominated</w:t>
      </w:r>
      <w:proofErr w:type="spellEnd"/>
      <w:r>
        <w:t xml:space="preserve"> </w:t>
      </w:r>
      <w:proofErr w:type="spellStart"/>
      <w:r>
        <w:t>等相关注解，使任务重新进入标准调度流程并由健康实例接管。对于并发回收和并发绑定场景，系统依赖</w:t>
      </w:r>
      <w:proofErr w:type="spellEnd"/>
      <w:r>
        <w:t xml:space="preserve"> Kubernetes API </w:t>
      </w:r>
      <w:proofErr w:type="spellStart"/>
      <w:r>
        <w:t>的冲突语义保证最终只有一个提交成功，从而满足幂等性要求</w:t>
      </w:r>
      <w:proofErr w:type="spellEnd"/>
      <w:r>
        <w:t>。</w:t>
      </w:r>
    </w:p>
    <w:p w14:paraId="57E552F7" w14:textId="77777777" w:rsidR="004208F0" w:rsidRDefault="00000000">
      <w:pPr>
        <w:spacing w:after="0"/>
        <w:ind w:firstLine="420"/>
        <w:jc w:val="both"/>
        <w:rPr>
          <w:lang w:eastAsia="zh-CN"/>
        </w:rPr>
      </w:pPr>
      <w:r>
        <w:rPr>
          <w:lang w:eastAsia="zh-CN"/>
        </w:rPr>
        <w:t>需要说明的是，基于</w:t>
      </w:r>
      <w:r>
        <w:rPr>
          <w:lang w:eastAsia="zh-CN"/>
        </w:rPr>
        <w:t xml:space="preserve"> </w:t>
      </w:r>
      <w:proofErr w:type="spellStart"/>
      <w:r>
        <w:rPr>
          <w:lang w:eastAsia="zh-CN"/>
        </w:rPr>
        <w:t>etcd</w:t>
      </w:r>
      <w:proofErr w:type="spellEnd"/>
      <w:r>
        <w:rPr>
          <w:lang w:eastAsia="zh-CN"/>
        </w:rPr>
        <w:t xml:space="preserve"> Lease </w:t>
      </w:r>
      <w:r>
        <w:rPr>
          <w:lang w:eastAsia="zh-CN"/>
        </w:rPr>
        <w:t>的实例探测机制仍可作为设计候选方案，但在当前最终稿中只能作为设计演进或方案讨论的一部分，不能替代上述已落地的实现事实。</w:t>
      </w:r>
    </w:p>
    <w:p w14:paraId="13ACA83F" w14:textId="77777777" w:rsidR="004208F0" w:rsidRDefault="00000000">
      <w:pPr>
        <w:spacing w:after="0"/>
        <w:ind w:firstLine="420"/>
        <w:jc w:val="both"/>
        <w:rPr>
          <w:lang w:eastAsia="zh-CN"/>
        </w:rPr>
      </w:pPr>
      <w:r>
        <w:rPr>
          <w:lang w:eastAsia="zh-CN"/>
        </w:rPr>
        <w:t>故障恢复总时延主要受三类参数影响：心跳上报周期、失活判定窗口和回收同步周期。该参数组合需要在</w:t>
      </w:r>
      <w:r>
        <w:rPr>
          <w:lang w:eastAsia="zh-CN"/>
        </w:rPr>
        <w:t>“</w:t>
      </w:r>
      <w:r>
        <w:rPr>
          <w:lang w:eastAsia="zh-CN"/>
        </w:rPr>
        <w:t>快速检测</w:t>
      </w:r>
      <w:r>
        <w:rPr>
          <w:lang w:eastAsia="zh-CN"/>
        </w:rPr>
        <w:t>”</w:t>
      </w:r>
      <w:r>
        <w:rPr>
          <w:lang w:eastAsia="zh-CN"/>
        </w:rPr>
        <w:t>与</w:t>
      </w:r>
      <w:r>
        <w:rPr>
          <w:lang w:eastAsia="zh-CN"/>
        </w:rPr>
        <w:t>“</w:t>
      </w:r>
      <w:r>
        <w:rPr>
          <w:lang w:eastAsia="zh-CN"/>
        </w:rPr>
        <w:t>误判抖动</w:t>
      </w:r>
      <w:r>
        <w:rPr>
          <w:lang w:eastAsia="zh-CN"/>
        </w:rPr>
        <w:t>”</w:t>
      </w:r>
      <w:r>
        <w:rPr>
          <w:lang w:eastAsia="zh-CN"/>
        </w:rPr>
        <w:t>之间权衡，后续优化可围绕自适应阈值、分层回收和优先级任务优先接管等方向展开。</w:t>
      </w:r>
    </w:p>
    <w:p w14:paraId="61BF3C8C" w14:textId="77777777" w:rsidR="004208F0" w:rsidRDefault="00000000">
      <w:pPr>
        <w:pStyle w:val="Heading2"/>
        <w:rPr>
          <w:lang w:eastAsia="zh-CN"/>
        </w:rPr>
      </w:pPr>
      <w:bookmarkStart w:id="28" w:name="_Toc225143759"/>
      <w:r>
        <w:rPr>
          <w:rFonts w:ascii="Times New Roman" w:eastAsia="SimHei" w:hAnsi="Times New Roman"/>
          <w:color w:val="000000"/>
          <w:sz w:val="28"/>
          <w:lang w:eastAsia="zh-CN"/>
        </w:rPr>
        <w:lastRenderedPageBreak/>
        <w:t>4.</w:t>
      </w:r>
      <w:r w:rsidR="009B3CE7">
        <w:rPr>
          <w:rFonts w:ascii="Times New Roman" w:eastAsia="SimHei" w:hAnsi="Times New Roman" w:hint="eastAsia"/>
          <w:color w:val="000000"/>
          <w:sz w:val="28"/>
          <w:lang w:eastAsia="zh-CN"/>
        </w:rPr>
        <w:t>5</w:t>
      </w:r>
      <w:r>
        <w:rPr>
          <w:rFonts w:ascii="Times New Roman" w:eastAsia="SimHei" w:hAnsi="Times New Roman"/>
          <w:color w:val="000000"/>
          <w:sz w:val="28"/>
          <w:lang w:eastAsia="zh-CN"/>
        </w:rPr>
        <w:t xml:space="preserve"> </w:t>
      </w:r>
      <w:r>
        <w:rPr>
          <w:rFonts w:ascii="Times New Roman" w:eastAsia="SimHei" w:hAnsi="Times New Roman"/>
          <w:color w:val="000000"/>
          <w:sz w:val="28"/>
          <w:lang w:eastAsia="zh-CN"/>
        </w:rPr>
        <w:t>本章小结</w:t>
      </w:r>
      <w:bookmarkEnd w:id="28"/>
    </w:p>
    <w:p w14:paraId="0082A187" w14:textId="77777777" w:rsidR="004208F0" w:rsidRDefault="00000000">
      <w:pPr>
        <w:spacing w:after="0"/>
        <w:ind w:firstLine="420"/>
        <w:jc w:val="both"/>
        <w:rPr>
          <w:lang w:eastAsia="zh-CN"/>
        </w:rPr>
      </w:pPr>
      <w:r>
        <w:rPr>
          <w:lang w:eastAsia="zh-CN"/>
        </w:rPr>
        <w:t>本章围绕一致性提交、任务协调、热点规避与故障接管四类核心问题给出了可实现、可验证的机制与算法流程。相较于仅描述工程模块协作，本文进一步把关键路径抽象为算法链路并给出流程图占位，旨在突出研究工作的学术表达。</w:t>
      </w:r>
    </w:p>
    <w:p w14:paraId="2E7B6347" w14:textId="77777777" w:rsidR="004208F0" w:rsidRDefault="00000000">
      <w:pPr>
        <w:rPr>
          <w:lang w:eastAsia="zh-CN"/>
        </w:rPr>
      </w:pPr>
      <w:r>
        <w:rPr>
          <w:lang w:eastAsia="zh-CN"/>
        </w:rPr>
        <w:br w:type="page"/>
      </w:r>
    </w:p>
    <w:p w14:paraId="4E9C6D37" w14:textId="77777777" w:rsidR="004208F0" w:rsidRDefault="00000000">
      <w:pPr>
        <w:pStyle w:val="Heading1"/>
        <w:rPr>
          <w:lang w:eastAsia="zh-CN"/>
        </w:rPr>
      </w:pPr>
      <w:bookmarkStart w:id="29" w:name="_Toc225143760"/>
      <w:r>
        <w:rPr>
          <w:rFonts w:ascii="Times New Roman" w:eastAsia="SimHei" w:hAnsi="Times New Roman"/>
          <w:color w:val="000000"/>
          <w:sz w:val="32"/>
          <w:lang w:eastAsia="zh-CN"/>
        </w:rPr>
        <w:lastRenderedPageBreak/>
        <w:t>第</w:t>
      </w:r>
      <w:r>
        <w:rPr>
          <w:rFonts w:ascii="Times New Roman" w:eastAsia="SimHei" w:hAnsi="Times New Roman"/>
          <w:color w:val="000000"/>
          <w:sz w:val="32"/>
          <w:lang w:eastAsia="zh-CN"/>
        </w:rPr>
        <w:t xml:space="preserve"> 5 </w:t>
      </w:r>
      <w:r>
        <w:rPr>
          <w:rFonts w:ascii="Times New Roman" w:eastAsia="SimHei" w:hAnsi="Times New Roman"/>
          <w:color w:val="000000"/>
          <w:sz w:val="32"/>
          <w:lang w:eastAsia="zh-CN"/>
        </w:rPr>
        <w:t>章</w:t>
      </w:r>
      <w:r>
        <w:rPr>
          <w:rFonts w:ascii="Times New Roman" w:eastAsia="SimHei" w:hAnsi="Times New Roman"/>
          <w:color w:val="000000"/>
          <w:sz w:val="32"/>
          <w:lang w:eastAsia="zh-CN"/>
        </w:rPr>
        <w:t xml:space="preserve"> </w:t>
      </w:r>
      <w:r>
        <w:rPr>
          <w:rFonts w:ascii="Times New Roman" w:eastAsia="SimHei" w:hAnsi="Times New Roman"/>
          <w:color w:val="000000"/>
          <w:sz w:val="32"/>
          <w:lang w:eastAsia="zh-CN"/>
        </w:rPr>
        <w:t>实验设计与结果分析</w:t>
      </w:r>
      <w:bookmarkEnd w:id="29"/>
    </w:p>
    <w:p w14:paraId="6216B4D4" w14:textId="77777777" w:rsidR="004208F0" w:rsidRDefault="00000000">
      <w:pPr>
        <w:pStyle w:val="Heading2"/>
        <w:rPr>
          <w:lang w:eastAsia="zh-CN"/>
        </w:rPr>
      </w:pPr>
      <w:bookmarkStart w:id="30" w:name="_Toc225143761"/>
      <w:r>
        <w:rPr>
          <w:rFonts w:ascii="Times New Roman" w:eastAsia="SimHei" w:hAnsi="Times New Roman"/>
          <w:color w:val="000000"/>
          <w:sz w:val="28"/>
          <w:lang w:eastAsia="zh-CN"/>
        </w:rPr>
        <w:t xml:space="preserve">5.1 </w:t>
      </w:r>
      <w:r>
        <w:rPr>
          <w:rFonts w:ascii="Times New Roman" w:eastAsia="SimHei" w:hAnsi="Times New Roman"/>
          <w:color w:val="000000"/>
          <w:sz w:val="28"/>
          <w:lang w:eastAsia="zh-CN"/>
        </w:rPr>
        <w:t>实验环境与指标定义</w:t>
      </w:r>
      <w:bookmarkEnd w:id="30"/>
    </w:p>
    <w:p w14:paraId="1C240315" w14:textId="77777777" w:rsidR="004208F0" w:rsidRDefault="00000000">
      <w:pPr>
        <w:spacing w:after="0"/>
        <w:ind w:firstLine="420"/>
        <w:jc w:val="both"/>
        <w:rPr>
          <w:lang w:eastAsia="zh-CN"/>
        </w:rPr>
      </w:pPr>
      <w:r>
        <w:rPr>
          <w:lang w:eastAsia="zh-CN"/>
        </w:rPr>
        <w:t>实验集群基于</w:t>
      </w:r>
      <w:r>
        <w:rPr>
          <w:lang w:eastAsia="zh-CN"/>
        </w:rPr>
        <w:t xml:space="preserve"> Kubernetes v1.29 </w:t>
      </w:r>
      <w:r>
        <w:rPr>
          <w:lang w:eastAsia="zh-CN"/>
        </w:rPr>
        <w:t>和</w:t>
      </w:r>
      <w:r>
        <w:rPr>
          <w:lang w:eastAsia="zh-CN"/>
        </w:rPr>
        <w:t xml:space="preserve"> </w:t>
      </w:r>
      <w:proofErr w:type="spellStart"/>
      <w:r>
        <w:rPr>
          <w:lang w:eastAsia="zh-CN"/>
        </w:rPr>
        <w:t>etcd</w:t>
      </w:r>
      <w:proofErr w:type="spellEnd"/>
      <w:r>
        <w:rPr>
          <w:lang w:eastAsia="zh-CN"/>
        </w:rPr>
        <w:t xml:space="preserve"> v3.6.0 </w:t>
      </w:r>
      <w:r>
        <w:rPr>
          <w:lang w:eastAsia="zh-CN"/>
        </w:rPr>
        <w:t>搭建，并结合</w:t>
      </w:r>
      <w:r>
        <w:rPr>
          <w:lang w:eastAsia="zh-CN"/>
        </w:rPr>
        <w:t xml:space="preserve"> </w:t>
      </w:r>
      <w:proofErr w:type="spellStart"/>
      <w:r>
        <w:rPr>
          <w:lang w:eastAsia="zh-CN"/>
        </w:rPr>
        <w:t>kwok</w:t>
      </w:r>
      <w:proofErr w:type="spellEnd"/>
      <w:r>
        <w:rPr>
          <w:lang w:eastAsia="zh-CN"/>
        </w:rPr>
        <w:t xml:space="preserve"> </w:t>
      </w:r>
      <w:r>
        <w:rPr>
          <w:lang w:eastAsia="zh-CN"/>
        </w:rPr>
        <w:t>模拟大规模节点，以覆盖从中等规模到超大规模集群的测试场景。性能指标通过</w:t>
      </w:r>
      <w:r>
        <w:rPr>
          <w:lang w:eastAsia="zh-CN"/>
        </w:rPr>
        <w:t xml:space="preserve"> Prometheus </w:t>
      </w:r>
      <w:r>
        <w:rPr>
          <w:lang w:eastAsia="zh-CN"/>
        </w:rPr>
        <w:t>统一采集，主要包括</w:t>
      </w:r>
      <w:r>
        <w:rPr>
          <w:lang w:eastAsia="zh-CN"/>
        </w:rPr>
        <w:t xml:space="preserve"> </w:t>
      </w:r>
      <w:proofErr w:type="spellStart"/>
      <w:r>
        <w:rPr>
          <w:lang w:eastAsia="zh-CN"/>
        </w:rPr>
        <w:t>scheduling_throughput</w:t>
      </w:r>
      <w:proofErr w:type="spellEnd"/>
      <w:r>
        <w:rPr>
          <w:lang w:eastAsia="zh-CN"/>
        </w:rPr>
        <w:t>、</w:t>
      </w:r>
      <w:proofErr w:type="spellStart"/>
      <w:r>
        <w:rPr>
          <w:lang w:eastAsia="zh-CN"/>
        </w:rPr>
        <w:t>scheduling_latency</w:t>
      </w:r>
      <w:proofErr w:type="spellEnd"/>
      <w:r>
        <w:rPr>
          <w:lang w:eastAsia="zh-CN"/>
        </w:rPr>
        <w:t>、</w:t>
      </w:r>
      <w:proofErr w:type="spellStart"/>
      <w:r>
        <w:rPr>
          <w:lang w:eastAsia="zh-CN"/>
        </w:rPr>
        <w:t>bind_latency</w:t>
      </w:r>
      <w:proofErr w:type="spellEnd"/>
      <w:r>
        <w:rPr>
          <w:lang w:eastAsia="zh-CN"/>
        </w:rPr>
        <w:t>、</w:t>
      </w:r>
      <w:proofErr w:type="spellStart"/>
      <w:r>
        <w:rPr>
          <w:lang w:eastAsia="zh-CN"/>
        </w:rPr>
        <w:t>pending_pods</w:t>
      </w:r>
      <w:proofErr w:type="spellEnd"/>
      <w:r>
        <w:rPr>
          <w:lang w:eastAsia="zh-CN"/>
        </w:rPr>
        <w:t>、</w:t>
      </w:r>
      <w:proofErr w:type="spellStart"/>
      <w:r>
        <w:rPr>
          <w:lang w:eastAsia="zh-CN"/>
        </w:rPr>
        <w:t>scheduling_success_rate</w:t>
      </w:r>
      <w:proofErr w:type="spellEnd"/>
      <w:r>
        <w:rPr>
          <w:lang w:eastAsia="zh-CN"/>
        </w:rPr>
        <w:t xml:space="preserve"> </w:t>
      </w:r>
      <w:r>
        <w:rPr>
          <w:lang w:eastAsia="zh-CN"/>
        </w:rPr>
        <w:t>和</w:t>
      </w:r>
      <w:r>
        <w:rPr>
          <w:lang w:eastAsia="zh-CN"/>
        </w:rPr>
        <w:t xml:space="preserve"> utilization</w:t>
      </w:r>
      <w:r>
        <w:rPr>
          <w:lang w:eastAsia="zh-CN"/>
        </w:rPr>
        <w:t>。</w:t>
      </w:r>
    </w:p>
    <w:p w14:paraId="2C96FCD8" w14:textId="77777777" w:rsidR="004208F0" w:rsidRDefault="00000000">
      <w:pPr>
        <w:spacing w:after="0"/>
        <w:ind w:firstLine="420"/>
        <w:jc w:val="both"/>
        <w:rPr>
          <w:lang w:eastAsia="zh-CN"/>
        </w:rPr>
      </w:pPr>
      <w:r>
        <w:rPr>
          <w:lang w:eastAsia="zh-CN"/>
        </w:rPr>
        <w:t>实验按负载级别划分为</w:t>
      </w:r>
      <w:r>
        <w:rPr>
          <w:lang w:eastAsia="zh-CN"/>
        </w:rPr>
        <w:t xml:space="preserve"> W1</w:t>
      </w:r>
      <w:r>
        <w:rPr>
          <w:lang w:eastAsia="zh-CN"/>
        </w:rPr>
        <w:t>（</w:t>
      </w:r>
      <w:r>
        <w:rPr>
          <w:lang w:eastAsia="zh-CN"/>
        </w:rPr>
        <w:t>100 Pod/s</w:t>
      </w:r>
      <w:r>
        <w:rPr>
          <w:lang w:eastAsia="zh-CN"/>
        </w:rPr>
        <w:t>）、</w:t>
      </w:r>
      <w:r>
        <w:rPr>
          <w:lang w:eastAsia="zh-CN"/>
        </w:rPr>
        <w:t>W2</w:t>
      </w:r>
      <w:r>
        <w:rPr>
          <w:lang w:eastAsia="zh-CN"/>
        </w:rPr>
        <w:t>（</w:t>
      </w:r>
      <w:r>
        <w:rPr>
          <w:lang w:eastAsia="zh-CN"/>
        </w:rPr>
        <w:t>500 Pod/s</w:t>
      </w:r>
      <w:r>
        <w:rPr>
          <w:lang w:eastAsia="zh-CN"/>
        </w:rPr>
        <w:t>）、</w:t>
      </w:r>
      <w:r>
        <w:rPr>
          <w:lang w:eastAsia="zh-CN"/>
        </w:rPr>
        <w:t>W3</w:t>
      </w:r>
      <w:r>
        <w:rPr>
          <w:lang w:eastAsia="zh-CN"/>
        </w:rPr>
        <w:t>（</w:t>
      </w:r>
      <w:r>
        <w:rPr>
          <w:lang w:eastAsia="zh-CN"/>
        </w:rPr>
        <w:t>1000 Pod/s</w:t>
      </w:r>
      <w:r>
        <w:rPr>
          <w:lang w:eastAsia="zh-CN"/>
        </w:rPr>
        <w:t>）和</w:t>
      </w:r>
      <w:r>
        <w:rPr>
          <w:lang w:eastAsia="zh-CN"/>
        </w:rPr>
        <w:t xml:space="preserve"> W4</w:t>
      </w:r>
      <w:r>
        <w:rPr>
          <w:lang w:eastAsia="zh-CN"/>
        </w:rPr>
        <w:t>（</w:t>
      </w:r>
      <w:r>
        <w:rPr>
          <w:lang w:eastAsia="zh-CN"/>
        </w:rPr>
        <w:t>2000 Pod/s</w:t>
      </w:r>
      <w:r>
        <w:rPr>
          <w:lang w:eastAsia="zh-CN"/>
        </w:rPr>
        <w:t>），按规模级别划分为</w:t>
      </w:r>
      <w:r>
        <w:rPr>
          <w:lang w:eastAsia="zh-CN"/>
        </w:rPr>
        <w:t xml:space="preserve"> s1</w:t>
      </w:r>
      <w:r>
        <w:rPr>
          <w:lang w:eastAsia="zh-CN"/>
        </w:rPr>
        <w:t>（</w:t>
      </w:r>
      <w:r>
        <w:rPr>
          <w:lang w:eastAsia="zh-CN"/>
        </w:rPr>
        <w:t xml:space="preserve">500 </w:t>
      </w:r>
      <w:r>
        <w:rPr>
          <w:lang w:eastAsia="zh-CN"/>
        </w:rPr>
        <w:t>节点）、</w:t>
      </w:r>
      <w:r>
        <w:rPr>
          <w:lang w:eastAsia="zh-CN"/>
        </w:rPr>
        <w:t>s2</w:t>
      </w:r>
      <w:r>
        <w:rPr>
          <w:lang w:eastAsia="zh-CN"/>
        </w:rPr>
        <w:t>（</w:t>
      </w:r>
      <w:r>
        <w:rPr>
          <w:lang w:eastAsia="zh-CN"/>
        </w:rPr>
        <w:t xml:space="preserve">2000 </w:t>
      </w:r>
      <w:r>
        <w:rPr>
          <w:lang w:eastAsia="zh-CN"/>
        </w:rPr>
        <w:t>节点）、</w:t>
      </w:r>
      <w:r>
        <w:rPr>
          <w:lang w:eastAsia="zh-CN"/>
        </w:rPr>
        <w:t>s3</w:t>
      </w:r>
      <w:r>
        <w:rPr>
          <w:lang w:eastAsia="zh-CN"/>
        </w:rPr>
        <w:t>（</w:t>
      </w:r>
      <w:r>
        <w:rPr>
          <w:lang w:eastAsia="zh-CN"/>
        </w:rPr>
        <w:t xml:space="preserve">5000 </w:t>
      </w:r>
      <w:r>
        <w:rPr>
          <w:lang w:eastAsia="zh-CN"/>
        </w:rPr>
        <w:t>节点）、</w:t>
      </w:r>
      <w:r>
        <w:rPr>
          <w:lang w:eastAsia="zh-CN"/>
        </w:rPr>
        <w:t>s4</w:t>
      </w:r>
      <w:r>
        <w:rPr>
          <w:lang w:eastAsia="zh-CN"/>
        </w:rPr>
        <w:t>（</w:t>
      </w:r>
      <w:r>
        <w:rPr>
          <w:lang w:eastAsia="zh-CN"/>
        </w:rPr>
        <w:t xml:space="preserve">10000 </w:t>
      </w:r>
      <w:r>
        <w:rPr>
          <w:lang w:eastAsia="zh-CN"/>
        </w:rPr>
        <w:t>节点）和</w:t>
      </w:r>
      <w:r>
        <w:rPr>
          <w:lang w:eastAsia="zh-CN"/>
        </w:rPr>
        <w:t xml:space="preserve"> s5</w:t>
      </w:r>
      <w:r>
        <w:rPr>
          <w:lang w:eastAsia="zh-CN"/>
        </w:rPr>
        <w:t>（</w:t>
      </w:r>
      <w:r>
        <w:rPr>
          <w:lang w:eastAsia="zh-CN"/>
        </w:rPr>
        <w:t xml:space="preserve">30000 </w:t>
      </w:r>
      <w:r>
        <w:rPr>
          <w:lang w:eastAsia="zh-CN"/>
        </w:rPr>
        <w:t>节点）。如需补入硬件规格、网络环境和观测周期等细节，必须以原始实验记录为准。</w:t>
      </w:r>
    </w:p>
    <w:p w14:paraId="376EB77F" w14:textId="77777777" w:rsidR="004208F0" w:rsidRDefault="00000000">
      <w:pPr>
        <w:pStyle w:val="Heading2"/>
        <w:rPr>
          <w:lang w:eastAsia="zh-CN"/>
        </w:rPr>
      </w:pPr>
      <w:bookmarkStart w:id="31" w:name="_Toc225143762"/>
      <w:r>
        <w:rPr>
          <w:rFonts w:ascii="Times New Roman" w:eastAsia="SimHei" w:hAnsi="Times New Roman"/>
          <w:color w:val="000000"/>
          <w:sz w:val="28"/>
          <w:lang w:eastAsia="zh-CN"/>
        </w:rPr>
        <w:t xml:space="preserve">5.2 </w:t>
      </w:r>
      <w:r>
        <w:rPr>
          <w:rFonts w:ascii="Times New Roman" w:eastAsia="SimHei" w:hAnsi="Times New Roman"/>
          <w:color w:val="000000"/>
          <w:sz w:val="28"/>
          <w:lang w:eastAsia="zh-CN"/>
        </w:rPr>
        <w:t>对比方案与测试方法</w:t>
      </w:r>
      <w:bookmarkEnd w:id="31"/>
    </w:p>
    <w:p w14:paraId="2D82527D" w14:textId="77777777" w:rsidR="004208F0" w:rsidRDefault="00000000">
      <w:pPr>
        <w:spacing w:after="0"/>
        <w:ind w:firstLine="420"/>
        <w:jc w:val="both"/>
        <w:rPr>
          <w:lang w:eastAsia="zh-CN"/>
        </w:rPr>
      </w:pPr>
      <w:r>
        <w:rPr>
          <w:lang w:eastAsia="zh-CN"/>
        </w:rPr>
        <w:t>当前中期检查报告同时使用了</w:t>
      </w:r>
      <w:r>
        <w:rPr>
          <w:lang w:eastAsia="zh-CN"/>
        </w:rPr>
        <w:t xml:space="preserve"> A/B/C/D/E </w:t>
      </w:r>
      <w:r>
        <w:rPr>
          <w:lang w:eastAsia="zh-CN"/>
        </w:rPr>
        <w:t>方案代号，以及</w:t>
      </w:r>
      <w:r>
        <w:rPr>
          <w:lang w:eastAsia="zh-CN"/>
        </w:rPr>
        <w:t xml:space="preserve"> ENO</w:t>
      </w:r>
      <w:r>
        <w:rPr>
          <w:lang w:eastAsia="zh-CN"/>
        </w:rPr>
        <w:t>、</w:t>
      </w:r>
      <w:r>
        <w:rPr>
          <w:lang w:eastAsia="zh-CN"/>
        </w:rPr>
        <w:t>Godel</w:t>
      </w:r>
      <w:r>
        <w:rPr>
          <w:lang w:eastAsia="zh-CN"/>
        </w:rPr>
        <w:t>、</w:t>
      </w:r>
      <w:r>
        <w:rPr>
          <w:lang w:eastAsia="zh-CN"/>
        </w:rPr>
        <w:t>Volcano</w:t>
      </w:r>
      <w:r>
        <w:rPr>
          <w:lang w:eastAsia="zh-CN"/>
        </w:rPr>
        <w:t>、系统默认调度器等命名。由于现有材料尚未完全给出统一映射，本文在最终稿中优先沿用原始命名，并在可以确认时再补充对比方案说明表。</w:t>
      </w:r>
    </w:p>
    <w:p w14:paraId="7BA34698" w14:textId="77777777" w:rsidR="004208F0" w:rsidRDefault="00000000">
      <w:pPr>
        <w:spacing w:after="0"/>
        <w:ind w:firstLine="420"/>
        <w:jc w:val="both"/>
        <w:rPr>
          <w:lang w:eastAsia="zh-CN"/>
        </w:rPr>
      </w:pPr>
      <w:r>
        <w:rPr>
          <w:lang w:eastAsia="zh-CN"/>
        </w:rPr>
        <w:t>测试方法覆盖高负载连续压测、负载分级对比、扩展性测试、延迟采样、成功率统计、</w:t>
      </w:r>
      <w:r>
        <w:rPr>
          <w:lang w:eastAsia="zh-CN"/>
        </w:rPr>
        <w:t xml:space="preserve">Pending </w:t>
      </w:r>
      <w:r>
        <w:rPr>
          <w:lang w:eastAsia="zh-CN"/>
        </w:rPr>
        <w:t>队列堆积观测以及</w:t>
      </w:r>
      <w:r>
        <w:rPr>
          <w:lang w:eastAsia="zh-CN"/>
        </w:rPr>
        <w:t xml:space="preserve"> Gang </w:t>
      </w:r>
      <w:r>
        <w:rPr>
          <w:lang w:eastAsia="zh-CN"/>
        </w:rPr>
        <w:t>场景完成时间对比。凡是尚未在材料中给出完整方法定义的实验，均应标记为【待补充】而非擅自补全。</w:t>
      </w:r>
    </w:p>
    <w:p w14:paraId="41D83678" w14:textId="77777777" w:rsidR="004208F0" w:rsidRDefault="00000000">
      <w:pPr>
        <w:spacing w:before="120" w:after="120" w:line="240" w:lineRule="auto"/>
        <w:jc w:val="center"/>
        <w:rPr>
          <w:lang w:eastAsia="zh-CN"/>
        </w:rPr>
      </w:pPr>
      <w:r>
        <w:rPr>
          <w:sz w:val="21"/>
          <w:lang w:eastAsia="zh-CN"/>
        </w:rPr>
        <w:t>表</w:t>
      </w:r>
      <w:r>
        <w:rPr>
          <w:sz w:val="21"/>
          <w:lang w:eastAsia="zh-CN"/>
        </w:rPr>
        <w:t xml:space="preserve"> 5-1 </w:t>
      </w:r>
      <w:r>
        <w:rPr>
          <w:sz w:val="21"/>
          <w:lang w:eastAsia="zh-CN"/>
        </w:rPr>
        <w:t>实验维度与核心观测指标</w:t>
      </w:r>
    </w:p>
    <w:tbl>
      <w:tblPr>
        <w:tblStyle w:val="TableGrid"/>
        <w:tblW w:w="0" w:type="auto"/>
        <w:tblLook w:val="04A0" w:firstRow="1" w:lastRow="0" w:firstColumn="1" w:lastColumn="0" w:noHBand="0" w:noVBand="1"/>
      </w:tblPr>
      <w:tblGrid>
        <w:gridCol w:w="2261"/>
        <w:gridCol w:w="2262"/>
        <w:gridCol w:w="2503"/>
        <w:gridCol w:w="2261"/>
      </w:tblGrid>
      <w:tr w:rsidR="004208F0" w14:paraId="51613A0C" w14:textId="77777777">
        <w:tc>
          <w:tcPr>
            <w:tcW w:w="2268" w:type="dxa"/>
          </w:tcPr>
          <w:p w14:paraId="1EAE802C" w14:textId="77777777" w:rsidR="004208F0" w:rsidRDefault="00000000">
            <w:pPr>
              <w:jc w:val="center"/>
            </w:pPr>
            <w:proofErr w:type="spellStart"/>
            <w:r>
              <w:rPr>
                <w:rFonts w:eastAsia="SimHei"/>
                <w:b/>
                <w:sz w:val="21"/>
              </w:rPr>
              <w:t>实验维度</w:t>
            </w:r>
            <w:proofErr w:type="spellEnd"/>
          </w:p>
        </w:tc>
        <w:tc>
          <w:tcPr>
            <w:tcW w:w="2268" w:type="dxa"/>
          </w:tcPr>
          <w:p w14:paraId="2777E503" w14:textId="77777777" w:rsidR="004208F0" w:rsidRDefault="00000000">
            <w:pPr>
              <w:jc w:val="center"/>
            </w:pPr>
            <w:proofErr w:type="spellStart"/>
            <w:r>
              <w:rPr>
                <w:rFonts w:eastAsia="SimHei"/>
                <w:b/>
                <w:sz w:val="21"/>
              </w:rPr>
              <w:t>实验编号</w:t>
            </w:r>
            <w:proofErr w:type="spellEnd"/>
          </w:p>
        </w:tc>
        <w:tc>
          <w:tcPr>
            <w:tcW w:w="2268" w:type="dxa"/>
          </w:tcPr>
          <w:p w14:paraId="3D997370" w14:textId="77777777" w:rsidR="004208F0" w:rsidRDefault="00000000">
            <w:pPr>
              <w:jc w:val="center"/>
            </w:pPr>
            <w:proofErr w:type="spellStart"/>
            <w:r>
              <w:rPr>
                <w:rFonts w:eastAsia="SimHei"/>
                <w:b/>
                <w:sz w:val="21"/>
              </w:rPr>
              <w:t>观测指标</w:t>
            </w:r>
            <w:proofErr w:type="spellEnd"/>
          </w:p>
        </w:tc>
        <w:tc>
          <w:tcPr>
            <w:tcW w:w="2268" w:type="dxa"/>
          </w:tcPr>
          <w:p w14:paraId="42EE773D" w14:textId="77777777" w:rsidR="004208F0" w:rsidRDefault="00000000">
            <w:pPr>
              <w:jc w:val="center"/>
            </w:pPr>
            <w:proofErr w:type="spellStart"/>
            <w:r>
              <w:rPr>
                <w:rFonts w:eastAsia="SimHei"/>
                <w:b/>
                <w:sz w:val="21"/>
              </w:rPr>
              <w:t>目标</w:t>
            </w:r>
            <w:proofErr w:type="spellEnd"/>
          </w:p>
        </w:tc>
      </w:tr>
      <w:tr w:rsidR="004208F0" w14:paraId="4DD162B2" w14:textId="77777777">
        <w:tc>
          <w:tcPr>
            <w:tcW w:w="2268" w:type="dxa"/>
          </w:tcPr>
          <w:p w14:paraId="19FCC4DD" w14:textId="77777777" w:rsidR="004208F0" w:rsidRDefault="00000000">
            <w:pPr>
              <w:jc w:val="center"/>
            </w:pPr>
            <w:proofErr w:type="spellStart"/>
            <w:r>
              <w:rPr>
                <w:sz w:val="21"/>
              </w:rPr>
              <w:t>吞吐量</w:t>
            </w:r>
            <w:proofErr w:type="spellEnd"/>
          </w:p>
        </w:tc>
        <w:tc>
          <w:tcPr>
            <w:tcW w:w="2268" w:type="dxa"/>
          </w:tcPr>
          <w:p w14:paraId="11191859" w14:textId="77777777" w:rsidR="004208F0" w:rsidRDefault="00000000">
            <w:pPr>
              <w:jc w:val="center"/>
            </w:pPr>
            <w:r>
              <w:rPr>
                <w:sz w:val="21"/>
              </w:rPr>
              <w:t>T-1/T-3/T-4</w:t>
            </w:r>
          </w:p>
        </w:tc>
        <w:tc>
          <w:tcPr>
            <w:tcW w:w="2268" w:type="dxa"/>
          </w:tcPr>
          <w:p w14:paraId="0AC7BB71" w14:textId="77777777" w:rsidR="004208F0" w:rsidRDefault="00000000">
            <w:pPr>
              <w:jc w:val="center"/>
            </w:pPr>
            <w:proofErr w:type="spellStart"/>
            <w:r>
              <w:rPr>
                <w:sz w:val="21"/>
              </w:rPr>
              <w:t>scheduling_throughput</w:t>
            </w:r>
            <w:proofErr w:type="spellEnd"/>
          </w:p>
        </w:tc>
        <w:tc>
          <w:tcPr>
            <w:tcW w:w="2268" w:type="dxa"/>
          </w:tcPr>
          <w:p w14:paraId="2B6E9EDE" w14:textId="77777777" w:rsidR="004208F0" w:rsidRDefault="00000000">
            <w:pPr>
              <w:jc w:val="center"/>
            </w:pPr>
            <w:proofErr w:type="spellStart"/>
            <w:r>
              <w:rPr>
                <w:sz w:val="21"/>
              </w:rPr>
              <w:t>评估并发处理能力</w:t>
            </w:r>
            <w:proofErr w:type="spellEnd"/>
          </w:p>
        </w:tc>
      </w:tr>
      <w:tr w:rsidR="004208F0" w14:paraId="036D89ED" w14:textId="77777777">
        <w:tc>
          <w:tcPr>
            <w:tcW w:w="2268" w:type="dxa"/>
          </w:tcPr>
          <w:p w14:paraId="74C41B68" w14:textId="77777777" w:rsidR="004208F0" w:rsidRDefault="00000000">
            <w:pPr>
              <w:jc w:val="center"/>
            </w:pPr>
            <w:proofErr w:type="spellStart"/>
            <w:r>
              <w:rPr>
                <w:sz w:val="21"/>
              </w:rPr>
              <w:t>延迟</w:t>
            </w:r>
            <w:proofErr w:type="spellEnd"/>
          </w:p>
        </w:tc>
        <w:tc>
          <w:tcPr>
            <w:tcW w:w="2268" w:type="dxa"/>
          </w:tcPr>
          <w:p w14:paraId="225C4F55" w14:textId="77777777" w:rsidR="004208F0" w:rsidRDefault="00000000">
            <w:pPr>
              <w:jc w:val="center"/>
            </w:pPr>
            <w:r>
              <w:rPr>
                <w:sz w:val="21"/>
              </w:rPr>
              <w:t>L-1/L-2</w:t>
            </w:r>
          </w:p>
        </w:tc>
        <w:tc>
          <w:tcPr>
            <w:tcW w:w="2268" w:type="dxa"/>
          </w:tcPr>
          <w:p w14:paraId="4A5C2E98" w14:textId="77777777" w:rsidR="004208F0" w:rsidRDefault="00000000">
            <w:pPr>
              <w:jc w:val="center"/>
            </w:pPr>
            <w:r>
              <w:rPr>
                <w:sz w:val="21"/>
              </w:rPr>
              <w:t>P99/E2E/bind latency</w:t>
            </w:r>
          </w:p>
        </w:tc>
        <w:tc>
          <w:tcPr>
            <w:tcW w:w="2268" w:type="dxa"/>
          </w:tcPr>
          <w:p w14:paraId="4D745855" w14:textId="77777777" w:rsidR="004208F0" w:rsidRDefault="00000000">
            <w:pPr>
              <w:jc w:val="center"/>
            </w:pPr>
            <w:proofErr w:type="spellStart"/>
            <w:r>
              <w:rPr>
                <w:sz w:val="21"/>
              </w:rPr>
              <w:t>评估调度时延</w:t>
            </w:r>
            <w:proofErr w:type="spellEnd"/>
          </w:p>
        </w:tc>
      </w:tr>
      <w:tr w:rsidR="004208F0" w14:paraId="1E177B6A" w14:textId="77777777">
        <w:tc>
          <w:tcPr>
            <w:tcW w:w="2268" w:type="dxa"/>
          </w:tcPr>
          <w:p w14:paraId="1C5102CC" w14:textId="77777777" w:rsidR="004208F0" w:rsidRDefault="00000000">
            <w:pPr>
              <w:jc w:val="center"/>
            </w:pPr>
            <w:proofErr w:type="spellStart"/>
            <w:r>
              <w:rPr>
                <w:sz w:val="21"/>
              </w:rPr>
              <w:t>可靠性</w:t>
            </w:r>
            <w:proofErr w:type="spellEnd"/>
          </w:p>
        </w:tc>
        <w:tc>
          <w:tcPr>
            <w:tcW w:w="2268" w:type="dxa"/>
          </w:tcPr>
          <w:p w14:paraId="6AE4FA56" w14:textId="77777777" w:rsidR="004208F0" w:rsidRDefault="00000000">
            <w:pPr>
              <w:jc w:val="center"/>
            </w:pPr>
            <w:r>
              <w:rPr>
                <w:sz w:val="21"/>
              </w:rPr>
              <w:t>S-2/S-3</w:t>
            </w:r>
          </w:p>
        </w:tc>
        <w:tc>
          <w:tcPr>
            <w:tcW w:w="2268" w:type="dxa"/>
          </w:tcPr>
          <w:p w14:paraId="6D64B837" w14:textId="77777777" w:rsidR="004208F0" w:rsidRDefault="00000000">
            <w:pPr>
              <w:jc w:val="center"/>
            </w:pPr>
            <w:proofErr w:type="spellStart"/>
            <w:r>
              <w:rPr>
                <w:sz w:val="21"/>
              </w:rPr>
              <w:t>success_rate</w:t>
            </w:r>
            <w:proofErr w:type="spellEnd"/>
            <w:r>
              <w:rPr>
                <w:sz w:val="21"/>
              </w:rPr>
              <w:t>/</w:t>
            </w:r>
            <w:proofErr w:type="spellStart"/>
            <w:r>
              <w:rPr>
                <w:sz w:val="21"/>
              </w:rPr>
              <w:t>pending_pods</w:t>
            </w:r>
            <w:proofErr w:type="spellEnd"/>
          </w:p>
        </w:tc>
        <w:tc>
          <w:tcPr>
            <w:tcW w:w="2268" w:type="dxa"/>
          </w:tcPr>
          <w:p w14:paraId="4BFC034D" w14:textId="77777777" w:rsidR="004208F0" w:rsidRDefault="00000000">
            <w:pPr>
              <w:jc w:val="center"/>
              <w:rPr>
                <w:lang w:eastAsia="zh-CN"/>
              </w:rPr>
            </w:pPr>
            <w:r>
              <w:rPr>
                <w:sz w:val="21"/>
                <w:lang w:eastAsia="zh-CN"/>
              </w:rPr>
              <w:t>评估过载与队列稳定性</w:t>
            </w:r>
          </w:p>
        </w:tc>
      </w:tr>
      <w:tr w:rsidR="004208F0" w14:paraId="03DB7ED3" w14:textId="77777777">
        <w:tc>
          <w:tcPr>
            <w:tcW w:w="2268" w:type="dxa"/>
          </w:tcPr>
          <w:p w14:paraId="05E64E34" w14:textId="77777777" w:rsidR="004208F0" w:rsidRDefault="00000000">
            <w:pPr>
              <w:jc w:val="center"/>
            </w:pPr>
            <w:proofErr w:type="spellStart"/>
            <w:r>
              <w:rPr>
                <w:sz w:val="21"/>
              </w:rPr>
              <w:t>特定场景</w:t>
            </w:r>
            <w:proofErr w:type="spellEnd"/>
          </w:p>
        </w:tc>
        <w:tc>
          <w:tcPr>
            <w:tcW w:w="2268" w:type="dxa"/>
          </w:tcPr>
          <w:p w14:paraId="6F52D94F" w14:textId="77777777" w:rsidR="004208F0" w:rsidRDefault="00000000">
            <w:pPr>
              <w:jc w:val="center"/>
            </w:pPr>
            <w:r>
              <w:rPr>
                <w:sz w:val="21"/>
              </w:rPr>
              <w:t>Gang</w:t>
            </w:r>
          </w:p>
        </w:tc>
        <w:tc>
          <w:tcPr>
            <w:tcW w:w="2268" w:type="dxa"/>
          </w:tcPr>
          <w:p w14:paraId="5867A349" w14:textId="77777777" w:rsidR="004208F0" w:rsidRDefault="00000000">
            <w:pPr>
              <w:jc w:val="center"/>
            </w:pPr>
            <w:proofErr w:type="spellStart"/>
            <w:r>
              <w:rPr>
                <w:sz w:val="21"/>
              </w:rPr>
              <w:t>完成时间</w:t>
            </w:r>
            <w:proofErr w:type="spellEnd"/>
          </w:p>
        </w:tc>
        <w:tc>
          <w:tcPr>
            <w:tcW w:w="2268" w:type="dxa"/>
          </w:tcPr>
          <w:p w14:paraId="1AEFFD77" w14:textId="77777777" w:rsidR="004208F0" w:rsidRDefault="00000000">
            <w:pPr>
              <w:jc w:val="center"/>
            </w:pPr>
            <w:proofErr w:type="spellStart"/>
            <w:r>
              <w:rPr>
                <w:sz w:val="21"/>
              </w:rPr>
              <w:t>评估复杂约束场景</w:t>
            </w:r>
            <w:proofErr w:type="spellEnd"/>
          </w:p>
        </w:tc>
      </w:tr>
    </w:tbl>
    <w:p w14:paraId="169D07CC" w14:textId="77777777" w:rsidR="004208F0" w:rsidRDefault="00000000">
      <w:pPr>
        <w:pStyle w:val="Heading2"/>
      </w:pPr>
      <w:bookmarkStart w:id="32" w:name="_Toc225143763"/>
      <w:r>
        <w:rPr>
          <w:rFonts w:ascii="Times New Roman" w:eastAsia="SimHei" w:hAnsi="Times New Roman"/>
          <w:color w:val="000000"/>
          <w:sz w:val="28"/>
        </w:rPr>
        <w:lastRenderedPageBreak/>
        <w:t xml:space="preserve">5.3 </w:t>
      </w:r>
      <w:proofErr w:type="spellStart"/>
      <w:r>
        <w:rPr>
          <w:rFonts w:ascii="Times New Roman" w:eastAsia="SimHei" w:hAnsi="Times New Roman"/>
          <w:color w:val="000000"/>
          <w:sz w:val="28"/>
        </w:rPr>
        <w:t>吞吐量分析</w:t>
      </w:r>
      <w:bookmarkEnd w:id="32"/>
      <w:proofErr w:type="spellEnd"/>
    </w:p>
    <w:p w14:paraId="2140D7DB" w14:textId="77777777" w:rsidR="004208F0" w:rsidRDefault="00000000">
      <w:pPr>
        <w:jc w:val="center"/>
      </w:pPr>
      <w:r>
        <w:rPr>
          <w:noProof/>
        </w:rPr>
        <w:drawing>
          <wp:inline distT="0" distB="0" distL="0" distR="0" wp14:anchorId="65C40ECD" wp14:editId="2D78C8A5">
            <wp:extent cx="5760000" cy="33457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9"/>
                    <a:stretch>
                      <a:fillRect/>
                    </a:stretch>
                  </pic:blipFill>
                  <pic:spPr>
                    <a:xfrm>
                      <a:off x="0" y="0"/>
                      <a:ext cx="5760000" cy="3345718"/>
                    </a:xfrm>
                    <a:prstGeom prst="rect">
                      <a:avLst/>
                    </a:prstGeom>
                  </pic:spPr>
                </pic:pic>
              </a:graphicData>
            </a:graphic>
          </wp:inline>
        </w:drawing>
      </w:r>
    </w:p>
    <w:p w14:paraId="4FA5AF9E" w14:textId="77777777" w:rsidR="004208F0" w:rsidRDefault="00000000">
      <w:pPr>
        <w:spacing w:line="240" w:lineRule="auto"/>
        <w:jc w:val="center"/>
        <w:rPr>
          <w:lang w:eastAsia="zh-CN"/>
        </w:rPr>
      </w:pPr>
      <w:r>
        <w:rPr>
          <w:sz w:val="21"/>
          <w:lang w:eastAsia="zh-CN"/>
        </w:rPr>
        <w:t>图</w:t>
      </w:r>
      <w:r>
        <w:rPr>
          <w:sz w:val="21"/>
          <w:lang w:eastAsia="zh-CN"/>
        </w:rPr>
        <w:t xml:space="preserve"> 5-1 </w:t>
      </w:r>
      <w:r>
        <w:rPr>
          <w:sz w:val="21"/>
          <w:lang w:eastAsia="zh-CN"/>
        </w:rPr>
        <w:t>高负载下不同调度方案吞吐量时间曲线</w:t>
      </w:r>
    </w:p>
    <w:p w14:paraId="224F300B" w14:textId="77777777" w:rsidR="004208F0" w:rsidRDefault="00000000">
      <w:pPr>
        <w:spacing w:after="0"/>
        <w:ind w:firstLine="420"/>
        <w:jc w:val="both"/>
        <w:rPr>
          <w:lang w:eastAsia="zh-CN"/>
        </w:rPr>
      </w:pPr>
      <w:r>
        <w:rPr>
          <w:lang w:eastAsia="zh-CN"/>
        </w:rPr>
        <w:t>图</w:t>
      </w:r>
      <w:r>
        <w:rPr>
          <w:lang w:eastAsia="zh-CN"/>
        </w:rPr>
        <w:t xml:space="preserve"> 5-1 </w:t>
      </w:r>
      <w:r>
        <w:rPr>
          <w:lang w:eastAsia="zh-CN"/>
        </w:rPr>
        <w:t>对应中期报告中的实验</w:t>
      </w:r>
      <w:r>
        <w:rPr>
          <w:lang w:eastAsia="zh-CN"/>
        </w:rPr>
        <w:t xml:space="preserve"> T-1</w:t>
      </w:r>
      <w:r>
        <w:rPr>
          <w:lang w:eastAsia="zh-CN"/>
        </w:rPr>
        <w:t>。在</w:t>
      </w:r>
      <w:r>
        <w:rPr>
          <w:lang w:eastAsia="zh-CN"/>
        </w:rPr>
        <w:t xml:space="preserve"> W3 </w:t>
      </w:r>
      <w:r>
        <w:rPr>
          <w:lang w:eastAsia="zh-CN"/>
        </w:rPr>
        <w:t>高负载场景下，报告按全采样点连线并叠加</w:t>
      </w:r>
      <w:r>
        <w:rPr>
          <w:lang w:eastAsia="zh-CN"/>
        </w:rPr>
        <w:t xml:space="preserve"> rolling mean(5) </w:t>
      </w:r>
      <w:r>
        <w:rPr>
          <w:lang w:eastAsia="zh-CN"/>
        </w:rPr>
        <w:t>展示吞吐量变化；按非零区间均值统计，</w:t>
      </w:r>
      <w:r>
        <w:rPr>
          <w:lang w:eastAsia="zh-CN"/>
        </w:rPr>
        <w:t xml:space="preserve">ENO </w:t>
      </w:r>
      <w:r>
        <w:rPr>
          <w:lang w:eastAsia="zh-CN"/>
        </w:rPr>
        <w:t>吞吐量相对</w:t>
      </w:r>
      <w:r>
        <w:rPr>
          <w:lang w:eastAsia="zh-CN"/>
        </w:rPr>
        <w:t xml:space="preserve"> Godel </w:t>
      </w:r>
      <w:r>
        <w:rPr>
          <w:lang w:eastAsia="zh-CN"/>
        </w:rPr>
        <w:t>提升约</w:t>
      </w:r>
      <w:r>
        <w:rPr>
          <w:lang w:eastAsia="zh-CN"/>
        </w:rPr>
        <w:t xml:space="preserve"> 26.7%</w:t>
      </w:r>
      <w:r>
        <w:rPr>
          <w:lang w:eastAsia="zh-CN"/>
        </w:rPr>
        <w:t>。需要注意的是，该结论仅适用于当前报告给出的统计口径和对比对象。</w:t>
      </w:r>
    </w:p>
    <w:p w14:paraId="52F2E233" w14:textId="77777777" w:rsidR="004208F0" w:rsidRDefault="00000000">
      <w:pPr>
        <w:jc w:val="center"/>
      </w:pPr>
      <w:r>
        <w:rPr>
          <w:noProof/>
        </w:rPr>
        <w:drawing>
          <wp:inline distT="0" distB="0" distL="0" distR="0" wp14:anchorId="0DB62EF9" wp14:editId="2134AF72">
            <wp:extent cx="5760000" cy="3171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stretch>
                      <a:fillRect/>
                    </a:stretch>
                  </pic:blipFill>
                  <pic:spPr>
                    <a:xfrm>
                      <a:off x="0" y="0"/>
                      <a:ext cx="5760000" cy="3171160"/>
                    </a:xfrm>
                    <a:prstGeom prst="rect">
                      <a:avLst/>
                    </a:prstGeom>
                  </pic:spPr>
                </pic:pic>
              </a:graphicData>
            </a:graphic>
          </wp:inline>
        </w:drawing>
      </w:r>
    </w:p>
    <w:p w14:paraId="4ADC8DF3" w14:textId="77777777" w:rsidR="004208F0" w:rsidRDefault="00000000">
      <w:pPr>
        <w:spacing w:line="240" w:lineRule="auto"/>
        <w:jc w:val="center"/>
        <w:rPr>
          <w:lang w:eastAsia="zh-CN"/>
        </w:rPr>
      </w:pPr>
      <w:r>
        <w:rPr>
          <w:sz w:val="21"/>
          <w:lang w:eastAsia="zh-CN"/>
        </w:rPr>
        <w:t>图</w:t>
      </w:r>
      <w:r>
        <w:rPr>
          <w:sz w:val="21"/>
          <w:lang w:eastAsia="zh-CN"/>
        </w:rPr>
        <w:t xml:space="preserve"> 5-2 </w:t>
      </w:r>
      <w:r>
        <w:rPr>
          <w:sz w:val="21"/>
          <w:lang w:eastAsia="zh-CN"/>
        </w:rPr>
        <w:t>不同负载级别下各调度方案吞吐量对比</w:t>
      </w:r>
    </w:p>
    <w:p w14:paraId="0A3E91CD" w14:textId="77777777" w:rsidR="004208F0" w:rsidRDefault="00000000">
      <w:pPr>
        <w:spacing w:after="0"/>
        <w:ind w:firstLine="420"/>
        <w:jc w:val="both"/>
        <w:rPr>
          <w:lang w:eastAsia="zh-CN"/>
        </w:rPr>
      </w:pPr>
      <w:r>
        <w:rPr>
          <w:lang w:eastAsia="zh-CN"/>
        </w:rPr>
        <w:lastRenderedPageBreak/>
        <w:t>图</w:t>
      </w:r>
      <w:r>
        <w:rPr>
          <w:lang w:eastAsia="zh-CN"/>
        </w:rPr>
        <w:t xml:space="preserve"> 5-2 </w:t>
      </w:r>
      <w:r>
        <w:rPr>
          <w:lang w:eastAsia="zh-CN"/>
        </w:rPr>
        <w:t>对应实验</w:t>
      </w:r>
      <w:r>
        <w:rPr>
          <w:lang w:eastAsia="zh-CN"/>
        </w:rPr>
        <w:t xml:space="preserve"> T-3</w:t>
      </w:r>
      <w:r>
        <w:rPr>
          <w:lang w:eastAsia="zh-CN"/>
        </w:rPr>
        <w:t>，用于比较</w:t>
      </w:r>
      <w:r>
        <w:rPr>
          <w:lang w:eastAsia="zh-CN"/>
        </w:rPr>
        <w:t xml:space="preserve"> W1 </w:t>
      </w:r>
      <w:r>
        <w:rPr>
          <w:lang w:eastAsia="zh-CN"/>
        </w:rPr>
        <w:t>至</w:t>
      </w:r>
      <w:r>
        <w:rPr>
          <w:lang w:eastAsia="zh-CN"/>
        </w:rPr>
        <w:t xml:space="preserve"> W4 </w:t>
      </w:r>
      <w:r>
        <w:rPr>
          <w:lang w:eastAsia="zh-CN"/>
        </w:rPr>
        <w:t>负载级别下各方案的平均吞吐量。当前报告给出的结论为：在负载级别吞吐量口径下，</w:t>
      </w:r>
      <w:r>
        <w:rPr>
          <w:lang w:eastAsia="zh-CN"/>
        </w:rPr>
        <w:t xml:space="preserve">ENO </w:t>
      </w:r>
      <w:r>
        <w:rPr>
          <w:lang w:eastAsia="zh-CN"/>
        </w:rPr>
        <w:t>相对</w:t>
      </w:r>
      <w:r>
        <w:rPr>
          <w:lang w:eastAsia="zh-CN"/>
        </w:rPr>
        <w:t xml:space="preserve"> Godel </w:t>
      </w:r>
      <w:r>
        <w:rPr>
          <w:lang w:eastAsia="zh-CN"/>
        </w:rPr>
        <w:t>提升约</w:t>
      </w:r>
      <w:r>
        <w:rPr>
          <w:lang w:eastAsia="zh-CN"/>
        </w:rPr>
        <w:t xml:space="preserve"> 11.0%</w:t>
      </w:r>
      <w:r>
        <w:rPr>
          <w:lang w:eastAsia="zh-CN"/>
        </w:rPr>
        <w:t>。最终稿若补充更完整的柱状图或表格，应保持相同采样条件和分组方式。</w:t>
      </w:r>
    </w:p>
    <w:p w14:paraId="1D6C15E1" w14:textId="77777777" w:rsidR="004208F0" w:rsidRDefault="00000000">
      <w:pPr>
        <w:jc w:val="center"/>
      </w:pPr>
      <w:r>
        <w:rPr>
          <w:noProof/>
        </w:rPr>
        <w:drawing>
          <wp:inline distT="0" distB="0" distL="0" distR="0" wp14:anchorId="7D3B6999" wp14:editId="6B4F13D5">
            <wp:extent cx="5760000" cy="4256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1"/>
                    <a:stretch>
                      <a:fillRect/>
                    </a:stretch>
                  </pic:blipFill>
                  <pic:spPr>
                    <a:xfrm>
                      <a:off x="0" y="0"/>
                      <a:ext cx="5760000" cy="4256459"/>
                    </a:xfrm>
                    <a:prstGeom prst="rect">
                      <a:avLst/>
                    </a:prstGeom>
                  </pic:spPr>
                </pic:pic>
              </a:graphicData>
            </a:graphic>
          </wp:inline>
        </w:drawing>
      </w:r>
    </w:p>
    <w:p w14:paraId="56901940" w14:textId="77777777" w:rsidR="004208F0" w:rsidRDefault="00000000">
      <w:pPr>
        <w:spacing w:line="240" w:lineRule="auto"/>
        <w:jc w:val="center"/>
        <w:rPr>
          <w:lang w:eastAsia="zh-CN"/>
        </w:rPr>
      </w:pPr>
      <w:r>
        <w:rPr>
          <w:sz w:val="21"/>
          <w:lang w:eastAsia="zh-CN"/>
        </w:rPr>
        <w:t>图</w:t>
      </w:r>
      <w:r>
        <w:rPr>
          <w:sz w:val="21"/>
          <w:lang w:eastAsia="zh-CN"/>
        </w:rPr>
        <w:t xml:space="preserve"> 5-3 </w:t>
      </w:r>
      <w:r>
        <w:rPr>
          <w:sz w:val="21"/>
          <w:lang w:eastAsia="zh-CN"/>
        </w:rPr>
        <w:t>调度器实例数量与吞吐量扩展性</w:t>
      </w:r>
    </w:p>
    <w:p w14:paraId="71259526" w14:textId="77777777" w:rsidR="004208F0" w:rsidRDefault="00000000">
      <w:pPr>
        <w:spacing w:after="0"/>
        <w:ind w:firstLine="420"/>
        <w:jc w:val="both"/>
        <w:rPr>
          <w:lang w:eastAsia="zh-CN"/>
        </w:rPr>
      </w:pPr>
      <w:r>
        <w:rPr>
          <w:lang w:eastAsia="zh-CN"/>
        </w:rPr>
        <w:t>图</w:t>
      </w:r>
      <w:r>
        <w:rPr>
          <w:lang w:eastAsia="zh-CN"/>
        </w:rPr>
        <w:t xml:space="preserve"> 5-3 </w:t>
      </w:r>
      <w:r>
        <w:rPr>
          <w:lang w:eastAsia="zh-CN"/>
        </w:rPr>
        <w:t>对应实验</w:t>
      </w:r>
      <w:r>
        <w:rPr>
          <w:lang w:eastAsia="zh-CN"/>
        </w:rPr>
        <w:t xml:space="preserve"> T-4</w:t>
      </w:r>
      <w:r>
        <w:rPr>
          <w:lang w:eastAsia="zh-CN"/>
        </w:rPr>
        <w:t>，用于观察扩展性口径下吞吐量随实例数和规模变化的表现。中期报告给出的结果显示，在</w:t>
      </w:r>
      <w:r>
        <w:rPr>
          <w:lang w:eastAsia="zh-CN"/>
        </w:rPr>
        <w:t xml:space="preserve"> W3 </w:t>
      </w:r>
      <w:r>
        <w:rPr>
          <w:lang w:eastAsia="zh-CN"/>
        </w:rPr>
        <w:t>聚合口径下，</w:t>
      </w:r>
      <w:r>
        <w:rPr>
          <w:lang w:eastAsia="zh-CN"/>
        </w:rPr>
        <w:t xml:space="preserve">ENO </w:t>
      </w:r>
      <w:r>
        <w:rPr>
          <w:lang w:eastAsia="zh-CN"/>
        </w:rPr>
        <w:t>采样均值相对</w:t>
      </w:r>
      <w:r>
        <w:rPr>
          <w:lang w:eastAsia="zh-CN"/>
        </w:rPr>
        <w:t xml:space="preserve"> Godel </w:t>
      </w:r>
      <w:r>
        <w:rPr>
          <w:lang w:eastAsia="zh-CN"/>
        </w:rPr>
        <w:t>提升约</w:t>
      </w:r>
      <w:r>
        <w:rPr>
          <w:lang w:eastAsia="zh-CN"/>
        </w:rPr>
        <w:t xml:space="preserve"> 19.3%</w:t>
      </w:r>
      <w:r>
        <w:rPr>
          <w:lang w:eastAsia="zh-CN"/>
        </w:rPr>
        <w:t>，表明分布式架构在扩展性方面具有一定优势。</w:t>
      </w:r>
    </w:p>
    <w:p w14:paraId="49D7B808" w14:textId="77777777" w:rsidR="004208F0" w:rsidRDefault="00000000">
      <w:pPr>
        <w:pStyle w:val="Heading2"/>
      </w:pPr>
      <w:bookmarkStart w:id="33" w:name="_Toc225143764"/>
      <w:r>
        <w:rPr>
          <w:rFonts w:ascii="Times New Roman" w:eastAsia="SimHei" w:hAnsi="Times New Roman"/>
          <w:color w:val="000000"/>
          <w:sz w:val="28"/>
        </w:rPr>
        <w:lastRenderedPageBreak/>
        <w:t xml:space="preserve">5.4 </w:t>
      </w:r>
      <w:proofErr w:type="spellStart"/>
      <w:r>
        <w:rPr>
          <w:rFonts w:ascii="Times New Roman" w:eastAsia="SimHei" w:hAnsi="Times New Roman"/>
          <w:color w:val="000000"/>
          <w:sz w:val="28"/>
        </w:rPr>
        <w:t>延迟分析</w:t>
      </w:r>
      <w:bookmarkEnd w:id="33"/>
      <w:proofErr w:type="spellEnd"/>
    </w:p>
    <w:p w14:paraId="73BBF407" w14:textId="77777777" w:rsidR="004208F0" w:rsidRDefault="00000000">
      <w:pPr>
        <w:jc w:val="center"/>
      </w:pPr>
      <w:r>
        <w:rPr>
          <w:noProof/>
        </w:rPr>
        <w:drawing>
          <wp:inline distT="0" distB="0" distL="0" distR="0" wp14:anchorId="53B8B8F4" wp14:editId="709C5C1A">
            <wp:extent cx="5760000" cy="3364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2"/>
                    <a:stretch>
                      <a:fillRect/>
                    </a:stretch>
                  </pic:blipFill>
                  <pic:spPr>
                    <a:xfrm>
                      <a:off x="0" y="0"/>
                      <a:ext cx="5760000" cy="3364579"/>
                    </a:xfrm>
                    <a:prstGeom prst="rect">
                      <a:avLst/>
                    </a:prstGeom>
                  </pic:spPr>
                </pic:pic>
              </a:graphicData>
            </a:graphic>
          </wp:inline>
        </w:drawing>
      </w:r>
    </w:p>
    <w:p w14:paraId="0C8DAAAE" w14:textId="77777777" w:rsidR="004208F0" w:rsidRDefault="00000000">
      <w:pPr>
        <w:spacing w:line="240" w:lineRule="auto"/>
        <w:jc w:val="center"/>
        <w:rPr>
          <w:lang w:eastAsia="zh-CN"/>
        </w:rPr>
      </w:pPr>
      <w:r>
        <w:rPr>
          <w:sz w:val="21"/>
          <w:lang w:eastAsia="zh-CN"/>
        </w:rPr>
        <w:t>图</w:t>
      </w:r>
      <w:r>
        <w:rPr>
          <w:sz w:val="21"/>
          <w:lang w:eastAsia="zh-CN"/>
        </w:rPr>
        <w:t xml:space="preserve"> 5-4 </w:t>
      </w:r>
      <w:r>
        <w:rPr>
          <w:sz w:val="21"/>
          <w:lang w:eastAsia="zh-CN"/>
        </w:rPr>
        <w:t>高负载下</w:t>
      </w:r>
      <w:r>
        <w:rPr>
          <w:sz w:val="21"/>
          <w:lang w:eastAsia="zh-CN"/>
        </w:rPr>
        <w:t xml:space="preserve"> E2E P99 </w:t>
      </w:r>
      <w:r>
        <w:rPr>
          <w:sz w:val="21"/>
          <w:lang w:eastAsia="zh-CN"/>
        </w:rPr>
        <w:t>调度延迟时间序列</w:t>
      </w:r>
    </w:p>
    <w:p w14:paraId="31D98B89" w14:textId="77777777" w:rsidR="004208F0" w:rsidRDefault="00000000">
      <w:pPr>
        <w:spacing w:after="0"/>
        <w:ind w:firstLine="420"/>
        <w:jc w:val="both"/>
        <w:rPr>
          <w:lang w:eastAsia="zh-CN"/>
        </w:rPr>
      </w:pPr>
      <w:r>
        <w:rPr>
          <w:lang w:eastAsia="zh-CN"/>
        </w:rPr>
        <w:t>图</w:t>
      </w:r>
      <w:r>
        <w:rPr>
          <w:lang w:eastAsia="zh-CN"/>
        </w:rPr>
        <w:t xml:space="preserve"> 5-4 </w:t>
      </w:r>
      <w:r>
        <w:rPr>
          <w:lang w:eastAsia="zh-CN"/>
        </w:rPr>
        <w:t>对应实验</w:t>
      </w:r>
      <w:r>
        <w:rPr>
          <w:lang w:eastAsia="zh-CN"/>
        </w:rPr>
        <w:t xml:space="preserve"> L-1</w:t>
      </w:r>
      <w:r>
        <w:rPr>
          <w:lang w:eastAsia="zh-CN"/>
        </w:rPr>
        <w:t>。当前报告表明，在</w:t>
      </w:r>
      <w:r>
        <w:rPr>
          <w:lang w:eastAsia="zh-CN"/>
        </w:rPr>
        <w:t xml:space="preserve"> W3 </w:t>
      </w:r>
      <w:r>
        <w:rPr>
          <w:lang w:eastAsia="zh-CN"/>
        </w:rPr>
        <w:t>高负载场景下，</w:t>
      </w:r>
      <w:r>
        <w:rPr>
          <w:lang w:eastAsia="zh-CN"/>
        </w:rPr>
        <w:t xml:space="preserve">ENO </w:t>
      </w:r>
      <w:r>
        <w:rPr>
          <w:lang w:eastAsia="zh-CN"/>
        </w:rPr>
        <w:t>的</w:t>
      </w:r>
      <w:r>
        <w:rPr>
          <w:lang w:eastAsia="zh-CN"/>
        </w:rPr>
        <w:t xml:space="preserve"> P99 </w:t>
      </w:r>
      <w:r>
        <w:rPr>
          <w:lang w:eastAsia="zh-CN"/>
        </w:rPr>
        <w:t>调度延迟相对</w:t>
      </w:r>
      <w:r>
        <w:rPr>
          <w:lang w:eastAsia="zh-CN"/>
        </w:rPr>
        <w:t xml:space="preserve"> Godel </w:t>
      </w:r>
      <w:r>
        <w:rPr>
          <w:lang w:eastAsia="zh-CN"/>
        </w:rPr>
        <w:t>下降约</w:t>
      </w:r>
      <w:r>
        <w:rPr>
          <w:lang w:eastAsia="zh-CN"/>
        </w:rPr>
        <w:t xml:space="preserve"> 23.2%</w:t>
      </w:r>
      <w:r>
        <w:rPr>
          <w:lang w:eastAsia="zh-CN"/>
        </w:rPr>
        <w:t>，而系统默认调度器在该组结果中仍表现出更低的延迟。该结论反映了分布式架构与默认调度器在不同优化目标上的取舍。</w:t>
      </w:r>
    </w:p>
    <w:p w14:paraId="01CAD4B3" w14:textId="77777777" w:rsidR="004208F0" w:rsidRDefault="00000000">
      <w:pPr>
        <w:jc w:val="center"/>
      </w:pPr>
      <w:r>
        <w:rPr>
          <w:noProof/>
        </w:rPr>
        <w:lastRenderedPageBreak/>
        <w:drawing>
          <wp:inline distT="0" distB="0" distL="0" distR="0" wp14:anchorId="39864E20" wp14:editId="7070050D">
            <wp:extent cx="5760000" cy="3885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3"/>
                    <a:stretch>
                      <a:fillRect/>
                    </a:stretch>
                  </pic:blipFill>
                  <pic:spPr>
                    <a:xfrm>
                      <a:off x="0" y="0"/>
                      <a:ext cx="5760000" cy="3885164"/>
                    </a:xfrm>
                    <a:prstGeom prst="rect">
                      <a:avLst/>
                    </a:prstGeom>
                  </pic:spPr>
                </pic:pic>
              </a:graphicData>
            </a:graphic>
          </wp:inline>
        </w:drawing>
      </w:r>
    </w:p>
    <w:p w14:paraId="5D4E86E8" w14:textId="77777777" w:rsidR="004208F0" w:rsidRDefault="00000000">
      <w:pPr>
        <w:spacing w:line="240" w:lineRule="auto"/>
        <w:jc w:val="center"/>
        <w:rPr>
          <w:lang w:eastAsia="zh-CN"/>
        </w:rPr>
      </w:pPr>
      <w:r>
        <w:rPr>
          <w:sz w:val="21"/>
          <w:lang w:eastAsia="zh-CN"/>
        </w:rPr>
        <w:t>图</w:t>
      </w:r>
      <w:r>
        <w:rPr>
          <w:sz w:val="21"/>
          <w:lang w:eastAsia="zh-CN"/>
        </w:rPr>
        <w:t xml:space="preserve"> 5-5 </w:t>
      </w:r>
      <w:r>
        <w:rPr>
          <w:sz w:val="21"/>
          <w:lang w:eastAsia="zh-CN"/>
        </w:rPr>
        <w:t>绑定延迟</w:t>
      </w:r>
      <w:r>
        <w:rPr>
          <w:sz w:val="21"/>
          <w:lang w:eastAsia="zh-CN"/>
        </w:rPr>
        <w:t xml:space="preserve"> P50/P90/P99 </w:t>
      </w:r>
      <w:r>
        <w:rPr>
          <w:sz w:val="21"/>
          <w:lang w:eastAsia="zh-CN"/>
        </w:rPr>
        <w:t>对比</w:t>
      </w:r>
    </w:p>
    <w:p w14:paraId="289A4EBF" w14:textId="77777777" w:rsidR="004208F0" w:rsidRDefault="00000000">
      <w:pPr>
        <w:spacing w:after="0"/>
        <w:ind w:firstLine="420"/>
        <w:jc w:val="both"/>
        <w:rPr>
          <w:lang w:eastAsia="zh-CN"/>
        </w:rPr>
      </w:pPr>
      <w:r>
        <w:rPr>
          <w:lang w:eastAsia="zh-CN"/>
        </w:rPr>
        <w:t>图</w:t>
      </w:r>
      <w:r>
        <w:rPr>
          <w:lang w:eastAsia="zh-CN"/>
        </w:rPr>
        <w:t xml:space="preserve"> 5-5 </w:t>
      </w:r>
      <w:r>
        <w:rPr>
          <w:lang w:eastAsia="zh-CN"/>
        </w:rPr>
        <w:t>对应实验</w:t>
      </w:r>
      <w:r>
        <w:rPr>
          <w:lang w:eastAsia="zh-CN"/>
        </w:rPr>
        <w:t xml:space="preserve"> L-2</w:t>
      </w:r>
      <w:r>
        <w:rPr>
          <w:lang w:eastAsia="zh-CN"/>
        </w:rPr>
        <w:t>。中期报告指出，在绑定延迟的</w:t>
      </w:r>
      <w:r>
        <w:rPr>
          <w:lang w:eastAsia="zh-CN"/>
        </w:rPr>
        <w:t xml:space="preserve"> P50</w:t>
      </w:r>
      <w:r>
        <w:rPr>
          <w:lang w:eastAsia="zh-CN"/>
        </w:rPr>
        <w:t>、</w:t>
      </w:r>
      <w:r>
        <w:rPr>
          <w:lang w:eastAsia="zh-CN"/>
        </w:rPr>
        <w:t xml:space="preserve">P90 </w:t>
      </w:r>
      <w:r>
        <w:rPr>
          <w:lang w:eastAsia="zh-CN"/>
        </w:rPr>
        <w:t>和</w:t>
      </w:r>
      <w:r>
        <w:rPr>
          <w:lang w:eastAsia="zh-CN"/>
        </w:rPr>
        <w:t xml:space="preserve"> P99 </w:t>
      </w:r>
      <w:r>
        <w:rPr>
          <w:lang w:eastAsia="zh-CN"/>
        </w:rPr>
        <w:t>分位数口径下，</w:t>
      </w:r>
      <w:r>
        <w:rPr>
          <w:lang w:eastAsia="zh-CN"/>
        </w:rPr>
        <w:t xml:space="preserve">ENO </w:t>
      </w:r>
      <w:r>
        <w:rPr>
          <w:lang w:eastAsia="zh-CN"/>
        </w:rPr>
        <w:t>平均较</w:t>
      </w:r>
      <w:r>
        <w:rPr>
          <w:lang w:eastAsia="zh-CN"/>
        </w:rPr>
        <w:t xml:space="preserve"> Godel </w:t>
      </w:r>
      <w:r>
        <w:rPr>
          <w:lang w:eastAsia="zh-CN"/>
        </w:rPr>
        <w:t>降低约</w:t>
      </w:r>
      <w:r>
        <w:rPr>
          <w:lang w:eastAsia="zh-CN"/>
        </w:rPr>
        <w:t xml:space="preserve"> 23.3%</w:t>
      </w:r>
      <w:r>
        <w:rPr>
          <w:lang w:eastAsia="zh-CN"/>
        </w:rPr>
        <w:t>，说明并行处理和分层解耦在绑定路径上具有一定收益。对于</w:t>
      </w:r>
      <w:r>
        <w:rPr>
          <w:lang w:eastAsia="zh-CN"/>
        </w:rPr>
        <w:t xml:space="preserve"> Pipeline </w:t>
      </w:r>
      <w:r>
        <w:rPr>
          <w:lang w:eastAsia="zh-CN"/>
        </w:rPr>
        <w:t>延迟分解等尚未形成完整图表的内容，最终稿应以【待补充】标记补位。</w:t>
      </w:r>
    </w:p>
    <w:p w14:paraId="42CBC569" w14:textId="77777777" w:rsidR="004208F0" w:rsidRDefault="00000000">
      <w:pPr>
        <w:pStyle w:val="Heading2"/>
      </w:pPr>
      <w:bookmarkStart w:id="34" w:name="_Toc225143765"/>
      <w:r>
        <w:rPr>
          <w:rFonts w:ascii="Times New Roman" w:eastAsia="SimHei" w:hAnsi="Times New Roman"/>
          <w:color w:val="000000"/>
          <w:sz w:val="28"/>
        </w:rPr>
        <w:t xml:space="preserve">5.5 </w:t>
      </w:r>
      <w:proofErr w:type="spellStart"/>
      <w:r>
        <w:rPr>
          <w:rFonts w:ascii="Times New Roman" w:eastAsia="SimHei" w:hAnsi="Times New Roman"/>
          <w:color w:val="000000"/>
          <w:sz w:val="28"/>
        </w:rPr>
        <w:t>可靠性实验与分析</w:t>
      </w:r>
      <w:bookmarkEnd w:id="34"/>
      <w:proofErr w:type="spellEnd"/>
    </w:p>
    <w:p w14:paraId="1E6126B0" w14:textId="77777777" w:rsidR="004208F0" w:rsidRDefault="00000000">
      <w:pPr>
        <w:jc w:val="center"/>
      </w:pPr>
      <w:r>
        <w:rPr>
          <w:noProof/>
        </w:rPr>
        <w:drawing>
          <wp:inline distT="0" distB="0" distL="0" distR="0" wp14:anchorId="147EC55A" wp14:editId="5E65CA50">
            <wp:extent cx="5760000" cy="25655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4"/>
                    <a:stretch>
                      <a:fillRect/>
                    </a:stretch>
                  </pic:blipFill>
                  <pic:spPr>
                    <a:xfrm>
                      <a:off x="0" y="0"/>
                      <a:ext cx="5760000" cy="2565539"/>
                    </a:xfrm>
                    <a:prstGeom prst="rect">
                      <a:avLst/>
                    </a:prstGeom>
                  </pic:spPr>
                </pic:pic>
              </a:graphicData>
            </a:graphic>
          </wp:inline>
        </w:drawing>
      </w:r>
    </w:p>
    <w:p w14:paraId="1015E3BD" w14:textId="77777777" w:rsidR="004208F0" w:rsidRDefault="00000000">
      <w:pPr>
        <w:spacing w:line="240" w:lineRule="auto"/>
        <w:jc w:val="center"/>
        <w:rPr>
          <w:lang w:eastAsia="zh-CN"/>
        </w:rPr>
      </w:pPr>
      <w:r>
        <w:rPr>
          <w:sz w:val="21"/>
          <w:lang w:eastAsia="zh-CN"/>
        </w:rPr>
        <w:lastRenderedPageBreak/>
        <w:t>图</w:t>
      </w:r>
      <w:r>
        <w:rPr>
          <w:sz w:val="21"/>
          <w:lang w:eastAsia="zh-CN"/>
        </w:rPr>
        <w:t xml:space="preserve"> 5-6 </w:t>
      </w:r>
      <w:r>
        <w:rPr>
          <w:sz w:val="21"/>
          <w:lang w:eastAsia="zh-CN"/>
        </w:rPr>
        <w:t>不同负载下调度成功率对比</w:t>
      </w:r>
    </w:p>
    <w:p w14:paraId="32CE8D2C" w14:textId="77777777" w:rsidR="004208F0" w:rsidRDefault="00000000">
      <w:pPr>
        <w:spacing w:after="0"/>
        <w:ind w:firstLine="420"/>
        <w:jc w:val="both"/>
        <w:rPr>
          <w:lang w:eastAsia="zh-CN"/>
        </w:rPr>
      </w:pPr>
      <w:r>
        <w:rPr>
          <w:lang w:eastAsia="zh-CN"/>
        </w:rPr>
        <w:t>图</w:t>
      </w:r>
      <w:r>
        <w:rPr>
          <w:lang w:eastAsia="zh-CN"/>
        </w:rPr>
        <w:t xml:space="preserve"> 5-6 </w:t>
      </w:r>
      <w:r>
        <w:rPr>
          <w:lang w:eastAsia="zh-CN"/>
        </w:rPr>
        <w:t>对应实验</w:t>
      </w:r>
      <w:r>
        <w:rPr>
          <w:lang w:eastAsia="zh-CN"/>
        </w:rPr>
        <w:t xml:space="preserve"> S-2</w:t>
      </w:r>
      <w:r>
        <w:rPr>
          <w:lang w:eastAsia="zh-CN"/>
        </w:rPr>
        <w:t>。根据当前报告，除个别方案在部分高负载区间存在数据获取异常或</w:t>
      </w:r>
      <w:r>
        <w:rPr>
          <w:lang w:eastAsia="zh-CN"/>
        </w:rPr>
        <w:t xml:space="preserve"> overloaded </w:t>
      </w:r>
      <w:r>
        <w:rPr>
          <w:lang w:eastAsia="zh-CN"/>
        </w:rPr>
        <w:t>情况外，其余调度器均维持</w:t>
      </w:r>
      <w:r>
        <w:rPr>
          <w:lang w:eastAsia="zh-CN"/>
        </w:rPr>
        <w:t xml:space="preserve"> 100% </w:t>
      </w:r>
      <w:r>
        <w:rPr>
          <w:lang w:eastAsia="zh-CN"/>
        </w:rPr>
        <w:t>的调度成功率。最终稿应明确写出异常来源是数据获取问题还是系统失败，避免把观测缺失误写为调度失败。</w:t>
      </w:r>
    </w:p>
    <w:p w14:paraId="390A9DB6" w14:textId="77777777" w:rsidR="004208F0" w:rsidRDefault="00000000">
      <w:pPr>
        <w:jc w:val="center"/>
      </w:pPr>
      <w:r>
        <w:rPr>
          <w:noProof/>
        </w:rPr>
        <w:drawing>
          <wp:inline distT="0" distB="0" distL="0" distR="0" wp14:anchorId="020F36E2" wp14:editId="1CB92B16">
            <wp:extent cx="5760000" cy="31020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5"/>
                    <a:stretch>
                      <a:fillRect/>
                    </a:stretch>
                  </pic:blipFill>
                  <pic:spPr>
                    <a:xfrm>
                      <a:off x="0" y="0"/>
                      <a:ext cx="5760000" cy="3102092"/>
                    </a:xfrm>
                    <a:prstGeom prst="rect">
                      <a:avLst/>
                    </a:prstGeom>
                  </pic:spPr>
                </pic:pic>
              </a:graphicData>
            </a:graphic>
          </wp:inline>
        </w:drawing>
      </w:r>
    </w:p>
    <w:p w14:paraId="675128F4" w14:textId="77777777" w:rsidR="004208F0" w:rsidRDefault="00000000">
      <w:pPr>
        <w:spacing w:line="240" w:lineRule="auto"/>
        <w:jc w:val="center"/>
        <w:rPr>
          <w:lang w:eastAsia="zh-CN"/>
        </w:rPr>
      </w:pPr>
      <w:r>
        <w:rPr>
          <w:sz w:val="21"/>
          <w:lang w:eastAsia="zh-CN"/>
        </w:rPr>
        <w:t>图</w:t>
      </w:r>
      <w:r>
        <w:rPr>
          <w:sz w:val="21"/>
          <w:lang w:eastAsia="zh-CN"/>
        </w:rPr>
        <w:t xml:space="preserve"> 5-7 </w:t>
      </w:r>
      <w:r>
        <w:rPr>
          <w:sz w:val="21"/>
          <w:lang w:eastAsia="zh-CN"/>
        </w:rPr>
        <w:t>极端负载下</w:t>
      </w:r>
      <w:r>
        <w:rPr>
          <w:sz w:val="21"/>
          <w:lang w:eastAsia="zh-CN"/>
        </w:rPr>
        <w:t xml:space="preserve"> Pending Pod </w:t>
      </w:r>
      <w:r>
        <w:rPr>
          <w:sz w:val="21"/>
          <w:lang w:eastAsia="zh-CN"/>
        </w:rPr>
        <w:t>堆积曲线</w:t>
      </w:r>
    </w:p>
    <w:p w14:paraId="2F9D10AD" w14:textId="77777777" w:rsidR="004208F0" w:rsidRDefault="00000000">
      <w:pPr>
        <w:spacing w:after="0"/>
        <w:ind w:firstLine="420"/>
        <w:jc w:val="both"/>
        <w:rPr>
          <w:lang w:eastAsia="zh-CN"/>
        </w:rPr>
      </w:pPr>
      <w:r>
        <w:rPr>
          <w:lang w:eastAsia="zh-CN"/>
        </w:rPr>
        <w:t>图</w:t>
      </w:r>
      <w:r>
        <w:rPr>
          <w:lang w:eastAsia="zh-CN"/>
        </w:rPr>
        <w:t xml:space="preserve"> 5-7 </w:t>
      </w:r>
      <w:r>
        <w:rPr>
          <w:lang w:eastAsia="zh-CN"/>
        </w:rPr>
        <w:t>对应实验</w:t>
      </w:r>
      <w:r>
        <w:rPr>
          <w:lang w:eastAsia="zh-CN"/>
        </w:rPr>
        <w:t xml:space="preserve"> S-3</w:t>
      </w:r>
      <w:r>
        <w:rPr>
          <w:lang w:eastAsia="zh-CN"/>
        </w:rPr>
        <w:t>。在</w:t>
      </w:r>
      <w:r>
        <w:rPr>
          <w:lang w:eastAsia="zh-CN"/>
        </w:rPr>
        <w:t xml:space="preserve"> W4 </w:t>
      </w:r>
      <w:r>
        <w:rPr>
          <w:lang w:eastAsia="zh-CN"/>
        </w:rPr>
        <w:t>极端负载场景下，</w:t>
      </w:r>
      <w:r>
        <w:rPr>
          <w:lang w:eastAsia="zh-CN"/>
        </w:rPr>
        <w:t xml:space="preserve">ENO </w:t>
      </w:r>
      <w:r>
        <w:rPr>
          <w:lang w:eastAsia="zh-CN"/>
        </w:rPr>
        <w:t>的</w:t>
      </w:r>
      <w:r>
        <w:rPr>
          <w:lang w:eastAsia="zh-CN"/>
        </w:rPr>
        <w:t xml:space="preserve"> Pending </w:t>
      </w:r>
      <w:r>
        <w:rPr>
          <w:lang w:eastAsia="zh-CN"/>
        </w:rPr>
        <w:t>峰值相对</w:t>
      </w:r>
      <w:r>
        <w:rPr>
          <w:lang w:eastAsia="zh-CN"/>
        </w:rPr>
        <w:t xml:space="preserve"> Godel </w:t>
      </w:r>
      <w:r>
        <w:rPr>
          <w:lang w:eastAsia="zh-CN"/>
        </w:rPr>
        <w:t>下降约</w:t>
      </w:r>
      <w:r>
        <w:rPr>
          <w:lang w:eastAsia="zh-CN"/>
        </w:rPr>
        <w:t xml:space="preserve"> 7.4%</w:t>
      </w:r>
      <w:r>
        <w:rPr>
          <w:lang w:eastAsia="zh-CN"/>
        </w:rPr>
        <w:t>，说明其队列堆积程度有所缓解；同时，系统默认调度器在该组数据中也表现出较轻的堆积情况。该结果更适合被表述为</w:t>
      </w:r>
      <w:r>
        <w:rPr>
          <w:lang w:eastAsia="zh-CN"/>
        </w:rPr>
        <w:t>“</w:t>
      </w:r>
      <w:r>
        <w:rPr>
          <w:lang w:eastAsia="zh-CN"/>
        </w:rPr>
        <w:t>缓解堆积</w:t>
      </w:r>
      <w:r>
        <w:rPr>
          <w:lang w:eastAsia="zh-CN"/>
        </w:rPr>
        <w:t>”</w:t>
      </w:r>
      <w:r>
        <w:rPr>
          <w:lang w:eastAsia="zh-CN"/>
        </w:rPr>
        <w:t>而非</w:t>
      </w:r>
      <w:r>
        <w:rPr>
          <w:lang w:eastAsia="zh-CN"/>
        </w:rPr>
        <w:t>“</w:t>
      </w:r>
      <w:r>
        <w:rPr>
          <w:lang w:eastAsia="zh-CN"/>
        </w:rPr>
        <w:t>完全消除瓶颈</w:t>
      </w:r>
      <w:r>
        <w:rPr>
          <w:lang w:eastAsia="zh-CN"/>
        </w:rPr>
        <w:t>”</w:t>
      </w:r>
      <w:r>
        <w:rPr>
          <w:lang w:eastAsia="zh-CN"/>
        </w:rPr>
        <w:t>。</w:t>
      </w:r>
    </w:p>
    <w:p w14:paraId="3795963D" w14:textId="77777777" w:rsidR="004208F0" w:rsidRDefault="00000000">
      <w:pPr>
        <w:pStyle w:val="Heading2"/>
      </w:pPr>
      <w:bookmarkStart w:id="35" w:name="_Toc225143766"/>
      <w:r>
        <w:rPr>
          <w:rFonts w:ascii="Times New Roman" w:eastAsia="SimHei" w:hAnsi="Times New Roman"/>
          <w:color w:val="000000"/>
          <w:sz w:val="28"/>
        </w:rPr>
        <w:lastRenderedPageBreak/>
        <w:t xml:space="preserve">5.6 </w:t>
      </w:r>
      <w:proofErr w:type="spellStart"/>
      <w:r>
        <w:rPr>
          <w:rFonts w:ascii="Times New Roman" w:eastAsia="SimHei" w:hAnsi="Times New Roman"/>
          <w:color w:val="000000"/>
          <w:sz w:val="28"/>
        </w:rPr>
        <w:t>特定场景与扩展性分析</w:t>
      </w:r>
      <w:bookmarkEnd w:id="35"/>
      <w:proofErr w:type="spellEnd"/>
    </w:p>
    <w:p w14:paraId="00B17064" w14:textId="77777777" w:rsidR="004208F0" w:rsidRDefault="00000000">
      <w:pPr>
        <w:jc w:val="center"/>
      </w:pPr>
      <w:r>
        <w:rPr>
          <w:noProof/>
        </w:rPr>
        <w:drawing>
          <wp:inline distT="0" distB="0" distL="0" distR="0" wp14:anchorId="06B69A34" wp14:editId="264671A4">
            <wp:extent cx="5760000" cy="34968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6"/>
                    <a:stretch>
                      <a:fillRect/>
                    </a:stretch>
                  </pic:blipFill>
                  <pic:spPr>
                    <a:xfrm>
                      <a:off x="0" y="0"/>
                      <a:ext cx="5760000" cy="3496847"/>
                    </a:xfrm>
                    <a:prstGeom prst="rect">
                      <a:avLst/>
                    </a:prstGeom>
                  </pic:spPr>
                </pic:pic>
              </a:graphicData>
            </a:graphic>
          </wp:inline>
        </w:drawing>
      </w:r>
    </w:p>
    <w:p w14:paraId="323151B8" w14:textId="77777777" w:rsidR="004208F0" w:rsidRDefault="00000000">
      <w:pPr>
        <w:spacing w:line="240" w:lineRule="auto"/>
        <w:jc w:val="center"/>
        <w:rPr>
          <w:lang w:eastAsia="zh-CN"/>
        </w:rPr>
      </w:pPr>
      <w:r>
        <w:rPr>
          <w:sz w:val="21"/>
          <w:lang w:eastAsia="zh-CN"/>
        </w:rPr>
        <w:t>图</w:t>
      </w:r>
      <w:r>
        <w:rPr>
          <w:sz w:val="21"/>
          <w:lang w:eastAsia="zh-CN"/>
        </w:rPr>
        <w:t xml:space="preserve"> 5-8 Gang </w:t>
      </w:r>
      <w:r>
        <w:rPr>
          <w:sz w:val="21"/>
          <w:lang w:eastAsia="zh-CN"/>
        </w:rPr>
        <w:t>场景完成时间对比</w:t>
      </w:r>
    </w:p>
    <w:p w14:paraId="2918CBD3" w14:textId="77777777" w:rsidR="004208F0" w:rsidRDefault="00000000">
      <w:pPr>
        <w:spacing w:after="0"/>
        <w:ind w:firstLine="420"/>
        <w:jc w:val="both"/>
        <w:rPr>
          <w:lang w:eastAsia="zh-CN"/>
        </w:rPr>
      </w:pPr>
      <w:r>
        <w:rPr>
          <w:lang w:eastAsia="zh-CN"/>
        </w:rPr>
        <w:t>图</w:t>
      </w:r>
      <w:r>
        <w:rPr>
          <w:lang w:eastAsia="zh-CN"/>
        </w:rPr>
        <w:t xml:space="preserve"> 5-8 </w:t>
      </w:r>
      <w:r>
        <w:rPr>
          <w:lang w:eastAsia="zh-CN"/>
        </w:rPr>
        <w:t>对应当前中期报告中的</w:t>
      </w:r>
      <w:r>
        <w:rPr>
          <w:lang w:eastAsia="zh-CN"/>
        </w:rPr>
        <w:t xml:space="preserve"> Gang </w:t>
      </w:r>
      <w:r>
        <w:rPr>
          <w:lang w:eastAsia="zh-CN"/>
        </w:rPr>
        <w:t>场景完成时间对比。由于系统默认调度器不具备成组调度能力，该图仅比较部分方案；报告文本给出的结论是本方案在该组场景中表现最好。鉴于方案映射和方法细节尚待进一步补齐，最终稿中应将其作为补充实验结论而非最核心论据。</w:t>
      </w:r>
    </w:p>
    <w:p w14:paraId="375023AC" w14:textId="77777777" w:rsidR="004208F0" w:rsidRDefault="00000000">
      <w:pPr>
        <w:pStyle w:val="Heading2"/>
        <w:rPr>
          <w:lang w:eastAsia="zh-CN"/>
        </w:rPr>
      </w:pPr>
      <w:bookmarkStart w:id="36" w:name="_Toc225143767"/>
      <w:r>
        <w:rPr>
          <w:rFonts w:ascii="Times New Roman" w:eastAsia="SimHei" w:hAnsi="Times New Roman"/>
          <w:color w:val="000000"/>
          <w:sz w:val="28"/>
          <w:lang w:eastAsia="zh-CN"/>
        </w:rPr>
        <w:t xml:space="preserve">5.7 </w:t>
      </w:r>
      <w:r>
        <w:rPr>
          <w:rFonts w:ascii="Times New Roman" w:eastAsia="SimHei" w:hAnsi="Times New Roman"/>
          <w:color w:val="000000"/>
          <w:sz w:val="28"/>
          <w:lang w:eastAsia="zh-CN"/>
        </w:rPr>
        <w:t>局限性与有效性讨论</w:t>
      </w:r>
      <w:bookmarkEnd w:id="36"/>
    </w:p>
    <w:p w14:paraId="187560A8" w14:textId="77777777" w:rsidR="004208F0" w:rsidRDefault="00000000">
      <w:pPr>
        <w:spacing w:after="0"/>
        <w:ind w:firstLine="420"/>
        <w:jc w:val="both"/>
        <w:rPr>
          <w:lang w:eastAsia="zh-CN"/>
        </w:rPr>
      </w:pPr>
      <w:r>
        <w:rPr>
          <w:lang w:eastAsia="zh-CN"/>
        </w:rPr>
        <w:t>当前实验与系统实现仍存在若干限制。首先，</w:t>
      </w:r>
      <w:proofErr w:type="spellStart"/>
      <w:r>
        <w:rPr>
          <w:lang w:eastAsia="zh-CN"/>
        </w:rPr>
        <w:t>etcd</w:t>
      </w:r>
      <w:proofErr w:type="spellEnd"/>
      <w:r>
        <w:rPr>
          <w:lang w:eastAsia="zh-CN"/>
        </w:rPr>
        <w:t xml:space="preserve"> </w:t>
      </w:r>
      <w:r>
        <w:rPr>
          <w:lang w:eastAsia="zh-CN"/>
        </w:rPr>
        <w:t>写路径在极端高并发场景下存在天然物理上限，乐观并发冲突可能在</w:t>
      </w:r>
      <w:r>
        <w:rPr>
          <w:lang w:eastAsia="zh-CN"/>
        </w:rPr>
        <w:t xml:space="preserve"> W4 </w:t>
      </w:r>
      <w:r>
        <w:rPr>
          <w:lang w:eastAsia="zh-CN"/>
        </w:rPr>
        <w:t>负载下形成额外重试压力；其次，</w:t>
      </w:r>
      <w:proofErr w:type="spellStart"/>
      <w:r>
        <w:rPr>
          <w:lang w:eastAsia="zh-CN"/>
        </w:rPr>
        <w:t>kwok</w:t>
      </w:r>
      <w:proofErr w:type="spellEnd"/>
      <w:r>
        <w:rPr>
          <w:lang w:eastAsia="zh-CN"/>
        </w:rPr>
        <w:t xml:space="preserve"> </w:t>
      </w:r>
      <w:r>
        <w:rPr>
          <w:lang w:eastAsia="zh-CN"/>
        </w:rPr>
        <w:t>的大规模仿真环境在网络延迟、磁盘</w:t>
      </w:r>
      <w:r>
        <w:rPr>
          <w:lang w:eastAsia="zh-CN"/>
        </w:rPr>
        <w:t xml:space="preserve"> I/O </w:t>
      </w:r>
      <w:r>
        <w:rPr>
          <w:lang w:eastAsia="zh-CN"/>
        </w:rPr>
        <w:t>和</w:t>
      </w:r>
      <w:r>
        <w:rPr>
          <w:lang w:eastAsia="zh-CN"/>
        </w:rPr>
        <w:t xml:space="preserve"> </w:t>
      </w:r>
      <w:proofErr w:type="spellStart"/>
      <w:r>
        <w:rPr>
          <w:lang w:eastAsia="zh-CN"/>
        </w:rPr>
        <w:t>kubelet</w:t>
      </w:r>
      <w:proofErr w:type="spellEnd"/>
      <w:r>
        <w:rPr>
          <w:lang w:eastAsia="zh-CN"/>
        </w:rPr>
        <w:t xml:space="preserve"> </w:t>
      </w:r>
      <w:r>
        <w:rPr>
          <w:lang w:eastAsia="zh-CN"/>
        </w:rPr>
        <w:t>动态上报等方面仍与真实生产环境存在差异。</w:t>
      </w:r>
    </w:p>
    <w:p w14:paraId="6A09BCC2" w14:textId="77777777" w:rsidR="004208F0" w:rsidRDefault="00000000">
      <w:pPr>
        <w:spacing w:after="0"/>
        <w:ind w:firstLine="420"/>
        <w:jc w:val="both"/>
        <w:rPr>
          <w:lang w:eastAsia="zh-CN"/>
        </w:rPr>
      </w:pPr>
      <w:r>
        <w:rPr>
          <w:lang w:eastAsia="zh-CN"/>
        </w:rPr>
        <w:t>此外，多实例调度虽然提升了并发处理能力，但全局公平性与策略一致性仍需通过更细粒度的后台协调机制进一步保证。对于尚未补齐的故障注入恢复曲线、资源稳定性图表和长期运行数据，本文统一保留【待补充】标记。</w:t>
      </w:r>
    </w:p>
    <w:p w14:paraId="129B535E" w14:textId="77777777" w:rsidR="004208F0" w:rsidRDefault="00000000">
      <w:pPr>
        <w:pStyle w:val="Heading2"/>
        <w:rPr>
          <w:lang w:eastAsia="zh-CN"/>
        </w:rPr>
      </w:pPr>
      <w:bookmarkStart w:id="37" w:name="_Toc225143768"/>
      <w:r>
        <w:rPr>
          <w:rFonts w:ascii="Times New Roman" w:eastAsia="SimHei" w:hAnsi="Times New Roman"/>
          <w:color w:val="000000"/>
          <w:sz w:val="28"/>
          <w:lang w:eastAsia="zh-CN"/>
        </w:rPr>
        <w:t xml:space="preserve">5.8 </w:t>
      </w:r>
      <w:r>
        <w:rPr>
          <w:rFonts w:ascii="Times New Roman" w:eastAsia="SimHei" w:hAnsi="Times New Roman"/>
          <w:color w:val="000000"/>
          <w:sz w:val="28"/>
          <w:lang w:eastAsia="zh-CN"/>
        </w:rPr>
        <w:t>本章小结</w:t>
      </w:r>
      <w:bookmarkEnd w:id="37"/>
    </w:p>
    <w:p w14:paraId="6BD9FE69" w14:textId="77777777" w:rsidR="004208F0" w:rsidRDefault="00000000">
      <w:pPr>
        <w:spacing w:after="0"/>
        <w:ind w:firstLine="420"/>
        <w:jc w:val="both"/>
        <w:rPr>
          <w:lang w:eastAsia="zh-CN"/>
        </w:rPr>
      </w:pPr>
      <w:r>
        <w:rPr>
          <w:lang w:eastAsia="zh-CN"/>
        </w:rPr>
        <w:t>实验结论应与图表和数据严格对应，所有结论需可追溯。</w:t>
      </w:r>
    </w:p>
    <w:p w14:paraId="2501E401" w14:textId="77777777" w:rsidR="004208F0" w:rsidRDefault="00000000">
      <w:pPr>
        <w:spacing w:after="0"/>
        <w:ind w:firstLine="420"/>
        <w:jc w:val="both"/>
        <w:rPr>
          <w:lang w:eastAsia="zh-CN"/>
        </w:rPr>
      </w:pPr>
      <w:r>
        <w:rPr>
          <w:lang w:eastAsia="zh-CN"/>
        </w:rPr>
        <w:lastRenderedPageBreak/>
        <w:t>综合现有结果，本文方案在吞吐、延迟分位和过载堆积控制方面展示出阶段性优势；同时，默认调度器在部分延迟口径和队列表现上仍具竞争力。这说明分布式调度并非对所有指标都绝对占优，其价值更体现在高并发与复杂场景下的可扩展性和故障隔离能力。</w:t>
      </w:r>
    </w:p>
    <w:p w14:paraId="5494B661" w14:textId="77777777" w:rsidR="004208F0" w:rsidRDefault="00000000">
      <w:pPr>
        <w:spacing w:before="120" w:after="120" w:line="240" w:lineRule="auto"/>
        <w:jc w:val="center"/>
        <w:rPr>
          <w:lang w:eastAsia="zh-CN"/>
        </w:rPr>
      </w:pPr>
      <w:r>
        <w:rPr>
          <w:sz w:val="21"/>
          <w:lang w:eastAsia="zh-CN"/>
        </w:rPr>
        <w:t>表</w:t>
      </w:r>
      <w:r>
        <w:rPr>
          <w:sz w:val="21"/>
          <w:lang w:eastAsia="zh-CN"/>
        </w:rPr>
        <w:t xml:space="preserve"> 5-2 </w:t>
      </w:r>
      <w:r>
        <w:rPr>
          <w:sz w:val="21"/>
          <w:lang w:eastAsia="zh-CN"/>
        </w:rPr>
        <w:t>关键指标对比汇总（依据中期报告统计口径）</w:t>
      </w:r>
    </w:p>
    <w:tbl>
      <w:tblPr>
        <w:tblStyle w:val="TableGrid"/>
        <w:tblW w:w="0" w:type="auto"/>
        <w:tblLook w:val="04A0" w:firstRow="1" w:lastRow="0" w:firstColumn="1" w:lastColumn="0" w:noHBand="0" w:noVBand="1"/>
      </w:tblPr>
      <w:tblGrid>
        <w:gridCol w:w="2268"/>
        <w:gridCol w:w="2268"/>
        <w:gridCol w:w="2268"/>
        <w:gridCol w:w="2268"/>
      </w:tblGrid>
      <w:tr w:rsidR="004208F0" w14:paraId="57569475" w14:textId="77777777">
        <w:tc>
          <w:tcPr>
            <w:tcW w:w="2268" w:type="dxa"/>
          </w:tcPr>
          <w:p w14:paraId="68259408" w14:textId="77777777" w:rsidR="004208F0" w:rsidRDefault="00000000">
            <w:pPr>
              <w:jc w:val="center"/>
            </w:pPr>
            <w:proofErr w:type="spellStart"/>
            <w:r>
              <w:rPr>
                <w:rFonts w:eastAsia="SimHei"/>
                <w:b/>
                <w:sz w:val="21"/>
              </w:rPr>
              <w:t>指标</w:t>
            </w:r>
            <w:proofErr w:type="spellEnd"/>
          </w:p>
        </w:tc>
        <w:tc>
          <w:tcPr>
            <w:tcW w:w="2268" w:type="dxa"/>
          </w:tcPr>
          <w:p w14:paraId="04ACED39" w14:textId="77777777" w:rsidR="004208F0" w:rsidRDefault="00000000">
            <w:pPr>
              <w:jc w:val="center"/>
            </w:pPr>
            <w:proofErr w:type="spellStart"/>
            <w:r>
              <w:rPr>
                <w:rFonts w:eastAsia="SimHei"/>
                <w:b/>
                <w:sz w:val="21"/>
              </w:rPr>
              <w:t>对比关系</w:t>
            </w:r>
            <w:proofErr w:type="spellEnd"/>
          </w:p>
        </w:tc>
        <w:tc>
          <w:tcPr>
            <w:tcW w:w="2268" w:type="dxa"/>
          </w:tcPr>
          <w:p w14:paraId="79154FE9" w14:textId="77777777" w:rsidR="004208F0" w:rsidRDefault="00000000">
            <w:pPr>
              <w:jc w:val="center"/>
            </w:pPr>
            <w:proofErr w:type="spellStart"/>
            <w:r>
              <w:rPr>
                <w:rFonts w:eastAsia="SimHei"/>
                <w:b/>
                <w:sz w:val="21"/>
              </w:rPr>
              <w:t>结果</w:t>
            </w:r>
            <w:proofErr w:type="spellEnd"/>
          </w:p>
        </w:tc>
        <w:tc>
          <w:tcPr>
            <w:tcW w:w="2268" w:type="dxa"/>
          </w:tcPr>
          <w:p w14:paraId="41A7A44A" w14:textId="77777777" w:rsidR="004208F0" w:rsidRDefault="00000000">
            <w:pPr>
              <w:jc w:val="center"/>
            </w:pPr>
            <w:proofErr w:type="spellStart"/>
            <w:r>
              <w:rPr>
                <w:rFonts w:eastAsia="SimHei"/>
                <w:b/>
                <w:sz w:val="21"/>
              </w:rPr>
              <w:t>说明</w:t>
            </w:r>
            <w:proofErr w:type="spellEnd"/>
          </w:p>
        </w:tc>
      </w:tr>
      <w:tr w:rsidR="004208F0" w14:paraId="548D92A0" w14:textId="77777777">
        <w:tc>
          <w:tcPr>
            <w:tcW w:w="2268" w:type="dxa"/>
          </w:tcPr>
          <w:p w14:paraId="2F8A23B9" w14:textId="77777777" w:rsidR="004208F0" w:rsidRDefault="00000000">
            <w:pPr>
              <w:jc w:val="center"/>
            </w:pPr>
            <w:r>
              <w:rPr>
                <w:sz w:val="21"/>
              </w:rPr>
              <w:t>吞吐量（</w:t>
            </w:r>
            <w:r>
              <w:rPr>
                <w:sz w:val="21"/>
              </w:rPr>
              <w:t>T-1</w:t>
            </w:r>
            <w:r>
              <w:rPr>
                <w:sz w:val="21"/>
              </w:rPr>
              <w:t>）</w:t>
            </w:r>
          </w:p>
        </w:tc>
        <w:tc>
          <w:tcPr>
            <w:tcW w:w="2268" w:type="dxa"/>
          </w:tcPr>
          <w:p w14:paraId="6189342A" w14:textId="77777777" w:rsidR="004208F0" w:rsidRDefault="00000000">
            <w:pPr>
              <w:jc w:val="center"/>
            </w:pPr>
            <w:r>
              <w:rPr>
                <w:sz w:val="21"/>
              </w:rPr>
              <w:t>ENO vs Godel</w:t>
            </w:r>
          </w:p>
        </w:tc>
        <w:tc>
          <w:tcPr>
            <w:tcW w:w="2268" w:type="dxa"/>
          </w:tcPr>
          <w:p w14:paraId="67A325CB" w14:textId="77777777" w:rsidR="004208F0" w:rsidRDefault="00000000">
            <w:pPr>
              <w:jc w:val="center"/>
            </w:pPr>
            <w:r>
              <w:rPr>
                <w:sz w:val="21"/>
              </w:rPr>
              <w:t>+26.7%</w:t>
            </w:r>
          </w:p>
        </w:tc>
        <w:tc>
          <w:tcPr>
            <w:tcW w:w="2268" w:type="dxa"/>
          </w:tcPr>
          <w:p w14:paraId="78EDC438" w14:textId="77777777" w:rsidR="004208F0" w:rsidRDefault="00000000">
            <w:pPr>
              <w:jc w:val="center"/>
              <w:rPr>
                <w:lang w:eastAsia="zh-CN"/>
              </w:rPr>
            </w:pPr>
            <w:r>
              <w:rPr>
                <w:sz w:val="21"/>
                <w:lang w:eastAsia="zh-CN"/>
              </w:rPr>
              <w:t>W3</w:t>
            </w:r>
            <w:r>
              <w:rPr>
                <w:sz w:val="21"/>
                <w:lang w:eastAsia="zh-CN"/>
              </w:rPr>
              <w:t>，非零区间均值口径</w:t>
            </w:r>
          </w:p>
        </w:tc>
      </w:tr>
      <w:tr w:rsidR="004208F0" w14:paraId="04125902" w14:textId="77777777">
        <w:tc>
          <w:tcPr>
            <w:tcW w:w="2268" w:type="dxa"/>
          </w:tcPr>
          <w:p w14:paraId="563EEEBF" w14:textId="77777777" w:rsidR="004208F0" w:rsidRDefault="00000000">
            <w:pPr>
              <w:jc w:val="center"/>
            </w:pPr>
            <w:r>
              <w:rPr>
                <w:sz w:val="21"/>
              </w:rPr>
              <w:t>吞吐量（</w:t>
            </w:r>
            <w:r>
              <w:rPr>
                <w:sz w:val="21"/>
              </w:rPr>
              <w:t>T-3</w:t>
            </w:r>
            <w:r>
              <w:rPr>
                <w:sz w:val="21"/>
              </w:rPr>
              <w:t>）</w:t>
            </w:r>
          </w:p>
        </w:tc>
        <w:tc>
          <w:tcPr>
            <w:tcW w:w="2268" w:type="dxa"/>
          </w:tcPr>
          <w:p w14:paraId="475A016F" w14:textId="77777777" w:rsidR="004208F0" w:rsidRDefault="00000000">
            <w:pPr>
              <w:jc w:val="center"/>
            </w:pPr>
            <w:r>
              <w:rPr>
                <w:sz w:val="21"/>
              </w:rPr>
              <w:t>ENO vs Godel</w:t>
            </w:r>
          </w:p>
        </w:tc>
        <w:tc>
          <w:tcPr>
            <w:tcW w:w="2268" w:type="dxa"/>
          </w:tcPr>
          <w:p w14:paraId="62F5D650" w14:textId="77777777" w:rsidR="004208F0" w:rsidRDefault="00000000">
            <w:pPr>
              <w:jc w:val="center"/>
            </w:pPr>
            <w:r>
              <w:rPr>
                <w:sz w:val="21"/>
              </w:rPr>
              <w:t>+11.0%</w:t>
            </w:r>
          </w:p>
        </w:tc>
        <w:tc>
          <w:tcPr>
            <w:tcW w:w="2268" w:type="dxa"/>
          </w:tcPr>
          <w:p w14:paraId="0C2BB6D9" w14:textId="77777777" w:rsidR="004208F0" w:rsidRDefault="00000000">
            <w:pPr>
              <w:jc w:val="center"/>
              <w:rPr>
                <w:lang w:eastAsia="zh-CN"/>
              </w:rPr>
            </w:pPr>
            <w:r>
              <w:rPr>
                <w:sz w:val="21"/>
                <w:lang w:eastAsia="zh-CN"/>
              </w:rPr>
              <w:t xml:space="preserve">W1-W4 </w:t>
            </w:r>
            <w:r>
              <w:rPr>
                <w:sz w:val="21"/>
                <w:lang w:eastAsia="zh-CN"/>
              </w:rPr>
              <w:t>非零区间均值口径</w:t>
            </w:r>
          </w:p>
        </w:tc>
      </w:tr>
      <w:tr w:rsidR="004208F0" w14:paraId="00CB48C7" w14:textId="77777777">
        <w:tc>
          <w:tcPr>
            <w:tcW w:w="2268" w:type="dxa"/>
          </w:tcPr>
          <w:p w14:paraId="4EED61B7" w14:textId="77777777" w:rsidR="004208F0" w:rsidRDefault="00000000">
            <w:pPr>
              <w:jc w:val="center"/>
            </w:pPr>
            <w:r>
              <w:rPr>
                <w:sz w:val="21"/>
              </w:rPr>
              <w:t>扩展性（</w:t>
            </w:r>
            <w:r>
              <w:rPr>
                <w:sz w:val="21"/>
              </w:rPr>
              <w:t>T-4</w:t>
            </w:r>
            <w:r>
              <w:rPr>
                <w:sz w:val="21"/>
              </w:rPr>
              <w:t>）</w:t>
            </w:r>
          </w:p>
        </w:tc>
        <w:tc>
          <w:tcPr>
            <w:tcW w:w="2268" w:type="dxa"/>
          </w:tcPr>
          <w:p w14:paraId="03CA87F8" w14:textId="77777777" w:rsidR="004208F0" w:rsidRDefault="00000000">
            <w:pPr>
              <w:jc w:val="center"/>
            </w:pPr>
            <w:r>
              <w:rPr>
                <w:sz w:val="21"/>
              </w:rPr>
              <w:t>ENO vs Godel</w:t>
            </w:r>
          </w:p>
        </w:tc>
        <w:tc>
          <w:tcPr>
            <w:tcW w:w="2268" w:type="dxa"/>
          </w:tcPr>
          <w:p w14:paraId="0BCEEA72" w14:textId="77777777" w:rsidR="004208F0" w:rsidRDefault="00000000">
            <w:pPr>
              <w:jc w:val="center"/>
            </w:pPr>
            <w:r>
              <w:rPr>
                <w:sz w:val="21"/>
              </w:rPr>
              <w:t>+19.3%</w:t>
            </w:r>
          </w:p>
        </w:tc>
        <w:tc>
          <w:tcPr>
            <w:tcW w:w="2268" w:type="dxa"/>
          </w:tcPr>
          <w:p w14:paraId="1C04D77B" w14:textId="77777777" w:rsidR="004208F0" w:rsidRDefault="00000000">
            <w:pPr>
              <w:jc w:val="center"/>
            </w:pPr>
            <w:r>
              <w:rPr>
                <w:sz w:val="21"/>
              </w:rPr>
              <w:t xml:space="preserve">W3 </w:t>
            </w:r>
            <w:proofErr w:type="spellStart"/>
            <w:r>
              <w:rPr>
                <w:sz w:val="21"/>
              </w:rPr>
              <w:t>聚合口径</w:t>
            </w:r>
            <w:proofErr w:type="spellEnd"/>
          </w:p>
        </w:tc>
      </w:tr>
      <w:tr w:rsidR="004208F0" w14:paraId="4A6EB0B7" w14:textId="77777777">
        <w:tc>
          <w:tcPr>
            <w:tcW w:w="2268" w:type="dxa"/>
          </w:tcPr>
          <w:p w14:paraId="11B3AB86" w14:textId="77777777" w:rsidR="004208F0" w:rsidRDefault="00000000">
            <w:pPr>
              <w:jc w:val="center"/>
            </w:pPr>
            <w:r>
              <w:rPr>
                <w:sz w:val="21"/>
              </w:rPr>
              <w:t xml:space="preserve">E2E P99 </w:t>
            </w:r>
            <w:r>
              <w:rPr>
                <w:sz w:val="21"/>
              </w:rPr>
              <w:t>延迟（</w:t>
            </w:r>
            <w:r>
              <w:rPr>
                <w:sz w:val="21"/>
              </w:rPr>
              <w:t>L-1</w:t>
            </w:r>
            <w:r>
              <w:rPr>
                <w:sz w:val="21"/>
              </w:rPr>
              <w:t>）</w:t>
            </w:r>
          </w:p>
        </w:tc>
        <w:tc>
          <w:tcPr>
            <w:tcW w:w="2268" w:type="dxa"/>
          </w:tcPr>
          <w:p w14:paraId="34C7F41F" w14:textId="77777777" w:rsidR="004208F0" w:rsidRDefault="00000000">
            <w:pPr>
              <w:jc w:val="center"/>
            </w:pPr>
            <w:r>
              <w:rPr>
                <w:sz w:val="21"/>
              </w:rPr>
              <w:t>ENO vs Godel</w:t>
            </w:r>
          </w:p>
        </w:tc>
        <w:tc>
          <w:tcPr>
            <w:tcW w:w="2268" w:type="dxa"/>
          </w:tcPr>
          <w:p w14:paraId="75ED1054" w14:textId="77777777" w:rsidR="004208F0" w:rsidRDefault="00000000">
            <w:pPr>
              <w:jc w:val="center"/>
            </w:pPr>
            <w:r>
              <w:rPr>
                <w:sz w:val="21"/>
              </w:rPr>
              <w:t>-23.2%</w:t>
            </w:r>
          </w:p>
        </w:tc>
        <w:tc>
          <w:tcPr>
            <w:tcW w:w="2268" w:type="dxa"/>
          </w:tcPr>
          <w:p w14:paraId="22985E84" w14:textId="77777777" w:rsidR="004208F0" w:rsidRDefault="00000000">
            <w:pPr>
              <w:jc w:val="center"/>
            </w:pPr>
            <w:r>
              <w:rPr>
                <w:sz w:val="21"/>
              </w:rPr>
              <w:t xml:space="preserve">W3 </w:t>
            </w:r>
            <w:proofErr w:type="spellStart"/>
            <w:r>
              <w:rPr>
                <w:sz w:val="21"/>
              </w:rPr>
              <w:t>时间序列统计</w:t>
            </w:r>
            <w:proofErr w:type="spellEnd"/>
          </w:p>
        </w:tc>
      </w:tr>
      <w:tr w:rsidR="004208F0" w14:paraId="5C9580C1" w14:textId="77777777">
        <w:tc>
          <w:tcPr>
            <w:tcW w:w="2268" w:type="dxa"/>
          </w:tcPr>
          <w:p w14:paraId="137E3041" w14:textId="77777777" w:rsidR="004208F0" w:rsidRDefault="00000000">
            <w:pPr>
              <w:jc w:val="center"/>
            </w:pPr>
            <w:r>
              <w:rPr>
                <w:sz w:val="21"/>
              </w:rPr>
              <w:t>绑定延迟（</w:t>
            </w:r>
            <w:r>
              <w:rPr>
                <w:sz w:val="21"/>
              </w:rPr>
              <w:t>L-2</w:t>
            </w:r>
            <w:r>
              <w:rPr>
                <w:sz w:val="21"/>
              </w:rPr>
              <w:t>）</w:t>
            </w:r>
          </w:p>
        </w:tc>
        <w:tc>
          <w:tcPr>
            <w:tcW w:w="2268" w:type="dxa"/>
          </w:tcPr>
          <w:p w14:paraId="6B0DE3EF" w14:textId="77777777" w:rsidR="004208F0" w:rsidRDefault="00000000">
            <w:pPr>
              <w:jc w:val="center"/>
            </w:pPr>
            <w:r>
              <w:rPr>
                <w:sz w:val="21"/>
              </w:rPr>
              <w:t>ENO vs Godel</w:t>
            </w:r>
          </w:p>
        </w:tc>
        <w:tc>
          <w:tcPr>
            <w:tcW w:w="2268" w:type="dxa"/>
          </w:tcPr>
          <w:p w14:paraId="0EEE3C1E" w14:textId="77777777" w:rsidR="004208F0" w:rsidRDefault="00000000">
            <w:pPr>
              <w:jc w:val="center"/>
            </w:pPr>
            <w:r>
              <w:rPr>
                <w:sz w:val="21"/>
              </w:rPr>
              <w:t>-23.3%</w:t>
            </w:r>
          </w:p>
        </w:tc>
        <w:tc>
          <w:tcPr>
            <w:tcW w:w="2268" w:type="dxa"/>
          </w:tcPr>
          <w:p w14:paraId="6484FAC7" w14:textId="77777777" w:rsidR="004208F0" w:rsidRDefault="00000000">
            <w:pPr>
              <w:jc w:val="center"/>
            </w:pPr>
            <w:r>
              <w:rPr>
                <w:sz w:val="21"/>
              </w:rPr>
              <w:t xml:space="preserve">P50/P90/P99 </w:t>
            </w:r>
            <w:proofErr w:type="spellStart"/>
            <w:r>
              <w:rPr>
                <w:sz w:val="21"/>
              </w:rPr>
              <w:t>分位均值</w:t>
            </w:r>
            <w:proofErr w:type="spellEnd"/>
          </w:p>
        </w:tc>
      </w:tr>
      <w:tr w:rsidR="004208F0" w14:paraId="1F79D835" w14:textId="77777777">
        <w:tc>
          <w:tcPr>
            <w:tcW w:w="2268" w:type="dxa"/>
          </w:tcPr>
          <w:p w14:paraId="6E794B7F" w14:textId="77777777" w:rsidR="004208F0" w:rsidRDefault="00000000">
            <w:pPr>
              <w:jc w:val="center"/>
            </w:pPr>
            <w:r>
              <w:rPr>
                <w:sz w:val="21"/>
              </w:rPr>
              <w:t xml:space="preserve">Pending </w:t>
            </w:r>
            <w:r>
              <w:rPr>
                <w:sz w:val="21"/>
              </w:rPr>
              <w:t>峰值（</w:t>
            </w:r>
            <w:r>
              <w:rPr>
                <w:sz w:val="21"/>
              </w:rPr>
              <w:t>S-3</w:t>
            </w:r>
            <w:r>
              <w:rPr>
                <w:sz w:val="21"/>
              </w:rPr>
              <w:t>）</w:t>
            </w:r>
          </w:p>
        </w:tc>
        <w:tc>
          <w:tcPr>
            <w:tcW w:w="2268" w:type="dxa"/>
          </w:tcPr>
          <w:p w14:paraId="3E5229BE" w14:textId="77777777" w:rsidR="004208F0" w:rsidRDefault="00000000">
            <w:pPr>
              <w:jc w:val="center"/>
            </w:pPr>
            <w:r>
              <w:rPr>
                <w:sz w:val="21"/>
              </w:rPr>
              <w:t>ENO vs Godel</w:t>
            </w:r>
          </w:p>
        </w:tc>
        <w:tc>
          <w:tcPr>
            <w:tcW w:w="2268" w:type="dxa"/>
          </w:tcPr>
          <w:p w14:paraId="7118395C" w14:textId="77777777" w:rsidR="004208F0" w:rsidRDefault="00000000">
            <w:pPr>
              <w:jc w:val="center"/>
            </w:pPr>
            <w:r>
              <w:rPr>
                <w:sz w:val="21"/>
              </w:rPr>
              <w:t>-7.4%</w:t>
            </w:r>
          </w:p>
        </w:tc>
        <w:tc>
          <w:tcPr>
            <w:tcW w:w="2268" w:type="dxa"/>
          </w:tcPr>
          <w:p w14:paraId="495D685F" w14:textId="77777777" w:rsidR="004208F0" w:rsidRDefault="00000000">
            <w:pPr>
              <w:jc w:val="center"/>
            </w:pPr>
            <w:r>
              <w:rPr>
                <w:sz w:val="21"/>
              </w:rPr>
              <w:t xml:space="preserve">W4 </w:t>
            </w:r>
            <w:proofErr w:type="spellStart"/>
            <w:r>
              <w:rPr>
                <w:sz w:val="21"/>
              </w:rPr>
              <w:t>极端负载</w:t>
            </w:r>
            <w:proofErr w:type="spellEnd"/>
          </w:p>
        </w:tc>
      </w:tr>
    </w:tbl>
    <w:p w14:paraId="20683EF9" w14:textId="77777777" w:rsidR="004208F0" w:rsidRDefault="00000000">
      <w:r>
        <w:br w:type="page"/>
      </w:r>
    </w:p>
    <w:p w14:paraId="5A44A881" w14:textId="77777777" w:rsidR="004208F0" w:rsidRDefault="00000000">
      <w:pPr>
        <w:pStyle w:val="Heading1"/>
      </w:pPr>
      <w:bookmarkStart w:id="38" w:name="_Toc225143769"/>
      <w:r>
        <w:rPr>
          <w:rFonts w:ascii="Times New Roman" w:eastAsia="SimHei" w:hAnsi="Times New Roman"/>
          <w:color w:val="000000"/>
          <w:sz w:val="32"/>
        </w:rPr>
        <w:lastRenderedPageBreak/>
        <w:t>第</w:t>
      </w:r>
      <w:r>
        <w:rPr>
          <w:rFonts w:ascii="Times New Roman" w:eastAsia="SimHei" w:hAnsi="Times New Roman"/>
          <w:color w:val="000000"/>
          <w:sz w:val="32"/>
        </w:rPr>
        <w:t xml:space="preserve"> 6 </w:t>
      </w:r>
      <w:r>
        <w:rPr>
          <w:rFonts w:ascii="Times New Roman" w:eastAsia="SimHei" w:hAnsi="Times New Roman"/>
          <w:color w:val="000000"/>
          <w:sz w:val="32"/>
        </w:rPr>
        <w:t>章</w:t>
      </w:r>
      <w:r>
        <w:rPr>
          <w:rFonts w:ascii="Times New Roman" w:eastAsia="SimHei" w:hAnsi="Times New Roman"/>
          <w:color w:val="000000"/>
          <w:sz w:val="32"/>
        </w:rPr>
        <w:t xml:space="preserve"> </w:t>
      </w:r>
      <w:proofErr w:type="spellStart"/>
      <w:r>
        <w:rPr>
          <w:rFonts w:ascii="Times New Roman" w:eastAsia="SimHei" w:hAnsi="Times New Roman"/>
          <w:color w:val="000000"/>
          <w:sz w:val="32"/>
        </w:rPr>
        <w:t>总结与展望</w:t>
      </w:r>
      <w:bookmarkEnd w:id="38"/>
      <w:proofErr w:type="spellEnd"/>
    </w:p>
    <w:p w14:paraId="170132BC" w14:textId="77777777" w:rsidR="004208F0" w:rsidRDefault="00000000">
      <w:pPr>
        <w:pStyle w:val="Heading2"/>
      </w:pPr>
      <w:bookmarkStart w:id="39" w:name="_Toc225143770"/>
      <w:r>
        <w:rPr>
          <w:rFonts w:ascii="Times New Roman" w:eastAsia="SimHei" w:hAnsi="Times New Roman"/>
          <w:color w:val="000000"/>
          <w:sz w:val="28"/>
        </w:rPr>
        <w:t xml:space="preserve">6.1 </w:t>
      </w:r>
      <w:proofErr w:type="spellStart"/>
      <w:r>
        <w:rPr>
          <w:rFonts w:ascii="Times New Roman" w:eastAsia="SimHei" w:hAnsi="Times New Roman"/>
          <w:color w:val="000000"/>
          <w:sz w:val="28"/>
        </w:rPr>
        <w:t>工作总结</w:t>
      </w:r>
      <w:bookmarkEnd w:id="39"/>
      <w:proofErr w:type="spellEnd"/>
    </w:p>
    <w:p w14:paraId="24040FEB" w14:textId="77777777" w:rsidR="004208F0" w:rsidRDefault="00000000">
      <w:pPr>
        <w:spacing w:after="0"/>
        <w:ind w:firstLine="420"/>
        <w:jc w:val="both"/>
        <w:rPr>
          <w:lang w:eastAsia="zh-CN"/>
        </w:rPr>
      </w:pPr>
      <w:r>
        <w:rPr>
          <w:lang w:eastAsia="zh-CN"/>
        </w:rPr>
        <w:t>本文围绕分布式调度中的一致性与冲突调解、任务划分与协调、负载均衡与热点规避、故障恢复与任务重分配四类关键问题，完成了总体架构设计、核心机制实现和阶段性实验评估。现有结果表明，分层解耦的分布式调度架构在吞吐量、延迟和队列堆积控制方面具备一定优势。</w:t>
      </w:r>
    </w:p>
    <w:p w14:paraId="4AE377FF" w14:textId="77777777" w:rsidR="004208F0" w:rsidRDefault="00000000">
      <w:pPr>
        <w:pStyle w:val="Heading2"/>
        <w:rPr>
          <w:lang w:eastAsia="zh-CN"/>
        </w:rPr>
      </w:pPr>
      <w:bookmarkStart w:id="40" w:name="_Toc225143771"/>
      <w:r>
        <w:rPr>
          <w:rFonts w:ascii="Times New Roman" w:eastAsia="SimHei" w:hAnsi="Times New Roman"/>
          <w:color w:val="000000"/>
          <w:sz w:val="28"/>
          <w:lang w:eastAsia="zh-CN"/>
        </w:rPr>
        <w:t xml:space="preserve">6.2 </w:t>
      </w:r>
      <w:r>
        <w:rPr>
          <w:rFonts w:ascii="Times New Roman" w:eastAsia="SimHei" w:hAnsi="Times New Roman"/>
          <w:color w:val="000000"/>
          <w:sz w:val="28"/>
          <w:lang w:eastAsia="zh-CN"/>
        </w:rPr>
        <w:t>创新点归纳</w:t>
      </w:r>
      <w:bookmarkEnd w:id="40"/>
    </w:p>
    <w:p w14:paraId="137F525F" w14:textId="77777777" w:rsidR="004208F0" w:rsidRDefault="00000000">
      <w:pPr>
        <w:spacing w:after="0"/>
        <w:ind w:firstLine="420"/>
        <w:jc w:val="both"/>
        <w:rPr>
          <w:lang w:eastAsia="zh-CN"/>
        </w:rPr>
      </w:pPr>
      <w:r>
        <w:rPr>
          <w:lang w:eastAsia="zh-CN"/>
        </w:rPr>
        <w:t>创新点包括：分层解耦与分片隔离的</w:t>
      </w:r>
      <w:r>
        <w:rPr>
          <w:lang w:eastAsia="zh-CN"/>
        </w:rPr>
        <w:t xml:space="preserve"> Scheduler </w:t>
      </w:r>
      <w:r>
        <w:rPr>
          <w:lang w:eastAsia="zh-CN"/>
        </w:rPr>
        <w:t>架构、动态任务分发与热点规避算法，以及故障恢复与容错体系。上述创新点均应在最终稿中由设计逻辑、实现细节和实验结果共同支撑。</w:t>
      </w:r>
    </w:p>
    <w:p w14:paraId="1687CD19" w14:textId="77777777" w:rsidR="004208F0" w:rsidRDefault="00000000">
      <w:pPr>
        <w:pStyle w:val="Heading2"/>
        <w:rPr>
          <w:lang w:eastAsia="zh-CN"/>
        </w:rPr>
      </w:pPr>
      <w:bookmarkStart w:id="41" w:name="_Toc225143772"/>
      <w:r>
        <w:rPr>
          <w:rFonts w:ascii="Times New Roman" w:eastAsia="SimHei" w:hAnsi="Times New Roman"/>
          <w:color w:val="000000"/>
          <w:sz w:val="28"/>
          <w:lang w:eastAsia="zh-CN"/>
        </w:rPr>
        <w:t xml:space="preserve">6.3 </w:t>
      </w:r>
      <w:r>
        <w:rPr>
          <w:rFonts w:ascii="Times New Roman" w:eastAsia="SimHei" w:hAnsi="Times New Roman"/>
          <w:color w:val="000000"/>
          <w:sz w:val="28"/>
          <w:lang w:eastAsia="zh-CN"/>
        </w:rPr>
        <w:t>不足与未来工作</w:t>
      </w:r>
      <w:bookmarkEnd w:id="41"/>
    </w:p>
    <w:p w14:paraId="72D3EF9A" w14:textId="77777777" w:rsidR="004208F0" w:rsidRDefault="00000000">
      <w:pPr>
        <w:spacing w:after="0"/>
        <w:ind w:firstLine="420"/>
        <w:jc w:val="both"/>
        <w:rPr>
          <w:lang w:eastAsia="zh-CN"/>
        </w:rPr>
      </w:pPr>
      <w:r>
        <w:rPr>
          <w:lang w:eastAsia="zh-CN"/>
        </w:rPr>
        <w:t>后续工作可沿三个方向继续展开：一是针对</w:t>
      </w:r>
      <w:r>
        <w:rPr>
          <w:lang w:eastAsia="zh-CN"/>
        </w:rPr>
        <w:t xml:space="preserve"> </w:t>
      </w:r>
      <w:proofErr w:type="spellStart"/>
      <w:r>
        <w:rPr>
          <w:lang w:eastAsia="zh-CN"/>
        </w:rPr>
        <w:t>etcd</w:t>
      </w:r>
      <w:proofErr w:type="spellEnd"/>
      <w:r>
        <w:rPr>
          <w:lang w:eastAsia="zh-CN"/>
        </w:rPr>
        <w:t xml:space="preserve"> </w:t>
      </w:r>
      <w:r>
        <w:rPr>
          <w:lang w:eastAsia="zh-CN"/>
        </w:rPr>
        <w:t>写瓶颈和高冲突场景进一步优化访问模式，例如探索批量绑定、写合并或分层缓存；二是补强真实集群验证、长期稳定性观测和资源均衡度分析，以提升结论的外部有效性；三是继续研究全局公平性保障和后台重调度机制，完善大规模多实例协同下的策略一致性。</w:t>
      </w:r>
    </w:p>
    <w:p w14:paraId="479BD7A3" w14:textId="77777777" w:rsidR="004208F0" w:rsidRDefault="00000000">
      <w:pPr>
        <w:rPr>
          <w:lang w:eastAsia="zh-CN"/>
        </w:rPr>
      </w:pPr>
      <w:r>
        <w:rPr>
          <w:lang w:eastAsia="zh-CN"/>
        </w:rPr>
        <w:br w:type="page"/>
      </w:r>
    </w:p>
    <w:p w14:paraId="40AC693F" w14:textId="77777777" w:rsidR="004208F0" w:rsidRDefault="00000000">
      <w:pPr>
        <w:pStyle w:val="Heading1"/>
        <w:jc w:val="center"/>
      </w:pPr>
      <w:bookmarkStart w:id="42" w:name="_Toc225143773"/>
      <w:proofErr w:type="spellStart"/>
      <w:r>
        <w:rPr>
          <w:rFonts w:ascii="Times New Roman" w:eastAsia="SimHei" w:hAnsi="Times New Roman"/>
          <w:color w:val="000000"/>
          <w:sz w:val="32"/>
        </w:rPr>
        <w:lastRenderedPageBreak/>
        <w:t>参考文献</w:t>
      </w:r>
      <w:bookmarkEnd w:id="42"/>
      <w:proofErr w:type="spellEnd"/>
    </w:p>
    <w:p w14:paraId="314E7858" w14:textId="77777777" w:rsidR="004208F0" w:rsidRDefault="00000000">
      <w:pPr>
        <w:spacing w:after="40"/>
      </w:pPr>
      <w:r>
        <w:t xml:space="preserve">[1] Verma A, Pedrosa L, </w:t>
      </w:r>
      <w:proofErr w:type="spellStart"/>
      <w:r>
        <w:t>Korupolu</w:t>
      </w:r>
      <w:proofErr w:type="spellEnd"/>
      <w:r>
        <w:t xml:space="preserve"> M, et al. Large-scale cluster management at Google with Borg[C]//Proceedings of the Tenth European Conference on Computer Systems. Bordeaux: ACM, 2015: 1-17.</w:t>
      </w:r>
    </w:p>
    <w:p w14:paraId="2A6B955F" w14:textId="77777777" w:rsidR="004208F0" w:rsidRDefault="00000000">
      <w:pPr>
        <w:spacing w:after="40"/>
      </w:pPr>
      <w:r>
        <w:t>[2] Schwarzkopf M, Konwinski A, Abd-El-Malek M, et al. Omega: Flexible, scalable schedulers for large compute clusters[C]//Proceedings of the Eighth European Conference on Computer Systems. Prague: ACM, 2013: 351-364.</w:t>
      </w:r>
    </w:p>
    <w:p w14:paraId="7C4E2956" w14:textId="77777777" w:rsidR="004208F0" w:rsidRDefault="00000000">
      <w:pPr>
        <w:spacing w:after="40"/>
      </w:pPr>
      <w:r>
        <w:t>[3] Burns B, Grant B, Oppenheimer D, et al. Borg, Omega, and Kubernetes[J]. ACM Queue, 2016, 14(1): 70-93.</w:t>
      </w:r>
    </w:p>
    <w:p w14:paraId="5D94C18D" w14:textId="77777777" w:rsidR="004208F0" w:rsidRDefault="00000000">
      <w:pPr>
        <w:spacing w:after="40"/>
      </w:pPr>
      <w:r>
        <w:t>[4] Ongaro D, Ousterhout J. In search of an understandable consensus algorithm[C]//Proceedings of the 2014 USENIX Annual Technical Conference. Philadelphia: USENIX Association, 2014: 305-319.</w:t>
      </w:r>
    </w:p>
    <w:p w14:paraId="2ED21B0F" w14:textId="77777777" w:rsidR="004208F0" w:rsidRDefault="00000000">
      <w:pPr>
        <w:spacing w:after="40"/>
      </w:pPr>
      <w:r>
        <w:t xml:space="preserve">[5] The Linux Foundation. Kubernetes </w:t>
      </w:r>
      <w:proofErr w:type="gramStart"/>
      <w:r>
        <w:t>Documentation[</w:t>
      </w:r>
      <w:proofErr w:type="gramEnd"/>
      <w:r>
        <w:t>EB/OL]. (2025-12-</w:t>
      </w:r>
      <w:proofErr w:type="gramStart"/>
      <w:r>
        <w:t>01)[</w:t>
      </w:r>
      <w:proofErr w:type="gramEnd"/>
      <w:r>
        <w:t>2026-02-20]. https://kubernetes.io/docs/.</w:t>
      </w:r>
    </w:p>
    <w:p w14:paraId="4D64EA50" w14:textId="77777777" w:rsidR="004208F0" w:rsidRDefault="00000000">
      <w:pPr>
        <w:spacing w:after="40"/>
      </w:pPr>
      <w:r>
        <w:t xml:space="preserve">[6] </w:t>
      </w:r>
      <w:proofErr w:type="spellStart"/>
      <w:r>
        <w:t>etcd</w:t>
      </w:r>
      <w:proofErr w:type="spellEnd"/>
      <w:r>
        <w:t xml:space="preserve"> Authors. </w:t>
      </w:r>
      <w:proofErr w:type="spellStart"/>
      <w:r>
        <w:t>etcd</w:t>
      </w:r>
      <w:proofErr w:type="spellEnd"/>
      <w:r>
        <w:t xml:space="preserve"> </w:t>
      </w:r>
      <w:proofErr w:type="gramStart"/>
      <w:r>
        <w:t>Documentation[</w:t>
      </w:r>
      <w:proofErr w:type="gramEnd"/>
      <w:r>
        <w:t>EB/OL]. (2025-11-</w:t>
      </w:r>
      <w:proofErr w:type="gramStart"/>
      <w:r>
        <w:t>15)[</w:t>
      </w:r>
      <w:proofErr w:type="gramEnd"/>
      <w:r>
        <w:t>2026-02-20]. https://etcd.io/docs/.</w:t>
      </w:r>
    </w:p>
    <w:p w14:paraId="337DCD10" w14:textId="77777777" w:rsidR="004208F0" w:rsidRDefault="00000000">
      <w:pPr>
        <w:spacing w:after="40"/>
      </w:pPr>
      <w:r>
        <w:t xml:space="preserve">[7] Kubernetes Authors. Scheduling </w:t>
      </w:r>
      <w:proofErr w:type="gramStart"/>
      <w:r>
        <w:t>Framework[</w:t>
      </w:r>
      <w:proofErr w:type="gramEnd"/>
      <w:r>
        <w:t>EB/OL]. (2025-10-</w:t>
      </w:r>
      <w:proofErr w:type="gramStart"/>
      <w:r>
        <w:t>01)[</w:t>
      </w:r>
      <w:proofErr w:type="gramEnd"/>
      <w:r>
        <w:t>2026-02-20]. https://kubernetes.io/docs/concepts/scheduling-eviction/scheduling-framework/.</w:t>
      </w:r>
    </w:p>
    <w:p w14:paraId="7C30BC05" w14:textId="77777777" w:rsidR="004208F0" w:rsidRDefault="00000000">
      <w:pPr>
        <w:spacing w:after="40"/>
      </w:pPr>
      <w:r>
        <w:t>[8] Burns B, Beda J, Hightower K. Kubernetes: Up and Running[M]. 2nd ed. Sebastopol: O'Reilly Media, 2019.</w:t>
      </w:r>
    </w:p>
    <w:p w14:paraId="74AA0A84" w14:textId="77777777" w:rsidR="004208F0" w:rsidRDefault="00000000">
      <w:pPr>
        <w:spacing w:after="40"/>
      </w:pPr>
      <w:r>
        <w:t xml:space="preserve">[9] Volcano Authors. Volcano: A Kubernetes Native Batch </w:t>
      </w:r>
      <w:proofErr w:type="gramStart"/>
      <w:r>
        <w:t>System[</w:t>
      </w:r>
      <w:proofErr w:type="gramEnd"/>
      <w:r>
        <w:t>EB/OL]. (2025-06-</w:t>
      </w:r>
      <w:proofErr w:type="gramStart"/>
      <w:r>
        <w:t>01)[</w:t>
      </w:r>
      <w:proofErr w:type="gramEnd"/>
      <w:r>
        <w:t>2026-02-20]. https://volcano.sh/.</w:t>
      </w:r>
    </w:p>
    <w:p w14:paraId="3A627026" w14:textId="77777777" w:rsidR="004208F0" w:rsidRDefault="00000000">
      <w:pPr>
        <w:spacing w:after="40"/>
      </w:pPr>
      <w:r>
        <w:t xml:space="preserve">[10] </w:t>
      </w:r>
      <w:proofErr w:type="spellStart"/>
      <w:r>
        <w:t>Koordinator</w:t>
      </w:r>
      <w:proofErr w:type="spellEnd"/>
      <w:r>
        <w:t xml:space="preserve"> Authors. </w:t>
      </w:r>
      <w:proofErr w:type="spellStart"/>
      <w:r>
        <w:t>Koordinator</w:t>
      </w:r>
      <w:proofErr w:type="spellEnd"/>
      <w:r>
        <w:t xml:space="preserve">: QoS-based Scheduling for </w:t>
      </w:r>
      <w:proofErr w:type="gramStart"/>
      <w:r>
        <w:t>Kubernetes[</w:t>
      </w:r>
      <w:proofErr w:type="gramEnd"/>
      <w:r>
        <w:t>EB/OL]. (2025-08-</w:t>
      </w:r>
      <w:proofErr w:type="gramStart"/>
      <w:r>
        <w:t>01)[</w:t>
      </w:r>
      <w:proofErr w:type="gramEnd"/>
      <w:r>
        <w:t>2026-02-20]. https://koordinator.sh/.</w:t>
      </w:r>
    </w:p>
    <w:p w14:paraId="6D7547EE" w14:textId="77777777" w:rsidR="004208F0" w:rsidRDefault="00000000">
      <w:pPr>
        <w:spacing w:after="40"/>
      </w:pPr>
      <w:r>
        <w:t xml:space="preserve">[11] ByteDance. Godel Scheduler: A Unified Scheduler for Online and Offline </w:t>
      </w:r>
      <w:proofErr w:type="gramStart"/>
      <w:r>
        <w:t>Workloads[</w:t>
      </w:r>
      <w:proofErr w:type="gramEnd"/>
      <w:r>
        <w:t>EB/OL]. (2024-03-</w:t>
      </w:r>
      <w:proofErr w:type="gramStart"/>
      <w:r>
        <w:t>01)[</w:t>
      </w:r>
      <w:proofErr w:type="gramEnd"/>
      <w:r>
        <w:t>2026-02-20]. https://github.com/kubewharf/godel-scheduler.</w:t>
      </w:r>
    </w:p>
    <w:p w14:paraId="47556567" w14:textId="77777777" w:rsidR="004208F0" w:rsidRDefault="00000000">
      <w:pPr>
        <w:spacing w:after="40"/>
      </w:pPr>
      <w:r>
        <w:t xml:space="preserve">[12] Apache Software Foundation. Apache </w:t>
      </w:r>
      <w:proofErr w:type="spellStart"/>
      <w:r>
        <w:t>YuniKorn</w:t>
      </w:r>
      <w:proofErr w:type="spellEnd"/>
      <w:r>
        <w:t xml:space="preserve"> - Universal Resource </w:t>
      </w:r>
      <w:proofErr w:type="gramStart"/>
      <w:r>
        <w:t>Scheduler[</w:t>
      </w:r>
      <w:proofErr w:type="gramEnd"/>
      <w:r>
        <w:t>EB/OL]. (2025-09-</w:t>
      </w:r>
      <w:proofErr w:type="gramStart"/>
      <w:r>
        <w:t>01)[</w:t>
      </w:r>
      <w:proofErr w:type="gramEnd"/>
      <w:r>
        <w:t>2026-02-20]. https://yunikorn.apache.org/.</w:t>
      </w:r>
    </w:p>
    <w:p w14:paraId="3220087F" w14:textId="77777777" w:rsidR="004208F0" w:rsidRDefault="00000000">
      <w:pPr>
        <w:spacing w:after="40"/>
      </w:pPr>
      <w:r>
        <w:t xml:space="preserve">[13] Lu C, Ye K, Xu G, et al. </w:t>
      </w:r>
      <w:proofErr w:type="spellStart"/>
      <w:r>
        <w:t>BeeHive</w:t>
      </w:r>
      <w:proofErr w:type="spellEnd"/>
      <w:r>
        <w:t>: Sub-second Elasticity for Web Services with Semi-</w:t>
      </w:r>
      <w:proofErr w:type="spellStart"/>
      <w:r>
        <w:t>FaaS</w:t>
      </w:r>
      <w:proofErr w:type="spellEnd"/>
      <w:r>
        <w:t xml:space="preserve"> Execution[C]//Proceedings of the ACM Web Conference. Austin: ACM, 2023: 1-12.</w:t>
      </w:r>
    </w:p>
    <w:p w14:paraId="11F2AF14" w14:textId="77777777" w:rsidR="004208F0" w:rsidRDefault="00000000">
      <w:pPr>
        <w:spacing w:after="40"/>
      </w:pPr>
      <w:r>
        <w:lastRenderedPageBreak/>
        <w:t xml:space="preserve">[14] </w:t>
      </w:r>
      <w:proofErr w:type="spellStart"/>
      <w:r>
        <w:t>Tirmazi</w:t>
      </w:r>
      <w:proofErr w:type="spellEnd"/>
      <w:r>
        <w:t xml:space="preserve"> M, Barker A, Deng N, et al. Borg: The next generation[C]//Proceedings of the Fifteenth European Conference on Computer Systems. Heraklion: ACM, 2020: 1-14.</w:t>
      </w:r>
    </w:p>
    <w:p w14:paraId="26335BEC" w14:textId="77777777" w:rsidR="004208F0" w:rsidRDefault="00000000">
      <w:pPr>
        <w:spacing w:after="40"/>
      </w:pPr>
      <w:r>
        <w:t>[15] Karger D, Lehman E, Leighton T, et al. Consistent hashing and random trees: Distributed caching protocols for relieving hot spots on the World Wide Web[C]//Proceedings of the Twenty-Ninth Annual ACM Symposium on Theory of Computing. El Paso: ACM, 1997: 654-663.</w:t>
      </w:r>
    </w:p>
    <w:p w14:paraId="1B5A356B" w14:textId="77777777" w:rsidR="004208F0" w:rsidRDefault="00000000">
      <w:pPr>
        <w:spacing w:after="40"/>
      </w:pPr>
      <w:r>
        <w:t xml:space="preserve">[16] </w:t>
      </w:r>
      <w:proofErr w:type="spellStart"/>
      <w:r>
        <w:t>张磊</w:t>
      </w:r>
      <w:proofErr w:type="spellEnd"/>
      <w:r>
        <w:t xml:space="preserve">. </w:t>
      </w:r>
      <w:proofErr w:type="spellStart"/>
      <w:r>
        <w:t>深入剖析</w:t>
      </w:r>
      <w:proofErr w:type="spellEnd"/>
      <w:r>
        <w:t xml:space="preserve"> Kubernetes[M]. </w:t>
      </w:r>
      <w:proofErr w:type="spellStart"/>
      <w:r>
        <w:t>北京</w:t>
      </w:r>
      <w:proofErr w:type="spellEnd"/>
      <w:r>
        <w:t xml:space="preserve">: </w:t>
      </w:r>
      <w:proofErr w:type="spellStart"/>
      <w:r>
        <w:t>人民邮电出版社</w:t>
      </w:r>
      <w:proofErr w:type="spellEnd"/>
      <w:r>
        <w:t>, 2021.</w:t>
      </w:r>
    </w:p>
    <w:p w14:paraId="6EC004B0" w14:textId="77777777" w:rsidR="004208F0" w:rsidRDefault="00000000">
      <w:pPr>
        <w:spacing w:after="40"/>
      </w:pPr>
      <w:r>
        <w:t>[17] Hindman B, Konwinski A, Zaharia M, et al. Mesos: A Platform for Fine-Grained Resource Sharing in the Data Center[C]//Proceedings of NSDI 2011. Boston: USENIX Association, 2011: 295-308.</w:t>
      </w:r>
    </w:p>
    <w:p w14:paraId="5780C454" w14:textId="77777777" w:rsidR="004208F0" w:rsidRDefault="00000000">
      <w:pPr>
        <w:spacing w:after="40"/>
      </w:pPr>
      <w:r>
        <w:t>[18] Ghodsi A, Zaharia M, Hindman B, et al. Dominant Resource Fairness: Fair Allocation of Multiple Resource Types[C]//Proceedings of NSDI 2011. Boston: USENIX Association, 2011: 323-336.</w:t>
      </w:r>
    </w:p>
    <w:p w14:paraId="01F8B60B" w14:textId="77777777" w:rsidR="004208F0" w:rsidRDefault="00000000">
      <w:pPr>
        <w:spacing w:after="40"/>
      </w:pPr>
      <w:r>
        <w:t xml:space="preserve">[19] Zaharia M, Borthakur D, Sen Sarma J, et al. Delay Scheduling: A Simple Technique for Achieving Locality and Fairness in Cluster Scheduling[C]//Proceedings of </w:t>
      </w:r>
      <w:proofErr w:type="spellStart"/>
      <w:r>
        <w:t>EuroSys</w:t>
      </w:r>
      <w:proofErr w:type="spellEnd"/>
      <w:r>
        <w:t xml:space="preserve"> 2010. Paris: ACM, 2010: 265-278.</w:t>
      </w:r>
    </w:p>
    <w:p w14:paraId="3D6C6A36" w14:textId="77777777" w:rsidR="004208F0" w:rsidRDefault="00000000">
      <w:pPr>
        <w:spacing w:after="40"/>
      </w:pPr>
      <w:r>
        <w:t>[20] Golab W, Li X, Shah M A. Analyzing Consistency Properties for Fun and Profit[C]//Proceedings of PODC 2011. San Jose: ACM, 2011: 197-206.</w:t>
      </w:r>
    </w:p>
    <w:p w14:paraId="03336587" w14:textId="77777777" w:rsidR="004208F0" w:rsidRDefault="00000000">
      <w:pPr>
        <w:spacing w:after="40"/>
      </w:pPr>
      <w:r>
        <w:t>[21] Birman K P. The Promise, and Limitations, of Gossip Protocols[J]. ACM SIGOPS Operating Systems Review, 2007, 41(5): 8-13.</w:t>
      </w:r>
    </w:p>
    <w:p w14:paraId="65CA903B" w14:textId="77777777" w:rsidR="004208F0" w:rsidRDefault="00000000">
      <w:pPr>
        <w:spacing w:after="40"/>
      </w:pPr>
      <w:r>
        <w:t xml:space="preserve">[22] Linux Foundation. Kubernetes API </w:t>
      </w:r>
      <w:proofErr w:type="gramStart"/>
      <w:r>
        <w:t>Concepts[</w:t>
      </w:r>
      <w:proofErr w:type="gramEnd"/>
      <w:r>
        <w:t>EB/OL]. (2025-10-</w:t>
      </w:r>
      <w:proofErr w:type="gramStart"/>
      <w:r>
        <w:t>01)[</w:t>
      </w:r>
      <w:proofErr w:type="gramEnd"/>
      <w:r>
        <w:t>2026-03-20]. https://kubernetes.io/docs/reference/using-api/api-concepts/.</w:t>
      </w:r>
    </w:p>
    <w:p w14:paraId="270C1D60" w14:textId="77777777" w:rsidR="004208F0" w:rsidRDefault="00000000">
      <w:pPr>
        <w:spacing w:after="40"/>
      </w:pPr>
      <w:r>
        <w:t xml:space="preserve">[23] Prometheus Authors. Prometheus </w:t>
      </w:r>
      <w:proofErr w:type="gramStart"/>
      <w:r>
        <w:t>Documentation[</w:t>
      </w:r>
      <w:proofErr w:type="gramEnd"/>
      <w:r>
        <w:t>EB/OL]. (2025-12-</w:t>
      </w:r>
      <w:proofErr w:type="gramStart"/>
      <w:r>
        <w:t>01)[</w:t>
      </w:r>
      <w:proofErr w:type="gramEnd"/>
      <w:r>
        <w:t>2026-03-20]. https://prometheus.io/docs/.</w:t>
      </w:r>
    </w:p>
    <w:p w14:paraId="16CFB29C" w14:textId="77777777" w:rsidR="004208F0" w:rsidRDefault="00000000">
      <w:pPr>
        <w:spacing w:after="40"/>
      </w:pPr>
      <w:r>
        <w:t xml:space="preserve">[24] Kubernetes SIG. KWOK User </w:t>
      </w:r>
      <w:proofErr w:type="gramStart"/>
      <w:r>
        <w:t>Guide[</w:t>
      </w:r>
      <w:proofErr w:type="gramEnd"/>
      <w:r>
        <w:t>EB/OL]. (2025-09-</w:t>
      </w:r>
      <w:proofErr w:type="gramStart"/>
      <w:r>
        <w:t>01)[</w:t>
      </w:r>
      <w:proofErr w:type="gramEnd"/>
      <w:r>
        <w:t>2026-03-20]. https://kwok.sigs.k8s.io/.</w:t>
      </w:r>
    </w:p>
    <w:p w14:paraId="3903D022" w14:textId="77777777" w:rsidR="004208F0" w:rsidRDefault="00000000">
      <w:r>
        <w:br w:type="page"/>
      </w:r>
    </w:p>
    <w:p w14:paraId="62546A70" w14:textId="77777777" w:rsidR="004208F0" w:rsidRDefault="00000000">
      <w:pPr>
        <w:pStyle w:val="Heading1"/>
        <w:jc w:val="center"/>
        <w:rPr>
          <w:lang w:eastAsia="zh-CN"/>
        </w:rPr>
      </w:pPr>
      <w:bookmarkStart w:id="43" w:name="_Toc225143774"/>
      <w:r>
        <w:rPr>
          <w:rFonts w:ascii="Times New Roman" w:eastAsia="SimHei" w:hAnsi="Times New Roman"/>
          <w:color w:val="000000"/>
          <w:sz w:val="32"/>
          <w:lang w:eastAsia="zh-CN"/>
        </w:rPr>
        <w:lastRenderedPageBreak/>
        <w:t>致谢</w:t>
      </w:r>
      <w:bookmarkEnd w:id="43"/>
    </w:p>
    <w:p w14:paraId="5B842C78" w14:textId="77777777" w:rsidR="004208F0" w:rsidRDefault="00000000">
      <w:pPr>
        <w:spacing w:after="0"/>
        <w:ind w:firstLine="420"/>
        <w:jc w:val="both"/>
        <w:rPr>
          <w:lang w:eastAsia="zh-CN"/>
        </w:rPr>
      </w:pPr>
      <w:r>
        <w:rPr>
          <w:lang w:eastAsia="zh-CN"/>
        </w:rPr>
        <w:t>感谢导师在选题、研究方法和论文撰写过程中的指导与帮助。感谢课题组同学在系统设计和实验实施过程中提供的建议与支持。感谢所在单位提供的工程环境与实践机会。</w:t>
      </w:r>
    </w:p>
    <w:p w14:paraId="78AAD301" w14:textId="77777777" w:rsidR="004208F0" w:rsidRDefault="00000000">
      <w:pPr>
        <w:spacing w:after="0"/>
        <w:ind w:firstLine="420"/>
        <w:jc w:val="both"/>
        <w:rPr>
          <w:lang w:eastAsia="zh-CN"/>
        </w:rPr>
      </w:pPr>
      <w:r>
        <w:rPr>
          <w:lang w:eastAsia="zh-CN"/>
        </w:rPr>
        <w:t>【待补充：个人致谢细节】</w:t>
      </w:r>
    </w:p>
    <w:sectPr w:rsidR="004208F0" w:rsidSect="00034616">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D773" w14:textId="77777777" w:rsidR="008F7CB0" w:rsidRDefault="008F7CB0">
      <w:pPr>
        <w:spacing w:after="0" w:line="240" w:lineRule="auto"/>
      </w:pPr>
      <w:r>
        <w:separator/>
      </w:r>
    </w:p>
  </w:endnote>
  <w:endnote w:type="continuationSeparator" w:id="0">
    <w:p w14:paraId="3DC64C7D" w14:textId="77777777" w:rsidR="008F7CB0" w:rsidRDefault="008F7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方正小标宋简体">
    <w:altName w:val="Microsoft YaHei"/>
    <w:panose1 w:val="020B0604020202020204"/>
    <w:charset w:val="86"/>
    <w:family w:val="auto"/>
    <w:pitch w:val="default"/>
    <w:sig w:usb0="A00002BF" w:usb1="184F6CFA" w:usb2="00000012" w:usb3="00000000" w:csb0="00040001" w:csb1="00000000"/>
  </w:font>
  <w:font w:name="STXingkai">
    <w:panose1 w:val="02010800040101010101"/>
    <w:charset w:val="86"/>
    <w:family w:val="auto"/>
    <w:pitch w:val="variable"/>
    <w:sig w:usb0="00000001" w:usb1="080F0000" w:usb2="00000010" w:usb3="00000000" w:csb0="00040000" w:csb1="00000000"/>
  </w:font>
  <w:font w:name="Proxy 7">
    <w:altName w:val="Courier New"/>
    <w:panose1 w:val="020B0604020202020204"/>
    <w:charset w:val="00"/>
    <w:family w:val="auto"/>
    <w:pitch w:val="default"/>
    <w:sig w:usb0="00000000" w:usb1="00000000" w:usb2="00000000"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2043" w14:textId="77777777" w:rsidR="00F762D6" w:rsidRDefault="00F762D6">
    <w:pPr>
      <w:pStyle w:val="Footer"/>
      <w:jc w:val="center"/>
    </w:pPr>
  </w:p>
  <w:p w14:paraId="734A5D70" w14:textId="77777777" w:rsidR="00F762D6" w:rsidRDefault="00F762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7198" w14:textId="77777777" w:rsidR="00F762D6" w:rsidRDefault="00F762D6">
    <w:pPr>
      <w:pStyle w:val="Footer"/>
    </w:pPr>
  </w:p>
  <w:p w14:paraId="3EB4A78A" w14:textId="77777777" w:rsidR="00F762D6" w:rsidRDefault="00F762D6">
    <w:pPr>
      <w:pStyle w:val="Footer"/>
      <w:rPr>
        <w:rFonts w:cs="Times New Roman"/>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860299"/>
    </w:sdtPr>
    <w:sdtContent>
      <w:p w14:paraId="24754D2A" w14:textId="77777777" w:rsidR="00F762D6" w:rsidRDefault="00F762D6">
        <w:pPr>
          <w:pStyle w:val="Footer"/>
          <w:jc w:val="center"/>
        </w:pPr>
        <w:r>
          <w:fldChar w:fldCharType="begin"/>
        </w:r>
        <w:r>
          <w:instrText xml:space="preserve"> PAGE   \* MERGEFORMAT </w:instrText>
        </w:r>
        <w:r>
          <w:fldChar w:fldCharType="separate"/>
        </w:r>
        <w:r>
          <w:t>2</w:t>
        </w:r>
        <w:r>
          <w:fldChar w:fldCharType="end"/>
        </w:r>
      </w:p>
    </w:sdtContent>
  </w:sdt>
  <w:p w14:paraId="431E1841" w14:textId="77777777" w:rsidR="00F762D6" w:rsidRDefault="00F762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05C16" w14:textId="77777777" w:rsidR="008F7CB0" w:rsidRDefault="008F7CB0">
      <w:pPr>
        <w:spacing w:after="0" w:line="240" w:lineRule="auto"/>
      </w:pPr>
      <w:r>
        <w:separator/>
      </w:r>
    </w:p>
  </w:footnote>
  <w:footnote w:type="continuationSeparator" w:id="0">
    <w:p w14:paraId="074B81DA" w14:textId="77777777" w:rsidR="008F7CB0" w:rsidRDefault="008F7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E498" w14:textId="77777777" w:rsidR="00F762D6" w:rsidRDefault="00F762D6">
    <w:pPr>
      <w:pStyle w:val="Header"/>
      <w:tabs>
        <w:tab w:val="left" w:pos="1260"/>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642580">
    <w:abstractNumId w:val="8"/>
  </w:num>
  <w:num w:numId="2" w16cid:durableId="323514028">
    <w:abstractNumId w:val="6"/>
  </w:num>
  <w:num w:numId="3" w16cid:durableId="81024823">
    <w:abstractNumId w:val="5"/>
  </w:num>
  <w:num w:numId="4" w16cid:durableId="645203938">
    <w:abstractNumId w:val="4"/>
  </w:num>
  <w:num w:numId="5" w16cid:durableId="1390616193">
    <w:abstractNumId w:val="7"/>
  </w:num>
  <w:num w:numId="6" w16cid:durableId="940063826">
    <w:abstractNumId w:val="3"/>
  </w:num>
  <w:num w:numId="7" w16cid:durableId="1156336446">
    <w:abstractNumId w:val="2"/>
  </w:num>
  <w:num w:numId="8" w16cid:durableId="518087551">
    <w:abstractNumId w:val="1"/>
  </w:num>
  <w:num w:numId="9" w16cid:durableId="83037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192"/>
    <w:rsid w:val="00034616"/>
    <w:rsid w:val="0006063C"/>
    <w:rsid w:val="00080158"/>
    <w:rsid w:val="000825C6"/>
    <w:rsid w:val="00133C39"/>
    <w:rsid w:val="0015074B"/>
    <w:rsid w:val="002320E9"/>
    <w:rsid w:val="00263E05"/>
    <w:rsid w:val="0029639D"/>
    <w:rsid w:val="002B1FDF"/>
    <w:rsid w:val="00326F90"/>
    <w:rsid w:val="00390FA0"/>
    <w:rsid w:val="003A0A50"/>
    <w:rsid w:val="003D22C7"/>
    <w:rsid w:val="004208F0"/>
    <w:rsid w:val="00475007"/>
    <w:rsid w:val="004D5494"/>
    <w:rsid w:val="005E2E1A"/>
    <w:rsid w:val="0069065D"/>
    <w:rsid w:val="00861065"/>
    <w:rsid w:val="00875D66"/>
    <w:rsid w:val="008F7CB0"/>
    <w:rsid w:val="009570AD"/>
    <w:rsid w:val="009B3CE7"/>
    <w:rsid w:val="009F7B93"/>
    <w:rsid w:val="00AA1D8D"/>
    <w:rsid w:val="00AC024D"/>
    <w:rsid w:val="00AC4E71"/>
    <w:rsid w:val="00AD2804"/>
    <w:rsid w:val="00B27E8C"/>
    <w:rsid w:val="00B47730"/>
    <w:rsid w:val="00B7454E"/>
    <w:rsid w:val="00BD1638"/>
    <w:rsid w:val="00C561C0"/>
    <w:rsid w:val="00CB0664"/>
    <w:rsid w:val="00D0345C"/>
    <w:rsid w:val="00DC2259"/>
    <w:rsid w:val="00F762D6"/>
    <w:rsid w:val="00F87CB7"/>
    <w:rsid w:val="00FB135A"/>
    <w:rsid w:val="00FB3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C8A6B"/>
  <w14:defaultImageDpi w14:val="300"/>
  <w15:docId w15:val="{0BEFD205-0C30-F94B-BE5D-FDBCD92B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SimSu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825C6"/>
    <w:rPr>
      <w:sz w:val="21"/>
      <w:szCs w:val="21"/>
    </w:rPr>
  </w:style>
  <w:style w:type="paragraph" w:styleId="CommentText">
    <w:name w:val="annotation text"/>
    <w:basedOn w:val="Normal"/>
    <w:link w:val="CommentTextChar"/>
    <w:uiPriority w:val="99"/>
    <w:unhideWhenUsed/>
    <w:rsid w:val="000825C6"/>
  </w:style>
  <w:style w:type="character" w:customStyle="1" w:styleId="CommentTextChar">
    <w:name w:val="Comment Text Char"/>
    <w:basedOn w:val="DefaultParagraphFont"/>
    <w:link w:val="CommentText"/>
    <w:uiPriority w:val="99"/>
    <w:rsid w:val="000825C6"/>
    <w:rPr>
      <w:rFonts w:ascii="Times New Roman" w:eastAsia="SimSun" w:hAnsi="Times New Roman"/>
      <w:sz w:val="24"/>
    </w:rPr>
  </w:style>
  <w:style w:type="paragraph" w:styleId="TOC1">
    <w:name w:val="toc 1"/>
    <w:basedOn w:val="Normal"/>
    <w:next w:val="Normal"/>
    <w:autoRedefine/>
    <w:uiPriority w:val="39"/>
    <w:unhideWhenUsed/>
    <w:rsid w:val="00F762D6"/>
  </w:style>
  <w:style w:type="paragraph" w:styleId="TOC2">
    <w:name w:val="toc 2"/>
    <w:basedOn w:val="Normal"/>
    <w:next w:val="Normal"/>
    <w:autoRedefine/>
    <w:uiPriority w:val="39"/>
    <w:unhideWhenUsed/>
    <w:rsid w:val="00F762D6"/>
    <w:pPr>
      <w:ind w:leftChars="200" w:left="420"/>
    </w:pPr>
  </w:style>
  <w:style w:type="character" w:styleId="Hyperlink">
    <w:name w:val="Hyperlink"/>
    <w:basedOn w:val="DefaultParagraphFont"/>
    <w:uiPriority w:val="99"/>
    <w:unhideWhenUsed/>
    <w:rsid w:val="00F762D6"/>
    <w:rPr>
      <w:color w:val="0000FF" w:themeColor="hyperlink"/>
      <w:u w:val="single"/>
    </w:rPr>
  </w:style>
  <w:style w:type="paragraph" w:styleId="NormalWeb">
    <w:name w:val="Normal (Web)"/>
    <w:basedOn w:val="Normal"/>
    <w:uiPriority w:val="99"/>
    <w:semiHidden/>
    <w:unhideWhenUsed/>
    <w:rsid w:val="00C561C0"/>
    <w:pPr>
      <w:spacing w:before="100" w:beforeAutospacing="1" w:after="100" w:afterAutospacing="1" w:line="240" w:lineRule="auto"/>
    </w:pPr>
    <w:rPr>
      <w:rFonts w:eastAsia="Times New Roman" w:cs="Times New Roman"/>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36</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铜 高</cp:lastModifiedBy>
  <cp:revision>31</cp:revision>
  <dcterms:created xsi:type="dcterms:W3CDTF">2013-12-23T23:15:00Z</dcterms:created>
  <dcterms:modified xsi:type="dcterms:W3CDTF">2026-03-22T23:36:00Z</dcterms:modified>
  <cp:category/>
</cp:coreProperties>
</file>