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FD59" w14:textId="26428C33" w:rsidR="000E0AC1" w:rsidRPr="001244EB" w:rsidRDefault="0074211E">
      <w:pPr>
        <w:rPr>
          <w:rFonts w:ascii="游ゴシック Medium" w:eastAsia="游ゴシック Medium" w:hAnsi="游ゴシック Medium" w:hint="eastAsia"/>
          <w:sz w:val="28"/>
        </w:rPr>
      </w:pPr>
      <w:r w:rsidRPr="001244EB">
        <w:rPr>
          <w:rFonts w:ascii="游ゴシック Medium" w:eastAsia="游ゴシック Medium" w:hAnsi="游ゴシック Medium" w:hint="eastAsia"/>
          <w:sz w:val="28"/>
        </w:rPr>
        <w:t>デイリーノート</w:t>
      </w:r>
      <w:r w:rsidR="00B6691F">
        <w:rPr>
          <w:rFonts w:ascii="游ゴシック Medium" w:eastAsia="游ゴシック Medium" w:hAnsi="游ゴシック Medium" w:hint="eastAsia"/>
          <w:sz w:val="28"/>
        </w:rPr>
        <w:t>（治療学</w:t>
      </w:r>
      <w:r w:rsidR="00D315DA">
        <w:rPr>
          <w:rFonts w:ascii="游ゴシック Medium" w:eastAsia="游ゴシック Medium" w:hAnsi="游ゴシック Medium" w:hint="eastAsia"/>
          <w:sz w:val="28"/>
        </w:rPr>
        <w:t>臨床実習）</w:t>
      </w:r>
      <w:r w:rsidR="000033F3">
        <w:rPr>
          <w:rFonts w:ascii="游ゴシック Medium" w:eastAsia="游ゴシック Medium" w:hAnsi="游ゴシック Medium"/>
          <w:sz w:val="28"/>
        </w:rPr>
        <w:t>P232064</w:t>
      </w:r>
      <w:r w:rsidR="000033F3">
        <w:rPr>
          <w:rFonts w:ascii="游ゴシック Medium" w:eastAsia="游ゴシック Medium" w:hAnsi="游ゴシック Medium" w:hint="eastAsia"/>
          <w:sz w:val="28"/>
        </w:rPr>
        <w:t xml:space="preserve">　藤井　泰成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094"/>
        <w:gridCol w:w="4094"/>
      </w:tblGrid>
      <w:tr w:rsidR="005853BB" w:rsidRPr="001244EB" w14:paraId="212E868B" w14:textId="77777777" w:rsidTr="003433F4">
        <w:trPr>
          <w:jc w:val="center"/>
        </w:trPr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E3715E" w14:textId="42924969" w:rsidR="005853BB" w:rsidRPr="00271C5C" w:rsidRDefault="001F135C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 xml:space="preserve">　　　</w:t>
            </w:r>
            <w:r w:rsidR="000033F3">
              <w:rPr>
                <w:rFonts w:ascii="游ゴシック Medium" w:eastAsia="游ゴシック Medium" w:hAnsi="游ゴシック Medium"/>
                <w:szCs w:val="21"/>
              </w:rPr>
              <w:t>2026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年</w:t>
            </w:r>
          </w:p>
          <w:p w14:paraId="0780EB29" w14:textId="1FBAE881" w:rsidR="005853BB" w:rsidRPr="00271C5C" w:rsidRDefault="000033F3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/>
                <w:szCs w:val="21"/>
              </w:rPr>
              <w:t>4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 xml:space="preserve">月　</w:t>
            </w:r>
            <w:r>
              <w:rPr>
                <w:rFonts w:ascii="游ゴシック Medium" w:eastAsia="游ゴシック Medium" w:hAnsi="游ゴシック Medium"/>
                <w:szCs w:val="21"/>
              </w:rPr>
              <w:t>13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 xml:space="preserve">日（　</w:t>
            </w:r>
            <w:r>
              <w:rPr>
                <w:rFonts w:ascii="游ゴシック Medium" w:eastAsia="游ゴシック Medium" w:hAnsi="游ゴシック Medium" w:hint="eastAsia"/>
                <w:szCs w:val="21"/>
              </w:rPr>
              <w:t>月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）</w:t>
            </w:r>
          </w:p>
        </w:tc>
        <w:tc>
          <w:tcPr>
            <w:tcW w:w="818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CA265C" w14:textId="77777777" w:rsidR="005853BB" w:rsidRPr="00271C5C" w:rsidRDefault="005853BB" w:rsidP="003433F4">
            <w:pPr>
              <w:jc w:val="center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本日のスケジュール</w:t>
            </w:r>
          </w:p>
        </w:tc>
      </w:tr>
      <w:tr w:rsidR="005853BB" w:rsidRPr="001244EB" w14:paraId="53CCE289" w14:textId="77777777" w:rsidTr="003433F4">
        <w:trPr>
          <w:jc w:val="center"/>
        </w:trPr>
        <w:tc>
          <w:tcPr>
            <w:tcW w:w="226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EC445C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074A4C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AM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 </w:t>
            </w:r>
          </w:p>
          <w:p w14:paraId="566BF865" w14:textId="48305699" w:rsidR="005853BB" w:rsidRDefault="005853BB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550E903B" w14:textId="77777777" w:rsidR="001F135C" w:rsidRPr="002A2447" w:rsidRDefault="001F135C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072514D5" w14:textId="77777777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 xml:space="preserve"> 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9CF690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P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M </w:t>
            </w:r>
          </w:p>
          <w:p w14:paraId="04ABBB39" w14:textId="4FD96CCE" w:rsidR="001F135C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41320960" w14:textId="77777777" w:rsidR="001F135C" w:rsidRPr="004A3C38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10602735" w14:textId="7B6B382A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</w:tc>
      </w:tr>
      <w:tr w:rsidR="005853BB" w:rsidRPr="001244EB" w14:paraId="733AAADD" w14:textId="77777777" w:rsidTr="003433F4">
        <w:trPr>
          <w:jc w:val="center"/>
        </w:trPr>
        <w:tc>
          <w:tcPr>
            <w:tcW w:w="2268" w:type="dxa"/>
            <w:tcBorders>
              <w:top w:val="double" w:sz="4" w:space="0" w:color="auto"/>
              <w:bottom w:val="dotted" w:sz="4" w:space="0" w:color="auto"/>
              <w:right w:val="single" w:sz="4" w:space="0" w:color="auto"/>
            </w:tcBorders>
          </w:tcPr>
          <w:p w14:paraId="761B8A24" w14:textId="77777777" w:rsidR="005853B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【実施した項目】</w:t>
            </w:r>
          </w:p>
          <w:p w14:paraId="198F884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見学内容</w:t>
            </w:r>
          </w:p>
          <w:p w14:paraId="32E61EDB" w14:textId="77777777" w:rsidR="00B6691F" w:rsidRDefault="00B6691F" w:rsidP="00B6691F">
            <w:pPr>
              <w:pStyle w:val="a8"/>
              <w:spacing w:line="0" w:lineRule="atLeast"/>
              <w:ind w:leftChars="0" w:left="44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</w:p>
          <w:p w14:paraId="4EB14CF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情報収集</w:t>
            </w:r>
          </w:p>
          <w:p w14:paraId="02E332A5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検査測定</w:t>
            </w:r>
          </w:p>
          <w:p w14:paraId="611AA846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動作観察</w:t>
            </w:r>
          </w:p>
          <w:p w14:paraId="56B6787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統合と解釈</w:t>
            </w:r>
          </w:p>
          <w:p w14:paraId="3137974A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問題点の抽出</w:t>
            </w:r>
          </w:p>
          <w:p w14:paraId="3CB3BE9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目標設定</w:t>
            </w:r>
          </w:p>
          <w:p w14:paraId="56A44083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プログラム立案</w:t>
            </w:r>
          </w:p>
          <w:p w14:paraId="60E4D2F9" w14:textId="60BCE89B" w:rsidR="00B6691F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プログラム実施</w:t>
            </w:r>
          </w:p>
          <w:p w14:paraId="57F915DE" w14:textId="0DB7C3B6" w:rsidR="00B6691F" w:rsidRPr="00DB317E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再評価</w:t>
            </w:r>
          </w:p>
          <w:p w14:paraId="764BB342" w14:textId="77777777" w:rsidR="005853BB" w:rsidRPr="007A1992" w:rsidRDefault="005853BB" w:rsidP="007A1992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uble" w:sz="4" w:space="0" w:color="auto"/>
              <w:left w:val="single" w:sz="4" w:space="0" w:color="auto"/>
              <w:bottom w:val="dotted" w:sz="4" w:space="0" w:color="auto"/>
            </w:tcBorders>
          </w:tcPr>
          <w:p w14:paraId="0AB6089D" w14:textId="7D2112D3" w:rsidR="005853BB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患者情報：</w:t>
            </w:r>
          </w:p>
          <w:p w14:paraId="1FCA89F5" w14:textId="7299A9ED" w:rsidR="00A26084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診断名：</w:t>
            </w:r>
          </w:p>
          <w:p w14:paraId="066F4CD4" w14:textId="77777777" w:rsidR="008259CF" w:rsidRPr="008259CF" w:rsidRDefault="008259CF" w:rsidP="008259CF">
            <w:pPr>
              <w:pStyle w:val="font-claude-response-body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筋膜は全身をネットワーク状に覆っているため、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1箇所に引きつれが生じると離れた部位にも影響が波及する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。例えば「腰が痛い」患者に腰だけアプローチしても改善しないケースがあるが、その原因が肩や足首にある場合も少なくない。そのため臨床では、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全身を診ること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と、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筋膜・筋肉の走行のつながりを把握すること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が不可欠になる。</w:t>
            </w:r>
          </w:p>
          <w:p w14:paraId="5A4FB503" w14:textId="77777777" w:rsidR="008259CF" w:rsidRDefault="008259CF" w:rsidP="008259CF">
            <w:pPr>
              <w:pStyle w:val="font-claude-response-body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疼痛評価では以下の観点を整理しておくことが重要。</w:t>
            </w:r>
            <w:r w:rsidRPr="008259CF">
              <w:rPr>
                <w:rStyle w:val="a9"/>
                <w:rFonts w:asciiTheme="minorEastAsia" w:eastAsiaTheme="minorEastAsia" w:hAnsiTheme="minorEastAsia" w:hint="eastAsia"/>
                <w:b w:val="0"/>
                <w:bCs w:val="0"/>
                <w:sz w:val="21"/>
                <w:szCs w:val="21"/>
              </w:rPr>
              <w:t>痛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みの質と場所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 xml:space="preserve">　擬音語・擬態語（ズキズキ・じわーっなど）から、急性の鋭い痛みか慢性的な鈍痛かをある程度推測できる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と思った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。</w:t>
            </w:r>
          </w:p>
          <w:p w14:paraId="7F2BC7BD" w14:textId="0722BA3F" w:rsidR="008259CF" w:rsidRPr="008259CF" w:rsidRDefault="008259CF" w:rsidP="008259CF">
            <w:pPr>
              <w:pStyle w:val="font-claude-response-body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緩和姿勢の有無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 xml:space="preserve">　これは鑑別診断で特に重要なポイントで、どのような姿勢・動作をとっても痛みが変わらない場合は、筋骨格系ではなく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内科的疾患の関与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を疑う必要がある。代表例として、左肩・腕への放散痛は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心筋梗塞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が念頭に置かれる。</w:t>
            </w:r>
          </w:p>
          <w:p w14:paraId="4D9A8B94" w14:textId="77777777" w:rsidR="008259CF" w:rsidRPr="008259CF" w:rsidRDefault="008259CF" w:rsidP="008259CF">
            <w:pPr>
              <w:pStyle w:val="font-claude-response-body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評価スケール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 xml:space="preserve">　VASは広く使われる視覚的評価スケール。フェイススケールは言語表現が難しい</w:t>
            </w:r>
            <w:r w:rsidRPr="008259CF">
              <w:rPr>
                <w:rStyle w:val="a9"/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5〜7歳の小児</w:t>
            </w:r>
            <w:r w:rsidRPr="008259CF">
              <w:rPr>
                <w:rFonts w:asciiTheme="minorEastAsia" w:eastAsiaTheme="minorEastAsia" w:hAnsiTheme="minorEastAsia"/>
                <w:sz w:val="21"/>
                <w:szCs w:val="21"/>
              </w:rPr>
              <w:t>に用いる。</w:t>
            </w:r>
          </w:p>
          <w:p w14:paraId="4176E200" w14:textId="41662034" w:rsidR="000033F3" w:rsidRPr="008259CF" w:rsidRDefault="008259CF" w:rsidP="008259CF">
            <w:pPr>
              <w:pStyle w:val="2"/>
              <w:rPr>
                <w:rFonts w:asciiTheme="minorEastAsia" w:eastAsiaTheme="minorEastAsia" w:hAnsiTheme="minorEastAsia" w:hint="eastAsia"/>
                <w:b w:val="0"/>
                <w:bCs w:val="0"/>
                <w:sz w:val="21"/>
                <w:szCs w:val="21"/>
              </w:rPr>
            </w:pPr>
            <w:r w:rsidRPr="008259CF">
              <w:rPr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PTが行える筋膜へのアプローチPTとしては以下の方法で滑走性の改善を図ることができる。</w:t>
            </w:r>
            <w:r w:rsidRPr="008259CF">
              <w:rPr>
                <w:rFonts w:asciiTheme="minorEastAsia" w:eastAsiaTheme="minorEastAsia" w:hAnsiTheme="minorEastAsia" w:hint="eastAsia"/>
                <w:b w:val="0"/>
                <w:bCs w:val="0"/>
                <w:sz w:val="21"/>
                <w:szCs w:val="21"/>
              </w:rPr>
              <w:t>例えば、</w:t>
            </w:r>
            <w:r w:rsidRPr="008259CF">
              <w:rPr>
                <w:rStyle w:val="a9"/>
                <w:rFonts w:asciiTheme="minorEastAsia" w:eastAsiaTheme="minorEastAsia" w:hAnsiTheme="minorEastAsia"/>
                <w:sz w:val="21"/>
                <w:szCs w:val="21"/>
              </w:rPr>
              <w:t>圧縮刺激</w:t>
            </w:r>
            <w:r w:rsidRPr="008259CF">
              <w:rPr>
                <w:rFonts w:asciiTheme="minorEastAsia" w:eastAsiaTheme="minorEastAsia" w:hAnsiTheme="minorEastAsia"/>
                <w:b w:val="0"/>
                <w:bCs w:val="0"/>
                <w:sz w:val="21"/>
                <w:szCs w:val="21"/>
              </w:rPr>
              <w:t>（テニスボール等を用いた圧の付加）</w:t>
            </w:r>
            <w:r w:rsidRPr="008259CF">
              <w:rPr>
                <w:rFonts w:asciiTheme="minorEastAsia" w:eastAsiaTheme="minorEastAsia" w:hAnsiTheme="minorEastAsia" w:hint="eastAsia"/>
                <w:b w:val="0"/>
                <w:bCs w:val="0"/>
                <w:sz w:val="21"/>
                <w:szCs w:val="21"/>
              </w:rPr>
              <w:t>など</w:t>
            </w:r>
          </w:p>
          <w:p w14:paraId="3C17AC52" w14:textId="320569F2" w:rsidR="00A26084" w:rsidRPr="009C15B0" w:rsidRDefault="00A26084" w:rsidP="009C15B0">
            <w:pPr>
              <w:pStyle w:val="2"/>
              <w:rPr>
                <w:rFonts w:asciiTheme="minorEastAsia" w:eastAsiaTheme="minorEastAsia" w:hAnsiTheme="minorEastAsia" w:hint="eastAsia"/>
                <w:b w:val="0"/>
                <w:bCs w:val="0"/>
                <w:sz w:val="21"/>
                <w:szCs w:val="21"/>
              </w:rPr>
            </w:pPr>
          </w:p>
        </w:tc>
      </w:tr>
      <w:tr w:rsidR="005853BB" w:rsidRPr="001244EB" w14:paraId="439CB9CA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B9E1C3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【指導を受けたこと】</w:t>
            </w:r>
          </w:p>
          <w:p w14:paraId="7216CAE1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F72202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1E112D37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B3510AA" w14:textId="77777777" w:rsidR="00A26084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43AECD6" w14:textId="77777777" w:rsidR="00A26084" w:rsidRPr="001D649E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F63DB55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90515F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【調べたこと】</w:t>
            </w:r>
          </w:p>
          <w:p w14:paraId="318EA54B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8680AC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5A728102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75CC0835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500BAFC" w14:textId="77777777" w:rsidTr="003433F4">
        <w:trPr>
          <w:trHeight w:val="843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4E20BF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【感　想・反　省】</w:t>
            </w:r>
          </w:p>
          <w:p w14:paraId="0EF1020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EE6B7F4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042BF272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</w:tbl>
    <w:p w14:paraId="0DFDFD72" w14:textId="7ABA19A8" w:rsidR="0074211E" w:rsidRPr="00402BC1" w:rsidRDefault="00402BC1" w:rsidP="00B6691F">
      <w:pPr>
        <w:ind w:right="824" w:firstLineChars="100" w:firstLine="210"/>
        <w:rPr>
          <w:rFonts w:ascii="游ゴシック Medium" w:eastAsia="游ゴシック Medium" w:hAnsi="游ゴシック Medium"/>
          <w:bCs/>
        </w:rPr>
      </w:pPr>
      <w:r w:rsidRPr="00402BC1">
        <w:rPr>
          <w:rFonts w:ascii="游ゴシック Medium" w:eastAsia="游ゴシック Medium" w:hAnsi="游ゴシック Medium" w:hint="eastAsia"/>
          <w:bCs/>
        </w:rPr>
        <w:t>※個人情報の取扱いには十分注意すること</w:t>
      </w:r>
    </w:p>
    <w:sectPr w:rsidR="0074211E" w:rsidRPr="00402BC1" w:rsidSect="004C7EAD">
      <w:pgSz w:w="11906" w:h="16838"/>
      <w:pgMar w:top="397" w:right="720" w:bottom="72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8664" w14:textId="77777777" w:rsidR="00AC4ECB" w:rsidRDefault="00AC4ECB" w:rsidP="00192DF5">
      <w:r>
        <w:separator/>
      </w:r>
    </w:p>
  </w:endnote>
  <w:endnote w:type="continuationSeparator" w:id="0">
    <w:p w14:paraId="61941A27" w14:textId="77777777" w:rsidR="00AC4ECB" w:rsidRDefault="00AC4ECB" w:rsidP="0019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833C" w14:textId="77777777" w:rsidR="00AC4ECB" w:rsidRDefault="00AC4ECB" w:rsidP="00192DF5">
      <w:r>
        <w:separator/>
      </w:r>
    </w:p>
  </w:footnote>
  <w:footnote w:type="continuationSeparator" w:id="0">
    <w:p w14:paraId="6ED79632" w14:textId="77777777" w:rsidR="00AC4ECB" w:rsidRDefault="00AC4ECB" w:rsidP="00192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03E"/>
    <w:multiLevelType w:val="hybridMultilevel"/>
    <w:tmpl w:val="4ACE4766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BC02A7"/>
    <w:multiLevelType w:val="multilevel"/>
    <w:tmpl w:val="CBB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82284"/>
    <w:multiLevelType w:val="hybridMultilevel"/>
    <w:tmpl w:val="C7FEF54C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7C83811"/>
    <w:multiLevelType w:val="hybridMultilevel"/>
    <w:tmpl w:val="3D2289D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2306CA2"/>
    <w:multiLevelType w:val="hybridMultilevel"/>
    <w:tmpl w:val="31423750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FE0868"/>
    <w:multiLevelType w:val="hybridMultilevel"/>
    <w:tmpl w:val="54A49D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357A7"/>
    <w:multiLevelType w:val="hybridMultilevel"/>
    <w:tmpl w:val="A19C608C"/>
    <w:lvl w:ilvl="0" w:tplc="ADFC4F0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1F82E67"/>
    <w:multiLevelType w:val="hybridMultilevel"/>
    <w:tmpl w:val="D02CA6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29F4795"/>
    <w:multiLevelType w:val="hybridMultilevel"/>
    <w:tmpl w:val="E7DC8B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90C2FA9"/>
    <w:multiLevelType w:val="hybridMultilevel"/>
    <w:tmpl w:val="4016DD48"/>
    <w:lvl w:ilvl="0" w:tplc="8EA27EA8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5999997">
    <w:abstractNumId w:val="3"/>
  </w:num>
  <w:num w:numId="2" w16cid:durableId="1578394617">
    <w:abstractNumId w:val="7"/>
  </w:num>
  <w:num w:numId="3" w16cid:durableId="1792698466">
    <w:abstractNumId w:val="5"/>
  </w:num>
  <w:num w:numId="4" w16cid:durableId="343094616">
    <w:abstractNumId w:val="4"/>
  </w:num>
  <w:num w:numId="5" w16cid:durableId="2075153470">
    <w:abstractNumId w:val="0"/>
  </w:num>
  <w:num w:numId="6" w16cid:durableId="974410015">
    <w:abstractNumId w:val="8"/>
  </w:num>
  <w:num w:numId="7" w16cid:durableId="1245453924">
    <w:abstractNumId w:val="2"/>
  </w:num>
  <w:num w:numId="8" w16cid:durableId="309486007">
    <w:abstractNumId w:val="9"/>
  </w:num>
  <w:num w:numId="9" w16cid:durableId="568656637">
    <w:abstractNumId w:val="6"/>
  </w:num>
  <w:num w:numId="10" w16cid:durableId="1749156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1E"/>
    <w:rsid w:val="000033F3"/>
    <w:rsid w:val="00033268"/>
    <w:rsid w:val="00077C02"/>
    <w:rsid w:val="00083F50"/>
    <w:rsid w:val="00085033"/>
    <w:rsid w:val="000C12AA"/>
    <w:rsid w:val="000D65A7"/>
    <w:rsid w:val="000E0AC1"/>
    <w:rsid w:val="001244EB"/>
    <w:rsid w:val="00153D2B"/>
    <w:rsid w:val="0016180F"/>
    <w:rsid w:val="00164724"/>
    <w:rsid w:val="0017547A"/>
    <w:rsid w:val="00192DF5"/>
    <w:rsid w:val="00194FAA"/>
    <w:rsid w:val="001D649E"/>
    <w:rsid w:val="001D7DDB"/>
    <w:rsid w:val="001E5E24"/>
    <w:rsid w:val="001E771C"/>
    <w:rsid w:val="001F135C"/>
    <w:rsid w:val="001F5A21"/>
    <w:rsid w:val="00222332"/>
    <w:rsid w:val="0024099B"/>
    <w:rsid w:val="00271C5C"/>
    <w:rsid w:val="002A2447"/>
    <w:rsid w:val="002B2568"/>
    <w:rsid w:val="002C4BF3"/>
    <w:rsid w:val="002E4D3A"/>
    <w:rsid w:val="00336A75"/>
    <w:rsid w:val="0039042A"/>
    <w:rsid w:val="003926AE"/>
    <w:rsid w:val="003B222C"/>
    <w:rsid w:val="003E6427"/>
    <w:rsid w:val="00402BC1"/>
    <w:rsid w:val="0045024B"/>
    <w:rsid w:val="0046052E"/>
    <w:rsid w:val="00486C22"/>
    <w:rsid w:val="00492E10"/>
    <w:rsid w:val="004A01F0"/>
    <w:rsid w:val="004A3C38"/>
    <w:rsid w:val="004B0B28"/>
    <w:rsid w:val="004B5E21"/>
    <w:rsid w:val="004C7EAD"/>
    <w:rsid w:val="004D21BA"/>
    <w:rsid w:val="005853BB"/>
    <w:rsid w:val="005A51A5"/>
    <w:rsid w:val="005D324F"/>
    <w:rsid w:val="005F60A9"/>
    <w:rsid w:val="00625244"/>
    <w:rsid w:val="006343AD"/>
    <w:rsid w:val="00635885"/>
    <w:rsid w:val="006509CC"/>
    <w:rsid w:val="006517BB"/>
    <w:rsid w:val="00656600"/>
    <w:rsid w:val="00666969"/>
    <w:rsid w:val="006C28B4"/>
    <w:rsid w:val="006D0F73"/>
    <w:rsid w:val="006E1497"/>
    <w:rsid w:val="006E5853"/>
    <w:rsid w:val="006F079A"/>
    <w:rsid w:val="00735B27"/>
    <w:rsid w:val="0074211E"/>
    <w:rsid w:val="00744748"/>
    <w:rsid w:val="0079633F"/>
    <w:rsid w:val="007A1992"/>
    <w:rsid w:val="007A639C"/>
    <w:rsid w:val="007C0660"/>
    <w:rsid w:val="007D3B44"/>
    <w:rsid w:val="00800ABB"/>
    <w:rsid w:val="00822A1D"/>
    <w:rsid w:val="008259CF"/>
    <w:rsid w:val="008307F4"/>
    <w:rsid w:val="00840FB4"/>
    <w:rsid w:val="00852459"/>
    <w:rsid w:val="008A2985"/>
    <w:rsid w:val="008C4DEC"/>
    <w:rsid w:val="008E05F8"/>
    <w:rsid w:val="00901C1C"/>
    <w:rsid w:val="00935F38"/>
    <w:rsid w:val="00947755"/>
    <w:rsid w:val="00973F4C"/>
    <w:rsid w:val="00990699"/>
    <w:rsid w:val="0099287E"/>
    <w:rsid w:val="009A28F0"/>
    <w:rsid w:val="009B1F2E"/>
    <w:rsid w:val="009B34CE"/>
    <w:rsid w:val="009C15B0"/>
    <w:rsid w:val="009D5117"/>
    <w:rsid w:val="009E5A66"/>
    <w:rsid w:val="00A05B21"/>
    <w:rsid w:val="00A15410"/>
    <w:rsid w:val="00A24BA0"/>
    <w:rsid w:val="00A26084"/>
    <w:rsid w:val="00A40557"/>
    <w:rsid w:val="00A67867"/>
    <w:rsid w:val="00A95B55"/>
    <w:rsid w:val="00AB7CAD"/>
    <w:rsid w:val="00AB7FCA"/>
    <w:rsid w:val="00AC14BD"/>
    <w:rsid w:val="00AC4ECB"/>
    <w:rsid w:val="00AE707B"/>
    <w:rsid w:val="00B520C6"/>
    <w:rsid w:val="00B63499"/>
    <w:rsid w:val="00B65B59"/>
    <w:rsid w:val="00B6691F"/>
    <w:rsid w:val="00B753C4"/>
    <w:rsid w:val="00BA4DCB"/>
    <w:rsid w:val="00BB6C5D"/>
    <w:rsid w:val="00BE113A"/>
    <w:rsid w:val="00C05EBD"/>
    <w:rsid w:val="00C256F5"/>
    <w:rsid w:val="00C65A23"/>
    <w:rsid w:val="00C77343"/>
    <w:rsid w:val="00C92872"/>
    <w:rsid w:val="00CC5A2D"/>
    <w:rsid w:val="00D14438"/>
    <w:rsid w:val="00D315DA"/>
    <w:rsid w:val="00D43A6C"/>
    <w:rsid w:val="00D93883"/>
    <w:rsid w:val="00DB317E"/>
    <w:rsid w:val="00DE30C6"/>
    <w:rsid w:val="00DF5422"/>
    <w:rsid w:val="00E25758"/>
    <w:rsid w:val="00E57E4D"/>
    <w:rsid w:val="00E648EE"/>
    <w:rsid w:val="00EA0F92"/>
    <w:rsid w:val="00EB6FCA"/>
    <w:rsid w:val="00EC60A7"/>
    <w:rsid w:val="00F00578"/>
    <w:rsid w:val="00F04023"/>
    <w:rsid w:val="00F41534"/>
    <w:rsid w:val="00F5126D"/>
    <w:rsid w:val="00FA130C"/>
    <w:rsid w:val="00FD1090"/>
    <w:rsid w:val="00FD3D76"/>
    <w:rsid w:val="00FD446B"/>
    <w:rsid w:val="00F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8BAAFB"/>
  <w15:docId w15:val="{3E216884-5837-4F84-AD03-6AD9E617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033F3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92DF5"/>
  </w:style>
  <w:style w:type="paragraph" w:styleId="a6">
    <w:name w:val="footer"/>
    <w:basedOn w:val="a"/>
    <w:link w:val="a7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92DF5"/>
  </w:style>
  <w:style w:type="paragraph" w:styleId="a8">
    <w:name w:val="List Paragraph"/>
    <w:basedOn w:val="a"/>
    <w:uiPriority w:val="34"/>
    <w:qFormat/>
    <w:rsid w:val="00B65B59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rsid w:val="000033F3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customStyle="1" w:styleId="font-claude-response-body">
    <w:name w:val="font-claude-response-body"/>
    <w:basedOn w:val="a"/>
    <w:rsid w:val="000033F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0033F3"/>
    <w:rPr>
      <w:b/>
      <w:bCs/>
    </w:rPr>
  </w:style>
  <w:style w:type="paragraph" w:customStyle="1" w:styleId="whitespace-normal">
    <w:name w:val="whitespace-normal"/>
    <w:basedOn w:val="a"/>
    <w:rsid w:val="000033F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337</Words>
  <Characters>365</Characters>
  <Application>Microsoft Office Word</Application>
  <DocSecurity>0</DocSecurity>
  <Lines>182</Lines>
  <Paragraphs>100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浅岡 祐之</dc:creator>
  <cp:keywords/>
  <dc:description/>
  <cp:lastModifiedBy>泰成 藤井</cp:lastModifiedBy>
  <cp:revision>5</cp:revision>
  <cp:lastPrinted>2026-04-06T05:49:00Z</cp:lastPrinted>
  <dcterms:created xsi:type="dcterms:W3CDTF">2026-04-06T05:48:00Z</dcterms:created>
  <dcterms:modified xsi:type="dcterms:W3CDTF">2026-04-13T04:02:00Z</dcterms:modified>
</cp:coreProperties>
</file>