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82D" w:rsidRPr="009A1709" w:rsidRDefault="00275357">
      <w:pPr>
        <w:rPr>
          <w:rFonts w:ascii="Arial" w:hAnsi="Arial" w:cs="Arial"/>
        </w:rPr>
      </w:pPr>
      <w:r w:rsidRPr="009A1709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24BE1A45" wp14:editId="2C028C5B">
                <wp:extent cx="5760000" cy="788670"/>
                <wp:effectExtent l="0" t="0" r="12700" b="2095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FE463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291F">
                              <w:rPr>
                                <w:rFonts w:ascii="Arial" w:hAnsi="Arial" w:cs="Arial"/>
                                <w:b/>
                                <w:color w:val="FFFFFF"/>
                                <w:sz w:val="40"/>
                                <w:szCs w:val="40"/>
                              </w:rPr>
                              <w:t>Praktijkcheck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BE1A45"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xcMQIAAGsEAAAOAAAAZHJzL2Uyb0RvYy54bWysVMGO0zAQvSPxD5bvNG3Upt2o6WrVpQhp&#10;gRULH+DYTmJwbDN2my5fvxMnLS1cEKIHayYz8/xm3rjr22OryUGCV9YUdDaZUiINt0KZuqBfv+ze&#10;rCjxgRnBtDWyoM/S09vN61frzuUytY3VQgJBEOPzzhW0CcHlSeJ5I1vmJ9ZJg8HKQssCulAnAliH&#10;6K1O0uk0SzoLwoHl0nv8ej8E6SbiV5Xk4VNVeRmILihyC/GEeJb9mWzWLK+BuUbxkQb7BxYtUwYv&#10;PUPds8DIHtQfUK3iYL2twoTbNrFVpbiMPWA3s+lv3Tw1zMnYCw7Hu/OY/P+D5R8Pj0CUQO0oMaxF&#10;ie72wcabSdqPp3M+x6wn9wh9g949WP7dE2O3DTO1vAOwXSOZQFKzPj+5Kugdj6Wk7D5YgegM0eOk&#10;jhW0PSDOgByjIM9nQeQxEI4fF8tsij9KOMaWq1W2jIolLD9VO/DhnbQt6Y2Cgt0b8RlVj1eww4MP&#10;URUx9sbEN0qqVqPGB6bJLMuyZSTN8jEZsU+YsV2rldgpraMDdbnVQLAUqU4X6Wo1FvvLNG1IV9Cb&#10;RbqILK5i/u8gYh9xN/vRvjUi2oEpPdjIUptx1v14B5nCsTyOipVWPOPUwQ4bjy8UjcbCT0o63PaC&#10;+h97BpIS/d6gcjez+bx/HtGZL5YpOnAZKS8jzHCEKmigZDC3YXhSeweqbvCm2dC563dpp8JpLQZW&#10;I2/caLSunsylH7N+/UdsXgAAAP//AwBQSwMEFAAGAAgAAAAhAOU3huLdAAAABQEAAA8AAABkcnMv&#10;ZG93bnJldi54bWxMj8FOwzAQRO9I/IO1SNyo06gCGuJUgMoBEFIpLWcnXpKo9jqKnTb5exYucBlp&#10;NaOZt/lqdFYcsQ+tJwXzWQICqfKmpVrB7uPp6hZEiJqMtp5QwYQBVsX5Wa4z40/0jsdtrAWXUMi0&#10;gibGLpMyVA06HWa+Q2Lvy/dORz77Wppen7jcWZkmybV0uiVeaHSHjw1Wh+3gFDxsDulyep02n8+L&#10;F5eWa/s2rPdKXV6M93cgIo7xLww/+IwOBTOVfiAThFXAj8RfZW+Z3MxBlBxKFynIIpf/6YtvAAAA&#10;//8DAFBLAQItABQABgAIAAAAIQC2gziS/gAAAOEBAAATAAAAAAAAAAAAAAAAAAAAAABbQ29udGVu&#10;dF9UeXBlc10ueG1sUEsBAi0AFAAGAAgAAAAhADj9If/WAAAAlAEAAAsAAAAAAAAAAAAAAAAALwEA&#10;AF9yZWxzLy5yZWxzUEsBAi0AFAAGAAgAAAAhAPuy7FwxAgAAawQAAA4AAAAAAAAAAAAAAAAALgIA&#10;AGRycy9lMm9Eb2MueG1sUEsBAi0AFAAGAAgAAAAhAOU3huLdAAAABQEAAA8AAAAAAAAAAAAAAAAA&#10;iwQAAGRycy9kb3ducmV2LnhtbFBLBQYAAAAABAAEAPMAAACVBQAAAAA=&#10;" fillcolor="#005288" strokecolor="#005288">
                <v:textbox style="mso-fit-shape-to-text:t">
                  <w:txbxContent>
                    <w:p w:rsidR="00C97FB8" w:rsidRPr="00CC291F" w:rsidRDefault="00C97FB8" w:rsidP="00FE4639">
                      <w:pPr>
                        <w:rPr>
                          <w:rFonts w:ascii="Arial" w:hAnsi="Arial" w:cs="Arial"/>
                        </w:rPr>
                      </w:pPr>
                      <w:r w:rsidRPr="00CC291F">
                        <w:rPr>
                          <w:rFonts w:ascii="Arial" w:hAnsi="Arial" w:cs="Arial"/>
                          <w:b/>
                          <w:color w:val="FFFFFF"/>
                          <w:sz w:val="40"/>
                          <w:szCs w:val="40"/>
                        </w:rPr>
                        <w:t>Praktijkcheck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31813" w:rsidRDefault="00B31813" w:rsidP="00B31813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B31813" w:rsidRDefault="00B31813" w:rsidP="00B31813">
      <w:pPr>
        <w:pStyle w:val="Lijstalinea"/>
        <w:numPr>
          <w:ilvl w:val="0"/>
          <w:numId w:val="14"/>
        </w:numPr>
        <w:spacing w:line="276" w:lineRule="auto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B31813" w:rsidRPr="009A1709" w:rsidRDefault="00B31813" w:rsidP="00B31813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D06DE4" w:rsidRPr="009A1709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78CF36E1" wp14:editId="40793BF1">
                <wp:extent cx="5760000" cy="788670"/>
                <wp:effectExtent l="0" t="0" r="12700" b="20955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C291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Onderwerp 1: </w:t>
                            </w:r>
                            <w:r w:rsidR="00A15745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Opslag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CF36E1" id="_x0000_s1027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ITNQIAAHIEAAAOAAAAZHJzL2Uyb0RvYy54bWysVNuO0zAQfUfiHyy/06RRbxs1Xa26FCEt&#10;sGLhA1zbaQyObcZu0+Xrd+ykpYUXhOiDNZOZOZ45Z9zl7bHV5CDBK2sqOh7llEjDrVBmV9GvXzZv&#10;FpT4wIxg2hpZ0Wfp6e3q9atl50pZ2MZqIYEgiPFl5yrahODKLPO8kS3zI+ukwWBtoWUBXdhlAliH&#10;6K3OijyfZZ0F4cBy6T1+ve+DdJXw61ry8KmuvQxEVxR7C+mEdG7jma2WrNwBc43iQxvsH7pomTJ4&#10;6RnqngVG9qD+gGoVB+ttHUbctpmta8VlmgGnGee/TfPUMCfTLEiOd2ea/P+D5R8Pj0CUqGhBiWEt&#10;SnS3DzbdTIpIT+d8iVlP7hHigN49WP7dE2PXDTM7eQdgu0YygU2NY352VRAdj6Vk232wAtEZoiem&#10;jjW0ERA5IMckyPNZEHkMhOPH6XyW448SjrH5YjGbJ8UyVp6qHfjwTtqWRKOiYPdGfEbV0xXs8OBD&#10;UkUMszHxjZK61ajxgWkyns1m89Q0K4dkxD5hpnGtVmKjtE4O7LZrDQRLsdV8WiwWQ7G/TNOGdBW9&#10;mRbT1MVVzP8dRJoj7Wak9q0RyQ5M6d7GLrUZuI709jKF4/aYtExCROq3Vjwj+WD7xceHikZj4Scl&#10;HS59Rf2PPQNJiX5vUMCb8WQSX0lyJtN5gQ5cRraXEWY4QlU0UNKb69C/rL0DtWvwpnFPgIsrtVHh&#10;tB19V0P7uNhoXb2cSz9l/fqrWL0AAAD//wMAUEsDBBQABgAIAAAAIQDlN4bi3QAAAAUBAAAPAAAA&#10;ZHJzL2Rvd25yZXYueG1sTI/BTsMwEETvSPyDtUjcqNOoAhriVIDKARBSKS1nJ16SqPY6ip02+XsW&#10;LnAZaTWjmbf5anRWHLEPrScF81kCAqnypqVawe7j6eoWRIiajLaeUMGEAVbF+VmuM+NP9I7HbawF&#10;l1DItIImxi6TMlQNOh1mvkNi78v3Tkc++1qaXp+43FmZJsm1dLolXmh0h48NVoft4BQ8bA7pcnqd&#10;Np/PixeXlmv7Nqz3Sl1ejPd3ICKO8S8MP/iMDgUzlX4gE4RVwI/EX2VvmdzMQZQcShcpyCKX/+mL&#10;bwAAAP//AwBQSwECLQAUAAYACAAAACEAtoM4kv4AAADhAQAAEwAAAAAAAAAAAAAAAAAAAAAAW0Nv&#10;bnRlbnRfVHlwZXNdLnhtbFBLAQItABQABgAIAAAAIQA4/SH/1gAAAJQBAAALAAAAAAAAAAAAAAAA&#10;AC8BAABfcmVscy8ucmVsc1BLAQItABQABgAIAAAAIQA2ULITNQIAAHIEAAAOAAAAAAAAAAAAAAAA&#10;AC4CAABkcnMvZTJvRG9jLnhtbFBLAQItABQABgAIAAAAIQDlN4bi3QAAAAUBAAAPAAAAAAAAAAAA&#10;AAAAAI8EAABkcnMvZG93bnJldi54bWxQSwUGAAAAAAQABADzAAAAmQUAAAAA&#10;" fillcolor="#005288" strokecolor="#005288">
                <v:textbox style="mso-fit-shape-to-text:t">
                  <w:txbxContent>
                    <w:p w:rsidR="00C97FB8" w:rsidRPr="00CC291F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C291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 xml:space="preserve">Onderwerp 1: </w:t>
                      </w:r>
                      <w:r w:rsidR="00A15745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Opslag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06DE4" w:rsidRPr="009A1709" w:rsidRDefault="00D06DE4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A15745" w:rsidRPr="009A1709" w:rsidRDefault="00A15745" w:rsidP="00A15745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Kies één grondstof, tussenstof of eindproduct uit, waarvoor je deze vragen gaat beantwoorden.</w:t>
      </w:r>
    </w:p>
    <w:p w:rsidR="00A15745" w:rsidRPr="009A1709" w:rsidRDefault="00A15745" w:rsidP="00A15745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Beschrijf kort waar (op welke plaats) de stof/product bij jouw bedrijf wordt opgeslagen. Wat voor soort opslag is het? Magazijn, silo, tank?</w:t>
      </w:r>
      <w:r w:rsidRPr="009A1709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0" w:name="Text30"/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proofErr w:type="spellStart"/>
      <w:r w:rsidR="001C04E8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ibc</w:t>
      </w:r>
      <w:proofErr w:type="spellEnd"/>
      <w:r w:rsidR="001C04E8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container 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  <w:bookmarkEnd w:id="0"/>
    </w:p>
    <w:p w:rsidR="00A15745" w:rsidRPr="009A1709" w:rsidRDefault="00A15745" w:rsidP="00A15745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Bereken de inhoud van deze opslag in liters en in m3.</w:t>
      </w:r>
      <w:r w:rsidRPr="009A1709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1" w:name="Text31"/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C04E8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1000liter 1</w:t>
      </w:r>
      <w:r w:rsidR="003350BB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m3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  <w:bookmarkEnd w:id="1"/>
    </w:p>
    <w:p w:rsidR="00A15745" w:rsidRPr="009A1709" w:rsidRDefault="00A15745" w:rsidP="00AE2A38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Wat is de dichtheid van deze stof? Waarschijnlijk is het geen zuivere stof, dus moet je de dichtheid berekenen. Vraag eventueel een ervaren collega of je docent om hulp.</w:t>
      </w:r>
      <w:r w:rsidRPr="009A1709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AE2A38" w:rsidRPr="00AE2A38">
        <w:rPr>
          <w:rFonts w:ascii="Arial" w:eastAsia="Times New Roman" w:hAnsi="Arial" w:cs="Arial"/>
          <w:noProof/>
          <w:sz w:val="20"/>
          <w:szCs w:val="20"/>
          <w:lang w:eastAsia="nl-NL"/>
        </w:rPr>
        <w:t>1,11 g/cm³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AE2A38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Bereken met je antwoorden van vraag 1 tot en met 3 de massa van een volle opslag (silo, container, etc).</w:t>
      </w:r>
      <w:r w:rsidRPr="009A1709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AE2A38" w:rsidRPr="00AE2A38">
        <w:rPr>
          <w:rFonts w:ascii="Arial" w:eastAsia="Times New Roman" w:hAnsi="Arial" w:cs="Arial"/>
          <w:noProof/>
          <w:sz w:val="20"/>
          <w:szCs w:val="20"/>
          <w:lang w:eastAsia="nl-NL"/>
        </w:rPr>
        <w:t>1.110,00 cm³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731371" w:rsidRPr="009A1709" w:rsidRDefault="00A15745" w:rsidP="00A15745">
      <w:pPr>
        <w:pStyle w:val="Lijstalinea"/>
        <w:numPr>
          <w:ilvl w:val="0"/>
          <w:numId w:val="10"/>
        </w:num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eastAsia="Times New Roman" w:hAnsi="Arial" w:cs="Arial"/>
          <w:sz w:val="20"/>
          <w:szCs w:val="20"/>
          <w:lang w:eastAsia="nl-NL"/>
        </w:rPr>
        <w:t>Welk transportmiddel of welk hulpmiddel wordt gebruikt om de stof/product op zijn bestemming te krijgen?</w:t>
      </w:r>
      <w:r w:rsidRPr="009A1709">
        <w:rPr>
          <w:rFonts w:ascii="Arial" w:eastAsia="Times New Roman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DC115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heftruck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A15745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CC291F" w:rsidRPr="009A1709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noProof/>
          <w:lang w:eastAsia="nl-NL"/>
        </w:rPr>
        <mc:AlternateContent>
          <mc:Choice Requires="wps">
            <w:drawing>
              <wp:inline distT="0" distB="0" distL="0" distR="0" wp14:anchorId="05FD5D1A" wp14:editId="63E96C09">
                <wp:extent cx="5760000" cy="788670"/>
                <wp:effectExtent l="0" t="0" r="12700" b="20955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F50AF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F50AF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eastAsia="nl-NL"/>
                              </w:rPr>
                              <w:t xml:space="preserve">Onderwerp 2: </w:t>
                            </w:r>
                            <w:r w:rsidR="00A15745" w:rsidRPr="00CF50AF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eastAsia="nl-NL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FD5D1A" id="_x0000_s1028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9SkMwIAAHIEAAAOAAAAZHJzL2Uyb0RvYy54bWysVNuO0zAQfUfiHyy/0yRVbxs1Xa26FCEt&#10;sGLhAxzbaQyObcZuk+Xrd+KkpYUXhOiDNZOZOZ45Z9z1bddocpTglTUFzSYpJdJwK5TZF/Trl92b&#10;FSU+MCOYtkYW9Fl6ert5/WrdulxObW21kEAQxPi8dQWtQ3B5knhey4b5iXXSYLCy0LCALuwTAaxF&#10;9EYn0zRdJK0F4cBy6T1+vR+CdBPxq0ry8KmqvAxEFxR7C/GEeJb9mWzWLN8Dc7XiYxvsH7pomDJ4&#10;6RnqngVGDqD+gGoUB+ttFSbcNomtKsVlnAGnydLfpnmqmZNxFiTHuzNN/v/B8o/HRyBKFHROiWEN&#10;SnR3CDbeTKY9Pa3zOWY9uUfoB/TuwfLvnhi7rZnZyzsA29aSCWwq6/OTq4Le8VhKyvaDFYjOED0y&#10;1VXQ9IDIAemiIM9nQWQXCMeP8+UixR8lHGPL1WqxjIolLD9VO/DhnbQN6Y2Cgj0Y8RlVj1ew44MP&#10;URUxzsbEN0qqRqPGR6ZJtlgslrFplo/JiH3CjONarcROaR0d2JdbDQRLsdV0Pl2txmJ/maYNaQt6&#10;M5/OYxdXMf93EHGOuJs9tW+NiHZgSg82dqnNyHVP7yBT6MouankWrrTiGckHOyw+PlQ0ags/KWlx&#10;6QvqfxwYSEr0e4MC3mSzWf9KojObL6fowGWkvIwwwxGqoIGSwdyG4WUdHKh9jTdlAwGuX6mdCqft&#10;GLoa28fFRuvq5Vz6MevXX8XmBQAA//8DAFBLAwQUAAYACAAAACEA5TeG4t0AAAAFAQAADwAAAGRy&#10;cy9kb3ducmV2LnhtbEyPwU7DMBBE70j8g7VI3KjTqAIa4lSAygEQUiktZydekqj2OoqdNvl7Fi5w&#10;GWk1o5m3+Wp0VhyxD60nBfNZAgKp8qalWsHu4+nqFkSImoy2nlDBhAFWxflZrjPjT/SOx22sBZdQ&#10;yLSCJsYukzJUDTodZr5DYu/L905HPvtaml6fuNxZmSbJtXS6JV5odIePDVaH7eAUPGwO6XJ6nTaf&#10;z4sXl5Zr+zas90pdXoz3dyAijvEvDD/4jA4FM5V+IBOEVcCPxF9lb5nczEGUHEoXKcgil//pi28A&#10;AAD//wMAUEsBAi0AFAAGAAgAAAAhALaDOJL+AAAA4QEAABMAAAAAAAAAAAAAAAAAAAAAAFtDb250&#10;ZW50X1R5cGVzXS54bWxQSwECLQAUAAYACAAAACEAOP0h/9YAAACUAQAACwAAAAAAAAAAAAAAAAAv&#10;AQAAX3JlbHMvLnJlbHNQSwECLQAUAAYACAAAACEAyefUpDMCAAByBAAADgAAAAAAAAAAAAAAAAAu&#10;AgAAZHJzL2Uyb0RvYy54bWxQSwECLQAUAAYACAAAACEA5TeG4t0AAAAFAQAADwAAAAAAAAAAAAAA&#10;AACNBAAAZHJzL2Rvd25yZXYueG1sUEsFBgAAAAAEAAQA8wAAAJcFAAAAAA==&#10;" fillcolor="#005288" strokecolor="#005288">
                <v:textbox style="mso-fit-shape-to-text:t">
                  <w:txbxContent>
                    <w:p w:rsidR="00C97FB8" w:rsidRPr="00CF50AF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F50AF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eastAsia="nl-NL"/>
                        </w:rPr>
                        <w:t xml:space="preserve">Onderwerp 2: </w:t>
                      </w:r>
                      <w:r w:rsidR="00A15745" w:rsidRPr="00CF50AF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eastAsia="nl-NL"/>
                        </w:rPr>
                        <w:t>Transport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C291F" w:rsidRPr="009A1709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A15745" w:rsidRPr="009A1709" w:rsidRDefault="00A15745" w:rsidP="00A1574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Transport binnen het bedrijf kan plaatsvinden met een lopende band, een rollenbaan of via</w:t>
      </w:r>
    </w:p>
    <w:p w:rsidR="00A15745" w:rsidRPr="009A1709" w:rsidRDefault="00A15745" w:rsidP="00A1574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leidingen. Deze zorgen voor een continue aanvoer of afvoer van stoffen.</w:t>
      </w:r>
    </w:p>
    <w:p w:rsidR="00A15745" w:rsidRPr="009A1709" w:rsidRDefault="00A15745" w:rsidP="00A15745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lastRenderedPageBreak/>
        <w:t>Zoek op jouw afdeling de verschillende soorten transportmiddelen op en noteer wat ze vervoeren.</w:t>
      </w:r>
      <w:r w:rsidRPr="009A1709">
        <w:rPr>
          <w:rFonts w:ascii="Arial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0E50AE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 xml:space="preserve">dozen verpakingsmatriaal lijm folie pallets 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731371" w:rsidRPr="009A1709" w:rsidRDefault="00A15745" w:rsidP="00A15745">
      <w:pPr>
        <w:pStyle w:val="Lijstalinea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Op jouw afdeling staan machines waarop pompen, kleppen en meters zitten. Kies één machine uit en maak een overzicht van de meters op deze machine. Geef in een tabel aan: de meter, de functie van de meter en de soort meter.</w:t>
      </w:r>
      <w:r w:rsidRPr="009A1709">
        <w:rPr>
          <w:rFonts w:ascii="Arial" w:hAnsi="Arial" w:cs="Arial"/>
          <w:sz w:val="20"/>
          <w:szCs w:val="20"/>
          <w:lang w:eastAsia="nl-NL"/>
        </w:rPr>
        <w:br/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AE2A38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afvulstation</w:t>
      </w:r>
      <w:r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9A1709" w:rsidRDefault="009A1709" w:rsidP="009A170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A1709" w:rsidTr="009A1709">
        <w:trPr>
          <w:trHeight w:hRule="exact" w:val="340"/>
        </w:trPr>
        <w:tc>
          <w:tcPr>
            <w:tcW w:w="3070" w:type="dxa"/>
            <w:shd w:val="clear" w:color="auto" w:fill="005288"/>
            <w:vAlign w:val="center"/>
          </w:tcPr>
          <w:p w:rsidR="009A1709" w:rsidRPr="009A1709" w:rsidRDefault="009A1709" w:rsidP="009A17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Meter</w:t>
            </w:r>
          </w:p>
        </w:tc>
        <w:tc>
          <w:tcPr>
            <w:tcW w:w="3071" w:type="dxa"/>
            <w:shd w:val="clear" w:color="auto" w:fill="005288"/>
            <w:vAlign w:val="center"/>
          </w:tcPr>
          <w:p w:rsidR="009A1709" w:rsidRPr="009A1709" w:rsidRDefault="009A1709" w:rsidP="009A17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Functie</w:t>
            </w:r>
          </w:p>
        </w:tc>
        <w:tc>
          <w:tcPr>
            <w:tcW w:w="3071" w:type="dxa"/>
            <w:shd w:val="clear" w:color="auto" w:fill="005288"/>
            <w:vAlign w:val="center"/>
          </w:tcPr>
          <w:p w:rsidR="009A1709" w:rsidRPr="009A1709" w:rsidRDefault="009A1709" w:rsidP="009A170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eastAsia="nl-NL"/>
              </w:rPr>
              <w:t>Soort meter</w:t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AE2A38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E2A38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vochtmeter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E2A38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E2A38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 xml:space="preserve">om het vocht te bepalen van het </w:t>
            </w:r>
            <w:proofErr w:type="spellStart"/>
            <w:r w:rsidR="00AE2A38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t>produckt</w:t>
            </w:r>
            <w:proofErr w:type="spellEnd"/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E2A38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E2A38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hydrometer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weegschaal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om het produckt te wegen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teller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perslucht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om de cilinders aan te sturen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A43637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="00A4363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flowmeter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1639E3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E16634">
        <w:tc>
          <w:tcPr>
            <w:tcW w:w="3070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  <w:tc>
          <w:tcPr>
            <w:tcW w:w="3071" w:type="dxa"/>
            <w:tcMar>
              <w:top w:w="28" w:type="dxa"/>
              <w:bottom w:w="28" w:type="dxa"/>
            </w:tcMar>
          </w:tcPr>
          <w:p w:rsidR="009A1709" w:rsidRDefault="009A1709" w:rsidP="009A1709"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instrText xml:space="preserve"> FORMTEXT </w:instrTex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separate"/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noProof/>
                <w:sz w:val="20"/>
                <w:szCs w:val="20"/>
                <w:highlight w:val="lightGray"/>
                <w:lang w:eastAsia="nl-NL"/>
              </w:rPr>
              <w:t> </w:t>
            </w:r>
            <w:r w:rsidRPr="008A3527">
              <w:rPr>
                <w:rFonts w:ascii="Arial" w:eastAsia="Times New Roman" w:hAnsi="Arial" w:cs="Arial"/>
                <w:sz w:val="20"/>
                <w:szCs w:val="20"/>
                <w:highlight w:val="lightGray"/>
                <w:lang w:eastAsia="nl-NL"/>
              </w:rPr>
              <w:fldChar w:fldCharType="end"/>
            </w:r>
          </w:p>
        </w:tc>
      </w:tr>
      <w:tr w:rsidR="009A1709" w:rsidTr="009A1709">
        <w:trPr>
          <w:trHeight w:hRule="exact" w:val="113"/>
        </w:trPr>
        <w:tc>
          <w:tcPr>
            <w:tcW w:w="9212" w:type="dxa"/>
            <w:gridSpan w:val="3"/>
            <w:shd w:val="clear" w:color="auto" w:fill="005288"/>
          </w:tcPr>
          <w:p w:rsidR="009A1709" w:rsidRDefault="009A1709" w:rsidP="009A170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nl-NL"/>
              </w:rPr>
            </w:pPr>
          </w:p>
        </w:tc>
      </w:tr>
    </w:tbl>
    <w:p w:rsidR="009A1709" w:rsidRPr="009A1709" w:rsidRDefault="009A1709" w:rsidP="009A170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</w:p>
    <w:p w:rsidR="00B1632F" w:rsidRPr="009A1709" w:rsidRDefault="00B1632F" w:rsidP="00731371">
      <w:pPr>
        <w:rPr>
          <w:rFonts w:ascii="Arial" w:hAnsi="Arial" w:cs="Arial"/>
          <w:sz w:val="20"/>
          <w:szCs w:val="20"/>
          <w:lang w:eastAsia="nl-NL"/>
        </w:rPr>
      </w:pPr>
    </w:p>
    <w:p w:rsidR="009A1709" w:rsidRDefault="009A1709">
      <w:pPr>
        <w:rPr>
          <w:rFonts w:ascii="Arial" w:eastAsia="Times New Roman" w:hAnsi="Arial" w:cs="Arial"/>
          <w:sz w:val="20"/>
          <w:szCs w:val="20"/>
          <w:lang w:eastAsia="nl-NL"/>
        </w:rPr>
      </w:pPr>
      <w:r>
        <w:rPr>
          <w:rFonts w:ascii="Arial" w:eastAsia="Times New Roman" w:hAnsi="Arial" w:cs="Arial"/>
          <w:sz w:val="20"/>
          <w:szCs w:val="20"/>
          <w:lang w:eastAsia="nl-NL"/>
        </w:rPr>
        <w:br w:type="page"/>
      </w:r>
    </w:p>
    <w:p w:rsidR="00CC291F" w:rsidRPr="009A1709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noProof/>
          <w:lang w:eastAsia="nl-NL"/>
        </w:rPr>
        <w:lastRenderedPageBreak/>
        <mc:AlternateContent>
          <mc:Choice Requires="wps">
            <w:drawing>
              <wp:inline distT="0" distB="0" distL="0" distR="0" wp14:anchorId="0CE27AF3" wp14:editId="67938268">
                <wp:extent cx="5760000" cy="788670"/>
                <wp:effectExtent l="0" t="0" r="12700" b="20955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5288"/>
                        </a:solidFill>
                        <a:ln w="9525">
                          <a:solidFill>
                            <a:srgbClr val="005288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97FB8" w:rsidRPr="00CC291F" w:rsidRDefault="00C97FB8" w:rsidP="00CC291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632F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Onderwerp 3: </w:t>
                            </w:r>
                            <w:r w:rsidR="00A15745" w:rsidRPr="00A15745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</w:rPr>
                              <w:t>Temperatuur en warmte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E27AF3" id="_x0000_s1029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8uNAIAAHIEAAAOAAAAZHJzL2Uyb0RvYy54bWysVMGO0zAQvSPxD5bvNE1o027UdLXqUoS0&#10;wIqFD3BsJzE4thm7TZevZ+K0pYULQvRgzWRmnmfeG3d1e+g02UvwypqSppMpJdJwK5RpSvrl8/bV&#10;khIfmBFMWyNL+iw9vV2/fLHqXSEz21otJBAEMb7oXUnbEFyRJJ63smN+Yp00GKwtdCygC00igPWI&#10;3ukkm07zpLcgHFguvcev92OQriN+XUsePta1l4HokmJvIZ4Qz2o4k/WKFQ0w1yp+bIP9QxcdUwYv&#10;PUPds8DIDtQfUJ3iYL2tw4TbLrF1rbiMM+A06fS3aZ5a5mScBcnx7kyT/3+w/MP+EYgSJc0pMaxD&#10;ie52wcabSTbQ0ztfYNaTe4RhQO8eLP/mibGblplG3gHYvpVMYFPpkJ9cFQyOx1JS9e+tQHSG6JGp&#10;Qw3dAIgckEMU5PksiDwEwvHjfJFP8UcJx9hiucwXUbGEFadqBz68lbYjg1FSsDsjPqHq8Qq2f/Ah&#10;qiKOszHxlZK606jxnmmS5nm+iE2z4piM2CfMOK7VSmyV1tGBptpoIFiKrU7n2XJ5LPaXadqQvqQ3&#10;82weu7iK+b+DiHPE3RyofWNEtANTerSxS22OXA/0jjKFQ3WIWr4+CVdZ8Yzkgx0XHx8qGq2FH5T0&#10;uPQl9d93DCQl+p1BAW/S2Wx4JdGZzRcZOnAZqS4jzHCEKmmgZDQ3YXxZOweqafGmdCTADSu1VeG0&#10;HWNXx/ZxsdG6ejmXfsz69Vex/gkAAP//AwBQSwMEFAAGAAgAAAAhAOU3huLdAAAABQEAAA8AAABk&#10;cnMvZG93bnJldi54bWxMj8FOwzAQRO9I/IO1SNyo06gCGuJUgMoBEFIpLWcnXpKo9jqKnTb5exYu&#10;cBlpNaOZt/lqdFYcsQ+tJwXzWQICqfKmpVrB7uPp6hZEiJqMtp5QwYQBVsX5Wa4z40/0jsdtrAWX&#10;UMi0gibGLpMyVA06HWa+Q2Lvy/dORz77Wppen7jcWZkmybV0uiVeaHSHjw1Wh+3gFDxsDulyep02&#10;n8+LF5eWa/s2rPdKXV6M93cgIo7xLww/+IwOBTOVfiAThFXAj8RfZW+Z3MxBlBxKFynIIpf/6Ytv&#10;AAAA//8DAFBLAQItABQABgAIAAAAIQC2gziS/gAAAOEBAAATAAAAAAAAAAAAAAAAAAAAAABbQ29u&#10;dGVudF9UeXBlc10ueG1sUEsBAi0AFAAGAAgAAAAhADj9If/WAAAAlAEAAAsAAAAAAAAAAAAAAAAA&#10;LwEAAF9yZWxzLy5yZWxzUEsBAi0AFAAGAAgAAAAhAOQk7y40AgAAcgQAAA4AAAAAAAAAAAAAAAAA&#10;LgIAAGRycy9lMm9Eb2MueG1sUEsBAi0AFAAGAAgAAAAhAOU3huLdAAAABQEAAA8AAAAAAAAAAAAA&#10;AAAAjgQAAGRycy9kb3ducmV2LnhtbFBLBQYAAAAABAAEAPMAAACYBQAAAAA=&#10;" fillcolor="#005288" strokecolor="#005288">
                <v:textbox style="mso-fit-shape-to-text:t">
                  <w:txbxContent>
                    <w:p w:rsidR="00C97FB8" w:rsidRPr="00CC291F" w:rsidRDefault="00C97FB8" w:rsidP="00CC291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632F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 xml:space="preserve">Onderwerp 3: </w:t>
                      </w:r>
                      <w:r w:rsidR="00A15745" w:rsidRPr="00A15745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</w:rPr>
                        <w:t>Temperatuur en warmte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C291F" w:rsidRPr="009A1709" w:rsidRDefault="00CC291F" w:rsidP="00D06DE4">
      <w:pPr>
        <w:autoSpaceDE w:val="0"/>
        <w:autoSpaceDN w:val="0"/>
        <w:adjustRightInd w:val="0"/>
        <w:rPr>
          <w:rFonts w:ascii="Arial" w:eastAsia="Times New Roman" w:hAnsi="Arial" w:cs="Arial"/>
          <w:sz w:val="20"/>
          <w:szCs w:val="20"/>
          <w:lang w:eastAsia="nl-NL"/>
        </w:rPr>
      </w:pPr>
    </w:p>
    <w:p w:rsidR="00A15745" w:rsidRPr="009A1709" w:rsidRDefault="00A15745" w:rsidP="00A15745">
      <w:p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Zoek op jouw werkplek een machine of installatie waar warmteoverdracht plaatsvindt.</w:t>
      </w:r>
    </w:p>
    <w:p w:rsidR="00A15745" w:rsidRPr="009A1709" w:rsidRDefault="00A15745" w:rsidP="00A43637">
      <w:pPr>
        <w:pStyle w:val="Lijstalinea"/>
        <w:numPr>
          <w:ilvl w:val="0"/>
          <w:numId w:val="12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voor een soort warmteoverdracht is het?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kachel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112AFE">
      <w:pPr>
        <w:pStyle w:val="Lijstalinea"/>
        <w:numPr>
          <w:ilvl w:val="0"/>
          <w:numId w:val="12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is de functie van deze warmteoverdracht?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proofErr w:type="spellStart"/>
      <w:r w:rsidR="00112AFE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produckt</w:t>
      </w:r>
      <w:proofErr w:type="spellEnd"/>
      <w:r w:rsidR="00112AFE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 xml:space="preserve"> en machines goed te houden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A15745">
      <w:pPr>
        <w:rPr>
          <w:rFonts w:ascii="Arial" w:hAnsi="Arial" w:cs="Arial"/>
          <w:sz w:val="20"/>
          <w:szCs w:val="20"/>
          <w:lang w:eastAsia="nl-NL"/>
        </w:rPr>
      </w:pPr>
    </w:p>
    <w:p w:rsidR="00A15745" w:rsidRPr="009A1709" w:rsidRDefault="00A15745" w:rsidP="00A15745">
      <w:p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Zoek binnen jouw bedrijf een warmtewisselaar op.</w:t>
      </w:r>
    </w:p>
    <w:p w:rsidR="00A15745" w:rsidRPr="009A1709" w:rsidRDefault="00A15745" w:rsidP="00112AFE">
      <w:pPr>
        <w:pStyle w:val="Lijstalinea"/>
        <w:numPr>
          <w:ilvl w:val="0"/>
          <w:numId w:val="13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voor type warmtewisselaar is het?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 w:rsidRPr="00112AFE">
        <w:rPr>
          <w:rFonts w:ascii="Arial" w:eastAsia="Times New Roman" w:hAnsi="Arial" w:cs="Arial"/>
          <w:noProof/>
          <w:sz w:val="20"/>
          <w:szCs w:val="20"/>
          <w:lang w:eastAsia="nl-NL"/>
        </w:rPr>
        <w:t>platenwisselaar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112AFE">
      <w:pPr>
        <w:pStyle w:val="Lijstalinea"/>
        <w:numPr>
          <w:ilvl w:val="0"/>
          <w:numId w:val="13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is het doel van de warmtewisselaar?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 w:rsidRPr="00112AFE">
        <w:rPr>
          <w:rFonts w:ascii="Arial" w:eastAsia="Times New Roman" w:hAnsi="Arial" w:cs="Arial"/>
          <w:noProof/>
          <w:sz w:val="20"/>
          <w:szCs w:val="20"/>
          <w:lang w:eastAsia="nl-NL"/>
        </w:rPr>
        <w:t>energie over te dragen tussen twee vloeistoffen waarbij deze vloeistoffen niet met elkaar in contact komen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A15745">
      <w:pPr>
        <w:pStyle w:val="Lijstalinea"/>
        <w:numPr>
          <w:ilvl w:val="0"/>
          <w:numId w:val="13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is de processtof?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gas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A15745" w:rsidRPr="009A1709" w:rsidRDefault="00A15745" w:rsidP="00A15745">
      <w:pPr>
        <w:pStyle w:val="Lijstalinea"/>
        <w:numPr>
          <w:ilvl w:val="0"/>
          <w:numId w:val="13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is de hulpstof?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>
        <w:rPr>
          <w:rFonts w:ascii="Arial" w:eastAsia="Times New Roman" w:hAnsi="Arial" w:cs="Arial"/>
          <w:noProof/>
          <w:sz w:val="20"/>
          <w:szCs w:val="20"/>
          <w:highlight w:val="lightGray"/>
          <w:lang w:eastAsia="nl-NL"/>
        </w:rPr>
        <w:t>water</w: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</w:p>
    <w:p w:rsidR="00287BCA" w:rsidRPr="009A1709" w:rsidRDefault="00A15745" w:rsidP="00A15745">
      <w:pPr>
        <w:pStyle w:val="Lijstalinea"/>
        <w:numPr>
          <w:ilvl w:val="0"/>
          <w:numId w:val="13"/>
        </w:num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Wat is het verband tussen het temperatuurverschil en de warmteoverdracht?</w:t>
      </w:r>
      <w:r w:rsidR="009A1709" w:rsidRPr="009A1709">
        <w:rPr>
          <w:rFonts w:ascii="Arial" w:hAnsi="Arial" w:cs="Arial"/>
          <w:sz w:val="20"/>
          <w:szCs w:val="20"/>
          <w:lang w:eastAsia="nl-NL"/>
        </w:rPr>
        <w:br/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instrText xml:space="preserve"> FORMTEXT </w:instrText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</w:r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separate"/>
      </w:r>
      <w:r w:rsidR="00112AFE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t>die gaan alle twee gelijk op als temp verschil lager word de warmteoverdracht dat ook</w:t>
      </w:r>
      <w:bookmarkStart w:id="2" w:name="_GoBack"/>
      <w:bookmarkEnd w:id="2"/>
      <w:r w:rsidR="009A1709" w:rsidRPr="009A1709">
        <w:rPr>
          <w:rFonts w:ascii="Arial" w:eastAsia="Times New Roman" w:hAnsi="Arial" w:cs="Arial"/>
          <w:sz w:val="20"/>
          <w:szCs w:val="20"/>
          <w:highlight w:val="lightGray"/>
          <w:lang w:eastAsia="nl-NL"/>
        </w:rPr>
        <w:fldChar w:fldCharType="end"/>
      </w:r>
      <w:r w:rsidR="00287BCA" w:rsidRPr="009A1709">
        <w:rPr>
          <w:rFonts w:ascii="Arial" w:hAnsi="Arial" w:cs="Arial"/>
          <w:b/>
          <w:color w:val="005288"/>
          <w:sz w:val="24"/>
          <w:szCs w:val="24"/>
          <w:lang w:eastAsia="nl-NL"/>
        </w:rPr>
        <w:br w:type="page"/>
      </w:r>
    </w:p>
    <w:p w:rsidR="00B1632F" w:rsidRPr="009A1709" w:rsidRDefault="00B1632F" w:rsidP="00B1632F">
      <w:pPr>
        <w:autoSpaceDE w:val="0"/>
        <w:autoSpaceDN w:val="0"/>
        <w:adjustRightInd w:val="0"/>
        <w:rPr>
          <w:rFonts w:ascii="Arial" w:hAnsi="Arial" w:cs="Arial"/>
          <w:b/>
          <w:color w:val="005288"/>
          <w:sz w:val="24"/>
          <w:szCs w:val="24"/>
          <w:lang w:eastAsia="nl-NL"/>
        </w:rPr>
      </w:pPr>
      <w:r w:rsidRPr="009A1709">
        <w:rPr>
          <w:rFonts w:ascii="Arial" w:hAnsi="Arial" w:cs="Arial"/>
          <w:b/>
          <w:color w:val="005288"/>
          <w:sz w:val="24"/>
          <w:szCs w:val="24"/>
          <w:lang w:eastAsia="nl-NL"/>
        </w:rPr>
        <w:lastRenderedPageBreak/>
        <w:t>Beoordeling praktijkcheck</w:t>
      </w:r>
    </w:p>
    <w:p w:rsidR="00B1632F" w:rsidRPr="009A1709" w:rsidRDefault="00B1632F" w:rsidP="00B1632F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nl-NL"/>
        </w:rPr>
      </w:pPr>
    </w:p>
    <w:p w:rsidR="00B1632F" w:rsidRPr="009A1709" w:rsidRDefault="00B1632F" w:rsidP="00B1632F">
      <w:pPr>
        <w:rPr>
          <w:rFonts w:ascii="Arial" w:hAnsi="Arial" w:cs="Arial"/>
          <w:sz w:val="20"/>
          <w:szCs w:val="20"/>
          <w:lang w:eastAsia="nl-NL"/>
        </w:rPr>
      </w:pPr>
      <w:r w:rsidRPr="009A1709">
        <w:rPr>
          <w:rFonts w:ascii="Arial" w:hAnsi="Arial" w:cs="Arial"/>
          <w:sz w:val="20"/>
          <w:szCs w:val="20"/>
          <w:lang w:eastAsia="nl-NL"/>
        </w:rPr>
        <w:t>Laat je docent de uitwerking van de praktijkcheck nakijken</w:t>
      </w:r>
    </w:p>
    <w:p w:rsidR="00B1632F" w:rsidRPr="009A1709" w:rsidRDefault="00B1632F" w:rsidP="00B1632F">
      <w:pPr>
        <w:rPr>
          <w:rFonts w:ascii="Arial" w:hAnsi="Arial" w:cs="Arial"/>
          <w:sz w:val="20"/>
          <w:szCs w:val="20"/>
          <w:lang w:eastAsia="nl-NL"/>
        </w:rPr>
      </w:pPr>
    </w:p>
    <w:tbl>
      <w:tblPr>
        <w:tblW w:w="9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909"/>
        <w:gridCol w:w="910"/>
      </w:tblGrid>
      <w:tr w:rsidR="00B1632F" w:rsidRPr="009A1709" w:rsidTr="00E36821">
        <w:tc>
          <w:tcPr>
            <w:tcW w:w="9298" w:type="dxa"/>
            <w:gridSpan w:val="3"/>
            <w:shd w:val="clear" w:color="auto" w:fill="005288"/>
          </w:tcPr>
          <w:p w:rsidR="00B1632F" w:rsidRPr="009A1709" w:rsidRDefault="00B1632F" w:rsidP="00B1632F">
            <w:pPr>
              <w:jc w:val="right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Oordeel docent O/V</w:t>
            </w:r>
          </w:p>
        </w:tc>
      </w:tr>
      <w:tr w:rsidR="00B1632F" w:rsidRPr="009A1709" w:rsidTr="00E36821">
        <w:tc>
          <w:tcPr>
            <w:tcW w:w="7479" w:type="dxa"/>
            <w:shd w:val="clear" w:color="auto" w:fill="005288"/>
          </w:tcPr>
          <w:p w:rsidR="00B1632F" w:rsidRPr="009A1709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909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O</w:t>
            </w:r>
          </w:p>
        </w:tc>
        <w:tc>
          <w:tcPr>
            <w:tcW w:w="910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V</w:t>
            </w:r>
          </w:p>
        </w:tc>
      </w:tr>
      <w:tr w:rsidR="00B1632F" w:rsidRPr="009A1709" w:rsidTr="00B1632F">
        <w:tc>
          <w:tcPr>
            <w:tcW w:w="7479" w:type="dxa"/>
            <w:shd w:val="clear" w:color="auto" w:fill="005288"/>
          </w:tcPr>
          <w:p w:rsidR="00B1632F" w:rsidRPr="009A1709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1:</w:t>
            </w:r>
          </w:p>
        </w:tc>
        <w:tc>
          <w:tcPr>
            <w:tcW w:w="909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tievakje1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3"/>
          </w:p>
        </w:tc>
        <w:tc>
          <w:tcPr>
            <w:tcW w:w="910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Selectievakje2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4"/>
          </w:p>
        </w:tc>
      </w:tr>
      <w:tr w:rsidR="00B1632F" w:rsidRPr="009A1709" w:rsidTr="00B1632F">
        <w:tc>
          <w:tcPr>
            <w:tcW w:w="7479" w:type="dxa"/>
            <w:shd w:val="clear" w:color="auto" w:fill="005288"/>
          </w:tcPr>
          <w:p w:rsidR="00B1632F" w:rsidRPr="009A1709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2:</w:t>
            </w:r>
          </w:p>
        </w:tc>
        <w:tc>
          <w:tcPr>
            <w:tcW w:w="909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tievakje3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5"/>
          </w:p>
        </w:tc>
        <w:tc>
          <w:tcPr>
            <w:tcW w:w="910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tievakje4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6"/>
          </w:p>
        </w:tc>
      </w:tr>
      <w:tr w:rsidR="00B1632F" w:rsidRPr="009A1709" w:rsidTr="00B1632F">
        <w:tc>
          <w:tcPr>
            <w:tcW w:w="7479" w:type="dxa"/>
            <w:shd w:val="clear" w:color="auto" w:fill="005288"/>
          </w:tcPr>
          <w:p w:rsidR="00B1632F" w:rsidRPr="009A1709" w:rsidRDefault="00B1632F" w:rsidP="00E36821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</w:rPr>
              <w:t>Onderwerp 3:</w:t>
            </w:r>
          </w:p>
        </w:tc>
        <w:tc>
          <w:tcPr>
            <w:tcW w:w="909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tievakje5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7"/>
          </w:p>
        </w:tc>
        <w:tc>
          <w:tcPr>
            <w:tcW w:w="910" w:type="dxa"/>
            <w:shd w:val="clear" w:color="auto" w:fill="005288"/>
          </w:tcPr>
          <w:p w:rsidR="00B1632F" w:rsidRPr="009A1709" w:rsidRDefault="00B1632F" w:rsidP="00B1632F">
            <w:pPr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pP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begin">
                <w:ffData>
                  <w:name w:val="Selectievakje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tievakje6"/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instrText xml:space="preserve"> FORMCHECKBOX </w:instrText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</w:r>
            <w:r w:rsidR="00112AFE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b/>
                <w:color w:val="FFFFFF"/>
                <w:sz w:val="20"/>
                <w:szCs w:val="20"/>
                <w:highlight w:val="lightGray"/>
              </w:rPr>
              <w:fldChar w:fldCharType="end"/>
            </w:r>
            <w:bookmarkEnd w:id="8"/>
          </w:p>
        </w:tc>
      </w:tr>
      <w:tr w:rsidR="00B1632F" w:rsidRPr="009A1709" w:rsidTr="00E36821">
        <w:trPr>
          <w:trHeight w:val="1104"/>
        </w:trPr>
        <w:tc>
          <w:tcPr>
            <w:tcW w:w="9298" w:type="dxa"/>
            <w:gridSpan w:val="3"/>
            <w:shd w:val="clear" w:color="auto" w:fill="auto"/>
          </w:tcPr>
          <w:p w:rsidR="00B1632F" w:rsidRPr="009A1709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  <w:r w:rsidRPr="009A1709">
              <w:rPr>
                <w:rFonts w:ascii="Arial" w:hAnsi="Arial" w:cs="Arial"/>
                <w:sz w:val="20"/>
                <w:szCs w:val="20"/>
              </w:rPr>
              <w:t>Opmerking</w:t>
            </w:r>
          </w:p>
          <w:p w:rsidR="00B1632F" w:rsidRPr="009A1709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  <w:r w:rsidRPr="009A17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9" w:name="Text17"/>
            <w:r w:rsidRPr="009A1709">
              <w:rPr>
                <w:rFonts w:ascii="Arial" w:hAnsi="Arial" w:cs="Arial"/>
                <w:sz w:val="20"/>
                <w:szCs w:val="20"/>
                <w:highlight w:val="lightGray"/>
              </w:rPr>
              <w:instrText xml:space="preserve"> FORMTEXT </w:instrText>
            </w:r>
            <w:r w:rsidRPr="009A1709">
              <w:rPr>
                <w:rFonts w:ascii="Arial" w:hAnsi="Arial" w:cs="Arial"/>
                <w:sz w:val="20"/>
                <w:szCs w:val="20"/>
                <w:highlight w:val="lightGray"/>
              </w:rPr>
            </w:r>
            <w:r w:rsidRPr="009A17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separate"/>
            </w:r>
            <w:r w:rsidRPr="009A1709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9A1709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9A1709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9A1709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9A1709">
              <w:rPr>
                <w:rFonts w:ascii="Arial" w:hAnsi="Arial" w:cs="Arial"/>
                <w:noProof/>
                <w:sz w:val="20"/>
                <w:szCs w:val="20"/>
                <w:highlight w:val="lightGray"/>
              </w:rPr>
              <w:t> </w:t>
            </w:r>
            <w:r w:rsidRPr="009A1709">
              <w:rPr>
                <w:rFonts w:ascii="Arial" w:hAnsi="Arial" w:cs="Arial"/>
                <w:sz w:val="20"/>
                <w:szCs w:val="20"/>
                <w:highlight w:val="lightGray"/>
              </w:rPr>
              <w:fldChar w:fldCharType="end"/>
            </w:r>
            <w:bookmarkEnd w:id="9"/>
          </w:p>
        </w:tc>
      </w:tr>
      <w:tr w:rsidR="00B1632F" w:rsidRPr="009A1709" w:rsidTr="00B1632F">
        <w:trPr>
          <w:trHeight w:hRule="exact" w:val="113"/>
        </w:trPr>
        <w:tc>
          <w:tcPr>
            <w:tcW w:w="9298" w:type="dxa"/>
            <w:gridSpan w:val="3"/>
            <w:shd w:val="clear" w:color="auto" w:fill="005288"/>
          </w:tcPr>
          <w:p w:rsidR="00B1632F" w:rsidRPr="009A1709" w:rsidRDefault="00B1632F" w:rsidP="00E3682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06DE4" w:rsidRPr="009A1709" w:rsidRDefault="00D06DE4" w:rsidP="00B1632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nl-NL"/>
        </w:rPr>
      </w:pPr>
    </w:p>
    <w:sectPr w:rsidR="00D06DE4" w:rsidRPr="009A170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D3F" w:rsidRDefault="00BB1D3F" w:rsidP="00CF50AF">
      <w:r>
        <w:separator/>
      </w:r>
    </w:p>
  </w:endnote>
  <w:endnote w:type="continuationSeparator" w:id="0">
    <w:p w:rsidR="00BB1D3F" w:rsidRDefault="00BB1D3F" w:rsidP="00CF5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0AF" w:rsidRDefault="00CF50AF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D3F" w:rsidRDefault="00BB1D3F" w:rsidP="00CF50AF">
      <w:r>
        <w:separator/>
      </w:r>
    </w:p>
  </w:footnote>
  <w:footnote w:type="continuationSeparator" w:id="0">
    <w:p w:rsidR="00BB1D3F" w:rsidRDefault="00BB1D3F" w:rsidP="00CF5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A3330"/>
    <w:multiLevelType w:val="hybridMultilevel"/>
    <w:tmpl w:val="086A36E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0327E"/>
    <w:multiLevelType w:val="hybridMultilevel"/>
    <w:tmpl w:val="A83EEAC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6C5993"/>
    <w:multiLevelType w:val="hybridMultilevel"/>
    <w:tmpl w:val="6B74DA7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B9798B"/>
    <w:multiLevelType w:val="hybridMultilevel"/>
    <w:tmpl w:val="C3181BD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D9538D"/>
    <w:multiLevelType w:val="hybridMultilevel"/>
    <w:tmpl w:val="418E566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E55251"/>
    <w:multiLevelType w:val="hybridMultilevel"/>
    <w:tmpl w:val="654A5D9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244C58"/>
    <w:multiLevelType w:val="hybridMultilevel"/>
    <w:tmpl w:val="1736BE3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655B63"/>
    <w:multiLevelType w:val="hybridMultilevel"/>
    <w:tmpl w:val="7C90144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9144B"/>
    <w:multiLevelType w:val="hybridMultilevel"/>
    <w:tmpl w:val="4822900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5428C7"/>
    <w:multiLevelType w:val="hybridMultilevel"/>
    <w:tmpl w:val="EEF27ECA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A50AC4"/>
    <w:multiLevelType w:val="hybridMultilevel"/>
    <w:tmpl w:val="60F86FA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D4872"/>
    <w:multiLevelType w:val="hybridMultilevel"/>
    <w:tmpl w:val="23E201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F40BD5"/>
    <w:multiLevelType w:val="hybridMultilevel"/>
    <w:tmpl w:val="2482EC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forms" w:enforcement="1"/>
  <w:defaultTabStop w:val="709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2D"/>
    <w:rsid w:val="00011A2E"/>
    <w:rsid w:val="000122CF"/>
    <w:rsid w:val="00015110"/>
    <w:rsid w:val="00092AE1"/>
    <w:rsid w:val="000E50AE"/>
    <w:rsid w:val="000F4DC0"/>
    <w:rsid w:val="00112AFE"/>
    <w:rsid w:val="00123C9E"/>
    <w:rsid w:val="001A098A"/>
    <w:rsid w:val="001C04E8"/>
    <w:rsid w:val="001E7FB2"/>
    <w:rsid w:val="0023713D"/>
    <w:rsid w:val="00275357"/>
    <w:rsid w:val="00287BCA"/>
    <w:rsid w:val="00293080"/>
    <w:rsid w:val="002E4808"/>
    <w:rsid w:val="00305B36"/>
    <w:rsid w:val="00316225"/>
    <w:rsid w:val="00323643"/>
    <w:rsid w:val="003350BB"/>
    <w:rsid w:val="003511F3"/>
    <w:rsid w:val="00443D05"/>
    <w:rsid w:val="004F7649"/>
    <w:rsid w:val="004F77BD"/>
    <w:rsid w:val="00566DDE"/>
    <w:rsid w:val="005D1281"/>
    <w:rsid w:val="005E40CF"/>
    <w:rsid w:val="006168DE"/>
    <w:rsid w:val="00731371"/>
    <w:rsid w:val="0075171A"/>
    <w:rsid w:val="00884F65"/>
    <w:rsid w:val="00896F65"/>
    <w:rsid w:val="008D7FAE"/>
    <w:rsid w:val="00931B42"/>
    <w:rsid w:val="009A1709"/>
    <w:rsid w:val="00A15745"/>
    <w:rsid w:val="00A43637"/>
    <w:rsid w:val="00A50CAD"/>
    <w:rsid w:val="00AE2A38"/>
    <w:rsid w:val="00B1632F"/>
    <w:rsid w:val="00B24006"/>
    <w:rsid w:val="00B31813"/>
    <w:rsid w:val="00BB1D3F"/>
    <w:rsid w:val="00BD1778"/>
    <w:rsid w:val="00BF224D"/>
    <w:rsid w:val="00C0656C"/>
    <w:rsid w:val="00C52355"/>
    <w:rsid w:val="00C83253"/>
    <w:rsid w:val="00C97FB8"/>
    <w:rsid w:val="00CC291F"/>
    <w:rsid w:val="00CE582D"/>
    <w:rsid w:val="00CF50AF"/>
    <w:rsid w:val="00D06DE4"/>
    <w:rsid w:val="00D16741"/>
    <w:rsid w:val="00D64BD3"/>
    <w:rsid w:val="00DC1159"/>
    <w:rsid w:val="00E36821"/>
    <w:rsid w:val="00E9696F"/>
    <w:rsid w:val="00F540FA"/>
    <w:rsid w:val="00FB026D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BDA9C-CFBE-4071-8745-2BC5A4CD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50CAD"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931B42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96F65"/>
    <w:rPr>
      <w:color w:val="808080"/>
    </w:rPr>
  </w:style>
  <w:style w:type="table" w:styleId="Tabelraster">
    <w:name w:val="Table Grid"/>
    <w:basedOn w:val="Standaardtabel"/>
    <w:uiPriority w:val="59"/>
    <w:rsid w:val="00015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CF50A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F50AF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F50A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F50A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3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EC456-8F03-4968-B2B9-10ED767F1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student</cp:lastModifiedBy>
  <cp:revision>2</cp:revision>
  <dcterms:created xsi:type="dcterms:W3CDTF">2017-01-27T12:25:00Z</dcterms:created>
  <dcterms:modified xsi:type="dcterms:W3CDTF">2017-01-27T12:25:00Z</dcterms:modified>
</cp:coreProperties>
</file>