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tw-target-text"/>
      <w:bookmarkStart w:id="1" w:name="tw-target-text1"/>
      <w:bookmarkEnd w:id="0"/>
      <w:r>
        <w:rPr/>
        <w:t>{@screenplay}</w:t>
      </w:r>
      <w:bookmarkEnd w:id="1"/>
    </w:p>
    <w:sectPr>
      <w:footerReference w:type="even" r:id="rId2"/>
      <w:footerReference w:type="default" r:id="rId3"/>
      <w:type w:val="continuous"/>
      <w:pgSz w:w="8391" w:h="11906"/>
      <w:pgMar w:left="1021" w:right="1021" w:gutter="0" w:header="0" w:top="1191" w:footer="595" w:bottom="1191"/>
      <w:cols w:num="2" w:space="340" w:equalWidth="true" w:sep="false"/>
      <w:formProt w:val="false"/>
      <w:textDirection w:val="tbRl"/>
      <w:docGrid w:type="lines" w:linePitch="27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center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枠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1" path="m0,0l-2147483645,0l-2147483645,-2147483646l0,-2147483646xe" stroked="f" o:allowincell="f" style="position:absolute;margin-left:0pt;margin-top:0.05pt;width:1.1pt;height:1.1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>
        <w:rFonts w:ascii="Century" w:hAnsi="Century" w:eastAsia="AR P丸ゴシック体M" w:asciiTheme="minorHAnsi" w:hAnsiTheme="minorHAnsi"/>
        <w:sz w:val="14"/>
        <w:szCs w:val="14"/>
      </w:rPr>
    </w:pPr>
    <w:r>
      <w:rPr>
        <w:rFonts w:eastAsia="AR P丸ゴシック体M"/>
        <w:sz w:val="14"/>
        <w:szCs w:val="14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5085" cy="100965"/>
              <wp:effectExtent l="0" t="0" r="0" b="0"/>
              <wp:wrapSquare wrapText="bothSides"/>
              <wp:docPr id="3" name="枠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00" cy="100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  <w:rFonts w:ascii="Century" w:hAnsi="Century" w:eastAsia="AR P丸ゴシック体M"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Pagenumber"/>
                              <w:rFonts w:ascii="Century" w:hAnsi="Century" w:eastAsia="AR P丸ゴシック体M"/>
                              <w:color w:val="000000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ascii="Century" w:hAnsi="Century" w:eastAsia="AR P丸ゴシック体M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枠2" path="m0,0l-2147483645,0l-2147483645,-2147483646l0,-2147483646xe" stroked="f" o:allowincell="f" style="position:absolute;margin-left:156.9pt;margin-top:0.05pt;width:3.5pt;height:7.9pt;mso-wrap-style:square;v-text-anchor:top;mso-position-horizontal:center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  <w:rFonts w:ascii="Century" w:hAnsi="Century" w:eastAsia="AR P丸ゴシック体M"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Style w:val="Pagenumber"/>
                        <w:rFonts w:ascii="Century" w:hAnsi="Century" w:eastAsia="AR P丸ゴシック体M"/>
                        <w:color w:val="000000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sz w:val="14"/>
                        <w:szCs w:val="14"/>
                        <w:rFonts w:ascii="Century" w:hAnsi="Century" w:eastAsia="AR P丸ゴシック体M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mirrorMargins/>
  <w:autoHyphenation w:val="true"/>
  <w:evenAndOddHeaders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ind w:left="1134" w:right="0" w:hanging="1134"/>
      <w:jc w:val="both"/>
    </w:pPr>
    <w:rPr>
      <w:rFonts w:ascii="Century" w:hAnsi="Century" w:eastAsia="ＭＳ 明朝" w:cs="Times New Roman"/>
      <w:color w:val="000000"/>
      <w:kern w:val="2"/>
      <w:sz w:val="18"/>
      <w:szCs w:val="17"/>
      <w:lang w:val="en-US" w:eastAsia="ja-JP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4">
    <w:name w:val="Hyperlink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ヘッダーとフッター"/>
    <w:basedOn w:val="Normal"/>
    <w:qFormat/>
    <w:pPr/>
    <w:rPr/>
  </w:style>
  <w:style w:type="paragraph" w:styleId="Style21">
    <w:name w:val="Footer"/>
    <w:basedOn w:val="Normal"/>
    <w:pPr>
      <w:tabs>
        <w:tab w:val="clear" w:pos="0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枠の内容"/>
    <w:basedOn w:val="Normal"/>
    <w:qFormat/>
    <w:pPr/>
    <w:rPr/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LibreOffice/7.4.0.3$Windows_X86_64 LibreOffice_project/f85e47c08ddd19c015c0114a68350214f7066f5a</Application>
  <AppVersion>15.0000</AppVersion>
  <Pages>1</Pages>
  <Words>3</Words>
  <Characters>15</Characters>
  <CharactersWithSpaces>15</CharactersWithSpaces>
  <Paragraphs>3</Paragraphs>
  <Company>MouseComputer 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杉（楽描堂）</dc:creator>
  <dc:description/>
  <dc:language>ja-JP</dc:language>
  <cp:lastModifiedBy/>
  <dcterms:modified xsi:type="dcterms:W3CDTF">2022-09-10T12:32:50Z</dcterms:modified>
  <cp:revision>14</cp:revision>
  <dc:subject/>
  <dc:title>001-1-センターノンブル（印刷用）</dc:title>
  <cp:version>0900.0000.01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