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C9211E"/>
        </w:rPr>
      </w:pPr>
      <w:r>
        <w:rPr/>
        <w:t>{#messages}{name}:{content}</w:t>
      </w:r>
    </w:p>
    <w:p>
      <w:pPr>
        <w:pStyle w:val="Normal"/>
        <w:rPr>
          <w:color w:val="C9211E"/>
        </w:rPr>
      </w:pPr>
      <w:r>
        <w:rPr/>
        <w:t>{/messages}</w:t>
      </w:r>
    </w:p>
    <w:sectPr>
      <w:footerReference w:type="even" r:id="rId2"/>
      <w:footerReference w:type="default" r:id="rId3"/>
      <w:type w:val="nextPage"/>
      <w:pgSz w:w="8732" w:h="12240"/>
      <w:pgMar w:left="1021" w:right="1021" w:gutter="0" w:header="0" w:top="1191" w:footer="595" w:bottom="1191"/>
      <w:pgNumType w:start="3" w:fmt="decimal"/>
      <w:cols w:num="2" w:space="340" w:equalWidth="true" w:sep="false"/>
      <w:formProt w:val="false"/>
      <w:textDirection w:val="tbRl"/>
      <w:docGrid w:type="lines" w:linePitch="27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center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枠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1" path="m0,0l-2147483645,0l-2147483645,-2147483646l0,-2147483646xe" stroked="f" o:allowincell="f" style="position:absolute;margin-left:0pt;margin-top:0.05pt;width:1.1pt;height:1.1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5085" cy="100965"/>
              <wp:effectExtent l="0" t="0" r="0" b="0"/>
              <wp:wrapSquare wrapText="bothSides"/>
              <wp:docPr id="3" name="枠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100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2" path="m0,0l-2147483645,0l-2147483645,-2147483646l0,-2147483646xe" stroked="f" o:allowincell="f" style="position:absolute;margin-left:165.45pt;margin-top:0.05pt;width:3.5pt;height:7.9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3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mirrorMargins/>
  <w:defaultTabStop w:val="840"/>
  <w:autoHyphenation w:val="true"/>
  <w:evenAndOddHeaders/>
  <w:compat>
    <w:doNotExpandShiftReturn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ＭＳ 明朝" w:cs="Times New Roman"/>
      <w:color w:val="000000"/>
      <w:kern w:val="2"/>
      <w:sz w:val="18"/>
      <w:szCs w:val="17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枠の内容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LibreOffice/7.4.0.3$Windows_X86_64 LibreOffice_project/f85e47c08ddd19c015c0114a68350214f7066f5a</Application>
  <AppVersion>15.0000</AppVersion>
  <Pages>1</Pages>
  <Words>4</Words>
  <Characters>40</Characters>
  <CharactersWithSpaces>40</CharactersWithSpaces>
  <Paragraphs>4</Paragraphs>
  <Company>MouseComputer 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2016-03-30T14:34:00Z</dcterms:created>
  <dc:creator>杉（楽描堂）</dc:creator>
  <dc:description/>
  <dc:language>ja-JP</dc:language>
  <cp:lastModifiedBy/>
  <cp:lastPrinted>2016-03-30T14:37:00Z</cp:lastPrinted>
  <dcterms:modified xsi:type="dcterms:W3CDTF">2022-09-09T00:45:03Z</dcterms:modified>
  <cp:revision>7</cp:revision>
  <dc:subject/>
  <dc:title>001-1-センターノンブル（印刷用）</dc:title>
  <cp:version>0900.0000.01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