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332466" w14:textId="7EFFBF69" w:rsidR="00CE2D7B" w:rsidRPr="00E332EE" w:rsidRDefault="006A71D5" w:rsidP="005C7891">
      <w:pPr>
        <w:pStyle w:val="TENORTitle"/>
      </w:pPr>
      <w:r w:rsidRPr="00E332EE">
        <w:t xml:space="preserve">PAPER TEMPLATE FOR </w:t>
      </w:r>
      <w:r w:rsidR="009B64E6">
        <w:t>TENOR</w:t>
      </w:r>
    </w:p>
    <w:p w14:paraId="7F40F6C3" w14:textId="77777777" w:rsidR="00496DA4" w:rsidRPr="00E332EE" w:rsidRDefault="00496DA4" w:rsidP="000601B0">
      <w:pPr>
        <w:ind w:firstLine="0"/>
      </w:pPr>
    </w:p>
    <w:tbl>
      <w:tblPr>
        <w:tblW w:w="9873" w:type="dxa"/>
        <w:tblInd w:w="111" w:type="dxa"/>
        <w:tblLayout w:type="fixed"/>
        <w:tblLook w:val="0000" w:firstRow="0" w:lastRow="0" w:firstColumn="0" w:lastColumn="0" w:noHBand="0" w:noVBand="0"/>
      </w:tblPr>
      <w:tblGrid>
        <w:gridCol w:w="3291"/>
        <w:gridCol w:w="3291"/>
        <w:gridCol w:w="3291"/>
      </w:tblGrid>
      <w:tr w:rsidR="00CE2D7B" w:rsidRPr="00FE6C29" w14:paraId="2C31E74C" w14:textId="77777777" w:rsidTr="00587934">
        <w:trPr>
          <w:trHeight w:val="170"/>
        </w:trPr>
        <w:tc>
          <w:tcPr>
            <w:tcW w:w="3291" w:type="dxa"/>
          </w:tcPr>
          <w:p w14:paraId="3A085F48" w14:textId="0A90C2C6" w:rsidR="00CE2D7B" w:rsidRPr="00FE6C29" w:rsidRDefault="002850DF" w:rsidP="00E46137">
            <w:pPr>
              <w:pStyle w:val="TENORAuthor"/>
            </w:pPr>
            <w:r>
              <w:t>First A</w:t>
            </w:r>
            <w:r w:rsidR="00A370A1" w:rsidRPr="00FE6C29">
              <w:t>uthor</w:t>
            </w:r>
          </w:p>
        </w:tc>
        <w:tc>
          <w:tcPr>
            <w:tcW w:w="3291" w:type="dxa"/>
          </w:tcPr>
          <w:p w14:paraId="6E3C1B4E" w14:textId="44236C65" w:rsidR="00CE2D7B" w:rsidRPr="00FE6C29" w:rsidRDefault="002850DF" w:rsidP="00E46137">
            <w:pPr>
              <w:pStyle w:val="TENORAuthor"/>
            </w:pPr>
            <w:r>
              <w:t>Second A</w:t>
            </w:r>
            <w:r w:rsidR="00A370A1" w:rsidRPr="00FE6C29">
              <w:t>uthor</w:t>
            </w:r>
          </w:p>
        </w:tc>
        <w:tc>
          <w:tcPr>
            <w:tcW w:w="3291" w:type="dxa"/>
          </w:tcPr>
          <w:p w14:paraId="12F06A7D" w14:textId="614DA89C" w:rsidR="00CE2D7B" w:rsidRPr="00FE6C29" w:rsidRDefault="002850DF" w:rsidP="00E46137">
            <w:pPr>
              <w:pStyle w:val="TENORAuthor"/>
            </w:pPr>
            <w:r>
              <w:t>Third A</w:t>
            </w:r>
            <w:r w:rsidR="00A370A1" w:rsidRPr="00FE6C29">
              <w:t>uthor</w:t>
            </w:r>
          </w:p>
        </w:tc>
      </w:tr>
      <w:tr w:rsidR="00CE2D7B" w:rsidRPr="00FE6C29" w14:paraId="280886DF" w14:textId="77777777" w:rsidTr="00587934">
        <w:trPr>
          <w:trHeight w:val="1100"/>
        </w:trPr>
        <w:tc>
          <w:tcPr>
            <w:tcW w:w="3291" w:type="dxa"/>
          </w:tcPr>
          <w:p w14:paraId="5AAFEEBE" w14:textId="6A89C717" w:rsidR="000601B0" w:rsidRDefault="002850DF" w:rsidP="00E46137">
            <w:pPr>
              <w:pStyle w:val="TENORAffiliation"/>
            </w:pPr>
            <w:r>
              <w:t>Affiliation</w:t>
            </w:r>
          </w:p>
          <w:p w14:paraId="118316B2" w14:textId="2A66D29B" w:rsidR="00CE2D7B" w:rsidRPr="00FE6C29" w:rsidRDefault="007A01D0" w:rsidP="00E46137">
            <w:pPr>
              <w:pStyle w:val="TENORAffiliation"/>
            </w:pPr>
            <w:r>
              <w:t>City, Country</w:t>
            </w:r>
          </w:p>
          <w:p w14:paraId="6D0A5419" w14:textId="1502F89E" w:rsidR="00CE2D7B" w:rsidRPr="000601B0" w:rsidRDefault="00ED3714" w:rsidP="000601B0">
            <w:pPr>
              <w:pStyle w:val="TENOREmail"/>
            </w:pPr>
            <w:r w:rsidRPr="000601B0">
              <w:t>author1@adomainorg</w:t>
            </w:r>
          </w:p>
        </w:tc>
        <w:tc>
          <w:tcPr>
            <w:tcW w:w="3291" w:type="dxa"/>
          </w:tcPr>
          <w:p w14:paraId="38DC9418" w14:textId="2E128A38" w:rsidR="000601B0" w:rsidRDefault="002850DF" w:rsidP="00E46137">
            <w:pPr>
              <w:pStyle w:val="TENORAffiliation"/>
            </w:pPr>
            <w:r>
              <w:t>Affiliation</w:t>
            </w:r>
          </w:p>
          <w:p w14:paraId="40492E14" w14:textId="012A2F72" w:rsidR="00CE2D7B" w:rsidRPr="00FE6C29" w:rsidRDefault="007A01D0" w:rsidP="00E46137">
            <w:pPr>
              <w:pStyle w:val="TENORAffiliation"/>
            </w:pPr>
            <w:r>
              <w:t>City, Country</w:t>
            </w:r>
          </w:p>
          <w:p w14:paraId="52799DCA" w14:textId="17F4E553" w:rsidR="00CE2D7B" w:rsidRPr="00FE6C29" w:rsidRDefault="00ED3714" w:rsidP="000601B0">
            <w:pPr>
              <w:pStyle w:val="TENOREmail"/>
              <w:rPr>
                <w:b/>
              </w:rPr>
            </w:pPr>
            <w:r w:rsidRPr="007A01D0">
              <w:t>author2@adomain.org</w:t>
            </w:r>
          </w:p>
        </w:tc>
        <w:tc>
          <w:tcPr>
            <w:tcW w:w="3291" w:type="dxa"/>
          </w:tcPr>
          <w:p w14:paraId="1D2642C1" w14:textId="35B8C44C" w:rsidR="000601B0" w:rsidRDefault="002850DF" w:rsidP="00E46137">
            <w:pPr>
              <w:pStyle w:val="TENORAffiliation"/>
            </w:pPr>
            <w:r>
              <w:t>Affiliation</w:t>
            </w:r>
          </w:p>
          <w:p w14:paraId="1EA73723" w14:textId="5FDBB04A" w:rsidR="00CE2D7B" w:rsidRPr="00FE6C29" w:rsidRDefault="007A01D0" w:rsidP="00E46137">
            <w:pPr>
              <w:pStyle w:val="TENORAffiliation"/>
            </w:pPr>
            <w:r>
              <w:t>City, Country</w:t>
            </w:r>
          </w:p>
          <w:p w14:paraId="0FFAEAA5" w14:textId="257B3A0B" w:rsidR="00CE2D7B" w:rsidRPr="00FE6C29" w:rsidRDefault="00ED3714" w:rsidP="000601B0">
            <w:pPr>
              <w:pStyle w:val="TENOREmail"/>
            </w:pPr>
            <w:r w:rsidRPr="007A01D0">
              <w:t>author3@adomain.org</w:t>
            </w:r>
          </w:p>
        </w:tc>
      </w:tr>
    </w:tbl>
    <w:p w14:paraId="6A2AE510" w14:textId="77777777" w:rsidR="00CE2D7B" w:rsidRPr="00FE6C29" w:rsidRDefault="007507AF" w:rsidP="00E46137">
      <w:pPr>
        <w:sectPr w:rsidR="00CE2D7B" w:rsidRPr="00FE6C29">
          <w:headerReference w:type="even" r:id="rId8"/>
          <w:headerReference w:type="default" r:id="rId9"/>
          <w:headerReference w:type="first" r:id="rId10"/>
          <w:pgSz w:w="11905" w:h="16837"/>
          <w:pgMar w:top="1145" w:right="1077" w:bottom="1418" w:left="1077" w:header="720" w:footer="720" w:gutter="0"/>
          <w:cols w:space="720"/>
          <w:docGrid w:linePitch="272"/>
        </w:sectPr>
      </w:pPr>
    </w:p>
    <w:p w14:paraId="0AA27EAB" w14:textId="77777777" w:rsidR="00CE2D7B" w:rsidRPr="009B64E6" w:rsidRDefault="00A370A1" w:rsidP="009B64E6">
      <w:pPr>
        <w:pStyle w:val="TENORAbstractHeading"/>
      </w:pPr>
      <w:r w:rsidRPr="009B64E6">
        <w:t>ABSTRACT</w:t>
      </w:r>
    </w:p>
    <w:p w14:paraId="16E21029" w14:textId="5CBFF911" w:rsidR="00CE2D7B" w:rsidRPr="00140695" w:rsidRDefault="00A370A1" w:rsidP="00FE2DD6">
      <w:pPr>
        <w:pStyle w:val="TENORNormalText"/>
        <w:ind w:firstLine="0"/>
      </w:pPr>
      <w:r w:rsidRPr="00140695">
        <w:t xml:space="preserve">The abstract should be placed at the top left column </w:t>
      </w:r>
      <w:r w:rsidR="00ED3714" w:rsidRPr="00140695">
        <w:t>on the first page. Please write about 150-20</w:t>
      </w:r>
      <w:r w:rsidR="008A56DF">
        <w:t>0 words that specifically high</w:t>
      </w:r>
      <w:r w:rsidR="00ED3714" w:rsidRPr="00140695">
        <w:t xml:space="preserve">light the purpose of your work, its context, and provide a </w:t>
      </w:r>
      <w:r w:rsidR="00ED3714" w:rsidRPr="00FE2DD6">
        <w:t>brief</w:t>
      </w:r>
      <w:r w:rsidR="00ED3714" w:rsidRPr="00140695">
        <w:t xml:space="preserve"> synopsis of your results. </w:t>
      </w:r>
      <w:r w:rsidR="007032A1" w:rsidRPr="00140695">
        <w:t>Abstract should be one single paragraph and not contain equations, special characters or specific format instructions (bullet lists, URLs, etc.) Do not use citations or footnotes in the abstract. As all first paragraphs, the abstract should not be indented.</w:t>
      </w:r>
    </w:p>
    <w:p w14:paraId="7992A48C" w14:textId="69A59888" w:rsidR="00CE2D7B" w:rsidRPr="009B64E6" w:rsidRDefault="00110846" w:rsidP="009B64E6">
      <w:pPr>
        <w:pStyle w:val="TENORSect"/>
      </w:pPr>
      <w:r w:rsidRPr="009B64E6">
        <w:t>I</w:t>
      </w:r>
      <w:r w:rsidR="00A370A1" w:rsidRPr="009B64E6">
        <w:t>NTRODUCTION</w:t>
      </w:r>
    </w:p>
    <w:p w14:paraId="1222CA1E" w14:textId="2218E0CC" w:rsidR="00CE2D7B" w:rsidRPr="00C14E73" w:rsidRDefault="00A370A1" w:rsidP="00AE7905">
      <w:pPr>
        <w:pStyle w:val="TENORNormalTextFirstParagraph"/>
      </w:pPr>
      <w:r w:rsidRPr="00FE6C29">
        <w:t>This template includes all the information about format</w:t>
      </w:r>
      <w:r w:rsidR="006A71D5" w:rsidRPr="00FE6C29">
        <w:t xml:space="preserve">ting manuscripts for the </w:t>
      </w:r>
      <w:r w:rsidR="00AF0065" w:rsidRPr="00FE6C29">
        <w:t>TENOR</w:t>
      </w:r>
      <w:r w:rsidR="00110846" w:rsidRPr="00FE6C29">
        <w:t xml:space="preserve"> </w:t>
      </w:r>
      <w:r w:rsidR="00146D92">
        <w:t>c</w:t>
      </w:r>
      <w:r w:rsidRPr="00FE6C29">
        <w:t>o</w:t>
      </w:r>
      <w:r w:rsidR="006447DD">
        <w:t xml:space="preserve">nference. Please use either </w:t>
      </w:r>
      <w:proofErr w:type="spellStart"/>
      <w:r w:rsidR="006447DD">
        <w:t>LaTe</w:t>
      </w:r>
      <w:r w:rsidRPr="00FE6C29">
        <w:t>X</w:t>
      </w:r>
      <w:proofErr w:type="spellEnd"/>
      <w:r w:rsidRPr="00FE6C29">
        <w:t xml:space="preserve"> (strongly </w:t>
      </w:r>
      <w:r w:rsidRPr="00FE2DD6">
        <w:t>encouraged</w:t>
      </w:r>
      <w:r w:rsidRPr="00FE6C29">
        <w:t xml:space="preserve">) or </w:t>
      </w:r>
      <w:r w:rsidR="006447DD">
        <w:t xml:space="preserve">MS Word </w:t>
      </w:r>
      <w:r w:rsidRPr="00FE6C29">
        <w:t xml:space="preserve">templates when preparing your submission. Please follow these guidelines to give the final proceedings a uniform look. </w:t>
      </w:r>
      <w:r w:rsidR="00604EB8">
        <w:rPr>
          <w:b/>
        </w:rPr>
        <w:t>U</w:t>
      </w:r>
      <w:r w:rsidR="00604EB8" w:rsidRPr="00140695">
        <w:rPr>
          <w:b/>
        </w:rPr>
        <w:t xml:space="preserve">se </w:t>
      </w:r>
      <w:r w:rsidR="00604EB8" w:rsidRPr="00604EB8">
        <w:rPr>
          <w:b/>
          <w:i/>
        </w:rPr>
        <w:t>only</w:t>
      </w:r>
      <w:r w:rsidR="00604EB8">
        <w:rPr>
          <w:b/>
        </w:rPr>
        <w:t xml:space="preserve"> </w:t>
      </w:r>
      <w:r w:rsidR="00604EB8" w:rsidRPr="00140695">
        <w:rPr>
          <w:b/>
        </w:rPr>
        <w:t>the predefined “TENOR” styles provided in this template</w:t>
      </w:r>
      <w:r w:rsidR="00604EB8">
        <w:rPr>
          <w:b/>
        </w:rPr>
        <w:t xml:space="preserve"> should make it easier</w:t>
      </w:r>
      <w:r w:rsidR="00604EB8" w:rsidRPr="00140695">
        <w:rPr>
          <w:b/>
        </w:rPr>
        <w:t>.</w:t>
      </w:r>
      <w:r w:rsidR="00604EB8">
        <w:t xml:space="preserve"> </w:t>
      </w:r>
      <w:r w:rsidR="00604EB8" w:rsidRPr="00FE6C29">
        <w:t xml:space="preserve"> </w:t>
      </w:r>
      <w:r w:rsidRPr="00FE6C29">
        <w:t>If you have any quest</w:t>
      </w:r>
      <w:r w:rsidR="006A71D5" w:rsidRPr="00FE6C29">
        <w:t xml:space="preserve">ions, please contact the </w:t>
      </w:r>
      <w:r w:rsidR="006447DD">
        <w:t>conference or</w:t>
      </w:r>
      <w:r w:rsidRPr="00FE6C29">
        <w:t>ganizers.</w:t>
      </w:r>
      <w:r w:rsidR="006447DD">
        <w:t xml:space="preserve"> </w:t>
      </w:r>
    </w:p>
    <w:p w14:paraId="5BB0A2FC" w14:textId="77777777" w:rsidR="00CE2D7B" w:rsidRPr="00FE6C29" w:rsidRDefault="00A370A1" w:rsidP="009B64E6">
      <w:pPr>
        <w:pStyle w:val="TENORSect"/>
      </w:pPr>
      <w:r w:rsidRPr="00FE6C29">
        <w:t xml:space="preserve">PAGE size </w:t>
      </w:r>
      <w:r w:rsidRPr="009B64E6">
        <w:t>AND</w:t>
      </w:r>
      <w:r w:rsidRPr="00FE6C29">
        <w:t xml:space="preserve"> FORMAT</w:t>
      </w:r>
    </w:p>
    <w:p w14:paraId="22697F55" w14:textId="660DFE19" w:rsidR="00CE2D7B" w:rsidRPr="00FE6C29" w:rsidRDefault="00A370A1" w:rsidP="00FE2DD6">
      <w:pPr>
        <w:pStyle w:val="TENORNormalTextFirstParagraph"/>
      </w:pPr>
      <w:r w:rsidRPr="00FE6C29">
        <w:t xml:space="preserve">The proceedings will be formatted as </w:t>
      </w:r>
      <w:r w:rsidRPr="00B87333">
        <w:t>portrait A4-size paper (21.0cm x 29.7cm).</w:t>
      </w:r>
      <w:r w:rsidRPr="00FE6C29">
        <w:t xml:space="preserve"> All material on each page should fit within a rectangle of 17.2</w:t>
      </w:r>
      <w:r w:rsidR="006447DD">
        <w:t xml:space="preserve"> </w:t>
      </w:r>
      <w:r w:rsidRPr="00FE6C29">
        <w:t>cm x 25.2</w:t>
      </w:r>
      <w:r w:rsidR="006447DD">
        <w:t xml:space="preserve"> </w:t>
      </w:r>
      <w:r w:rsidRPr="00FE6C29">
        <w:t>cm, centered on the page, beginning 2.0</w:t>
      </w:r>
      <w:r w:rsidR="006447DD">
        <w:t xml:space="preserve"> </w:t>
      </w:r>
      <w:r w:rsidRPr="00FE6C29">
        <w:t>cm from the top of the page and ending with 2.5cm from the bottom. The left and right margins should be 1.9</w:t>
      </w:r>
      <w:r w:rsidR="006447DD">
        <w:t xml:space="preserve"> </w:t>
      </w:r>
      <w:r w:rsidRPr="00FE6C29">
        <w:t>cm. The text should be in two 8.2</w:t>
      </w:r>
      <w:r w:rsidR="006447DD">
        <w:t xml:space="preserve"> </w:t>
      </w:r>
      <w:r w:rsidRPr="00FE6C29">
        <w:t>cm columns with a 0.8</w:t>
      </w:r>
      <w:r w:rsidR="006447DD">
        <w:t xml:space="preserve"> </w:t>
      </w:r>
      <w:r w:rsidRPr="00FE6C29">
        <w:t xml:space="preserve">cm gutter. All </w:t>
      </w:r>
      <w:r w:rsidRPr="002C25F6">
        <w:rPr>
          <w:iCs/>
        </w:rPr>
        <w:t>text</w:t>
      </w:r>
      <w:r w:rsidRPr="00FE6C29">
        <w:t xml:space="preserve"> must be in a two-column format, and justified.</w:t>
      </w:r>
    </w:p>
    <w:p w14:paraId="2728F575" w14:textId="05A664D1" w:rsidR="007A01D0" w:rsidRDefault="00A370A1" w:rsidP="00FE2DD6">
      <w:pPr>
        <w:pStyle w:val="TENORNormalText"/>
      </w:pPr>
      <w:r w:rsidRPr="00FE6C29">
        <w:t xml:space="preserve">The maximum allowed length is </w:t>
      </w:r>
      <w:r w:rsidR="00F710C5" w:rsidRPr="008A56DF">
        <w:t>10</w:t>
      </w:r>
      <w:r w:rsidRPr="008A56DF">
        <w:t xml:space="preserve"> pages</w:t>
      </w:r>
      <w:r w:rsidRPr="00FE6C29">
        <w:t xml:space="preserve">. </w:t>
      </w:r>
      <w:r w:rsidR="00F710C5" w:rsidRPr="00FE6C29">
        <w:t>We encourage a paper length of 6-8 pages.</w:t>
      </w:r>
    </w:p>
    <w:p w14:paraId="695D4F09" w14:textId="0C6F4590" w:rsidR="007A01D0" w:rsidRDefault="007A01D0" w:rsidP="009B64E6">
      <w:pPr>
        <w:pStyle w:val="TENORSect"/>
      </w:pPr>
      <w:r>
        <w:t>Copyright notice</w:t>
      </w:r>
    </w:p>
    <w:p w14:paraId="6EA6DB2C" w14:textId="37CAFB85" w:rsidR="007A01D0" w:rsidRPr="007A01D0" w:rsidRDefault="007A01D0" w:rsidP="00FE2DD6">
      <w:pPr>
        <w:pStyle w:val="TENORNormalTextFirstParagraph"/>
      </w:pPr>
      <w:r w:rsidRPr="00FE6C29">
        <w:rPr>
          <w:noProof/>
          <w:lang w:eastAsia="fr-FR"/>
        </w:rPr>
        <mc:AlternateContent>
          <mc:Choice Requires="wps">
            <w:drawing>
              <wp:anchor distT="0" distB="0" distL="114935" distR="114935" simplePos="0" relativeHeight="251657728" behindDoc="0" locked="0" layoutInCell="1" allowOverlap="0" wp14:anchorId="182A8106" wp14:editId="2A19921E">
                <wp:simplePos x="0" y="0"/>
                <wp:positionH relativeFrom="column">
                  <wp:posOffset>-3810</wp:posOffset>
                </wp:positionH>
                <wp:positionV relativeFrom="bottomMargin">
                  <wp:posOffset>-871117</wp:posOffset>
                </wp:positionV>
                <wp:extent cx="2973070" cy="975360"/>
                <wp:effectExtent l="0" t="0" r="0" b="254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9753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DB4AC4" w14:textId="344525C0" w:rsidR="00CE2D7B" w:rsidRPr="00F85C41" w:rsidRDefault="00110846" w:rsidP="00FE2DD6">
                            <w:pPr>
                              <w:pStyle w:val="TENORCopyrightNotice"/>
                            </w:pPr>
                            <w:r w:rsidRPr="00F85C41">
                              <w:t xml:space="preserve">Copyright: © </w:t>
                            </w:r>
                            <w:r w:rsidR="007A01D0">
                              <w:t>XXXX</w:t>
                            </w:r>
                            <w:r w:rsidR="00F97120">
                              <w:t xml:space="preserve"> </w:t>
                            </w:r>
                            <w:r w:rsidR="00A370A1" w:rsidRPr="00F85C41">
                              <w:t xml:space="preserve">First </w:t>
                            </w:r>
                            <w:r w:rsidR="00A370A1" w:rsidRPr="00105BD5">
                              <w:t>author</w:t>
                            </w:r>
                            <w:r w:rsidR="007A01D0">
                              <w:t>, Second Author et al.</w:t>
                            </w:r>
                            <w:r w:rsidR="00A370A1" w:rsidRPr="00F85C41">
                              <w:t xml:space="preserve"> This</w:t>
                            </w:r>
                            <w:r w:rsidR="007A01D0">
                              <w:t xml:space="preserve"> is an open-access article dis</w:t>
                            </w:r>
                            <w:r w:rsidR="00A370A1" w:rsidRPr="00F85C41">
                              <w:t xml:space="preserve">tributed under the terms of the </w:t>
                            </w:r>
                            <w:hyperlink r:id="rId11" w:history="1">
                              <w:r w:rsidR="00A370A1" w:rsidRPr="00F85C41">
                                <w:rPr>
                                  <w:color w:val="8064A2"/>
                                  <w:u w:val="single"/>
                                </w:rPr>
                                <w:t xml:space="preserve">Creative Commons Attribution 3.0 </w:t>
                              </w:r>
                              <w:proofErr w:type="spellStart"/>
                              <w:r w:rsidR="00A370A1" w:rsidRPr="00F85C41">
                                <w:rPr>
                                  <w:color w:val="8064A2"/>
                                  <w:u w:val="single"/>
                                </w:rPr>
                                <w:t>Unported</w:t>
                              </w:r>
                              <w:proofErr w:type="spellEnd"/>
                            </w:hyperlink>
                            <w:r w:rsidR="00FD7E80">
                              <w:rPr>
                                <w:color w:val="8064A2"/>
                                <w:u w:val="single"/>
                              </w:rPr>
                              <w:t xml:space="preserve"> </w:t>
                            </w:r>
                            <w:r w:rsidR="00FD7E80" w:rsidRPr="00FD7E80">
                              <w:rPr>
                                <w:color w:val="8064A2"/>
                                <w:u w:val="single"/>
                              </w:rPr>
                              <w:t>License</w:t>
                            </w:r>
                            <w:r w:rsidR="00A370A1" w:rsidRPr="00F85C41">
                              <w:t>, which permits unrestricted use, distribution, and reproduction in any medium, provided the original author and source are credited.</w:t>
                            </w:r>
                          </w:p>
                        </w:txbxContent>
                      </wps:txbx>
                      <wps:bodyPr rot="0" vert="horz" wrap="square" lIns="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A8106" id="_x0000_t202" coordsize="21600,21600" o:spt="202" path="m,l,21600r21600,l21600,xe">
                <v:stroke joinstyle="miter"/>
                <v:path gradientshapeok="t" o:connecttype="rect"/>
              </v:shapetype>
              <v:shape id="Text Box 2" o:spid="_x0000_s1026" type="#_x0000_t202" style="position:absolute;left:0;text-align:left;margin-left:-.3pt;margin-top:-68.6pt;width:234.1pt;height:76.8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" o:allowoverlap="f" stroked="f">
                <v:textbox inset="0,2mm,0,0">
                  <w:txbxContent>
                    <w:p w14:paraId="3CDB4AC4" w14:textId="344525C0" w:rsidR="00CE2D7B" w:rsidRPr="00F85C41" w:rsidRDefault="00110846" w:rsidP="00FE2DD6">
                      <w:pPr>
                        <w:pStyle w:val="TENORCopyrightNotice"/>
                      </w:pPr>
                      <w:r w:rsidRPr="00F85C41">
                        <w:t xml:space="preserve">Copyright: © </w:t>
                      </w:r>
                      <w:r w:rsidR="007A01D0">
                        <w:t>XXXX</w:t>
                      </w:r>
                      <w:r w:rsidR="00F97120">
                        <w:t xml:space="preserve"> </w:t>
                      </w:r>
                      <w:r w:rsidR="00A370A1" w:rsidRPr="00F85C41">
                        <w:t xml:space="preserve">First </w:t>
                      </w:r>
                      <w:r w:rsidR="00A370A1" w:rsidRPr="00105BD5">
                        <w:t>author</w:t>
                      </w:r>
                      <w:r w:rsidR="007A01D0">
                        <w:t>, Second Author et al.</w:t>
                      </w:r>
                      <w:r w:rsidR="00A370A1" w:rsidRPr="00F85C41">
                        <w:t xml:space="preserve"> This</w:t>
                      </w:r>
                      <w:r w:rsidR="007A01D0">
                        <w:t xml:space="preserve"> is an open-access article dis</w:t>
                      </w:r>
                      <w:r w:rsidR="00A370A1" w:rsidRPr="00F85C41">
                        <w:t xml:space="preserve">tributed under the terms of the </w:t>
                      </w:r>
                      <w:hyperlink r:id="rId12" w:history="1">
                        <w:r w:rsidR="00A370A1" w:rsidRPr="00F85C41">
                          <w:rPr>
                            <w:color w:val="8064A2"/>
                            <w:u w:val="single"/>
                          </w:rPr>
                          <w:t xml:space="preserve">Creative Commons Attribution 3.0 </w:t>
                        </w:r>
                        <w:proofErr w:type="spellStart"/>
                        <w:r w:rsidR="00A370A1" w:rsidRPr="00F85C41">
                          <w:rPr>
                            <w:color w:val="8064A2"/>
                            <w:u w:val="single"/>
                          </w:rPr>
                          <w:t>Unported</w:t>
                        </w:r>
                        <w:proofErr w:type="spellEnd"/>
                      </w:hyperlink>
                      <w:r w:rsidR="00FD7E80">
                        <w:rPr>
                          <w:color w:val="8064A2"/>
                          <w:u w:val="single"/>
                        </w:rPr>
                        <w:t xml:space="preserve"> </w:t>
                      </w:r>
                      <w:r w:rsidR="00FD7E80" w:rsidRPr="00FD7E80">
                        <w:rPr>
                          <w:color w:val="8064A2"/>
                          <w:u w:val="single"/>
                        </w:rPr>
                        <w:t>License</w:t>
                      </w:r>
                      <w:r w:rsidR="00A370A1" w:rsidRPr="00F85C41">
                        <w:t>, which permits unrestricted use, distribution, and reproduction in any medium, provided the original author and source are credited.</w:t>
                      </w:r>
                    </w:p>
                  </w:txbxContent>
                </v:textbox>
                <w10:wrap type="topAndBottom" anchory="margin"/>
              </v:shape>
            </w:pict>
          </mc:Fallback>
        </mc:AlternateContent>
      </w:r>
      <w:r>
        <w:t>Do not move the copyright notice from his original position</w:t>
      </w:r>
      <w:r w:rsidR="008D653A">
        <w:t xml:space="preserve"> (</w:t>
      </w:r>
      <w:r>
        <w:t xml:space="preserve">at the exact bottom of the </w:t>
      </w:r>
      <w:r w:rsidR="00101AAE">
        <w:t>first</w:t>
      </w:r>
      <w:r>
        <w:t xml:space="preserve"> colum</w:t>
      </w:r>
      <w:r w:rsidR="006447DD">
        <w:t>n</w:t>
      </w:r>
      <w:r w:rsidR="008D653A">
        <w:t>)</w:t>
      </w:r>
      <w:r>
        <w:t xml:space="preserve">. Font is Times New Roman Italics, size 7. Line spacing 1,5. Fill in the year and authors First and Last Name. If </w:t>
      </w:r>
      <w:r w:rsidR="00D4139B">
        <w:t xml:space="preserve">more than two authors, use </w:t>
      </w:r>
      <w:r w:rsidR="00D4139B" w:rsidRPr="00D4139B">
        <w:rPr>
          <w:i/>
        </w:rPr>
        <w:t>et</w:t>
      </w:r>
      <w:r w:rsidR="000E7B62" w:rsidRPr="00D4139B">
        <w:rPr>
          <w:i/>
        </w:rPr>
        <w:t xml:space="preserve"> a</w:t>
      </w:r>
      <w:r w:rsidRPr="00D4139B">
        <w:rPr>
          <w:i/>
        </w:rPr>
        <w:t>l</w:t>
      </w:r>
      <w:r>
        <w:t xml:space="preserve"> so that the notice is no more than </w:t>
      </w:r>
      <w:r w:rsidR="006447DD">
        <w:t xml:space="preserve">4 or </w:t>
      </w:r>
      <w:r>
        <w:t xml:space="preserve">5 lines. </w:t>
      </w:r>
    </w:p>
    <w:p w14:paraId="62CC3903" w14:textId="77777777" w:rsidR="00CE2D7B" w:rsidRPr="007A01D0" w:rsidRDefault="00A370A1" w:rsidP="009B64E6">
      <w:pPr>
        <w:pStyle w:val="TENORSect"/>
      </w:pPr>
      <w:r w:rsidRPr="009B64E6">
        <w:t>Typeset</w:t>
      </w:r>
      <w:r w:rsidRPr="007A01D0">
        <w:t xml:space="preserve"> Text</w:t>
      </w:r>
    </w:p>
    <w:p w14:paraId="4FB41E07" w14:textId="2E9BCED2" w:rsidR="00CE2D7B" w:rsidRPr="00FE6C29" w:rsidRDefault="00A370A1" w:rsidP="00F444DA">
      <w:pPr>
        <w:pStyle w:val="TENORSubSec"/>
      </w:pPr>
      <w:r w:rsidRPr="00140695">
        <w:t>Normal</w:t>
      </w:r>
      <w:r w:rsidRPr="00FE6C29">
        <w:t xml:space="preserve"> or Body Text</w:t>
      </w:r>
    </w:p>
    <w:p w14:paraId="13473E25" w14:textId="42081E46" w:rsidR="006E0A40" w:rsidRPr="00FE6C29" w:rsidRDefault="00A370A1" w:rsidP="00FE2DD6">
      <w:pPr>
        <w:pStyle w:val="TENORNormalTextFirstParagraph"/>
      </w:pPr>
      <w:r w:rsidRPr="00FE6C29">
        <w:t>Please use a 10p</w:t>
      </w:r>
      <w:r w:rsidR="00C14E73">
        <w:t xml:space="preserve">t </w:t>
      </w:r>
      <w:r w:rsidRPr="00FE6C29">
        <w:t xml:space="preserve">Times font. Sans-serif or non-proportional fonts can be used only for special purposes, such as distinguishing source code </w:t>
      </w:r>
      <w:r w:rsidR="00C14E73">
        <w:t xml:space="preserve">from </w:t>
      </w:r>
      <w:r w:rsidRPr="00FE6C29">
        <w:t>text.</w:t>
      </w:r>
    </w:p>
    <w:p w14:paraId="50FCF6BC" w14:textId="3F038D59" w:rsidR="006E0A40" w:rsidRDefault="00A370A1" w:rsidP="00FE2DD6">
      <w:pPr>
        <w:pStyle w:val="TENORNormalText"/>
      </w:pPr>
      <w:r w:rsidRPr="00FE6C29">
        <w:t xml:space="preserve">The first </w:t>
      </w:r>
      <w:r w:rsidRPr="006E0A40">
        <w:t>paragraph</w:t>
      </w:r>
      <w:r w:rsidRPr="00FE6C29">
        <w:t xml:space="preserve"> in each </w:t>
      </w:r>
      <w:r w:rsidRPr="006E0A40">
        <w:t>section</w:t>
      </w:r>
      <w:r w:rsidRPr="00FE6C29">
        <w:t xml:space="preserve"> should not be indented, but all other paragraphs should be</w:t>
      </w:r>
      <w:r w:rsidR="006E0A40">
        <w:t xml:space="preserve"> (0,25cm)</w:t>
      </w:r>
      <w:r w:rsidRPr="00FE6C29">
        <w:t>.</w:t>
      </w:r>
      <w:r w:rsidR="006E0A40">
        <w:t xml:space="preserve"> Line should be single spaced. Avoid orphan lines, and </w:t>
      </w:r>
      <w:r w:rsidR="006E0A40" w:rsidRPr="005C1423">
        <w:rPr>
          <w:b/>
        </w:rPr>
        <w:t>do not break columns manually</w:t>
      </w:r>
      <w:r w:rsidR="006E0A40">
        <w:t xml:space="preserve"> (leave the text down to the bottom of the columns).</w:t>
      </w:r>
      <w:r w:rsidR="00E332EE">
        <w:t xml:space="preserve"> Do not leave blank lines or space between paragraphs.</w:t>
      </w:r>
      <w:r w:rsidR="00250D97">
        <w:t xml:space="preserve"> Use non-breakable space to avoid line breaks just before figure, numbers, references, etc. </w:t>
      </w:r>
    </w:p>
    <w:p w14:paraId="6E27384E" w14:textId="13853C75" w:rsidR="00175D1B" w:rsidRPr="00FE6C29" w:rsidRDefault="00175D1B" w:rsidP="00FE2DD6">
      <w:pPr>
        <w:pStyle w:val="TENORNormalText"/>
      </w:pPr>
      <w:r>
        <w:t xml:space="preserve">Use </w:t>
      </w:r>
      <w:r w:rsidRPr="00FE6C29">
        <w:t>“</w:t>
      </w:r>
      <w:r>
        <w:t>curly quotes</w:t>
      </w:r>
      <w:r w:rsidRPr="00FE6C29">
        <w:t>”</w:t>
      </w:r>
      <w:r>
        <w:t xml:space="preserve">, </w:t>
      </w:r>
      <w:r w:rsidRPr="00175D1B">
        <w:rPr>
          <w:i/>
        </w:rPr>
        <w:t>italics</w:t>
      </w:r>
      <w:r>
        <w:t xml:space="preserve"> but avoid other formatting effects if possible.</w:t>
      </w:r>
      <w:r w:rsidR="006403FA">
        <w:t xml:space="preserve"> URL </w:t>
      </w:r>
      <w:r w:rsidR="009F1036">
        <w:t>text color must remain black.</w:t>
      </w:r>
    </w:p>
    <w:p w14:paraId="1A26B14A" w14:textId="77777777" w:rsidR="00CE2D7B" w:rsidRPr="00FE6C29" w:rsidRDefault="00A370A1" w:rsidP="00F444DA">
      <w:pPr>
        <w:pStyle w:val="TENORSubSec"/>
      </w:pPr>
      <w:r w:rsidRPr="00FE6C29">
        <w:t>Title and Authors</w:t>
      </w:r>
    </w:p>
    <w:p w14:paraId="78CB9B82" w14:textId="3CB63F45" w:rsidR="00496DA4" w:rsidRPr="00496DA4" w:rsidRDefault="00E61BFA" w:rsidP="00496DA4">
      <w:pPr>
        <w:pStyle w:val="TENORNormalTextFirstParagraph"/>
      </w:pPr>
      <w:r>
        <w:t>The title is 14</w:t>
      </w:r>
      <w:r w:rsidR="00A370A1" w:rsidRPr="00FE6C29">
        <w:t xml:space="preserve">pt Times, bold, </w:t>
      </w:r>
      <w:r w:rsidR="00A73F60">
        <w:t>UPPER CASE</w:t>
      </w:r>
      <w:r w:rsidR="00BE1228">
        <w:t xml:space="preserve">, centered. </w:t>
      </w:r>
      <w:r w:rsidR="00A370A1" w:rsidRPr="00FE6C29">
        <w:t xml:space="preserve">Authors’ names </w:t>
      </w:r>
      <w:r w:rsidR="00140695">
        <w:t xml:space="preserve">formatted as a table, each </w:t>
      </w:r>
      <w:r w:rsidR="00A370A1" w:rsidRPr="00FE6C29">
        <w:t>centered</w:t>
      </w:r>
      <w:r>
        <w:t>, Times 10pt, bold.</w:t>
      </w:r>
      <w:r w:rsidR="00140695">
        <w:t xml:space="preserve"> Affiliatio</w:t>
      </w:r>
      <w:r w:rsidR="00604EB8">
        <w:t>n Times 10pt. Email address Cou</w:t>
      </w:r>
      <w:r w:rsidR="00140695">
        <w:t xml:space="preserve">rier New, 10pt. </w:t>
      </w:r>
      <w:r w:rsidR="00A370A1" w:rsidRPr="00FE6C29">
        <w:t>The lead author’s name is to be listed first (left-most), and the co-authors’ names after. If the addresses for all authors are the same, include the address only once, centered. If the authors have different addresses, put the addresses, evenly spaced, under each authors’ name.</w:t>
      </w:r>
      <w:r w:rsidR="00496DA4">
        <w:t xml:space="preserve"> Adjust blank space below authors manually if needed.</w:t>
      </w:r>
    </w:p>
    <w:p w14:paraId="588D3263" w14:textId="3BD2E69E" w:rsidR="002A0EEB" w:rsidRDefault="002A0EEB" w:rsidP="00F444DA">
      <w:pPr>
        <w:pStyle w:val="TENORSubSec"/>
      </w:pPr>
      <w:r>
        <w:t>Lists</w:t>
      </w:r>
    </w:p>
    <w:p w14:paraId="5D499362" w14:textId="68E6269F" w:rsidR="002B0092" w:rsidRDefault="002B0092" w:rsidP="00FE2DD6">
      <w:pPr>
        <w:pStyle w:val="TENORNormalTextFirstParagraph"/>
      </w:pPr>
      <w:r>
        <w:t>Below is the preferred format for bullet and numbered list.</w:t>
      </w:r>
    </w:p>
    <w:p w14:paraId="6AA7EBE8" w14:textId="3B1774F7" w:rsidR="002B0092" w:rsidRPr="00FE2DD6" w:rsidRDefault="002B0092" w:rsidP="00FE2DD6">
      <w:pPr>
        <w:pStyle w:val="TENORList"/>
      </w:pPr>
      <w:r w:rsidRPr="00FE2DD6">
        <w:t>One item (note the bullet symbol used •).</w:t>
      </w:r>
    </w:p>
    <w:p w14:paraId="59FDD4AD" w14:textId="11446DF9" w:rsidR="002B0092" w:rsidRPr="00FE2DD6" w:rsidRDefault="002B0092" w:rsidP="00FE2DD6">
      <w:pPr>
        <w:pStyle w:val="TENORList"/>
      </w:pPr>
      <w:r w:rsidRPr="00FE2DD6">
        <w:t>Another item spreading over several lines (beware of indentation and spacing).</w:t>
      </w:r>
    </w:p>
    <w:p w14:paraId="756A7CD8" w14:textId="3EE6B0E6" w:rsidR="002B0092" w:rsidRPr="00FE2DD6" w:rsidRDefault="002B0092" w:rsidP="00FE2DD6">
      <w:pPr>
        <w:pStyle w:val="TENORList"/>
      </w:pPr>
      <w:r w:rsidRPr="00FE2DD6">
        <w:t>Sub</w:t>
      </w:r>
      <w:r w:rsidR="00B87333" w:rsidRPr="00FE2DD6">
        <w:t>-</w:t>
      </w:r>
      <w:r w:rsidRPr="00FE2DD6">
        <w:t>lists are discouraged but authors are free to choose the symbol for it.</w:t>
      </w:r>
    </w:p>
    <w:p w14:paraId="62D80AF7" w14:textId="3A6999AC" w:rsidR="009B64E6" w:rsidRPr="00FE2DD6" w:rsidRDefault="009B64E6" w:rsidP="00FE2DD6">
      <w:pPr>
        <w:pStyle w:val="TENORNumberedList"/>
      </w:pPr>
      <w:r w:rsidRPr="00FE2DD6">
        <w:t>A numbered item</w:t>
      </w:r>
    </w:p>
    <w:p w14:paraId="118F1D74" w14:textId="00392D9C" w:rsidR="009B64E6" w:rsidRPr="00FE2DD6" w:rsidRDefault="009B64E6" w:rsidP="00FE2DD6">
      <w:pPr>
        <w:pStyle w:val="TENORNumberedList"/>
      </w:pPr>
      <w:r w:rsidRPr="00FE2DD6">
        <w:t>Another numbered item spreading on several lines of text.</w:t>
      </w:r>
    </w:p>
    <w:p w14:paraId="7C8F664B" w14:textId="77777777" w:rsidR="00CE2D7B" w:rsidRPr="00FE6C29" w:rsidRDefault="00A370A1" w:rsidP="00F444DA">
      <w:pPr>
        <w:pStyle w:val="TENORSubSec"/>
      </w:pPr>
      <w:r w:rsidRPr="00FE6C29">
        <w:t>Page Numbering, Headers and Footers</w:t>
      </w:r>
    </w:p>
    <w:p w14:paraId="245440A9" w14:textId="77777777" w:rsidR="00CE2D7B" w:rsidRPr="00FE6C29" w:rsidRDefault="00A370A1" w:rsidP="00FE2DD6">
      <w:pPr>
        <w:pStyle w:val="TENORNormalTextFirstParagraph"/>
      </w:pPr>
      <w:r w:rsidRPr="00FE6C29">
        <w:t>Do not include headers, footers or page numbers in your submission. These will be added electronically at a later stage, when the publications are assembled.</w:t>
      </w:r>
    </w:p>
    <w:p w14:paraId="4F415F25" w14:textId="77777777" w:rsidR="00CE2D7B" w:rsidRPr="00FE6C29" w:rsidRDefault="00A370A1" w:rsidP="00F444DA">
      <w:pPr>
        <w:pStyle w:val="TENORSect"/>
      </w:pPr>
      <w:r w:rsidRPr="00FE6C29">
        <w:lastRenderedPageBreak/>
        <w:t>headings</w:t>
      </w:r>
    </w:p>
    <w:p w14:paraId="19EC00C9" w14:textId="285374C0" w:rsidR="00CE2D7B" w:rsidRDefault="00A370A1" w:rsidP="008F59D9">
      <w:pPr>
        <w:pStyle w:val="TENORNormalTextFirstParagraph"/>
      </w:pPr>
      <w:r w:rsidRPr="00FE6C29">
        <w:t>Firs</w:t>
      </w:r>
      <w:r w:rsidR="00633DAF">
        <w:t>t level headings are in Times 10</w:t>
      </w:r>
      <w:r w:rsidR="00425676">
        <w:t xml:space="preserve">pt bold, </w:t>
      </w:r>
      <w:r w:rsidR="00F45030">
        <w:t xml:space="preserve">UPPER CASE, </w:t>
      </w:r>
      <w:r w:rsidR="00425676">
        <w:t>centered with 12pt before and</w:t>
      </w:r>
      <w:r w:rsidRPr="00FE6C29">
        <w:t xml:space="preserve"> </w:t>
      </w:r>
      <w:r w:rsidR="00425676">
        <w:t>6pt after spacing</w:t>
      </w:r>
      <w:r w:rsidRPr="00FE6C29">
        <w:t>. For a section header immediately followed by a subsection header, the space should be merged.</w:t>
      </w:r>
      <w:r w:rsidR="00864943">
        <w:t xml:space="preserve"> </w:t>
      </w:r>
      <w:r w:rsidR="00864943">
        <w:rPr>
          <w:b/>
        </w:rPr>
        <w:t>T</w:t>
      </w:r>
      <w:r w:rsidR="00864943" w:rsidRPr="00140695">
        <w:rPr>
          <w:b/>
        </w:rPr>
        <w:t xml:space="preserve">he predefined “TENOR” styles </w:t>
      </w:r>
      <w:r w:rsidR="00864943">
        <w:rPr>
          <w:b/>
        </w:rPr>
        <w:t>include</w:t>
      </w:r>
      <w:r w:rsidR="00864943" w:rsidRPr="00140695">
        <w:rPr>
          <w:b/>
        </w:rPr>
        <w:t xml:space="preserve"> </w:t>
      </w:r>
      <w:r w:rsidR="00864943">
        <w:rPr>
          <w:b/>
        </w:rPr>
        <w:t>adequate value for spacing</w:t>
      </w:r>
      <w:r w:rsidR="00864943" w:rsidRPr="00140695">
        <w:rPr>
          <w:b/>
        </w:rPr>
        <w:t>.</w:t>
      </w:r>
      <w:r w:rsidR="00864943">
        <w:t xml:space="preserve"> </w:t>
      </w:r>
      <w:r w:rsidR="00864943" w:rsidRPr="00FE6C29">
        <w:t xml:space="preserve"> </w:t>
      </w:r>
    </w:p>
    <w:p w14:paraId="418F3D0B" w14:textId="2F25A7B6" w:rsidR="00736086" w:rsidRPr="00FE6C29" w:rsidRDefault="00736086" w:rsidP="00633DAF">
      <w:pPr>
        <w:ind w:firstLine="0"/>
      </w:pPr>
      <w:r>
        <w:t>Sections and subsection headings should be numbered and resented as defined in the TENOR styles.</w:t>
      </w:r>
    </w:p>
    <w:p w14:paraId="0DE6D98B" w14:textId="77777777" w:rsidR="00CE2D7B" w:rsidRPr="00FE6C29" w:rsidRDefault="00A370A1" w:rsidP="00F444DA">
      <w:pPr>
        <w:pStyle w:val="TENORSubSec"/>
      </w:pPr>
      <w:r w:rsidRPr="00FE6C29">
        <w:t>Second Level Headings</w:t>
      </w:r>
    </w:p>
    <w:p w14:paraId="6C3457A6" w14:textId="2081A2E8" w:rsidR="00CE2D7B" w:rsidRPr="00FE6C29" w:rsidRDefault="00A370A1" w:rsidP="008F59D9">
      <w:pPr>
        <w:pStyle w:val="TENORNormalTextFirstParagraph"/>
      </w:pPr>
      <w:r w:rsidRPr="00FE6C29">
        <w:t xml:space="preserve">Second level headings are in Times 10pt bold, flush left, </w:t>
      </w:r>
      <w:r w:rsidR="00864943">
        <w:t>12pt before and</w:t>
      </w:r>
      <w:r w:rsidR="00864943" w:rsidRPr="00FE6C29">
        <w:t xml:space="preserve"> </w:t>
      </w:r>
      <w:r w:rsidR="00864943">
        <w:t>6pt after spacing</w:t>
      </w:r>
      <w:r w:rsidRPr="00FE6C29">
        <w:t>. The first letter of each significant word is capitalized.</w:t>
      </w:r>
    </w:p>
    <w:p w14:paraId="584F2A4E" w14:textId="5D4B2336" w:rsidR="005C7891" w:rsidRPr="005C7891" w:rsidRDefault="008F59D9" w:rsidP="00F72911">
      <w:pPr>
        <w:pStyle w:val="TENORSubSubSec"/>
      </w:pPr>
      <w:r>
        <w:t>Third-Level Headings</w:t>
      </w:r>
    </w:p>
    <w:p w14:paraId="04D65160" w14:textId="32EF94ED" w:rsidR="002A0EEB" w:rsidRPr="00FE6C29" w:rsidRDefault="00A370A1" w:rsidP="008F59D9">
      <w:pPr>
        <w:pStyle w:val="TENORNormalTextFirstParagraph"/>
      </w:pPr>
      <w:r w:rsidRPr="00FE6C29">
        <w:t xml:space="preserve">Third level headings are in Times 10pt italic, flush left, </w:t>
      </w:r>
      <w:r w:rsidR="00B40FC5">
        <w:t>12pt before and</w:t>
      </w:r>
      <w:r w:rsidR="00B40FC5" w:rsidRPr="00FE6C29">
        <w:t xml:space="preserve"> </w:t>
      </w:r>
      <w:r w:rsidR="00B40FC5">
        <w:t>6pt after spacing</w:t>
      </w:r>
      <w:r w:rsidRPr="00FE6C29">
        <w:t>. The first letter of each significant word is capitalized.</w:t>
      </w:r>
    </w:p>
    <w:p w14:paraId="2BD9ECEA" w14:textId="0FB57443" w:rsidR="00B40FC5" w:rsidRPr="008F59D9" w:rsidRDefault="001D5B18" w:rsidP="00F72911">
      <w:pPr>
        <w:pStyle w:val="TENORSubSubSec"/>
      </w:pPr>
      <w:r>
        <w:t xml:space="preserve">Additional </w:t>
      </w:r>
      <w:r w:rsidR="00B40FC5" w:rsidRPr="008F59D9">
        <w:t>Notes</w:t>
      </w:r>
      <w:r>
        <w:t xml:space="preserve"> on Section Headings</w:t>
      </w:r>
      <w:r w:rsidR="008F59D9" w:rsidRPr="008F59D9">
        <w:t>:</w:t>
      </w:r>
      <w:r w:rsidR="00B40FC5" w:rsidRPr="008F59D9">
        <w:t xml:space="preserve"> </w:t>
      </w:r>
    </w:p>
    <w:p w14:paraId="3EE935F0" w14:textId="50B1BA1C" w:rsidR="00CE2D7B" w:rsidRDefault="00A370A1" w:rsidP="008F59D9">
      <w:pPr>
        <w:pStyle w:val="TENORList"/>
      </w:pPr>
      <w:r w:rsidRPr="00FE6C29">
        <w:t>Using more than three levels of headings is strongly discouraged.</w:t>
      </w:r>
    </w:p>
    <w:p w14:paraId="3AB3ADC5" w14:textId="763A3A7F" w:rsidR="00B40FC5" w:rsidRDefault="00B40FC5" w:rsidP="008F59D9">
      <w:pPr>
        <w:pStyle w:val="TENORList"/>
      </w:pPr>
      <w:r>
        <w:t xml:space="preserve">Do not use a numbered subheading when there is just one of them (e.g. no 1.1 without 1.2) </w:t>
      </w:r>
    </w:p>
    <w:p w14:paraId="03E1FB69" w14:textId="77777777" w:rsidR="00B72069" w:rsidRPr="00FE6C29" w:rsidRDefault="00B72069" w:rsidP="00B72069">
      <w:pPr>
        <w:pStyle w:val="TENORSubSec"/>
      </w:pPr>
      <w:r w:rsidRPr="00FE6C29">
        <w:t>Footnotes</w:t>
      </w:r>
    </w:p>
    <w:p w14:paraId="44F19B5C" w14:textId="11537C13" w:rsidR="00B72069" w:rsidRPr="00FE6C29" w:rsidRDefault="00B72069" w:rsidP="00B72069">
      <w:pPr>
        <w:pStyle w:val="TENORNormalTextFirstParagraph"/>
      </w:pPr>
      <w:r w:rsidRPr="00FE6C29">
        <w:t>Indicate footnotes with a number in the text</w:t>
      </w:r>
      <w:r w:rsidR="006A5075">
        <w:t>.</w:t>
      </w:r>
      <w:r w:rsidR="006A5075">
        <w:rPr>
          <w:rStyle w:val="Appelnotedebasdep"/>
        </w:rPr>
        <w:footnoteReference w:id="1"/>
      </w:r>
      <w:r w:rsidRPr="00FE6C29">
        <w:t xml:space="preserve"> Use 8pt type for footnotes. Place the footnotes at the bottom of the page on which they appear. Precede the footnote with a 0.5pt horizontal rule.</w:t>
      </w:r>
      <w:r w:rsidR="006D5FAA">
        <w:t xml:space="preserve"> Note: footnote number after punctuation refers to a whole phrase or statement,</w:t>
      </w:r>
      <w:r w:rsidR="006D5FAA">
        <w:rPr>
          <w:rStyle w:val="Appelnotedebasdep"/>
        </w:rPr>
        <w:footnoteReference w:id="2"/>
      </w:r>
      <w:r w:rsidR="006D5FAA">
        <w:t xml:space="preserve"> while before punctuation</w:t>
      </w:r>
      <w:r w:rsidR="006D5FAA">
        <w:rPr>
          <w:rStyle w:val="Appelnotedebasdep"/>
        </w:rPr>
        <w:footnoteReference w:id="3"/>
      </w:r>
      <w:r w:rsidR="000C79F1">
        <w:t>, it</w:t>
      </w:r>
      <w:r w:rsidR="006D5FAA">
        <w:t xml:space="preserve"> refer</w:t>
      </w:r>
      <w:r w:rsidR="000C79F1">
        <w:t>s</w:t>
      </w:r>
      <w:r w:rsidR="006D5FAA">
        <w:t xml:space="preserve"> to the preceding word or group of words.</w:t>
      </w:r>
    </w:p>
    <w:p w14:paraId="13C713AE" w14:textId="77777777" w:rsidR="00CE2D7B" w:rsidRPr="00FE6C29" w:rsidRDefault="00A370A1" w:rsidP="00F444DA">
      <w:pPr>
        <w:pStyle w:val="TENORSect"/>
      </w:pPr>
      <w:r w:rsidRPr="00FE6C29">
        <w:t>Floats and equations</w:t>
      </w:r>
    </w:p>
    <w:p w14:paraId="574AA55E" w14:textId="77777777" w:rsidR="00CE2D7B" w:rsidRPr="00FE6C29" w:rsidRDefault="00A370A1" w:rsidP="00F444DA">
      <w:pPr>
        <w:pStyle w:val="TENORSubSec"/>
      </w:pPr>
      <w:r w:rsidRPr="00F444DA">
        <w:t>Equations</w:t>
      </w:r>
    </w:p>
    <w:p w14:paraId="56358BAD" w14:textId="1A573C5E" w:rsidR="009E0773" w:rsidRDefault="000A052B" w:rsidP="0087183D">
      <w:pPr>
        <w:pStyle w:val="TENORNormalTextFirstParagraph"/>
      </w:pPr>
      <w:r w:rsidRPr="000A052B">
        <w:t>Equations of importance, or to which you refer later,</w:t>
      </w:r>
      <w:r>
        <w:t xml:space="preserve"> </w:t>
      </w:r>
      <w:r w:rsidR="00A370A1" w:rsidRPr="000A052B">
        <w:t>should be placed on separated lines and numbered.</w:t>
      </w:r>
      <w:r w:rsidR="00A370A1" w:rsidRPr="00FE6C29">
        <w:t xml:space="preserve"> The number should be on the right side, in parentheses.</w:t>
      </w:r>
    </w:p>
    <w:p w14:paraId="19A1CF4E" w14:textId="77777777" w:rsidR="009E0773" w:rsidRPr="00FE6C29" w:rsidRDefault="009E0773" w:rsidP="009E0773">
      <w:pPr>
        <w:ind w:firstLine="0"/>
      </w:pPr>
    </w:p>
    <w:p w14:paraId="5F3C4250" w14:textId="04DE149F" w:rsidR="009E0773" w:rsidRPr="00FE6C29" w:rsidRDefault="007507AF" w:rsidP="009E0773">
      <w:pPr>
        <w:pStyle w:val="TENORNormalText"/>
      </w:pPr>
      <w:r w:rsidRPr="00FE6C29">
        <w:rPr>
          <w:noProof/>
          <w:position w:val="-5"/>
        </w:rPr>
        <w:object w:dxaOrig="844" w:dyaOrig="302" w14:anchorId="27899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85pt;height:15.75pt;mso-width-percent:0;mso-height-percent:0;mso-width-percent:0;mso-height-percent:0" o:ole="" filled="t">
            <v:fill color2="black"/>
            <v:imagedata r:id="rId13" o:title=""/>
          </v:shape>
          <o:OLEObject Type="Embed" ProgID="Equation.3" ShapeID="_x0000_i1025" DrawAspect="Content" ObjectID="_1588684232" r:id="rId14"/>
        </w:object>
      </w:r>
      <w:r w:rsidR="009E0773" w:rsidRPr="00FE6C29">
        <w:t xml:space="preserve">                                   </w:t>
      </w:r>
      <w:r w:rsidR="009E0773">
        <w:t xml:space="preserve">                                       </w:t>
      </w:r>
      <w:r w:rsidR="009E0773" w:rsidRPr="00FE6C29">
        <w:t>(1)</w:t>
      </w:r>
    </w:p>
    <w:p w14:paraId="390A2B8D" w14:textId="77777777" w:rsidR="009E0773" w:rsidRDefault="009E0773" w:rsidP="001A39DE">
      <w:pPr>
        <w:ind w:firstLine="0"/>
      </w:pPr>
    </w:p>
    <w:p w14:paraId="1FB3B013" w14:textId="1C690A72" w:rsidR="000A052B" w:rsidRDefault="000A052B" w:rsidP="004578B5">
      <w:pPr>
        <w:pStyle w:val="TENORNormalText"/>
      </w:pPr>
      <w:r w:rsidRPr="000A052B">
        <w:t>Refer to equations like so:</w:t>
      </w:r>
      <w:r>
        <w:t xml:space="preserve"> </w:t>
      </w:r>
      <w:r w:rsidRPr="000A052B">
        <w:t xml:space="preserve">As </w:t>
      </w:r>
      <w:r>
        <w:t>(1</w:t>
      </w:r>
      <w:r w:rsidRPr="000A052B">
        <w:t>) shows, I do not completely trust Special Relativity.</w:t>
      </w:r>
    </w:p>
    <w:p w14:paraId="461397CE" w14:textId="77777777" w:rsidR="009E0773" w:rsidRPr="00FE6C29" w:rsidRDefault="009E0773" w:rsidP="009E0773">
      <w:pPr>
        <w:pStyle w:val="TENORSubSec"/>
      </w:pPr>
      <w:r w:rsidRPr="00F444DA">
        <w:t>Figures</w:t>
      </w:r>
      <w:r w:rsidRPr="00FE6C29">
        <w:t>, Tables, and Captions</w:t>
      </w:r>
    </w:p>
    <w:p w14:paraId="78B396D2" w14:textId="0F2F466C" w:rsidR="009E0773" w:rsidRPr="00FE6C29" w:rsidRDefault="009E0773" w:rsidP="007D4C5B">
      <w:pPr>
        <w:pStyle w:val="TENORNormalTextFirstParagraph"/>
      </w:pPr>
      <w:r w:rsidRPr="00FE6C29">
        <w:t xml:space="preserve">All artwork must be centered, neat, clean, and legible. All lines should be very dark for purposes of reproduction and artwork should not be hand-drawn. The proceedings will be distributed in electronic form only, therefore color figures are allowed. However, you may want to check that your figures are understandable even if they are printed in </w:t>
      </w:r>
      <w:r w:rsidRPr="00FE6C29">
        <w:t>black-and-white.</w:t>
      </w:r>
      <w:r w:rsidR="00312D0A">
        <w:t xml:space="preserve"> </w:t>
      </w:r>
      <w:proofErr w:type="spellStart"/>
      <w:r w:rsidR="00312D0A" w:rsidRPr="00FE6C29">
        <w:t>Vectorial</w:t>
      </w:r>
      <w:proofErr w:type="spellEnd"/>
      <w:r w:rsidR="00312D0A" w:rsidRPr="00FE6C29">
        <w:t xml:space="preserve"> figures are preferred. </w:t>
      </w:r>
      <w:r w:rsidR="00312D0A">
        <w:t>I</w:t>
      </w:r>
      <w:r w:rsidR="00312D0A" w:rsidRPr="00FE6C29">
        <w:t>n order to optimize readability, the font size of text within a figure shoul</w:t>
      </w:r>
      <w:r w:rsidR="00312D0A">
        <w:t>d be at lea</w:t>
      </w:r>
      <w:r w:rsidR="00312D0A" w:rsidRPr="00FE6C29">
        <w:t>st identical to footnote font size</w:t>
      </w:r>
      <w:r w:rsidR="00312D0A">
        <w:t xml:space="preserve"> (8pt)</w:t>
      </w:r>
      <w:r w:rsidR="00312D0A" w:rsidRPr="00FE6C29">
        <w:t>. If bitmap figures are used, please make sure that the resolution is enough for print quality.</w:t>
      </w:r>
      <w:r w:rsidR="00312D0A">
        <w:t xml:space="preserve"> </w:t>
      </w:r>
    </w:p>
    <w:p w14:paraId="1BBF5532" w14:textId="1ACAB013" w:rsidR="004C6065" w:rsidRPr="00312D0A" w:rsidRDefault="00673E76" w:rsidP="00312D0A">
      <w:pPr>
        <w:pStyle w:val="TENORNormalText"/>
        <w:rPr>
          <w:b/>
        </w:rPr>
      </w:pPr>
      <w:r w:rsidRPr="00FE6C29">
        <w:t>Figure and tables are numbered consecutively.</w:t>
      </w:r>
      <w:r>
        <w:t xml:space="preserve"> </w:t>
      </w:r>
      <w:r w:rsidR="004C6065" w:rsidRPr="00FE6C29">
        <w:t>Place tables/figures in text as close to the reference as possible, and preferably at the top of the page.</w:t>
      </w:r>
      <w:r w:rsidR="00312D0A">
        <w:t xml:space="preserve"> </w:t>
      </w:r>
      <w:r w:rsidR="00312D0A">
        <w:t>Inline insertion of figures is preferred. Beware of the overall text and columns formatting when placing figures, in order to avoid blank space at the bottom of columns.</w:t>
      </w:r>
      <w:r w:rsidR="00312D0A">
        <w:t xml:space="preserve"> </w:t>
      </w:r>
      <w:r w:rsidR="00312D0A" w:rsidRPr="00FE6C29">
        <w:t>Figures and tables may extend across both columns to a maximum width of 17.2cm.</w:t>
      </w:r>
    </w:p>
    <w:p w14:paraId="54400CC3" w14:textId="1DD27C88" w:rsidR="004C6065" w:rsidRDefault="009E0773" w:rsidP="004C6065">
      <w:pPr>
        <w:pStyle w:val="TENORNormalText"/>
      </w:pPr>
      <w:r w:rsidRPr="00FE6C29">
        <w:t>Numbers and captions o</w:t>
      </w:r>
      <w:r w:rsidR="00673E76">
        <w:t>f figures and tables always ap</w:t>
      </w:r>
      <w:r w:rsidRPr="00FE6C29">
        <w:t>pear</w:t>
      </w:r>
      <w:r w:rsidR="00990B95">
        <w:t xml:space="preserve"> below the figure/table. </w:t>
      </w:r>
      <w:r w:rsidR="004C6065">
        <w:t>Figure and table caption</w:t>
      </w:r>
      <w:r w:rsidR="00312D0A">
        <w:t>s</w:t>
      </w:r>
      <w:r w:rsidR="004C6065">
        <w:t xml:space="preserve"> must follow the model below, with 10pt Times font, bold face for figure/table label and number, and a small spat of 3pt before and after. Captions must be justified on the whole column width if composed of several lines, of centered in case of a single line. </w:t>
      </w:r>
    </w:p>
    <w:p w14:paraId="557A981D" w14:textId="35A39120" w:rsidR="009E0773" w:rsidRPr="00FE6C29" w:rsidRDefault="003018A3" w:rsidP="006B1379">
      <w:pPr>
        <w:pStyle w:val="TENORNormalText"/>
      </w:pPr>
      <w:r w:rsidRPr="003018A3">
        <w:rPr>
          <w:b/>
        </w:rPr>
        <w:t xml:space="preserve">All figures and tables must be </w:t>
      </w:r>
      <w:r w:rsidR="009E0773" w:rsidRPr="003018A3">
        <w:rPr>
          <w:b/>
        </w:rPr>
        <w:t>refer</w:t>
      </w:r>
      <w:r w:rsidRPr="003018A3">
        <w:rPr>
          <w:b/>
        </w:rPr>
        <w:t>red</w:t>
      </w:r>
      <w:r w:rsidR="009E0773" w:rsidRPr="003018A3">
        <w:rPr>
          <w:b/>
        </w:rPr>
        <w:t xml:space="preserve"> to in the main text</w:t>
      </w:r>
      <w:r w:rsidRPr="003018A3">
        <w:rPr>
          <w:b/>
        </w:rPr>
        <w:t xml:space="preserve"> body</w:t>
      </w:r>
      <w:r w:rsidR="009E0773" w:rsidRPr="00FE6C29">
        <w:t xml:space="preserve">, for </w:t>
      </w:r>
      <w:r>
        <w:t>example: see Figure 1 and Table </w:t>
      </w:r>
      <w:r w:rsidR="009E0773" w:rsidRPr="00FE6C29">
        <w:t>1</w:t>
      </w:r>
      <w:r>
        <w:t xml:space="preserve"> (</w:t>
      </w:r>
      <w:r w:rsidRPr="003018A3">
        <w:rPr>
          <w:i/>
        </w:rPr>
        <w:t>not</w:t>
      </w:r>
      <w:r>
        <w:t xml:space="preserve"> Fig. 1, or figure 1)</w:t>
      </w:r>
      <w:r w:rsidR="009E0773" w:rsidRPr="00FE6C29">
        <w:t xml:space="preserve">. </w:t>
      </w:r>
    </w:p>
    <w:p w14:paraId="1E70896E" w14:textId="77777777" w:rsidR="00CE2D7B" w:rsidRPr="00FE6C29" w:rsidRDefault="007507AF" w:rsidP="00E46137"/>
    <w:tbl>
      <w:tblPr>
        <w:tblW w:w="0" w:type="auto"/>
        <w:jc w:val="center"/>
        <w:tblLayout w:type="fixed"/>
        <w:tblLook w:val="0000" w:firstRow="0" w:lastRow="0" w:firstColumn="0" w:lastColumn="0" w:noHBand="0" w:noVBand="0"/>
      </w:tblPr>
      <w:tblGrid>
        <w:gridCol w:w="1858"/>
        <w:gridCol w:w="1578"/>
      </w:tblGrid>
      <w:tr w:rsidR="00CE2D7B" w:rsidRPr="00FE6C29" w14:paraId="0ADDC262" w14:textId="77777777" w:rsidTr="00110846">
        <w:trPr>
          <w:cantSplit/>
          <w:trHeight w:val="268"/>
          <w:jc w:val="center"/>
        </w:trPr>
        <w:tc>
          <w:tcPr>
            <w:tcW w:w="1858" w:type="dxa"/>
            <w:tcBorders>
              <w:top w:val="single" w:sz="4" w:space="0" w:color="000000"/>
              <w:left w:val="single" w:sz="4" w:space="0" w:color="000000"/>
              <w:bottom w:val="single" w:sz="4" w:space="0" w:color="000000"/>
            </w:tcBorders>
          </w:tcPr>
          <w:p w14:paraId="5E54FE53" w14:textId="77777777" w:rsidR="00CE2D7B" w:rsidRPr="00FE6C29" w:rsidRDefault="00A370A1" w:rsidP="00E46137">
            <w:r w:rsidRPr="00FE6C29">
              <w:t>String value</w:t>
            </w:r>
          </w:p>
        </w:tc>
        <w:tc>
          <w:tcPr>
            <w:tcW w:w="1578" w:type="dxa"/>
            <w:tcBorders>
              <w:top w:val="single" w:sz="4" w:space="0" w:color="000000"/>
              <w:left w:val="single" w:sz="4" w:space="0" w:color="000000"/>
              <w:bottom w:val="single" w:sz="4" w:space="0" w:color="000000"/>
              <w:right w:val="single" w:sz="4" w:space="0" w:color="000000"/>
            </w:tcBorders>
          </w:tcPr>
          <w:p w14:paraId="7DADAD49" w14:textId="77777777" w:rsidR="00CE2D7B" w:rsidRPr="00FE6C29" w:rsidRDefault="00A370A1" w:rsidP="00E46137">
            <w:r w:rsidRPr="00FE6C29">
              <w:t>Numeric value</w:t>
            </w:r>
          </w:p>
        </w:tc>
      </w:tr>
      <w:tr w:rsidR="00CE2D7B" w:rsidRPr="00FE6C29" w14:paraId="6CA56A3B" w14:textId="77777777" w:rsidTr="00110846">
        <w:trPr>
          <w:cantSplit/>
          <w:trHeight w:val="174"/>
          <w:jc w:val="center"/>
        </w:trPr>
        <w:tc>
          <w:tcPr>
            <w:tcW w:w="1858" w:type="dxa"/>
            <w:tcBorders>
              <w:top w:val="single" w:sz="4" w:space="0" w:color="000000"/>
              <w:left w:val="single" w:sz="4" w:space="0" w:color="000000"/>
              <w:bottom w:val="single" w:sz="4" w:space="0" w:color="000000"/>
            </w:tcBorders>
          </w:tcPr>
          <w:p w14:paraId="7876DCA0" w14:textId="4BDBCEFC" w:rsidR="00CE2D7B" w:rsidRPr="00FE6C29" w:rsidRDefault="00A370A1" w:rsidP="00E46137">
            <w:r w:rsidRPr="00FE6C29">
              <w:t xml:space="preserve">Hello </w:t>
            </w:r>
            <w:r w:rsidR="00ED3714" w:rsidRPr="00FE6C29">
              <w:t>TENO</w:t>
            </w:r>
            <w:r w:rsidR="00F97120" w:rsidRPr="00FE6C29">
              <w:t>R</w:t>
            </w:r>
          </w:p>
        </w:tc>
        <w:tc>
          <w:tcPr>
            <w:tcW w:w="1578" w:type="dxa"/>
            <w:tcBorders>
              <w:top w:val="single" w:sz="4" w:space="0" w:color="000000"/>
              <w:left w:val="single" w:sz="4" w:space="0" w:color="000000"/>
              <w:bottom w:val="single" w:sz="4" w:space="0" w:color="000000"/>
              <w:right w:val="single" w:sz="4" w:space="0" w:color="000000"/>
            </w:tcBorders>
          </w:tcPr>
          <w:p w14:paraId="02FADAB8" w14:textId="2353DDC6" w:rsidR="00CE2D7B" w:rsidRPr="00FE6C29" w:rsidRDefault="00A370A1" w:rsidP="00E46137">
            <w:r w:rsidRPr="00FE6C29">
              <w:t>201</w:t>
            </w:r>
            <w:r w:rsidR="00CD6482">
              <w:t>9</w:t>
            </w:r>
          </w:p>
        </w:tc>
      </w:tr>
    </w:tbl>
    <w:p w14:paraId="20E94BC7" w14:textId="0B685AD0" w:rsidR="00CE2D7B" w:rsidRPr="009B64E6" w:rsidRDefault="00A370A1" w:rsidP="006B1379">
      <w:pPr>
        <w:pStyle w:val="TENORCaption"/>
        <w:jc w:val="center"/>
      </w:pPr>
      <w:r w:rsidRPr="008F59D9">
        <w:rPr>
          <w:rStyle w:val="TENORCaptionNumbering"/>
        </w:rPr>
        <w:t xml:space="preserve">Table </w:t>
      </w:r>
      <w:r w:rsidRPr="008F59D9">
        <w:rPr>
          <w:rStyle w:val="TENORCaptionNumbering"/>
        </w:rPr>
        <w:fldChar w:fldCharType="begin"/>
      </w:r>
      <w:r w:rsidRPr="008F59D9">
        <w:rPr>
          <w:rStyle w:val="TENORCaptionNumbering"/>
        </w:rPr>
        <w:instrText xml:space="preserve"> SEQ "Tabla" \*Arabic </w:instrText>
      </w:r>
      <w:r w:rsidRPr="008F59D9">
        <w:rPr>
          <w:rStyle w:val="TENORCaptionNumbering"/>
        </w:rPr>
        <w:fldChar w:fldCharType="separate"/>
      </w:r>
      <w:r w:rsidR="005B7905" w:rsidRPr="008F59D9">
        <w:rPr>
          <w:rStyle w:val="TENORCaptionNumbering"/>
        </w:rPr>
        <w:t>1</w:t>
      </w:r>
      <w:r w:rsidRPr="008F59D9">
        <w:rPr>
          <w:rStyle w:val="TENORCaptionNumbering"/>
        </w:rPr>
        <w:fldChar w:fldCharType="end"/>
      </w:r>
      <w:r w:rsidRPr="008F59D9">
        <w:rPr>
          <w:rStyle w:val="TENORCaptionNumbering"/>
        </w:rPr>
        <w:t>.</w:t>
      </w:r>
      <w:r w:rsidRPr="00416DCF">
        <w:t xml:space="preserve"> </w:t>
      </w:r>
      <w:r w:rsidRPr="009B64E6">
        <w:t>Table captions placed below the table.</w:t>
      </w:r>
    </w:p>
    <w:p w14:paraId="310CE2E4" w14:textId="662BEF13" w:rsidR="00CE2D7B" w:rsidRPr="00FE6C29" w:rsidRDefault="00ED3714" w:rsidP="00E46137">
      <w:r w:rsidRPr="00FE6C29">
        <w:rPr>
          <w:noProof/>
          <w:lang w:eastAsia="fr-FR"/>
        </w:rPr>
        <w:drawing>
          <wp:inline distT="0" distB="0" distL="0" distR="0" wp14:anchorId="6F6BF502" wp14:editId="12ABABFC">
            <wp:extent cx="2951480" cy="2247922"/>
            <wp:effectExtent l="0" t="0" r="0" b="1270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1480" cy="2247922"/>
                    </a:xfrm>
                    <a:prstGeom prst="rect">
                      <a:avLst/>
                    </a:prstGeom>
                    <a:noFill/>
                    <a:ln>
                      <a:noFill/>
                    </a:ln>
                  </pic:spPr>
                </pic:pic>
              </a:graphicData>
            </a:graphic>
          </wp:inline>
        </w:drawing>
      </w:r>
    </w:p>
    <w:p w14:paraId="56691740" w14:textId="730A9DCF" w:rsidR="00CE2D7B" w:rsidRPr="00FE6C29" w:rsidRDefault="00A370A1" w:rsidP="008F59D9">
      <w:pPr>
        <w:pStyle w:val="TENORCaption"/>
      </w:pPr>
      <w:r w:rsidRPr="008F59D9">
        <w:rPr>
          <w:rStyle w:val="TENORCaptionNumbering"/>
        </w:rPr>
        <w:t xml:space="preserve">Figure </w:t>
      </w:r>
      <w:r w:rsidRPr="008F59D9">
        <w:rPr>
          <w:rStyle w:val="TENORCaptionNumbering"/>
        </w:rPr>
        <w:fldChar w:fldCharType="begin"/>
      </w:r>
      <w:r w:rsidRPr="008F59D9">
        <w:rPr>
          <w:rStyle w:val="TENORCaptionNumbering"/>
        </w:rPr>
        <w:instrText xml:space="preserve"> SEQ "Ilustración" \*Arabic </w:instrText>
      </w:r>
      <w:r w:rsidRPr="008F59D9">
        <w:rPr>
          <w:rStyle w:val="TENORCaptionNumbering"/>
        </w:rPr>
        <w:fldChar w:fldCharType="separate"/>
      </w:r>
      <w:r w:rsidR="005B7905" w:rsidRPr="008F59D9">
        <w:rPr>
          <w:rStyle w:val="TENORCaptionNumbering"/>
        </w:rPr>
        <w:t>1</w:t>
      </w:r>
      <w:r w:rsidRPr="008F59D9">
        <w:rPr>
          <w:rStyle w:val="TENORCaptionNumbering"/>
        </w:rPr>
        <w:fldChar w:fldCharType="end"/>
      </w:r>
      <w:r w:rsidRPr="008F59D9">
        <w:rPr>
          <w:rStyle w:val="TENORCaptionNumbering"/>
        </w:rPr>
        <w:t>.</w:t>
      </w:r>
      <w:r w:rsidRPr="00FE6C29">
        <w:t xml:space="preserve"> </w:t>
      </w:r>
      <w:r w:rsidR="00517B88" w:rsidRPr="00FE6C29">
        <w:t xml:space="preserve">Figure captions should be placed below the </w:t>
      </w:r>
      <w:r w:rsidR="00ED3714" w:rsidRPr="00FE6C29">
        <w:t>figure, exactly like this.</w:t>
      </w:r>
      <w:r w:rsidR="00045C68">
        <w:t xml:space="preserve"> Justifi</w:t>
      </w:r>
      <w:r w:rsidR="004C4131">
        <w:t>ed, column-wide when more than one</w:t>
      </w:r>
      <w:r w:rsidR="00045C68">
        <w:t xml:space="preserve"> line).</w:t>
      </w:r>
    </w:p>
    <w:p w14:paraId="6A8D77FB" w14:textId="77777777" w:rsidR="00CE2D7B" w:rsidRPr="00FE6C29" w:rsidRDefault="00A370A1" w:rsidP="00F444DA">
      <w:pPr>
        <w:pStyle w:val="TENORSect"/>
      </w:pPr>
      <w:r w:rsidRPr="00FE6C29">
        <w:t>Citations</w:t>
      </w:r>
    </w:p>
    <w:p w14:paraId="5040C31B" w14:textId="39B626EE" w:rsidR="00CE2D7B" w:rsidRPr="00FE6C29" w:rsidRDefault="00A370A1" w:rsidP="006B1379">
      <w:pPr>
        <w:pStyle w:val="TENORNormalTextFirstParagraph"/>
      </w:pPr>
      <w:r w:rsidRPr="00FE6C29">
        <w:t xml:space="preserve">All bibliographical references should be listed at the end, inside a </w:t>
      </w:r>
      <w:r w:rsidR="00431A79">
        <w:t xml:space="preserve">numbered, first-level heading </w:t>
      </w:r>
      <w:r w:rsidRPr="00FE6C29">
        <w:t xml:space="preserve">section </w:t>
      </w:r>
      <w:r w:rsidR="00984F57">
        <w:t>titled</w:t>
      </w:r>
      <w:r w:rsidR="00845125">
        <w:t xml:space="preserve"> REFERENCES</w:t>
      </w:r>
      <w:r w:rsidRPr="00FE6C29">
        <w:t>.</w:t>
      </w:r>
    </w:p>
    <w:p w14:paraId="3B719F08" w14:textId="00402441" w:rsidR="00431A79" w:rsidRDefault="00A370A1" w:rsidP="00431A79">
      <w:pPr>
        <w:pStyle w:val="TENORNormalText"/>
      </w:pPr>
      <w:r w:rsidRPr="00FE6C29">
        <w:t xml:space="preserve">References must be numbered </w:t>
      </w:r>
      <w:r w:rsidRPr="00431A79">
        <w:rPr>
          <w:b/>
        </w:rPr>
        <w:t>in order of appearance</w:t>
      </w:r>
      <w:r w:rsidRPr="00FE6C29">
        <w:t xml:space="preserve">. Reference numbers should appear </w:t>
      </w:r>
      <w:r w:rsidRPr="00431A79">
        <w:t>within</w:t>
      </w:r>
      <w:r w:rsidRPr="00FE6C29">
        <w:t xml:space="preserve"> square brackets, such as in [1] or [1, 2, 3].</w:t>
      </w:r>
      <w:r w:rsidR="00431A79">
        <w:t xml:space="preserve"> Do not list</w:t>
      </w:r>
      <w:r w:rsidR="00431A79" w:rsidRPr="00FE6C29">
        <w:t xml:space="preserve"> references that do not appear in the text.</w:t>
      </w:r>
      <w:r w:rsidR="00431A79">
        <w:t xml:space="preserve"> </w:t>
      </w:r>
      <w:r w:rsidR="009E2817">
        <w:t>Use references preferably for bibliographic items. Prefer f</w:t>
      </w:r>
      <w:r w:rsidR="009F6040">
        <w:t>oo</w:t>
      </w:r>
      <w:r w:rsidR="009E2817">
        <w:t>tnotes to cite URLs.</w:t>
      </w:r>
      <w:r w:rsidR="009E2817">
        <w:rPr>
          <w:rStyle w:val="Appelnotedebasdep"/>
        </w:rPr>
        <w:footnoteReference w:id="4"/>
      </w:r>
    </w:p>
    <w:p w14:paraId="656ED3F2" w14:textId="112CBB7D" w:rsidR="00CE2D7B" w:rsidRPr="00FE6C29" w:rsidRDefault="00FD513C" w:rsidP="00431A79">
      <w:pPr>
        <w:pStyle w:val="TENORNormalText"/>
      </w:pPr>
      <w:r>
        <w:lastRenderedPageBreak/>
        <w:t>The reference format follows</w:t>
      </w:r>
      <w:r w:rsidR="00A370A1" w:rsidRPr="00FE6C29">
        <w:t xml:space="preserve"> </w:t>
      </w:r>
      <w:r w:rsidR="00A370A1" w:rsidRPr="00F444DA">
        <w:t>standard</w:t>
      </w:r>
      <w:r>
        <w:t xml:space="preserve"> IEEE (see examples below)</w:t>
      </w:r>
      <w:r w:rsidR="00A370A1" w:rsidRPr="00FE6C29">
        <w:t xml:space="preserve">. </w:t>
      </w:r>
      <w:r>
        <w:t>The r</w:t>
      </w:r>
      <w:r w:rsidR="002D5817" w:rsidRPr="00FE6C29">
        <w:t>eferences section must be balanced between the columns.</w:t>
      </w:r>
    </w:p>
    <w:p w14:paraId="67C5DFBA" w14:textId="77777777" w:rsidR="00CE2D7B" w:rsidRPr="00FE6C29" w:rsidRDefault="00A370A1" w:rsidP="00F444DA">
      <w:pPr>
        <w:pStyle w:val="TENORSect"/>
      </w:pPr>
      <w:r w:rsidRPr="00FE6C29">
        <w:t>CONCLUSIONS</w:t>
      </w:r>
    </w:p>
    <w:p w14:paraId="4259A048" w14:textId="1737A8A2" w:rsidR="008F337F" w:rsidRDefault="008F337F" w:rsidP="0015381B">
      <w:pPr>
        <w:pStyle w:val="TENORNormalTextFirstParagraph"/>
      </w:pPr>
      <w:r>
        <w:t>Please</w:t>
      </w:r>
      <w:r w:rsidR="00A370A1" w:rsidRPr="00FE6C29">
        <w:t xml:space="preserve"> submit full-length papers. Submission is fully electronic and automated through the </w:t>
      </w:r>
      <w:hyperlink r:id="rId16" w:history="1">
        <w:r w:rsidR="003B140F">
          <w:t>conference submission s</w:t>
        </w:r>
        <w:r w:rsidR="00A370A1" w:rsidRPr="00FE6C29">
          <w:t>ystem</w:t>
        </w:r>
      </w:hyperlink>
      <w:r w:rsidR="00934365">
        <w:t xml:space="preserve"> (see call for papers)</w:t>
      </w:r>
      <w:r w:rsidR="00A370A1" w:rsidRPr="00FE6C29">
        <w:t xml:space="preserve">. </w:t>
      </w:r>
      <w:r w:rsidR="00A370A1" w:rsidRPr="00FE6C29">
        <w:rPr>
          <w:u w:val="single"/>
        </w:rPr>
        <w:t>Do not</w:t>
      </w:r>
      <w:r w:rsidR="00A370A1" w:rsidRPr="00FE6C29">
        <w:t xml:space="preserve"> send papers directly by e-mail.</w:t>
      </w:r>
    </w:p>
    <w:p w14:paraId="76626E0B" w14:textId="77777777" w:rsidR="00CE2D7B" w:rsidRPr="00FE6C29" w:rsidRDefault="00A370A1" w:rsidP="00352A6F">
      <w:pPr>
        <w:pStyle w:val="TENORAckHeading"/>
      </w:pPr>
      <w:r w:rsidRPr="00FE6C29">
        <w:t>Acknowledgments</w:t>
      </w:r>
    </w:p>
    <w:p w14:paraId="3924A45E" w14:textId="4AB1ACB0" w:rsidR="00CE2D7B" w:rsidRDefault="00A370A1" w:rsidP="00352A6F">
      <w:pPr>
        <w:pStyle w:val="TENORNormalTextFirstParagraph"/>
      </w:pPr>
      <w:r w:rsidRPr="00FE6C29">
        <w:t>At the end of the Conclu</w:t>
      </w:r>
      <w:r w:rsidR="00CD1150">
        <w:t>sions, acknowledgements to peo</w:t>
      </w:r>
      <w:r w:rsidRPr="00FE6C29">
        <w:t>ple, projects, funding agen</w:t>
      </w:r>
      <w:r w:rsidR="00623AB9">
        <w:t>cies, etc. can be included aft</w:t>
      </w:r>
      <w:r w:rsidRPr="00FE6C29">
        <w:t>er the heading “Acknowledgments” (</w:t>
      </w:r>
      <w:r w:rsidR="00623AB9">
        <w:t xml:space="preserve">similar to second-level heading, </w:t>
      </w:r>
      <w:r w:rsidRPr="00FE6C29">
        <w:t>with no numbering).</w:t>
      </w:r>
    </w:p>
    <w:p w14:paraId="4DC2741A" w14:textId="60702543" w:rsidR="00CE2D7B" w:rsidRPr="00FE6C29" w:rsidRDefault="00EC2072" w:rsidP="00F12FE6">
      <w:pPr>
        <w:pStyle w:val="Titre1"/>
      </w:pPr>
      <w:r>
        <w:br w:type="column"/>
      </w:r>
      <w:r w:rsidR="00A370A1" w:rsidRPr="00FE6C29">
        <w:t>REFERENCES</w:t>
      </w:r>
    </w:p>
    <w:p w14:paraId="37ECEE00" w14:textId="11A6AA65" w:rsidR="00CE2D7B" w:rsidRPr="00FE6C29" w:rsidRDefault="00A370A1" w:rsidP="00F12C55">
      <w:pPr>
        <w:pStyle w:val="TENORReference"/>
      </w:pPr>
      <w:r w:rsidRPr="00FE6C29">
        <w:t>A. Someone, B. So</w:t>
      </w:r>
      <w:r w:rsidR="00D9386E">
        <w:t>meone, and C. Someone, “The T</w:t>
      </w:r>
      <w:r w:rsidR="00F268DA">
        <w:t>i</w:t>
      </w:r>
      <w:r w:rsidR="00D9386E">
        <w:t>tle of the C</w:t>
      </w:r>
      <w:r w:rsidRPr="00FE6C29">
        <w:t>onf</w:t>
      </w:r>
      <w:r w:rsidR="00F268DA">
        <w:t>erence</w:t>
      </w:r>
      <w:r w:rsidR="00D9386E">
        <w:t xml:space="preserve"> P</w:t>
      </w:r>
      <w:r w:rsidRPr="00FE6C29">
        <w:t>aper,”</w:t>
      </w:r>
      <w:r w:rsidR="005B7905" w:rsidRPr="00FE6C29">
        <w:t xml:space="preserve"> in</w:t>
      </w:r>
      <w:r w:rsidRPr="00FE6C29">
        <w:t xml:space="preserve"> </w:t>
      </w:r>
      <w:r w:rsidR="00500BDB">
        <w:rPr>
          <w:i/>
        </w:rPr>
        <w:t>Proceedings of the International Conference</w:t>
      </w:r>
      <w:r w:rsidRPr="00FE6C29">
        <w:rPr>
          <w:i/>
        </w:rPr>
        <w:t xml:space="preserve"> </w:t>
      </w:r>
      <w:r w:rsidR="00ED3714" w:rsidRPr="00FE6C29">
        <w:rPr>
          <w:i/>
        </w:rPr>
        <w:t>on New Tools for Music Notati</w:t>
      </w:r>
      <w:r w:rsidR="00F258B7">
        <w:rPr>
          <w:i/>
        </w:rPr>
        <w:t>on and Representation (</w:t>
      </w:r>
      <w:r w:rsidR="00500BDB">
        <w:rPr>
          <w:i/>
        </w:rPr>
        <w:t>TENOR’</w:t>
      </w:r>
      <w:r w:rsidR="00ED3714" w:rsidRPr="00FE6C29">
        <w:rPr>
          <w:i/>
        </w:rPr>
        <w:t>1</w:t>
      </w:r>
      <w:r w:rsidR="000735EB" w:rsidRPr="00FE6C29">
        <w:rPr>
          <w:i/>
        </w:rPr>
        <w:t>6</w:t>
      </w:r>
      <w:r w:rsidR="00F258B7">
        <w:rPr>
          <w:i/>
        </w:rPr>
        <w:t>)</w:t>
      </w:r>
      <w:r w:rsidR="000E2ED1" w:rsidRPr="00FE6C29">
        <w:t xml:space="preserve">, </w:t>
      </w:r>
      <w:r w:rsidR="00ED3714" w:rsidRPr="00FE6C29">
        <w:t>Paris</w:t>
      </w:r>
      <w:r w:rsidR="00B146DB">
        <w:t xml:space="preserve">, </w:t>
      </w:r>
      <w:r w:rsidR="00D91F06" w:rsidRPr="00FE6C29">
        <w:t>201</w:t>
      </w:r>
      <w:r w:rsidR="000735EB" w:rsidRPr="00FE6C29">
        <w:t>6</w:t>
      </w:r>
      <w:r w:rsidRPr="00FE6C29">
        <w:t>, pp.213-218.</w:t>
      </w:r>
    </w:p>
    <w:p w14:paraId="177346B3" w14:textId="1279DEC3" w:rsidR="00CE2D7B" w:rsidRPr="00FE6C29" w:rsidRDefault="00A370A1" w:rsidP="00F12C55">
      <w:pPr>
        <w:pStyle w:val="TENORReference"/>
      </w:pPr>
      <w:r w:rsidRPr="00FE6C29">
        <w:t xml:space="preserve">X. Someone and Y. Someone, </w:t>
      </w:r>
      <w:r w:rsidRPr="00FE6C29">
        <w:rPr>
          <w:i/>
        </w:rPr>
        <w:t>The Title of the Book</w:t>
      </w:r>
      <w:r w:rsidR="0068454C" w:rsidRPr="00FE6C29">
        <w:t>. Springer-</w:t>
      </w:r>
      <w:proofErr w:type="spellStart"/>
      <w:r w:rsidR="0068454C" w:rsidRPr="00FE6C29">
        <w:t>Verlag</w:t>
      </w:r>
      <w:proofErr w:type="spellEnd"/>
      <w:r w:rsidR="0068454C" w:rsidRPr="00FE6C29">
        <w:t>, 2004</w:t>
      </w:r>
      <w:r w:rsidRPr="00FE6C29">
        <w:t>.</w:t>
      </w:r>
    </w:p>
    <w:p w14:paraId="3C6C0C8E" w14:textId="209C7C07" w:rsidR="00CE2D7B" w:rsidRDefault="006601D0" w:rsidP="00F12C55">
      <w:pPr>
        <w:pStyle w:val="TENORReference"/>
      </w:pPr>
      <w:r>
        <w:t>A. Someone and</w:t>
      </w:r>
      <w:r w:rsidR="00A370A1" w:rsidRPr="00FE6C29">
        <w:t xml:space="preserve"> B</w:t>
      </w:r>
      <w:r w:rsidR="00633A99">
        <w:t>. Someone</w:t>
      </w:r>
      <w:r w:rsidR="00075A1A">
        <w:t>, “The T</w:t>
      </w:r>
      <w:r w:rsidR="005B05BB">
        <w:t>i</w:t>
      </w:r>
      <w:r w:rsidR="00A370A1" w:rsidRPr="00FE6C29">
        <w:t xml:space="preserve">tle of </w:t>
      </w:r>
      <w:r w:rsidR="005B05BB">
        <w:t>a</w:t>
      </w:r>
      <w:r w:rsidR="00075A1A">
        <w:t xml:space="preserve"> Journal P</w:t>
      </w:r>
      <w:r w:rsidR="00A370A1" w:rsidRPr="00FE6C29">
        <w:t xml:space="preserve">aper,” </w:t>
      </w:r>
      <w:r w:rsidR="00EF5C84">
        <w:rPr>
          <w:i/>
        </w:rPr>
        <w:t>Journal</w:t>
      </w:r>
      <w:r w:rsidR="00A370A1" w:rsidRPr="00FE6C29">
        <w:rPr>
          <w:i/>
        </w:rPr>
        <w:t xml:space="preserve"> New Music Research</w:t>
      </w:r>
      <w:r w:rsidR="00A370A1" w:rsidRPr="00FE6C29">
        <w:t xml:space="preserve">, </w:t>
      </w:r>
      <w:r w:rsidR="00B10A70" w:rsidRPr="00FE6C29">
        <w:t xml:space="preserve">vol. 111, no. 22, </w:t>
      </w:r>
      <w:r w:rsidR="00E22777" w:rsidRPr="00FE6C29">
        <w:t>2009</w:t>
      </w:r>
      <w:r w:rsidR="00E22777">
        <w:t xml:space="preserve">, </w:t>
      </w:r>
      <w:r w:rsidR="00A370A1" w:rsidRPr="00FE6C29">
        <w:t>pp. 111–222.</w:t>
      </w:r>
    </w:p>
    <w:p w14:paraId="4C9A51A2" w14:textId="17502248" w:rsidR="00AD7B77" w:rsidRDefault="00AD7B77" w:rsidP="00F12C55">
      <w:pPr>
        <w:pStyle w:val="TENORReference"/>
      </w:pPr>
      <w:r>
        <w:t>A. Author</w:t>
      </w:r>
      <w:r w:rsidR="00AD0D7E">
        <w:t>, “</w:t>
      </w:r>
      <w:r w:rsidR="006C292D">
        <w:t>Title of a Book C</w:t>
      </w:r>
      <w:r w:rsidR="00AD0D7E">
        <w:t xml:space="preserve">hapter”, in X. </w:t>
      </w:r>
      <w:bookmarkStart w:id="0" w:name="_GoBack"/>
      <w:bookmarkEnd w:id="0"/>
      <w:r w:rsidR="00AD0D7E">
        <w:t>Editor</w:t>
      </w:r>
      <w:r w:rsidR="00894916">
        <w:t>1, Y.</w:t>
      </w:r>
      <w:r w:rsidR="00565864">
        <w:t xml:space="preserve"> Editor2</w:t>
      </w:r>
      <w:r w:rsidR="00AD0D7E">
        <w:t xml:space="preserve"> (Eds.)</w:t>
      </w:r>
      <w:r w:rsidR="00903AD5">
        <w:t>,</w:t>
      </w:r>
      <w:r w:rsidR="00AD0D7E">
        <w:t xml:space="preserve"> </w:t>
      </w:r>
      <w:r w:rsidR="00AD0D7E" w:rsidRPr="00565864">
        <w:rPr>
          <w:i/>
        </w:rPr>
        <w:t>Title of the Book</w:t>
      </w:r>
      <w:r w:rsidR="00AD0D7E">
        <w:t>, publisher, 2018.</w:t>
      </w:r>
    </w:p>
    <w:p w14:paraId="11C7753F" w14:textId="3FF7D5BF" w:rsidR="002D2A7F" w:rsidRPr="00FE6C29" w:rsidRDefault="002D2A7F" w:rsidP="00F12C55">
      <w:pPr>
        <w:pStyle w:val="TENORReference"/>
      </w:pPr>
      <w:r>
        <w:t>X. Author. This is the title of an online text reference. [Online] Available: http://the-address.org</w:t>
      </w:r>
    </w:p>
    <w:sectPr w:rsidR="002D2A7F" w:rsidRPr="00FE6C29" w:rsidSect="00F85C41">
      <w:type w:val="continuous"/>
      <w:pgSz w:w="11905" w:h="16837"/>
      <w:pgMar w:top="1145" w:right="1077" w:bottom="1418" w:left="1077" w:header="720" w:footer="720"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174AB" w14:textId="77777777" w:rsidR="007507AF" w:rsidRDefault="007507AF" w:rsidP="00E46137">
      <w:r>
        <w:separator/>
      </w:r>
    </w:p>
  </w:endnote>
  <w:endnote w:type="continuationSeparator" w:id="0">
    <w:p w14:paraId="31704F6F" w14:textId="77777777" w:rsidR="007507AF" w:rsidRDefault="007507AF" w:rsidP="00E4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BF670" w14:textId="77777777" w:rsidR="007507AF" w:rsidRDefault="007507AF" w:rsidP="00E46137">
      <w:r>
        <w:separator/>
      </w:r>
    </w:p>
  </w:footnote>
  <w:footnote w:type="continuationSeparator" w:id="0">
    <w:p w14:paraId="22854F1A" w14:textId="77777777" w:rsidR="007507AF" w:rsidRDefault="007507AF" w:rsidP="00E46137">
      <w:r>
        <w:continuationSeparator/>
      </w:r>
    </w:p>
  </w:footnote>
  <w:footnote w:id="1">
    <w:p w14:paraId="475FC357" w14:textId="624BAD5B" w:rsidR="006A5075" w:rsidRPr="00F258B7" w:rsidRDefault="006A5075" w:rsidP="006A5075">
      <w:pPr>
        <w:pStyle w:val="TENORFootnote"/>
        <w:rPr>
          <w:lang w:val="en-US"/>
        </w:rPr>
      </w:pPr>
      <w:r>
        <w:rPr>
          <w:rStyle w:val="Appelnotedebasdep"/>
        </w:rPr>
        <w:footnoteRef/>
      </w:r>
      <w:r w:rsidRPr="00F258B7">
        <w:rPr>
          <w:lang w:val="en-US"/>
        </w:rPr>
        <w:t xml:space="preserve"> This is a footnote. </w:t>
      </w:r>
    </w:p>
  </w:footnote>
  <w:footnote w:id="2">
    <w:p w14:paraId="490CC80B" w14:textId="53959504" w:rsidR="006D5FAA" w:rsidRPr="00F258B7" w:rsidRDefault="006D5FAA" w:rsidP="006D5FAA">
      <w:pPr>
        <w:pStyle w:val="TENORFootnote"/>
        <w:rPr>
          <w:lang w:val="en-US"/>
        </w:rPr>
      </w:pPr>
      <w:r>
        <w:rPr>
          <w:rStyle w:val="Appelnotedebasdep"/>
        </w:rPr>
        <w:footnoteRef/>
      </w:r>
      <w:r w:rsidRPr="00F258B7">
        <w:rPr>
          <w:lang w:val="en-US"/>
        </w:rPr>
        <w:t xml:space="preserve"> Like this. </w:t>
      </w:r>
    </w:p>
  </w:footnote>
  <w:footnote w:id="3">
    <w:p w14:paraId="34E37550" w14:textId="4148DEED" w:rsidR="006D5FAA" w:rsidRPr="00F258B7" w:rsidRDefault="006D5FAA" w:rsidP="006D5FAA">
      <w:pPr>
        <w:pStyle w:val="TENORFootnote"/>
        <w:rPr>
          <w:lang w:val="en-US"/>
        </w:rPr>
      </w:pPr>
      <w:r>
        <w:rPr>
          <w:rStyle w:val="Appelnotedebasdep"/>
        </w:rPr>
        <w:footnoteRef/>
      </w:r>
      <w:r w:rsidRPr="00F258B7">
        <w:rPr>
          <w:lang w:val="en-US"/>
        </w:rPr>
        <w:t xml:space="preserve"> Like this.</w:t>
      </w:r>
    </w:p>
  </w:footnote>
  <w:footnote w:id="4">
    <w:p w14:paraId="5814A321" w14:textId="24F3CF49" w:rsidR="009E2817" w:rsidRPr="009E2817" w:rsidRDefault="009E2817" w:rsidP="009E2817">
      <w:pPr>
        <w:pStyle w:val="TENORFootnote"/>
        <w:rPr>
          <w:lang w:val="en-US"/>
        </w:rPr>
      </w:pPr>
      <w:r>
        <w:rPr>
          <w:rStyle w:val="Appelnotedebasdep"/>
        </w:rPr>
        <w:footnoteRef/>
      </w:r>
      <w:r w:rsidRPr="009E2817">
        <w:rPr>
          <w:lang w:val="en-US"/>
        </w:rPr>
        <w:t xml:space="preserve"> My URL: http://tenor-conference.org</w:t>
      </w:r>
      <w:r w:rsidR="009F6040">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B5FE" w14:textId="77777777" w:rsidR="00E36905" w:rsidRDefault="00E36905" w:rsidP="00E461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68341" w14:textId="77777777" w:rsidR="00E36905" w:rsidRDefault="00E36905" w:rsidP="00E461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7139D" w14:textId="77777777" w:rsidR="00E36905" w:rsidRDefault="00E36905" w:rsidP="00E461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94B4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2F6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6EEE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DAF6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E5277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1C5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A09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4E39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26EC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0E08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4D24CE28"/>
    <w:lvl w:ilvl="0">
      <w:start w:val="1"/>
      <w:numFmt w:val="decimal"/>
      <w:pStyle w:val="Titre1"/>
      <w:lvlText w:val="%1."/>
      <w:lvlJc w:val="left"/>
      <w:pPr>
        <w:tabs>
          <w:tab w:val="num" w:pos="0"/>
        </w:tabs>
        <w:ind w:left="420" w:hanging="420"/>
      </w:pPr>
    </w:lvl>
    <w:lvl w:ilvl="1">
      <w:start w:val="1"/>
      <w:numFmt w:val="decimal"/>
      <w:pStyle w:val="Titre2"/>
      <w:lvlText w:val="%1.%2"/>
      <w:lvlJc w:val="left"/>
      <w:pPr>
        <w:tabs>
          <w:tab w:val="num" w:pos="360"/>
        </w:tabs>
        <w:ind w:left="0" w:firstLine="0"/>
      </w:pPr>
    </w:lvl>
    <w:lvl w:ilvl="2">
      <w:start w:val="1"/>
      <w:numFmt w:val="decimal"/>
      <w:pStyle w:val="Titre3"/>
      <w:suff w:val="space"/>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decimal"/>
      <w:pStyle w:val="Titre9"/>
      <w:lvlText w:val="%1.%2.%3.%4.%5.%6.%7.%8.%9"/>
      <w:lvlJc w:val="left"/>
      <w:pPr>
        <w:tabs>
          <w:tab w:val="num" w:pos="0"/>
        </w:tabs>
        <w:ind w:left="0" w:firstLine="0"/>
      </w:pPr>
    </w:lvl>
  </w:abstractNum>
  <w:abstractNum w:abstractNumId="11" w15:restartNumberingAfterBreak="0">
    <w:nsid w:val="00000002"/>
    <w:multiLevelType w:val="singleLevel"/>
    <w:tmpl w:val="DF7882EE"/>
    <w:name w:val="WW8Num2"/>
    <w:lvl w:ilvl="0">
      <w:start w:val="1"/>
      <w:numFmt w:val="decimal"/>
      <w:pStyle w:val="TENORReference"/>
      <w:lvlText w:val="[%1]"/>
      <w:lvlJc w:val="left"/>
      <w:pPr>
        <w:tabs>
          <w:tab w:val="num" w:pos="170"/>
        </w:tabs>
        <w:ind w:left="397" w:hanging="397"/>
      </w:pPr>
    </w:lvl>
  </w:abstractNum>
  <w:abstractNum w:abstractNumId="12"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3" w15:restartNumberingAfterBreak="0">
    <w:nsid w:val="00000004"/>
    <w:multiLevelType w:val="singleLevel"/>
    <w:tmpl w:val="00000004"/>
    <w:name w:val="WW8Num4"/>
    <w:lvl w:ilvl="0">
      <w:start w:val="1"/>
      <w:numFmt w:val="decimal"/>
      <w:lvlText w:val="[%1]"/>
      <w:lvlJc w:val="left"/>
      <w:pPr>
        <w:tabs>
          <w:tab w:val="num" w:pos="360"/>
        </w:tabs>
        <w:ind w:left="360" w:hanging="360"/>
      </w:pPr>
    </w:lvl>
  </w:abstractNum>
  <w:abstractNum w:abstractNumId="14" w15:restartNumberingAfterBreak="0">
    <w:nsid w:val="00000005"/>
    <w:multiLevelType w:val="multilevel"/>
    <w:tmpl w:val="00000005"/>
    <w:name w:val="WW8Num5"/>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6"/>
    <w:multiLevelType w:val="multilevel"/>
    <w:tmpl w:val="00000006"/>
    <w:name w:val="WW8Num6"/>
    <w:lvl w:ilvl="0">
      <w:start w:val="1"/>
      <w:numFmt w:val="decimal"/>
      <w:lvlText w:val="%1"/>
      <w:lvlJc w:val="left"/>
      <w:pPr>
        <w:tabs>
          <w:tab w:val="num" w:pos="259"/>
        </w:tabs>
        <w:ind w:left="259" w:hanging="25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07"/>
    <w:multiLevelType w:val="multilevel"/>
    <w:tmpl w:val="00000007"/>
    <w:name w:val="WW8Num7"/>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08"/>
    <w:multiLevelType w:val="multilevel"/>
    <w:tmpl w:val="00000008"/>
    <w:name w:val="WW8Num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09"/>
    <w:multiLevelType w:val="multilevel"/>
    <w:tmpl w:val="00000009"/>
    <w:name w:val="WW8Num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0B"/>
    <w:multiLevelType w:val="multilevel"/>
    <w:tmpl w:val="0000000B"/>
    <w:name w:val="WW8Num1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0C"/>
    <w:multiLevelType w:val="multilevel"/>
    <w:tmpl w:val="0000000C"/>
    <w:name w:val="WW8Num12"/>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0D"/>
    <w:multiLevelType w:val="multilevel"/>
    <w:tmpl w:val="0000000D"/>
    <w:name w:val="WW8Num13"/>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0E"/>
    <w:multiLevelType w:val="multilevel"/>
    <w:tmpl w:val="0000000E"/>
    <w:name w:val="WW8Num14"/>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0F"/>
    <w:multiLevelType w:val="multilevel"/>
    <w:tmpl w:val="0000000F"/>
    <w:name w:val="WW8Num15"/>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12BF63B9"/>
    <w:multiLevelType w:val="hybridMultilevel"/>
    <w:tmpl w:val="DA68886E"/>
    <w:lvl w:ilvl="0" w:tplc="75EEA45E">
      <w:start w:val="1"/>
      <w:numFmt w:val="decimal"/>
      <w:pStyle w:val="TENORNumberedList"/>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B026510"/>
    <w:multiLevelType w:val="hybridMultilevel"/>
    <w:tmpl w:val="DF74EA14"/>
    <w:lvl w:ilvl="0" w:tplc="9594D946">
      <w:start w:val="1"/>
      <w:numFmt w:val="bullet"/>
      <w:pStyle w:val="TENORLis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DBF79E9"/>
    <w:multiLevelType w:val="multilevel"/>
    <w:tmpl w:val="E02A6F9C"/>
    <w:lvl w:ilvl="0">
      <w:start w:val="1"/>
      <w:numFmt w:val="decimal"/>
      <w:lvlText w:val="%1."/>
      <w:lvlJc w:val="left"/>
      <w:pPr>
        <w:tabs>
          <w:tab w:val="num" w:pos="0"/>
        </w:tabs>
        <w:ind w:left="420" w:hanging="420"/>
      </w:pPr>
    </w:lvl>
    <w:lvl w:ilvl="1">
      <w:start w:val="1"/>
      <w:numFmt w:val="decimal"/>
      <w:lvlText w:val="%1.%2"/>
      <w:lvlJc w:val="left"/>
      <w:pPr>
        <w:tabs>
          <w:tab w:val="num" w:pos="360"/>
        </w:tabs>
        <w:ind w:left="0" w:firstLine="0"/>
      </w:pPr>
    </w:lvl>
    <w:lvl w:ilvl="2">
      <w:start w:val="1"/>
      <w:numFmt w:val="decimal"/>
      <w:suff w:val="space"/>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8" w15:restartNumberingAfterBreak="0">
    <w:nsid w:val="4809546F"/>
    <w:multiLevelType w:val="hybridMultilevel"/>
    <w:tmpl w:val="18FE40EA"/>
    <w:lvl w:ilvl="0" w:tplc="FD7C3CCE">
      <w:numFmt w:val="bullet"/>
      <w:lvlText w:val="-"/>
      <w:lvlJc w:val="left"/>
      <w:pPr>
        <w:ind w:left="720" w:hanging="360"/>
      </w:pPr>
      <w:rPr>
        <w:rFonts w:ascii="Times" w:eastAsia="MS Mincho" w:hAnsi="Time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D3D52F0"/>
    <w:multiLevelType w:val="hybridMultilevel"/>
    <w:tmpl w:val="59F8D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357F54"/>
    <w:multiLevelType w:val="multilevel"/>
    <w:tmpl w:val="A2B0D006"/>
    <w:lvl w:ilvl="0">
      <w:start w:val="1"/>
      <w:numFmt w:val="decimal"/>
      <w:lvlText w:val="%1."/>
      <w:lvlJc w:val="left"/>
      <w:pPr>
        <w:tabs>
          <w:tab w:val="num" w:pos="0"/>
        </w:tabs>
        <w:ind w:left="420" w:hanging="420"/>
      </w:pPr>
    </w:lvl>
    <w:lvl w:ilvl="1">
      <w:start w:val="1"/>
      <w:numFmt w:val="decimal"/>
      <w:lvlText w:val="%1.%2"/>
      <w:lvlJc w:val="left"/>
      <w:pPr>
        <w:tabs>
          <w:tab w:val="num" w:pos="360"/>
        </w:tabs>
        <w:ind w:left="0" w:firstLine="0"/>
      </w:pPr>
    </w:lvl>
    <w:lvl w:ilvl="2">
      <w:start w:val="1"/>
      <w:numFmt w:val="decimal"/>
      <w:suff w:val="space"/>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30"/>
  </w:num>
  <w:num w:numId="17">
    <w:abstractNumId w:val="29"/>
  </w:num>
  <w:num w:numId="18">
    <w:abstractNumId w:val="28"/>
  </w:num>
  <w:num w:numId="19">
    <w:abstractNumId w:val="26"/>
  </w:num>
  <w:num w:numId="20">
    <w:abstractNumId w:val="4"/>
  </w:num>
  <w:num w:numId="21">
    <w:abstractNumId w:val="5"/>
  </w:num>
  <w:num w:numId="22">
    <w:abstractNumId w:val="6"/>
  </w:num>
  <w:num w:numId="23">
    <w:abstractNumId w:val="7"/>
  </w:num>
  <w:num w:numId="24">
    <w:abstractNumId w:val="9"/>
  </w:num>
  <w:num w:numId="25">
    <w:abstractNumId w:val="0"/>
  </w:num>
  <w:num w:numId="26">
    <w:abstractNumId w:val="1"/>
  </w:num>
  <w:num w:numId="27">
    <w:abstractNumId w:val="2"/>
  </w:num>
  <w:num w:numId="28">
    <w:abstractNumId w:val="3"/>
  </w:num>
  <w:num w:numId="29">
    <w:abstractNumId w:val="8"/>
  </w:num>
  <w:num w:numId="30">
    <w:abstractNumId w:val="25"/>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mirrorMargin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D5"/>
    <w:rsid w:val="00043B3A"/>
    <w:rsid w:val="00045C68"/>
    <w:rsid w:val="000601B0"/>
    <w:rsid w:val="000735EB"/>
    <w:rsid w:val="00075A1A"/>
    <w:rsid w:val="000A052B"/>
    <w:rsid w:val="000C79F1"/>
    <w:rsid w:val="000E2BDA"/>
    <w:rsid w:val="000E2ED1"/>
    <w:rsid w:val="000E7B62"/>
    <w:rsid w:val="00101AAE"/>
    <w:rsid w:val="00105BD5"/>
    <w:rsid w:val="00110846"/>
    <w:rsid w:val="00120312"/>
    <w:rsid w:val="00140695"/>
    <w:rsid w:val="00146D92"/>
    <w:rsid w:val="0015381B"/>
    <w:rsid w:val="00175D1B"/>
    <w:rsid w:val="001A39DE"/>
    <w:rsid w:val="001C7AEF"/>
    <w:rsid w:val="001D5B18"/>
    <w:rsid w:val="00250D97"/>
    <w:rsid w:val="00267881"/>
    <w:rsid w:val="002850DF"/>
    <w:rsid w:val="002A0EEB"/>
    <w:rsid w:val="002B0092"/>
    <w:rsid w:val="002C25F6"/>
    <w:rsid w:val="002D2A7F"/>
    <w:rsid w:val="002D5817"/>
    <w:rsid w:val="002E3512"/>
    <w:rsid w:val="003018A3"/>
    <w:rsid w:val="00312D0A"/>
    <w:rsid w:val="003358CD"/>
    <w:rsid w:val="00345EB9"/>
    <w:rsid w:val="00352A6F"/>
    <w:rsid w:val="00356857"/>
    <w:rsid w:val="003B140F"/>
    <w:rsid w:val="003E7E3D"/>
    <w:rsid w:val="00416DCF"/>
    <w:rsid w:val="00425676"/>
    <w:rsid w:val="00431A79"/>
    <w:rsid w:val="004578B5"/>
    <w:rsid w:val="00492AA1"/>
    <w:rsid w:val="00496DA4"/>
    <w:rsid w:val="004C4131"/>
    <w:rsid w:val="004C6065"/>
    <w:rsid w:val="004D41B1"/>
    <w:rsid w:val="00500BDB"/>
    <w:rsid w:val="00517B88"/>
    <w:rsid w:val="005420AF"/>
    <w:rsid w:val="00565864"/>
    <w:rsid w:val="00587934"/>
    <w:rsid w:val="0059702E"/>
    <w:rsid w:val="005B05BB"/>
    <w:rsid w:val="005B7905"/>
    <w:rsid w:val="005C1423"/>
    <w:rsid w:val="005C7891"/>
    <w:rsid w:val="00604EB8"/>
    <w:rsid w:val="00623AB9"/>
    <w:rsid w:val="00633A99"/>
    <w:rsid w:val="00633DAF"/>
    <w:rsid w:val="006403FA"/>
    <w:rsid w:val="006447DD"/>
    <w:rsid w:val="006601D0"/>
    <w:rsid w:val="00673E76"/>
    <w:rsid w:val="0068454C"/>
    <w:rsid w:val="006A5075"/>
    <w:rsid w:val="006A6F7C"/>
    <w:rsid w:val="006A71D5"/>
    <w:rsid w:val="006B1379"/>
    <w:rsid w:val="006C292D"/>
    <w:rsid w:val="006D56FB"/>
    <w:rsid w:val="006D5FAA"/>
    <w:rsid w:val="006E08A7"/>
    <w:rsid w:val="006E0A40"/>
    <w:rsid w:val="006F2263"/>
    <w:rsid w:val="006F423E"/>
    <w:rsid w:val="007006D4"/>
    <w:rsid w:val="007032A1"/>
    <w:rsid w:val="0071660A"/>
    <w:rsid w:val="00736086"/>
    <w:rsid w:val="007507AF"/>
    <w:rsid w:val="0075140A"/>
    <w:rsid w:val="007805C4"/>
    <w:rsid w:val="007A01D0"/>
    <w:rsid w:val="007B2538"/>
    <w:rsid w:val="007D4C5B"/>
    <w:rsid w:val="007F53C9"/>
    <w:rsid w:val="00845125"/>
    <w:rsid w:val="00864943"/>
    <w:rsid w:val="0087183D"/>
    <w:rsid w:val="00894916"/>
    <w:rsid w:val="008A56DF"/>
    <w:rsid w:val="008D653A"/>
    <w:rsid w:val="008F337F"/>
    <w:rsid w:val="008F59D9"/>
    <w:rsid w:val="00903AD5"/>
    <w:rsid w:val="00934365"/>
    <w:rsid w:val="009377CD"/>
    <w:rsid w:val="00973F87"/>
    <w:rsid w:val="00984F57"/>
    <w:rsid w:val="00990B95"/>
    <w:rsid w:val="009B64E6"/>
    <w:rsid w:val="009E0773"/>
    <w:rsid w:val="009E2817"/>
    <w:rsid w:val="009F1036"/>
    <w:rsid w:val="009F6040"/>
    <w:rsid w:val="00A31D76"/>
    <w:rsid w:val="00A370A1"/>
    <w:rsid w:val="00A73F60"/>
    <w:rsid w:val="00AD0D7E"/>
    <w:rsid w:val="00AD7B77"/>
    <w:rsid w:val="00AE7905"/>
    <w:rsid w:val="00AF0065"/>
    <w:rsid w:val="00B10A70"/>
    <w:rsid w:val="00B146DB"/>
    <w:rsid w:val="00B40FC5"/>
    <w:rsid w:val="00B72069"/>
    <w:rsid w:val="00B81DCF"/>
    <w:rsid w:val="00B87333"/>
    <w:rsid w:val="00BA4AE4"/>
    <w:rsid w:val="00BE1228"/>
    <w:rsid w:val="00C14E73"/>
    <w:rsid w:val="00C805C9"/>
    <w:rsid w:val="00CD1150"/>
    <w:rsid w:val="00CD6482"/>
    <w:rsid w:val="00D4139B"/>
    <w:rsid w:val="00D91F06"/>
    <w:rsid w:val="00D9386E"/>
    <w:rsid w:val="00E22777"/>
    <w:rsid w:val="00E239F5"/>
    <w:rsid w:val="00E332EE"/>
    <w:rsid w:val="00E36905"/>
    <w:rsid w:val="00E46137"/>
    <w:rsid w:val="00E61BFA"/>
    <w:rsid w:val="00E67B62"/>
    <w:rsid w:val="00E76159"/>
    <w:rsid w:val="00EC2072"/>
    <w:rsid w:val="00ED3714"/>
    <w:rsid w:val="00EF5C84"/>
    <w:rsid w:val="00F12C55"/>
    <w:rsid w:val="00F12FE6"/>
    <w:rsid w:val="00F258B7"/>
    <w:rsid w:val="00F268DA"/>
    <w:rsid w:val="00F444DA"/>
    <w:rsid w:val="00F45030"/>
    <w:rsid w:val="00F710C5"/>
    <w:rsid w:val="00F72911"/>
    <w:rsid w:val="00F85C41"/>
    <w:rsid w:val="00F97120"/>
    <w:rsid w:val="00FD513C"/>
    <w:rsid w:val="00FD7E80"/>
    <w:rsid w:val="00FE2DD6"/>
    <w:rsid w:val="00FE6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FD9D9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lsdException w:name="heading 1" w:uiPriority="0"/>
    <w:lsdException w:name="heading 2" w:uiPriority="9"/>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B1379"/>
    <w:pPr>
      <w:adjustRightInd w:val="0"/>
      <w:spacing w:line="252" w:lineRule="auto"/>
      <w:ind w:firstLine="142"/>
      <w:jc w:val="both"/>
    </w:pPr>
    <w:rPr>
      <w:rFonts w:eastAsia="MS Mincho"/>
      <w:lang w:eastAsia="ar-SA"/>
    </w:rPr>
  </w:style>
  <w:style w:type="paragraph" w:styleId="Titre1">
    <w:name w:val="heading 1"/>
    <w:basedOn w:val="Normal"/>
    <w:next w:val="Normal"/>
    <w:rsid w:val="00140695"/>
    <w:pPr>
      <w:keepNext/>
      <w:numPr>
        <w:numId w:val="1"/>
      </w:numPr>
      <w:tabs>
        <w:tab w:val="left" w:pos="240"/>
      </w:tabs>
      <w:spacing w:before="240" w:after="120"/>
      <w:jc w:val="center"/>
      <w:outlineLvl w:val="0"/>
    </w:pPr>
    <w:rPr>
      <w:rFonts w:cs="MS Mincho"/>
      <w:b/>
      <w:bCs/>
      <w:caps/>
    </w:rPr>
  </w:style>
  <w:style w:type="paragraph" w:styleId="Titre2">
    <w:name w:val="heading 2"/>
    <w:basedOn w:val="TENORNormalText"/>
    <w:next w:val="Normal"/>
    <w:rsid w:val="00140695"/>
    <w:pPr>
      <w:keepNext/>
      <w:numPr>
        <w:ilvl w:val="1"/>
        <w:numId w:val="1"/>
      </w:numPr>
      <w:spacing w:before="240" w:after="120"/>
      <w:outlineLvl w:val="1"/>
    </w:pPr>
    <w:rPr>
      <w:rFonts w:cs="MS Mincho"/>
      <w:b/>
      <w:bCs/>
    </w:rPr>
  </w:style>
  <w:style w:type="paragraph" w:styleId="Titre3">
    <w:name w:val="heading 3"/>
    <w:basedOn w:val="Titre2"/>
    <w:next w:val="Normal"/>
    <w:rsid w:val="005C7891"/>
    <w:pPr>
      <w:numPr>
        <w:ilvl w:val="2"/>
      </w:numPr>
      <w:adjustRightInd/>
      <w:outlineLvl w:val="2"/>
    </w:pPr>
    <w:rPr>
      <w:b w:val="0"/>
      <w:i/>
      <w:color w:val="000000" w:themeColor="text1"/>
    </w:rPr>
  </w:style>
  <w:style w:type="paragraph" w:styleId="Titre4">
    <w:name w:val="heading 4"/>
    <w:basedOn w:val="Normal"/>
    <w:next w:val="Normal"/>
    <w:pPr>
      <w:keepNext/>
      <w:numPr>
        <w:ilvl w:val="3"/>
        <w:numId w:val="1"/>
      </w:numPr>
      <w:spacing w:before="240" w:after="60"/>
      <w:outlineLvl w:val="3"/>
    </w:pPr>
    <w:rPr>
      <w:b/>
      <w:i/>
      <w:sz w:val="18"/>
    </w:rPr>
  </w:style>
  <w:style w:type="paragraph" w:styleId="Titre5">
    <w:name w:val="heading 5"/>
    <w:basedOn w:val="Normal"/>
    <w:next w:val="Normal"/>
    <w:pPr>
      <w:numPr>
        <w:ilvl w:val="4"/>
        <w:numId w:val="1"/>
      </w:numPr>
      <w:spacing w:before="240" w:after="60"/>
      <w:outlineLvl w:val="4"/>
    </w:pPr>
    <w:rPr>
      <w:sz w:val="18"/>
    </w:rPr>
  </w:style>
  <w:style w:type="paragraph" w:styleId="Titre6">
    <w:name w:val="heading 6"/>
    <w:basedOn w:val="Normal"/>
    <w:next w:val="Normal"/>
    <w:pPr>
      <w:numPr>
        <w:ilvl w:val="5"/>
        <w:numId w:val="1"/>
      </w:numPr>
      <w:spacing w:before="240" w:after="60"/>
      <w:outlineLvl w:val="5"/>
    </w:pPr>
    <w:rPr>
      <w:rFonts w:ascii="Arial" w:hAnsi="Arial"/>
      <w:i/>
      <w:sz w:val="22"/>
    </w:rPr>
  </w:style>
  <w:style w:type="paragraph" w:styleId="Titre7">
    <w:name w:val="heading 7"/>
    <w:basedOn w:val="Normal"/>
    <w:next w:val="Normal"/>
    <w:pPr>
      <w:numPr>
        <w:ilvl w:val="6"/>
        <w:numId w:val="1"/>
      </w:numPr>
      <w:spacing w:before="240" w:after="60"/>
      <w:outlineLvl w:val="6"/>
    </w:pPr>
    <w:rPr>
      <w:rFonts w:ascii="Arial" w:hAnsi="Arial"/>
    </w:rPr>
  </w:style>
  <w:style w:type="paragraph" w:styleId="Titre8">
    <w:name w:val="heading 8"/>
    <w:basedOn w:val="Normal"/>
    <w:next w:val="Normal"/>
    <w:pPr>
      <w:numPr>
        <w:ilvl w:val="7"/>
        <w:numId w:val="1"/>
      </w:numPr>
      <w:spacing w:before="240" w:after="60"/>
      <w:outlineLvl w:val="7"/>
    </w:pPr>
    <w:rPr>
      <w:rFonts w:ascii="Arial" w:hAnsi="Arial"/>
      <w:i/>
    </w:rPr>
  </w:style>
  <w:style w:type="paragraph" w:styleId="Titre9">
    <w:name w:val="heading 9"/>
    <w:basedOn w:val="Normal"/>
    <w:next w:val="Normal"/>
    <w:pPr>
      <w:numPr>
        <w:ilvl w:val="8"/>
        <w:numId w:val="1"/>
      </w:numPr>
      <w:spacing w:before="240" w:after="60"/>
      <w:outlineLvl w:val="8"/>
    </w:pPr>
    <w:rPr>
      <w:rFonts w:ascii="Arial" w:hAnsi="Arial"/>
      <w:i/>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rsid w:val="009B64E6"/>
    <w:pPr>
      <w:ind w:left="720"/>
      <w:contextualSpacing/>
    </w:pPr>
  </w:style>
  <w:style w:type="paragraph" w:customStyle="1" w:styleId="TENORList">
    <w:name w:val="TENOR List"/>
    <w:basedOn w:val="TENORNormalText"/>
    <w:qFormat/>
    <w:rsid w:val="00FE2DD6"/>
    <w:pPr>
      <w:numPr>
        <w:numId w:val="19"/>
      </w:numPr>
      <w:spacing w:before="60" w:after="60"/>
      <w:ind w:left="568" w:hanging="284"/>
    </w:pPr>
  </w:style>
  <w:style w:type="paragraph" w:customStyle="1" w:styleId="TENORSect">
    <w:name w:val="TENOR Sect"/>
    <w:basedOn w:val="Titre1"/>
    <w:qFormat/>
    <w:rsid w:val="002850DF"/>
  </w:style>
  <w:style w:type="character" w:customStyle="1" w:styleId="TENORURL">
    <w:name w:val="TENOR URL"/>
    <w:basedOn w:val="Policepardfaut"/>
    <w:uiPriority w:val="1"/>
    <w:qFormat/>
    <w:rsid w:val="00F444DA"/>
    <w:rPr>
      <w:rFonts w:ascii="Courier New" w:hAnsi="Courier New"/>
      <w:b/>
      <w:sz w:val="18"/>
    </w:rPr>
  </w:style>
  <w:style w:type="paragraph" w:customStyle="1" w:styleId="TENORNumberedList">
    <w:name w:val="TENOR Numbered List"/>
    <w:basedOn w:val="TENORNormalText"/>
    <w:qFormat/>
    <w:rsid w:val="00FE2DD6"/>
    <w:pPr>
      <w:numPr>
        <w:numId w:val="30"/>
      </w:numPr>
      <w:spacing w:before="60" w:after="60"/>
      <w:ind w:left="568" w:hanging="284"/>
    </w:pPr>
  </w:style>
  <w:style w:type="character" w:customStyle="1" w:styleId="TENORCaptionNumbering">
    <w:name w:val="TENOR CaptionNumbering"/>
    <w:basedOn w:val="Policepardfaut"/>
    <w:uiPriority w:val="1"/>
    <w:qFormat/>
    <w:rsid w:val="008F59D9"/>
    <w:rPr>
      <w:b/>
    </w:rPr>
  </w:style>
  <w:style w:type="paragraph" w:customStyle="1" w:styleId="TENORNormalText">
    <w:name w:val="TENOR NormalText"/>
    <w:basedOn w:val="Normal"/>
    <w:qFormat/>
    <w:rsid w:val="00FE2DD6"/>
  </w:style>
  <w:style w:type="paragraph" w:customStyle="1" w:styleId="TENORTitle">
    <w:name w:val="TENOR Title"/>
    <w:basedOn w:val="Normal"/>
    <w:qFormat/>
    <w:rsid w:val="005C7891"/>
    <w:pPr>
      <w:suppressAutoHyphens/>
      <w:spacing w:before="100" w:after="120"/>
      <w:ind w:firstLine="0"/>
      <w:jc w:val="center"/>
    </w:pPr>
    <w:rPr>
      <w:b/>
      <w:sz w:val="28"/>
      <w:szCs w:val="28"/>
    </w:rPr>
  </w:style>
  <w:style w:type="paragraph" w:customStyle="1" w:styleId="TENORAbstractHeading">
    <w:name w:val="TENOR Abstract Heading"/>
    <w:basedOn w:val="Titre1"/>
    <w:qFormat/>
    <w:rsid w:val="00140695"/>
    <w:pPr>
      <w:numPr>
        <w:numId w:val="0"/>
      </w:numPr>
    </w:pPr>
  </w:style>
  <w:style w:type="paragraph" w:customStyle="1" w:styleId="TENORSubSec">
    <w:name w:val="TENOR SubSec"/>
    <w:basedOn w:val="Titre2"/>
    <w:qFormat/>
    <w:rsid w:val="005C7891"/>
  </w:style>
  <w:style w:type="paragraph" w:customStyle="1" w:styleId="TENORCaption">
    <w:name w:val="TENOR Caption"/>
    <w:basedOn w:val="TENORNormalTextFirstParagraph"/>
    <w:qFormat/>
    <w:rsid w:val="008F59D9"/>
    <w:pPr>
      <w:spacing w:before="60" w:after="60"/>
    </w:pPr>
  </w:style>
  <w:style w:type="paragraph" w:customStyle="1" w:styleId="TENORAffiliation">
    <w:name w:val="TENOR Affiliation"/>
    <w:basedOn w:val="Normal"/>
    <w:qFormat/>
    <w:rsid w:val="00140695"/>
    <w:pPr>
      <w:jc w:val="center"/>
    </w:pPr>
  </w:style>
  <w:style w:type="paragraph" w:customStyle="1" w:styleId="TENOREmail">
    <w:name w:val="TENOR Email"/>
    <w:basedOn w:val="Normal"/>
    <w:qFormat/>
    <w:rsid w:val="00140695"/>
    <w:pPr>
      <w:jc w:val="center"/>
    </w:pPr>
    <w:rPr>
      <w:rFonts w:ascii="Courier New" w:hAnsi="Courier New" w:cs="Courier New"/>
    </w:rPr>
  </w:style>
  <w:style w:type="paragraph" w:customStyle="1" w:styleId="TENORSubSubSec">
    <w:name w:val="TENOR SubSubSec"/>
    <w:basedOn w:val="Titre3"/>
    <w:qFormat/>
    <w:rsid w:val="008F59D9"/>
  </w:style>
  <w:style w:type="paragraph" w:customStyle="1" w:styleId="TENORAuthor">
    <w:name w:val="TENOR Author"/>
    <w:basedOn w:val="Normal"/>
    <w:qFormat/>
    <w:rsid w:val="00140695"/>
    <w:pPr>
      <w:jc w:val="center"/>
    </w:pPr>
    <w:rPr>
      <w:b/>
      <w:sz w:val="24"/>
      <w:lang w:val="en-GB"/>
    </w:rPr>
  </w:style>
  <w:style w:type="paragraph" w:customStyle="1" w:styleId="TENORNormalTextFirstParagraph">
    <w:name w:val="TENOR NormalText FirstParagraph"/>
    <w:basedOn w:val="TENORNormalText"/>
    <w:next w:val="TENORNormalText"/>
    <w:qFormat/>
    <w:rsid w:val="00B72069"/>
    <w:pPr>
      <w:ind w:firstLine="0"/>
    </w:pPr>
  </w:style>
  <w:style w:type="paragraph" w:customStyle="1" w:styleId="TENORCopyrightNotice">
    <w:name w:val="TENOR CopyrightNotice"/>
    <w:basedOn w:val="TENORNormalTextFirstParagraph"/>
    <w:qFormat/>
    <w:rsid w:val="00FE2DD6"/>
    <w:pPr>
      <w:spacing w:line="360" w:lineRule="auto"/>
    </w:pPr>
    <w:rPr>
      <w:i/>
      <w:sz w:val="16"/>
    </w:rPr>
  </w:style>
  <w:style w:type="paragraph" w:styleId="Notedebasdepage">
    <w:name w:val="footnote text"/>
    <w:basedOn w:val="Normal"/>
    <w:link w:val="NotedebasdepageCar"/>
    <w:uiPriority w:val="99"/>
    <w:semiHidden/>
    <w:unhideWhenUsed/>
    <w:rsid w:val="00B72069"/>
  </w:style>
  <w:style w:type="character" w:customStyle="1" w:styleId="NotedebasdepageCar">
    <w:name w:val="Note de bas de page Car"/>
    <w:basedOn w:val="Policepardfaut"/>
    <w:link w:val="Notedebasdepage"/>
    <w:uiPriority w:val="99"/>
    <w:semiHidden/>
    <w:rsid w:val="00B72069"/>
    <w:rPr>
      <w:rFonts w:ascii="Times" w:eastAsia="MS Mincho" w:hAnsi="Times"/>
      <w:lang w:eastAsia="ar-SA"/>
    </w:rPr>
  </w:style>
  <w:style w:type="character" w:styleId="Appelnotedebasdep">
    <w:name w:val="footnote reference"/>
    <w:basedOn w:val="Policepardfaut"/>
    <w:uiPriority w:val="99"/>
    <w:semiHidden/>
    <w:unhideWhenUsed/>
    <w:rsid w:val="00B72069"/>
    <w:rPr>
      <w:vertAlign w:val="superscript"/>
    </w:rPr>
  </w:style>
  <w:style w:type="paragraph" w:customStyle="1" w:styleId="TENORCaptionSingleLine">
    <w:name w:val="TENOR Caption SingleLine"/>
    <w:basedOn w:val="TENORCaption"/>
    <w:rsid w:val="006B1379"/>
    <w:pPr>
      <w:jc w:val="center"/>
    </w:pPr>
  </w:style>
  <w:style w:type="paragraph" w:customStyle="1" w:styleId="TENORFootnote">
    <w:name w:val="TENOR Footnote"/>
    <w:basedOn w:val="TENORNormalText"/>
    <w:rsid w:val="006A5075"/>
    <w:rPr>
      <w:sz w:val="16"/>
      <w:lang w:val="fr-FR"/>
    </w:rPr>
  </w:style>
  <w:style w:type="paragraph" w:customStyle="1" w:styleId="TENORAckHeading">
    <w:name w:val="TENOR AckHeading"/>
    <w:basedOn w:val="TENORSubSec"/>
    <w:rsid w:val="006B1379"/>
    <w:pPr>
      <w:numPr>
        <w:ilvl w:val="0"/>
        <w:numId w:val="0"/>
      </w:numPr>
    </w:pPr>
  </w:style>
  <w:style w:type="character" w:styleId="Lienhypertexte">
    <w:name w:val="Hyperlink"/>
    <w:basedOn w:val="Policepardfaut"/>
    <w:uiPriority w:val="99"/>
    <w:unhideWhenUsed/>
    <w:rsid w:val="009F6040"/>
    <w:rPr>
      <w:color w:val="0000FF" w:themeColor="hyperlink"/>
      <w:u w:val="single"/>
    </w:rPr>
  </w:style>
  <w:style w:type="character" w:styleId="Mentionnonrsolue">
    <w:name w:val="Unresolved Mention"/>
    <w:basedOn w:val="Policepardfaut"/>
    <w:uiPriority w:val="99"/>
    <w:rsid w:val="009F6040"/>
    <w:rPr>
      <w:color w:val="808080"/>
      <w:shd w:val="clear" w:color="auto" w:fill="E6E6E6"/>
    </w:rPr>
  </w:style>
  <w:style w:type="paragraph" w:customStyle="1" w:styleId="TENORReference">
    <w:name w:val="TENOR Reference"/>
    <w:basedOn w:val="TENORNormalText"/>
    <w:qFormat/>
    <w:rsid w:val="00F12C55"/>
    <w:pPr>
      <w:numPr>
        <w:numId w:val="2"/>
      </w:num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301549">
      <w:bodyDiv w:val="1"/>
      <w:marLeft w:val="0"/>
      <w:marRight w:val="0"/>
      <w:marTop w:val="0"/>
      <w:marBottom w:val="0"/>
      <w:divBdr>
        <w:top w:val="none" w:sz="0" w:space="0" w:color="auto"/>
        <w:left w:val="none" w:sz="0" w:space="0" w:color="auto"/>
        <w:bottom w:val="none" w:sz="0" w:space="0" w:color="auto"/>
        <w:right w:val="none" w:sz="0" w:space="0" w:color="auto"/>
      </w:divBdr>
    </w:div>
    <w:div w:id="982467414">
      <w:bodyDiv w:val="1"/>
      <w:marLeft w:val="0"/>
      <w:marRight w:val="0"/>
      <w:marTop w:val="0"/>
      <w:marBottom w:val="0"/>
      <w:divBdr>
        <w:top w:val="none" w:sz="0" w:space="0" w:color="auto"/>
        <w:left w:val="none" w:sz="0" w:space="0" w:color="auto"/>
        <w:bottom w:val="none" w:sz="0" w:space="0" w:color="auto"/>
        <w:right w:val="none" w:sz="0" w:space="0" w:color="auto"/>
      </w:divBdr>
    </w:div>
    <w:div w:id="1022979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eativecommons.org/licenses/by/3.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asychair.org/conferences/?conf=tenor2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3.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esson/Library/Containers/com.microsoft.Word/Data/Macintosh%20HD:Users:stefania:Downloads:SMC2012template_office:SMC2012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DBE3-060C-7B4A-B235-089B3AEEF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HD:Users:stefania:Downloads:SMC2012template_office:SMC2012template.dot</Template>
  <TotalTime>169</TotalTime>
  <Pages>3</Pages>
  <Words>1363</Words>
  <Characters>7497</Characters>
  <Application>Microsoft Office Word</Application>
  <DocSecurity>0</DocSecurity>
  <Lines>62</Lines>
  <Paragraphs>17</Paragraphs>
  <ScaleCrop>false</ScaleCrop>
  <HeadingPairs>
    <vt:vector size="6" baseType="variant">
      <vt:variant>
        <vt:lpstr>Titre</vt:lpstr>
      </vt:variant>
      <vt:variant>
        <vt:i4>1</vt:i4>
      </vt:variant>
      <vt:variant>
        <vt:lpstr>Titolo</vt:lpstr>
      </vt:variant>
      <vt:variant>
        <vt:i4>1</vt:i4>
      </vt:variant>
      <vt:variant>
        <vt:lpstr>Title</vt:lpstr>
      </vt:variant>
      <vt:variant>
        <vt:i4>1</vt:i4>
      </vt:variant>
    </vt:vector>
  </HeadingPairs>
  <TitlesOfParts>
    <vt:vector size="3" baseType="lpstr">
      <vt:lpstr>SMC2011 Template</vt:lpstr>
      <vt:lpstr>SMC2011 Template</vt:lpstr>
      <vt:lpstr>SMC 2010 Template</vt:lpstr>
    </vt:vector>
  </TitlesOfParts>
  <Manager/>
  <Company>DEI, UNIPD</Company>
  <LinksUpToDate>false</LinksUpToDate>
  <CharactersWithSpaces>8843</CharactersWithSpaces>
  <SharedDoc>false</SharedDoc>
  <HyperlinkBase/>
  <HLinks>
    <vt:vector size="24" baseType="variant">
      <vt:variant>
        <vt:i4>2687046</vt:i4>
      </vt:variant>
      <vt:variant>
        <vt:i4>6</vt:i4>
      </vt:variant>
      <vt:variant>
        <vt:i4>0</vt:i4>
      </vt:variant>
      <vt:variant>
        <vt:i4>5</vt:i4>
      </vt:variant>
      <vt:variant>
        <vt:lpwstr>mailto:author3@smcnetwork.org?subject=SMC 2010 paper</vt:lpwstr>
      </vt:variant>
      <vt:variant>
        <vt:lpwstr/>
      </vt:variant>
      <vt:variant>
        <vt:i4>1966086</vt:i4>
      </vt:variant>
      <vt:variant>
        <vt:i4>3</vt:i4>
      </vt:variant>
      <vt:variant>
        <vt:i4>0</vt:i4>
      </vt:variant>
      <vt:variant>
        <vt:i4>5</vt:i4>
      </vt:variant>
      <vt:variant>
        <vt:lpwstr>mailto:author2@smcnetwork.org</vt:lpwstr>
      </vt:variant>
      <vt:variant>
        <vt:lpwstr/>
      </vt:variant>
      <vt:variant>
        <vt:i4>2687044</vt:i4>
      </vt:variant>
      <vt:variant>
        <vt:i4>0</vt:i4>
      </vt:variant>
      <vt:variant>
        <vt:i4>0</vt:i4>
      </vt:variant>
      <vt:variant>
        <vt:i4>5</vt:i4>
      </vt:variant>
      <vt:variant>
        <vt:lpwstr>mailto:author1@smcnetwork.org?subject=SMC 2010 paper</vt:lpwstr>
      </vt:variant>
      <vt:variant>
        <vt:lpwstr/>
      </vt:variant>
      <vt:variant>
        <vt:i4>4784228</vt:i4>
      </vt:variant>
      <vt:variant>
        <vt:i4>0</vt:i4>
      </vt:variant>
      <vt:variant>
        <vt:i4>0</vt:i4>
      </vt:variant>
      <vt:variant>
        <vt:i4>5</vt:i4>
      </vt:variant>
      <vt:variant>
        <vt:lpwstr>http://creativecommons.org/licenses/by/3.0/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SMC2011 Template</dc:title>
  <dc:subject>Template for the SMC2011 Conference</dc:subject>
  <dc:creator>Stefania</dc:creator>
  <cp:keywords/>
  <dc:description>adapted from the template for SMC 2010, and synchronized with the Latex template.</dc:description>
  <cp:lastModifiedBy>Utilisateur Microsoft Office</cp:lastModifiedBy>
  <cp:revision>110</cp:revision>
  <cp:lastPrinted>2013-03-12T09:52:00Z</cp:lastPrinted>
  <dcterms:created xsi:type="dcterms:W3CDTF">2018-05-23T15:36:00Z</dcterms:created>
  <dcterms:modified xsi:type="dcterms:W3CDTF">2018-05-24T20:19:00Z</dcterms:modified>
  <cp:category/>
</cp:coreProperties>
</file>