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724" w:rsidRPr="005D5724" w:rsidRDefault="005D5724" w:rsidP="005D5724">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5D5724">
        <w:rPr>
          <w:rFonts w:ascii="Times New Roman" w:eastAsia="Times New Roman" w:hAnsi="Times New Roman" w:cs="Times New Roman"/>
          <w:b/>
          <w:bCs/>
          <w:kern w:val="36"/>
          <w:sz w:val="48"/>
          <w:szCs w:val="48"/>
          <w:lang w:eastAsia="fr-FR"/>
        </w:rPr>
        <w:t>Essence : plusieurs stations à sec, Roissy et Orly menacés</w:t>
      </w:r>
    </w:p>
    <w:p w:rsidR="005D5724" w:rsidRPr="005D5724" w:rsidRDefault="005D5724" w:rsidP="005D572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95825" cy="2638425"/>
            <wp:effectExtent l="19050" t="0" r="9525" b="0"/>
            <wp:docPr id="2" name="Image 2" descr="Plusieurs centaines de stations-service manquent de carb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usieurs centaines de stations-service manquent de carburant."/>
                    <pic:cNvPicPr>
                      <a:picLocks noChangeAspect="1" noChangeArrowheads="1"/>
                    </pic:cNvPicPr>
                  </pic:nvPicPr>
                  <pic:blipFill>
                    <a:blip r:embed="rId4" cstate="print"/>
                    <a:srcRect/>
                    <a:stretch>
                      <a:fillRect/>
                    </a:stretch>
                  </pic:blipFill>
                  <pic:spPr bwMode="auto">
                    <a:xfrm>
                      <a:off x="0" y="0"/>
                      <a:ext cx="4695825" cy="2638425"/>
                    </a:xfrm>
                    <a:prstGeom prst="rect">
                      <a:avLst/>
                    </a:prstGeom>
                    <a:noFill/>
                    <a:ln w="9525">
                      <a:noFill/>
                      <a:miter lim="800000"/>
                      <a:headEnd/>
                      <a:tailEnd/>
                    </a:ln>
                  </pic:spPr>
                </pic:pic>
              </a:graphicData>
            </a:graphic>
          </wp:inline>
        </w:drawing>
      </w:r>
      <w:r w:rsidRPr="005D5724">
        <w:rPr>
          <w:rFonts w:ascii="Times New Roman" w:eastAsia="Times New Roman" w:hAnsi="Times New Roman" w:cs="Times New Roman"/>
          <w:sz w:val="24"/>
          <w:szCs w:val="24"/>
          <w:lang w:eastAsia="fr-FR"/>
        </w:rPr>
        <w:br/>
        <w:t xml:space="preserve">Plusieurs centaines de stations-service manquent de carburant. Crédits photo : BERTRAND LANGLOIS/AFP </w:t>
      </w:r>
    </w:p>
    <w:p w:rsidR="005D5724" w:rsidRPr="005D5724" w:rsidRDefault="005D5724" w:rsidP="005D572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D5724">
        <w:rPr>
          <w:rFonts w:ascii="Times New Roman" w:eastAsia="Times New Roman" w:hAnsi="Times New Roman" w:cs="Times New Roman"/>
          <w:b/>
          <w:bCs/>
          <w:sz w:val="36"/>
          <w:szCs w:val="36"/>
          <w:lang w:eastAsia="fr-FR"/>
        </w:rPr>
        <w:t xml:space="preserve">Malgré le déblocage vendredi matin de trois dépôts de carburants, la grève du secteur se durcit encore avec le blocage d'autres sites, l'entrée en grève des deux dernières raffineries et l'arrêt de l'oléoduc approvisionnant les aéroports parisiens. Avec une vidéo </w:t>
      </w:r>
      <w:proofErr w:type="spellStart"/>
      <w:r w:rsidRPr="005D5724">
        <w:rPr>
          <w:rFonts w:ascii="Times New Roman" w:eastAsia="Times New Roman" w:hAnsi="Times New Roman" w:cs="Times New Roman"/>
          <w:b/>
          <w:bCs/>
          <w:sz w:val="36"/>
          <w:szCs w:val="36"/>
          <w:lang w:eastAsia="fr-FR"/>
        </w:rPr>
        <w:t>iTélé</w:t>
      </w:r>
      <w:proofErr w:type="spellEnd"/>
      <w:r w:rsidRPr="005D5724">
        <w:rPr>
          <w:rFonts w:ascii="Times New Roman" w:eastAsia="Times New Roman" w:hAnsi="Times New Roman" w:cs="Times New Roman"/>
          <w:b/>
          <w:bCs/>
          <w:sz w:val="36"/>
          <w:szCs w:val="36"/>
          <w:lang w:eastAsia="fr-FR"/>
        </w:rPr>
        <w:t>.</w:t>
      </w:r>
    </w:p>
    <w:p w:rsidR="005D5724" w:rsidRPr="005D5724" w:rsidRDefault="005D5724" w:rsidP="005D572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19050" t="0" r="9525" b="0"/>
            <wp:docPr id="3" name="Image 3" descr="http://www.lefigaro.fr/icones/co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figaro.fr/icones/coeu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sz w:val="24"/>
          <w:szCs w:val="24"/>
          <w:lang w:eastAsia="fr-FR"/>
        </w:rPr>
        <w:t xml:space="preserve">En dépit des efforts du gouvernement pour l'endiguer, la grève du secteur pétrolier prend de l'ampleur. Vendredi matin, sept nouveaux dépôts pétroliers ont été occupés, dont deux temporairement. Les deux dernières </w:t>
      </w:r>
      <w:hyperlink r:id="rId6" w:tgtFrame="" w:history="1">
        <w:r w:rsidRPr="005D5724">
          <w:rPr>
            <w:rFonts w:ascii="Times New Roman" w:eastAsia="Times New Roman" w:hAnsi="Times New Roman" w:cs="Times New Roman"/>
            <w:color w:val="0000FF"/>
            <w:sz w:val="24"/>
            <w:szCs w:val="24"/>
            <w:u w:val="single"/>
            <w:lang w:eastAsia="fr-FR"/>
          </w:rPr>
          <w:t>raffineries</w:t>
        </w:r>
      </w:hyperlink>
      <w:r w:rsidRPr="005D5724">
        <w:rPr>
          <w:rFonts w:ascii="Times New Roman" w:eastAsia="Times New Roman" w:hAnsi="Times New Roman" w:cs="Times New Roman"/>
          <w:sz w:val="24"/>
          <w:szCs w:val="24"/>
          <w:lang w:eastAsia="fr-FR"/>
        </w:rPr>
        <w:t xml:space="preserve"> de la métropole qui fonctionnaient encore ont par ailleurs rejoint le mouvement. Enfin, l'oléoduc qui alimente en carburants les aéroports d'Orly et de Roissy a cessé de fonctionner, faute d'approvisionnement.</w:t>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sz w:val="24"/>
          <w:szCs w:val="24"/>
          <w:lang w:eastAsia="fr-FR"/>
        </w:rPr>
        <w:t xml:space="preserve">«On ne peut pas se permettre une pénurie d'essence», a pourtant asséné vendredi matin le secrétaire d'État aux Transports, Dominique Bussereau, sur </w:t>
      </w:r>
      <w:r w:rsidRPr="005D5724">
        <w:rPr>
          <w:rFonts w:ascii="Times New Roman" w:eastAsia="Times New Roman" w:hAnsi="Times New Roman" w:cs="Times New Roman"/>
          <w:i/>
          <w:iCs/>
          <w:sz w:val="24"/>
          <w:szCs w:val="24"/>
          <w:lang w:eastAsia="fr-FR"/>
        </w:rPr>
        <w:t>Europe 1</w:t>
      </w:r>
      <w:r w:rsidRPr="005D5724">
        <w:rPr>
          <w:rFonts w:ascii="Times New Roman" w:eastAsia="Times New Roman" w:hAnsi="Times New Roman" w:cs="Times New Roman"/>
          <w:sz w:val="24"/>
          <w:szCs w:val="24"/>
          <w:lang w:eastAsia="fr-FR"/>
        </w:rPr>
        <w:t xml:space="preserve">. Afin d'éviter d'en arriver là, le gouvernement avait décidé jeudi de débloquer de force plusieurs dépôts pétroliers. </w:t>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sz w:val="24"/>
          <w:szCs w:val="24"/>
          <w:lang w:eastAsia="fr-FR"/>
        </w:rPr>
        <w:t xml:space="preserve">C'est ainsi que vendredi dès l'aube, les CRS sont intervenus pour dégager les accès du principal dépôt pétrolier du sud-est de la France, celui de </w:t>
      </w:r>
      <w:r w:rsidRPr="005D5724">
        <w:rPr>
          <w:rFonts w:ascii="Times New Roman" w:eastAsia="Times New Roman" w:hAnsi="Times New Roman" w:cs="Times New Roman"/>
          <w:b/>
          <w:bCs/>
          <w:sz w:val="24"/>
          <w:szCs w:val="24"/>
          <w:lang w:eastAsia="fr-FR"/>
        </w:rPr>
        <w:t>Fos-sur-Mer</w:t>
      </w:r>
      <w:r w:rsidRPr="005D5724">
        <w:rPr>
          <w:rFonts w:ascii="Times New Roman" w:eastAsia="Times New Roman" w:hAnsi="Times New Roman" w:cs="Times New Roman"/>
          <w:sz w:val="24"/>
          <w:szCs w:val="24"/>
          <w:lang w:eastAsia="fr-FR"/>
        </w:rPr>
        <w:t xml:space="preserve">, dans les Bouches-du-Rhône. Ils avaient été bloqués jeudi matin par le personnel gréviste du port de Marseille et des raffineries de l'Étang-de-Berre, qui </w:t>
      </w:r>
      <w:hyperlink r:id="rId7" w:tgtFrame="" w:history="1">
        <w:r w:rsidRPr="005D5724">
          <w:rPr>
            <w:rFonts w:ascii="Times New Roman" w:eastAsia="Times New Roman" w:hAnsi="Times New Roman" w:cs="Times New Roman"/>
            <w:color w:val="0000FF"/>
            <w:sz w:val="24"/>
            <w:szCs w:val="24"/>
            <w:u w:val="single"/>
            <w:lang w:eastAsia="fr-FR"/>
          </w:rPr>
          <w:t>protestent contre la réforme des retraites</w:t>
        </w:r>
      </w:hyperlink>
      <w:r w:rsidRPr="005D5724">
        <w:rPr>
          <w:rFonts w:ascii="Times New Roman" w:eastAsia="Times New Roman" w:hAnsi="Times New Roman" w:cs="Times New Roman"/>
          <w:sz w:val="24"/>
          <w:szCs w:val="24"/>
          <w:lang w:eastAsia="fr-FR"/>
        </w:rPr>
        <w:t xml:space="preserve">. Or ce dépôt est primordial pour alimenter les pompes à essence de la région. Selon la CGT, l'intervention policière s'est faite en nombre, avec une cinquantaine de camions de police. La préfecture </w:t>
      </w:r>
      <w:r w:rsidRPr="005D5724">
        <w:rPr>
          <w:rFonts w:ascii="Times New Roman" w:eastAsia="Times New Roman" w:hAnsi="Times New Roman" w:cs="Times New Roman"/>
          <w:sz w:val="24"/>
          <w:szCs w:val="24"/>
          <w:lang w:eastAsia="fr-FR"/>
        </w:rPr>
        <w:lastRenderedPageBreak/>
        <w:t>précise que l'opération s'est déroulée sans incident. Les forces de l'ordre sont restées sur place pour sécuriser le site.</w:t>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i/>
          <w:iCs/>
          <w:sz w:val="24"/>
          <w:szCs w:val="24"/>
          <w:lang w:eastAsia="fr-FR"/>
        </w:rPr>
        <w:t>Du côté des syndicats, on déplore l'affolement du gouvernement :</w:t>
      </w:r>
      <w:r w:rsidRPr="005D5724">
        <w:rPr>
          <w:rFonts w:ascii="Times New Roman" w:eastAsia="Times New Roman" w:hAnsi="Times New Roman" w:cs="Times New Roman"/>
          <w:sz w:val="24"/>
          <w:szCs w:val="24"/>
          <w:lang w:eastAsia="fr-FR"/>
        </w:rPr>
        <w:t xml:space="preserve"> </w:t>
      </w:r>
    </w:p>
    <w:p w:rsidR="005D5724" w:rsidRPr="005D5724" w:rsidRDefault="005D5724" w:rsidP="005D5724">
      <w:pPr>
        <w:spacing w:after="0" w:line="240" w:lineRule="auto"/>
        <w:rPr>
          <w:rFonts w:ascii="Times New Roman" w:eastAsia="Times New Roman" w:hAnsi="Times New Roman" w:cs="Times New Roman"/>
          <w:sz w:val="24"/>
          <w:szCs w:val="24"/>
          <w:lang w:eastAsia="fr-FR"/>
        </w:rPr>
      </w:pPr>
      <w:hyperlink r:id="rId8" w:tgtFrame="_blank" w:history="1">
        <w:r w:rsidRPr="005D5724">
          <w:rPr>
            <w:rFonts w:ascii="Times New Roman" w:eastAsia="Times New Roman" w:hAnsi="Times New Roman" w:cs="Times New Roman"/>
            <w:color w:val="0000FF"/>
            <w:sz w:val="24"/>
            <w:szCs w:val="24"/>
            <w:u w:val="single"/>
            <w:lang w:eastAsia="fr-FR"/>
          </w:rPr>
          <w:t>Plus d'infos en vidéo sur itélé.fr</w:t>
        </w:r>
      </w:hyperlink>
      <w:r w:rsidRPr="005D5724">
        <w:rPr>
          <w:rFonts w:ascii="Times New Roman" w:eastAsia="Times New Roman" w:hAnsi="Times New Roman" w:cs="Times New Roman"/>
          <w:sz w:val="24"/>
          <w:szCs w:val="24"/>
          <w:lang w:eastAsia="fr-FR"/>
        </w:rPr>
        <w:t xml:space="preserve"> </w:t>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sz w:val="24"/>
          <w:szCs w:val="24"/>
          <w:lang w:eastAsia="fr-FR"/>
        </w:rPr>
        <w:t xml:space="preserve">À </w:t>
      </w:r>
      <w:r w:rsidRPr="005D5724">
        <w:rPr>
          <w:rFonts w:ascii="Times New Roman" w:eastAsia="Times New Roman" w:hAnsi="Times New Roman" w:cs="Times New Roman"/>
          <w:b/>
          <w:bCs/>
          <w:sz w:val="24"/>
          <w:szCs w:val="24"/>
          <w:lang w:eastAsia="fr-FR"/>
        </w:rPr>
        <w:t>Bassens</w:t>
      </w:r>
      <w:r w:rsidRPr="005D5724">
        <w:rPr>
          <w:rFonts w:ascii="Times New Roman" w:eastAsia="Times New Roman" w:hAnsi="Times New Roman" w:cs="Times New Roman"/>
          <w:sz w:val="24"/>
          <w:szCs w:val="24"/>
          <w:lang w:eastAsia="fr-FR"/>
        </w:rPr>
        <w:t>, en Gironde, le blocage du dépôt pétrolier d'</w:t>
      </w:r>
      <w:proofErr w:type="spellStart"/>
      <w:r w:rsidRPr="005D5724">
        <w:rPr>
          <w:rFonts w:ascii="Times New Roman" w:eastAsia="Times New Roman" w:hAnsi="Times New Roman" w:cs="Times New Roman"/>
          <w:sz w:val="24"/>
          <w:szCs w:val="24"/>
          <w:lang w:eastAsia="fr-FR"/>
        </w:rPr>
        <w:t>Ambès</w:t>
      </w:r>
      <w:proofErr w:type="spellEnd"/>
      <w:r w:rsidRPr="005D5724">
        <w:rPr>
          <w:rFonts w:ascii="Times New Roman" w:eastAsia="Times New Roman" w:hAnsi="Times New Roman" w:cs="Times New Roman"/>
          <w:sz w:val="24"/>
          <w:szCs w:val="24"/>
          <w:lang w:eastAsia="fr-FR"/>
        </w:rPr>
        <w:t xml:space="preserve"> - qui alimente 13 départements du sud-ouest - a également été levé tôt vendredi matin. Mais cette fois, les forces de l'ordre postées aux abords du site n'ont pas eu à intervenir. C'est le préfet de région qui s'est déplacé pour négocier avec les grévistes. Dans le Puy-de-Dôme, la police a indiqué que le dépôt de carburant Total de </w:t>
      </w:r>
      <w:proofErr w:type="spellStart"/>
      <w:r w:rsidRPr="005D5724">
        <w:rPr>
          <w:rFonts w:ascii="Times New Roman" w:eastAsia="Times New Roman" w:hAnsi="Times New Roman" w:cs="Times New Roman"/>
          <w:b/>
          <w:bCs/>
          <w:sz w:val="24"/>
          <w:szCs w:val="24"/>
          <w:lang w:eastAsia="fr-FR"/>
        </w:rPr>
        <w:t>Cournon</w:t>
      </w:r>
      <w:proofErr w:type="spellEnd"/>
      <w:r w:rsidRPr="005D5724">
        <w:rPr>
          <w:rFonts w:ascii="Times New Roman" w:eastAsia="Times New Roman" w:hAnsi="Times New Roman" w:cs="Times New Roman"/>
          <w:b/>
          <w:bCs/>
          <w:sz w:val="24"/>
          <w:szCs w:val="24"/>
          <w:lang w:eastAsia="fr-FR"/>
        </w:rPr>
        <w:t xml:space="preserve"> d'Auvergne </w:t>
      </w:r>
      <w:r w:rsidRPr="005D5724">
        <w:rPr>
          <w:rFonts w:ascii="Times New Roman" w:eastAsia="Times New Roman" w:hAnsi="Times New Roman" w:cs="Times New Roman"/>
          <w:sz w:val="24"/>
          <w:szCs w:val="24"/>
          <w:lang w:eastAsia="fr-FR"/>
        </w:rPr>
        <w:t>a également été débloqué vendredi matin «sans problèmes». «Les grévistes sont tous partis. Ils ont enlevé leur matériel et démonté leur tentes» devant l'entrée du dépôt, a ajouté la police sans plus de précisions.</w:t>
      </w:r>
    </w:p>
    <w:p w:rsidR="005D5724" w:rsidRPr="005D5724" w:rsidRDefault="005D5724" w:rsidP="005D572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D5724">
        <w:rPr>
          <w:rFonts w:ascii="Times New Roman" w:eastAsia="Times New Roman" w:hAnsi="Times New Roman" w:cs="Times New Roman"/>
          <w:b/>
          <w:bCs/>
          <w:sz w:val="27"/>
          <w:szCs w:val="27"/>
          <w:lang w:eastAsia="fr-FR"/>
        </w:rPr>
        <w:t>Des centaines de stations-service à sec</w:t>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sz w:val="24"/>
          <w:szCs w:val="24"/>
          <w:lang w:eastAsia="fr-FR"/>
        </w:rPr>
        <w:t xml:space="preserve">Mais pendant que ces trois dépôts étaient libérés, d'autres ont été à leur tour occupés par des grévistes. Il s'agit de ceux de </w:t>
      </w:r>
      <w:r w:rsidRPr="005D5724">
        <w:rPr>
          <w:rFonts w:ascii="Times New Roman" w:eastAsia="Times New Roman" w:hAnsi="Times New Roman" w:cs="Times New Roman"/>
          <w:b/>
          <w:bCs/>
          <w:sz w:val="24"/>
          <w:szCs w:val="24"/>
          <w:lang w:eastAsia="fr-FR"/>
        </w:rPr>
        <w:t>La Rochelle</w:t>
      </w:r>
      <w:r w:rsidRPr="005D5724">
        <w:rPr>
          <w:rFonts w:ascii="Times New Roman" w:eastAsia="Times New Roman" w:hAnsi="Times New Roman" w:cs="Times New Roman"/>
          <w:sz w:val="24"/>
          <w:szCs w:val="24"/>
          <w:lang w:eastAsia="fr-FR"/>
        </w:rPr>
        <w:t xml:space="preserve">, du </w:t>
      </w:r>
      <w:r w:rsidRPr="005D5724">
        <w:rPr>
          <w:rFonts w:ascii="Times New Roman" w:eastAsia="Times New Roman" w:hAnsi="Times New Roman" w:cs="Times New Roman"/>
          <w:b/>
          <w:bCs/>
          <w:sz w:val="24"/>
          <w:szCs w:val="24"/>
          <w:lang w:eastAsia="fr-FR"/>
        </w:rPr>
        <w:t>Mans</w:t>
      </w:r>
      <w:r w:rsidRPr="005D5724">
        <w:rPr>
          <w:rFonts w:ascii="Times New Roman" w:eastAsia="Times New Roman" w:hAnsi="Times New Roman" w:cs="Times New Roman"/>
          <w:sz w:val="24"/>
          <w:szCs w:val="24"/>
          <w:lang w:eastAsia="fr-FR"/>
        </w:rPr>
        <w:t xml:space="preserve">, de </w:t>
      </w:r>
      <w:r w:rsidRPr="005D5724">
        <w:rPr>
          <w:rFonts w:ascii="Times New Roman" w:eastAsia="Times New Roman" w:hAnsi="Times New Roman" w:cs="Times New Roman"/>
          <w:b/>
          <w:bCs/>
          <w:sz w:val="24"/>
          <w:szCs w:val="24"/>
          <w:lang w:eastAsia="fr-FR"/>
        </w:rPr>
        <w:t xml:space="preserve">Caen </w:t>
      </w:r>
      <w:r w:rsidRPr="005D5724">
        <w:rPr>
          <w:rFonts w:ascii="Times New Roman" w:eastAsia="Times New Roman" w:hAnsi="Times New Roman" w:cs="Times New Roman"/>
          <w:sz w:val="24"/>
          <w:szCs w:val="24"/>
          <w:lang w:eastAsia="fr-FR"/>
        </w:rPr>
        <w:t xml:space="preserve">et </w:t>
      </w:r>
      <w:proofErr w:type="gramStart"/>
      <w:r w:rsidRPr="005D5724">
        <w:rPr>
          <w:rFonts w:ascii="Times New Roman" w:eastAsia="Times New Roman" w:hAnsi="Times New Roman" w:cs="Times New Roman"/>
          <w:sz w:val="24"/>
          <w:szCs w:val="24"/>
          <w:lang w:eastAsia="fr-FR"/>
        </w:rPr>
        <w:t xml:space="preserve">de </w:t>
      </w:r>
      <w:r w:rsidRPr="005D5724">
        <w:rPr>
          <w:rFonts w:ascii="Times New Roman" w:eastAsia="Times New Roman" w:hAnsi="Times New Roman" w:cs="Times New Roman"/>
          <w:b/>
          <w:bCs/>
          <w:sz w:val="24"/>
          <w:szCs w:val="24"/>
          <w:lang w:eastAsia="fr-FR"/>
        </w:rPr>
        <w:t>Ouistreham</w:t>
      </w:r>
      <w:proofErr w:type="gramEnd"/>
      <w:r w:rsidRPr="005D5724">
        <w:rPr>
          <w:rFonts w:ascii="Times New Roman" w:eastAsia="Times New Roman" w:hAnsi="Times New Roman" w:cs="Times New Roman"/>
          <w:sz w:val="24"/>
          <w:szCs w:val="24"/>
          <w:lang w:eastAsia="fr-FR"/>
        </w:rPr>
        <w:t xml:space="preserve">, en Basse-Normandie. Près de Tours, plusieurs centaines de militants CGT ont investi le site de </w:t>
      </w:r>
      <w:r w:rsidRPr="005D5724">
        <w:rPr>
          <w:rFonts w:ascii="Times New Roman" w:eastAsia="Times New Roman" w:hAnsi="Times New Roman" w:cs="Times New Roman"/>
          <w:b/>
          <w:bCs/>
          <w:sz w:val="24"/>
          <w:szCs w:val="24"/>
          <w:lang w:eastAsia="fr-FR"/>
        </w:rPr>
        <w:t>St-Pierre-des-Corps</w:t>
      </w:r>
      <w:r w:rsidRPr="005D5724">
        <w:rPr>
          <w:rFonts w:ascii="Times New Roman" w:eastAsia="Times New Roman" w:hAnsi="Times New Roman" w:cs="Times New Roman"/>
          <w:sz w:val="24"/>
          <w:szCs w:val="24"/>
          <w:lang w:eastAsia="fr-FR"/>
        </w:rPr>
        <w:t xml:space="preserve">, une opération «symbolique» qui doit durer jusqu'à midi. </w:t>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sz w:val="24"/>
          <w:szCs w:val="24"/>
          <w:lang w:eastAsia="fr-FR"/>
        </w:rPr>
        <w:t xml:space="preserve">Plus tôt dans la matinée, des blocages temporaires ont également été menés dans deux dépôts de carburant. Celui de </w:t>
      </w:r>
      <w:r w:rsidRPr="005D5724">
        <w:rPr>
          <w:rFonts w:ascii="Times New Roman" w:eastAsia="Times New Roman" w:hAnsi="Times New Roman" w:cs="Times New Roman"/>
          <w:b/>
          <w:bCs/>
          <w:sz w:val="24"/>
          <w:szCs w:val="24"/>
          <w:lang w:eastAsia="fr-FR"/>
        </w:rPr>
        <w:t>Lespinasse</w:t>
      </w:r>
      <w:r w:rsidRPr="005D5724">
        <w:rPr>
          <w:rFonts w:ascii="Times New Roman" w:eastAsia="Times New Roman" w:hAnsi="Times New Roman" w:cs="Times New Roman"/>
          <w:sz w:val="24"/>
          <w:szCs w:val="24"/>
          <w:lang w:eastAsia="fr-FR"/>
        </w:rPr>
        <w:t xml:space="preserve">, près de Toulouse, a ainsi été paralysé pendant trois heures par des militants de la CGT, avant d'être dégagé par les gendarmes sans incident. Celui de </w:t>
      </w:r>
      <w:proofErr w:type="spellStart"/>
      <w:r w:rsidRPr="005D5724">
        <w:rPr>
          <w:rFonts w:ascii="Times New Roman" w:eastAsia="Times New Roman" w:hAnsi="Times New Roman" w:cs="Times New Roman"/>
          <w:b/>
          <w:bCs/>
          <w:sz w:val="24"/>
          <w:szCs w:val="24"/>
          <w:lang w:eastAsia="fr-FR"/>
        </w:rPr>
        <w:t>Vern</w:t>
      </w:r>
      <w:proofErr w:type="spellEnd"/>
      <w:r w:rsidRPr="005D5724">
        <w:rPr>
          <w:rFonts w:ascii="Times New Roman" w:eastAsia="Times New Roman" w:hAnsi="Times New Roman" w:cs="Times New Roman"/>
          <w:b/>
          <w:bCs/>
          <w:sz w:val="24"/>
          <w:szCs w:val="24"/>
          <w:lang w:eastAsia="fr-FR"/>
        </w:rPr>
        <w:t>-sur-Seiche</w:t>
      </w:r>
      <w:r w:rsidRPr="005D5724">
        <w:rPr>
          <w:rFonts w:ascii="Times New Roman" w:eastAsia="Times New Roman" w:hAnsi="Times New Roman" w:cs="Times New Roman"/>
          <w:sz w:val="24"/>
          <w:szCs w:val="24"/>
          <w:lang w:eastAsia="fr-FR"/>
        </w:rPr>
        <w:t>, près de Rennes, occupé depuis 5 heures du matin, a été débloqué dans le calme peu après 10 heures.</w:t>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sz w:val="24"/>
          <w:szCs w:val="24"/>
          <w:lang w:eastAsia="fr-FR"/>
        </w:rPr>
        <w:t xml:space="preserve">Resurgit donc </w:t>
      </w:r>
      <w:hyperlink r:id="rId9" w:tgtFrame="" w:history="1">
        <w:r w:rsidRPr="005D5724">
          <w:rPr>
            <w:rFonts w:ascii="Times New Roman" w:eastAsia="Times New Roman" w:hAnsi="Times New Roman" w:cs="Times New Roman"/>
            <w:color w:val="0000FF"/>
            <w:sz w:val="24"/>
            <w:szCs w:val="24"/>
            <w:u w:val="single"/>
            <w:lang w:eastAsia="fr-FR"/>
          </w:rPr>
          <w:t>le spectre d'une pénurie</w:t>
        </w:r>
      </w:hyperlink>
      <w:r w:rsidRPr="005D5724">
        <w:rPr>
          <w:rFonts w:ascii="Times New Roman" w:eastAsia="Times New Roman" w:hAnsi="Times New Roman" w:cs="Times New Roman"/>
          <w:sz w:val="24"/>
          <w:szCs w:val="24"/>
          <w:lang w:eastAsia="fr-FR"/>
        </w:rPr>
        <w:t>, agité depuis quelques jours par l'Union française des industries pétrolières (</w:t>
      </w:r>
      <w:proofErr w:type="spellStart"/>
      <w:r w:rsidRPr="005D5724">
        <w:rPr>
          <w:rFonts w:ascii="Times New Roman" w:eastAsia="Times New Roman" w:hAnsi="Times New Roman" w:cs="Times New Roman"/>
          <w:sz w:val="24"/>
          <w:szCs w:val="24"/>
          <w:lang w:eastAsia="fr-FR"/>
        </w:rPr>
        <w:t>Ufip</w:t>
      </w:r>
      <w:proofErr w:type="spellEnd"/>
      <w:r w:rsidRPr="005D5724">
        <w:rPr>
          <w:rFonts w:ascii="Times New Roman" w:eastAsia="Times New Roman" w:hAnsi="Times New Roman" w:cs="Times New Roman"/>
          <w:sz w:val="24"/>
          <w:szCs w:val="24"/>
          <w:lang w:eastAsia="fr-FR"/>
        </w:rPr>
        <w:t xml:space="preserve">). D'autant qu'au mouvement des dépôts </w:t>
      </w:r>
      <w:proofErr w:type="gramStart"/>
      <w:r w:rsidRPr="005D5724">
        <w:rPr>
          <w:rFonts w:ascii="Times New Roman" w:eastAsia="Times New Roman" w:hAnsi="Times New Roman" w:cs="Times New Roman"/>
          <w:sz w:val="24"/>
          <w:szCs w:val="24"/>
          <w:lang w:eastAsia="fr-FR"/>
        </w:rPr>
        <w:t>s'ajoute</w:t>
      </w:r>
      <w:proofErr w:type="gramEnd"/>
      <w:r w:rsidRPr="005D5724">
        <w:rPr>
          <w:rFonts w:ascii="Times New Roman" w:eastAsia="Times New Roman" w:hAnsi="Times New Roman" w:cs="Times New Roman"/>
          <w:sz w:val="24"/>
          <w:szCs w:val="24"/>
          <w:lang w:eastAsia="fr-FR"/>
        </w:rPr>
        <w:t xml:space="preserve"> </w:t>
      </w:r>
      <w:hyperlink r:id="rId10" w:tgtFrame="" w:history="1">
        <w:r w:rsidRPr="005D5724">
          <w:rPr>
            <w:rFonts w:ascii="Times New Roman" w:eastAsia="Times New Roman" w:hAnsi="Times New Roman" w:cs="Times New Roman"/>
            <w:color w:val="0000FF"/>
            <w:sz w:val="24"/>
            <w:szCs w:val="24"/>
            <w:u w:val="single"/>
            <w:lang w:eastAsia="fr-FR"/>
          </w:rPr>
          <w:t>celui des raffineries</w:t>
        </w:r>
      </w:hyperlink>
      <w:r w:rsidRPr="005D5724">
        <w:rPr>
          <w:rFonts w:ascii="Times New Roman" w:eastAsia="Times New Roman" w:hAnsi="Times New Roman" w:cs="Times New Roman"/>
          <w:sz w:val="24"/>
          <w:szCs w:val="24"/>
          <w:lang w:eastAsia="fr-FR"/>
        </w:rPr>
        <w:t xml:space="preserve">. Jusqu'à jeudi, seules 10 des 12 raffineries que compte l'Hexagone étaient à l'arrêt ou en cours d'arrêt. Elles sont désormais toutes concernées avec l'entrée dans le mouvement de celle de </w:t>
      </w:r>
      <w:proofErr w:type="spellStart"/>
      <w:r w:rsidRPr="005D5724">
        <w:rPr>
          <w:rFonts w:ascii="Times New Roman" w:eastAsia="Times New Roman" w:hAnsi="Times New Roman" w:cs="Times New Roman"/>
          <w:sz w:val="24"/>
          <w:szCs w:val="24"/>
          <w:lang w:eastAsia="fr-FR"/>
        </w:rPr>
        <w:t>Gravenchon</w:t>
      </w:r>
      <w:proofErr w:type="spellEnd"/>
      <w:r w:rsidRPr="005D5724">
        <w:rPr>
          <w:rFonts w:ascii="Times New Roman" w:eastAsia="Times New Roman" w:hAnsi="Times New Roman" w:cs="Times New Roman"/>
          <w:sz w:val="24"/>
          <w:szCs w:val="24"/>
          <w:lang w:eastAsia="fr-FR"/>
        </w:rPr>
        <w:t>, en Seine-Maritime, et de celle de Reichstett, dans le Bas-Rhin.</w:t>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sz w:val="24"/>
          <w:szCs w:val="24"/>
          <w:lang w:eastAsia="fr-FR"/>
        </w:rPr>
        <w:t xml:space="preserve">Ces mouvements de blocage commencent à faire ressentir leurs effets. Plusieurs centaines de stations-service manquent ainsi de carburant. Depuis vendredi matin par ailleurs, l'oléoduc approvisionnant en carburants les aéroports d'Orly et de Roissy, ainsi que le sud de Paris et la région Centre, ne fonctionne plus. Il n'est en effet plus alimenté par la raffinerie située à Grandpuits, en Seine-et-Marne. «L'aéroport d'Orly a 17 jours de stocks et Roissy a des stocks au moins jusqu'à la fin de ce week-end», a indiqué la société </w:t>
      </w:r>
      <w:proofErr w:type="spellStart"/>
      <w:r w:rsidRPr="005D5724">
        <w:rPr>
          <w:rFonts w:ascii="Times New Roman" w:eastAsia="Times New Roman" w:hAnsi="Times New Roman" w:cs="Times New Roman"/>
          <w:sz w:val="24"/>
          <w:szCs w:val="24"/>
          <w:lang w:eastAsia="fr-FR"/>
        </w:rPr>
        <w:t>Trapil</w:t>
      </w:r>
      <w:proofErr w:type="spellEnd"/>
      <w:r w:rsidRPr="005D5724">
        <w:rPr>
          <w:rFonts w:ascii="Times New Roman" w:eastAsia="Times New Roman" w:hAnsi="Times New Roman" w:cs="Times New Roman"/>
          <w:sz w:val="24"/>
          <w:szCs w:val="24"/>
          <w:lang w:eastAsia="fr-FR"/>
        </w:rPr>
        <w:t>, qui gère le pipeline.</w:t>
      </w:r>
    </w:p>
    <w:p w:rsidR="005D5724" w:rsidRPr="005D5724" w:rsidRDefault="005D5724" w:rsidP="005D5724">
      <w:pPr>
        <w:spacing w:before="100" w:beforeAutospacing="1" w:after="100" w:afterAutospacing="1" w:line="240" w:lineRule="auto"/>
        <w:rPr>
          <w:rFonts w:ascii="Times New Roman" w:eastAsia="Times New Roman" w:hAnsi="Times New Roman" w:cs="Times New Roman"/>
          <w:sz w:val="24"/>
          <w:szCs w:val="24"/>
          <w:lang w:eastAsia="fr-FR"/>
        </w:rPr>
      </w:pPr>
      <w:r w:rsidRPr="005D5724">
        <w:rPr>
          <w:rFonts w:ascii="Times New Roman" w:eastAsia="Times New Roman" w:hAnsi="Times New Roman" w:cs="Times New Roman"/>
          <w:sz w:val="24"/>
          <w:szCs w:val="24"/>
          <w:lang w:eastAsia="fr-FR"/>
        </w:rPr>
        <w:t xml:space="preserve">De son côté la CFDT, le premier syndicat chez les routiers, </w:t>
      </w:r>
      <w:hyperlink r:id="rId11" w:tgtFrame="" w:history="1">
        <w:r w:rsidRPr="005D5724">
          <w:rPr>
            <w:rFonts w:ascii="Times New Roman" w:eastAsia="Times New Roman" w:hAnsi="Times New Roman" w:cs="Times New Roman"/>
            <w:color w:val="0000FF"/>
            <w:sz w:val="24"/>
            <w:szCs w:val="24"/>
            <w:u w:val="single"/>
            <w:lang w:eastAsia="fr-FR"/>
          </w:rPr>
          <w:t xml:space="preserve">appelle les salariés à </w:t>
        </w:r>
        <w:proofErr w:type="spellStart"/>
        <w:r w:rsidRPr="005D5724">
          <w:rPr>
            <w:rFonts w:ascii="Times New Roman" w:eastAsia="Times New Roman" w:hAnsi="Times New Roman" w:cs="Times New Roman"/>
            <w:color w:val="0000FF"/>
            <w:sz w:val="24"/>
            <w:szCs w:val="24"/>
            <w:u w:val="single"/>
            <w:lang w:eastAsia="fr-FR"/>
          </w:rPr>
          <w:t>à</w:t>
        </w:r>
        <w:proofErr w:type="spellEnd"/>
        <w:r w:rsidRPr="005D5724">
          <w:rPr>
            <w:rFonts w:ascii="Times New Roman" w:eastAsia="Times New Roman" w:hAnsi="Times New Roman" w:cs="Times New Roman"/>
            <w:color w:val="0000FF"/>
            <w:sz w:val="24"/>
            <w:szCs w:val="24"/>
            <w:u w:val="single"/>
            <w:lang w:eastAsia="fr-FR"/>
          </w:rPr>
          <w:t xml:space="preserve"> se joindre au mouvement</w:t>
        </w:r>
      </w:hyperlink>
      <w:r w:rsidRPr="005D5724">
        <w:rPr>
          <w:rFonts w:ascii="Times New Roman" w:eastAsia="Times New Roman" w:hAnsi="Times New Roman" w:cs="Times New Roman"/>
          <w:sz w:val="24"/>
          <w:szCs w:val="24"/>
          <w:lang w:eastAsia="fr-FR"/>
        </w:rPr>
        <w:t xml:space="preserve"> contre la réforme des retraites en organisant des barrages filtrants ou des opérations escargots.</w:t>
      </w:r>
    </w:p>
    <w:p w:rsidR="00347F74" w:rsidRDefault="00347F74"/>
    <w:sectPr w:rsidR="00347F74" w:rsidSect="00347F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5D5724"/>
    <w:rsid w:val="000810FD"/>
    <w:rsid w:val="00347F74"/>
    <w:rsid w:val="005D5724"/>
    <w:rsid w:val="006270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74"/>
  </w:style>
  <w:style w:type="paragraph" w:styleId="Titre1">
    <w:name w:val="heading 1"/>
    <w:basedOn w:val="Normal"/>
    <w:link w:val="Titre1Car"/>
    <w:uiPriority w:val="9"/>
    <w:qFormat/>
    <w:rsid w:val="005D57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D572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D572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572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D572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D572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D57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icto">
    <w:name w:val="picto"/>
    <w:basedOn w:val="Policepardfaut"/>
    <w:rsid w:val="005D5724"/>
  </w:style>
  <w:style w:type="character" w:styleId="Lienhypertexte">
    <w:name w:val="Hyperlink"/>
    <w:basedOn w:val="Policepardfaut"/>
    <w:uiPriority w:val="99"/>
    <w:semiHidden/>
    <w:unhideWhenUsed/>
    <w:rsid w:val="005D5724"/>
    <w:rPr>
      <w:color w:val="0000FF"/>
      <w:u w:val="single"/>
    </w:rPr>
  </w:style>
  <w:style w:type="character" w:customStyle="1" w:styleId="sign">
    <w:name w:val="sign"/>
    <w:basedOn w:val="Policepardfaut"/>
    <w:rsid w:val="005D5724"/>
  </w:style>
  <w:style w:type="character" w:customStyle="1" w:styleId="auteur">
    <w:name w:val="auteur"/>
    <w:basedOn w:val="Policepardfaut"/>
    <w:rsid w:val="005D5724"/>
  </w:style>
  <w:style w:type="character" w:customStyle="1" w:styleId="comments-score">
    <w:name w:val="comments-score"/>
    <w:basedOn w:val="Policepardfaut"/>
    <w:rsid w:val="005D5724"/>
  </w:style>
  <w:style w:type="character" w:customStyle="1" w:styleId="infosabonner">
    <w:name w:val="infos_abonner"/>
    <w:basedOn w:val="Policepardfaut"/>
    <w:rsid w:val="005D5724"/>
  </w:style>
  <w:style w:type="character" w:customStyle="1" w:styleId="leg">
    <w:name w:val="leg"/>
    <w:basedOn w:val="Policepardfaut"/>
    <w:rsid w:val="005D5724"/>
  </w:style>
  <w:style w:type="character" w:customStyle="1" w:styleId="credit">
    <w:name w:val="credit"/>
    <w:basedOn w:val="Policepardfaut"/>
    <w:rsid w:val="005D5724"/>
  </w:style>
  <w:style w:type="character" w:styleId="lev">
    <w:name w:val="Strong"/>
    <w:basedOn w:val="Policepardfaut"/>
    <w:uiPriority w:val="22"/>
    <w:qFormat/>
    <w:rsid w:val="005D5724"/>
    <w:rPr>
      <w:b/>
      <w:bCs/>
    </w:rPr>
  </w:style>
  <w:style w:type="paragraph" w:styleId="Textedebulles">
    <w:name w:val="Balloon Text"/>
    <w:basedOn w:val="Normal"/>
    <w:link w:val="TextedebullesCar"/>
    <w:uiPriority w:val="99"/>
    <w:semiHidden/>
    <w:unhideWhenUsed/>
    <w:rsid w:val="005D57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D57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2696144">
      <w:bodyDiv w:val="1"/>
      <w:marLeft w:val="0"/>
      <w:marRight w:val="0"/>
      <w:marTop w:val="0"/>
      <w:marBottom w:val="0"/>
      <w:divBdr>
        <w:top w:val="none" w:sz="0" w:space="0" w:color="auto"/>
        <w:left w:val="none" w:sz="0" w:space="0" w:color="auto"/>
        <w:bottom w:val="none" w:sz="0" w:space="0" w:color="auto"/>
        <w:right w:val="none" w:sz="0" w:space="0" w:color="auto"/>
      </w:divBdr>
      <w:divsChild>
        <w:div w:id="62534652">
          <w:marLeft w:val="0"/>
          <w:marRight w:val="0"/>
          <w:marTop w:val="0"/>
          <w:marBottom w:val="0"/>
          <w:divBdr>
            <w:top w:val="none" w:sz="0" w:space="0" w:color="auto"/>
            <w:left w:val="none" w:sz="0" w:space="0" w:color="auto"/>
            <w:bottom w:val="none" w:sz="0" w:space="0" w:color="auto"/>
            <w:right w:val="none" w:sz="0" w:space="0" w:color="auto"/>
          </w:divBdr>
        </w:div>
        <w:div w:id="1605648285">
          <w:marLeft w:val="0"/>
          <w:marRight w:val="0"/>
          <w:marTop w:val="0"/>
          <w:marBottom w:val="0"/>
          <w:divBdr>
            <w:top w:val="none" w:sz="0" w:space="0" w:color="auto"/>
            <w:left w:val="none" w:sz="0" w:space="0" w:color="auto"/>
            <w:bottom w:val="none" w:sz="0" w:space="0" w:color="auto"/>
            <w:right w:val="none" w:sz="0" w:space="0" w:color="auto"/>
          </w:divBdr>
        </w:div>
        <w:div w:id="2044477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ele.fr/?sc_cmpid=ITVPartenaireFigar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efigaro.fr/retraite/2010/10/14/05004-20101014ARTFIG00600-appel-a-une-nouvelle-journee-d-action-le-19-octobre.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figaro.fr/matieres-premieres/2010/10/14/04012-20101014ARTFIG00468-les-raffineries-bloques-en-france.php" TargetMode="External"/><Relationship Id="rId11" Type="http://schemas.openxmlformats.org/officeDocument/2006/relationships/hyperlink" Target="http://www.lefigaro.fr/flash-eco/2010/10/15/97002-20101015FILWWW00427-routiers-appeles-a-l-action-par-la-cfdt.php" TargetMode="External"/><Relationship Id="rId5" Type="http://schemas.openxmlformats.org/officeDocument/2006/relationships/image" Target="media/image2.gif"/><Relationship Id="rId10" Type="http://schemas.openxmlformats.org/officeDocument/2006/relationships/hyperlink" Target="http://www.lefigaro.fr/matieres-premieres/2010/10/14/04012-20101014ARTFIG00468-les-raffineries-bloques-en-france.php" TargetMode="External"/><Relationship Id="rId4" Type="http://schemas.openxmlformats.org/officeDocument/2006/relationships/image" Target="media/image1.jpeg"/><Relationship Id="rId9" Type="http://schemas.openxmlformats.org/officeDocument/2006/relationships/hyperlink" Target="http://www.lefigaro.fr/conjoncture/2010/10/11/04016-20101011ARTFIG00684-penurie-d-essencela-menace-en-quatre-question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822</Words>
  <Characters>4527</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2010-10-15T13:54:00Z</dcterms:created>
  <dcterms:modified xsi:type="dcterms:W3CDTF">2010-10-15T13:57:00Z</dcterms:modified>
</cp:coreProperties>
</file>