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D73" w:rsidRDefault="007909BC" w:rsidP="0075098D">
      <w:pPr>
        <w:pStyle w:val="Ttulo1"/>
      </w:pPr>
      <w:r>
        <w:t>Modulo Usuarios</w:t>
      </w:r>
    </w:p>
    <w:p w:rsidR="007909BC" w:rsidRDefault="007909BC">
      <w:r>
        <w:t>Este módulo permite la completa gestión de los usuarios del sistema, para acceder a las distintas transacciones solo basta con ubicarlo en el menú lateral izquierdo de la pantalla</w:t>
      </w:r>
    </w:p>
    <w:p w:rsidR="007909BC" w:rsidRDefault="007909BC">
      <w:r>
        <w:rPr>
          <w:noProof/>
          <w:lang w:eastAsia="es-CL"/>
        </w:rPr>
        <w:drawing>
          <wp:inline distT="0" distB="0" distL="0" distR="0" wp14:anchorId="2A608225" wp14:editId="2C990074">
            <wp:extent cx="53435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43525" cy="4029075"/>
                    </a:xfrm>
                    <a:prstGeom prst="rect">
                      <a:avLst/>
                    </a:prstGeom>
                  </pic:spPr>
                </pic:pic>
              </a:graphicData>
            </a:graphic>
          </wp:inline>
        </w:drawing>
      </w:r>
    </w:p>
    <w:p w:rsidR="007909BC" w:rsidRDefault="007909BC" w:rsidP="0075098D">
      <w:pPr>
        <w:pStyle w:val="Ttulo1"/>
      </w:pPr>
      <w:r>
        <w:t>Usuarios – Listado</w:t>
      </w:r>
    </w:p>
    <w:p w:rsidR="007909BC" w:rsidRDefault="007909BC">
      <w:r>
        <w:t>Esta transacción permite ver, crear, editar y borrar a los usuarios del sistema, actualmente solo hay un usuario</w:t>
      </w:r>
    </w:p>
    <w:p w:rsidR="007909BC" w:rsidRDefault="007909BC">
      <w:r>
        <w:rPr>
          <w:noProof/>
          <w:lang w:eastAsia="es-CL"/>
        </w:rPr>
        <w:drawing>
          <wp:inline distT="0" distB="0" distL="0" distR="0" wp14:anchorId="6C14463A" wp14:editId="7C35B9C6">
            <wp:extent cx="5612130" cy="9912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991235"/>
                    </a:xfrm>
                    <a:prstGeom prst="rect">
                      <a:avLst/>
                    </a:prstGeom>
                  </pic:spPr>
                </pic:pic>
              </a:graphicData>
            </a:graphic>
          </wp:inline>
        </w:drawing>
      </w:r>
    </w:p>
    <w:p w:rsidR="007909BC" w:rsidRDefault="007909BC" w:rsidP="0075098D">
      <w:pPr>
        <w:pStyle w:val="Citadestacada"/>
        <w:ind w:left="0"/>
      </w:pPr>
      <w:r>
        <w:t>Crear nuevo usuario</w:t>
      </w:r>
    </w:p>
    <w:p w:rsidR="00DE28EF" w:rsidRDefault="00DE28EF">
      <w:r>
        <w:rPr>
          <w:noProof/>
          <w:lang w:eastAsia="es-CL"/>
        </w:rPr>
        <w:drawing>
          <wp:inline distT="0" distB="0" distL="0" distR="0" wp14:anchorId="2800E262" wp14:editId="3692E826">
            <wp:extent cx="1704975" cy="438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04975" cy="438150"/>
                    </a:xfrm>
                    <a:prstGeom prst="rect">
                      <a:avLst/>
                    </a:prstGeom>
                  </pic:spPr>
                </pic:pic>
              </a:graphicData>
            </a:graphic>
          </wp:inline>
        </w:drawing>
      </w:r>
    </w:p>
    <w:p w:rsidR="007909BC" w:rsidRDefault="007909BC">
      <w:r>
        <w:lastRenderedPageBreak/>
        <w:t>Esta pantalla permite crear un nuevo usuario dentro del sistema, este usuario estará directamente relacionado a la empresa a la cual pertenezca el administrador que está creando a este nuevo usuario (recordar que este sistema permite trabajar con múltiples empresas, por lo que cada usuario tendrá asignada una de forma predefinida)</w:t>
      </w:r>
    </w:p>
    <w:p w:rsidR="007909BC" w:rsidRDefault="007909BC">
      <w:r>
        <w:rPr>
          <w:noProof/>
          <w:lang w:eastAsia="es-CL"/>
        </w:rPr>
        <w:drawing>
          <wp:inline distT="0" distB="0" distL="0" distR="0" wp14:anchorId="4F5D09F9" wp14:editId="3F5472D1">
            <wp:extent cx="5105400" cy="472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5400" cy="4724400"/>
                    </a:xfrm>
                    <a:prstGeom prst="rect">
                      <a:avLst/>
                    </a:prstGeom>
                  </pic:spPr>
                </pic:pic>
              </a:graphicData>
            </a:graphic>
          </wp:inline>
        </w:drawing>
      </w:r>
    </w:p>
    <w:p w:rsidR="007909BC" w:rsidRDefault="007909BC">
      <w:r>
        <w:rPr>
          <w:noProof/>
          <w:lang w:eastAsia="es-CL"/>
        </w:rPr>
        <w:lastRenderedPageBreak/>
        <w:drawing>
          <wp:inline distT="0" distB="0" distL="0" distR="0" wp14:anchorId="547F308F" wp14:editId="2E76CB0C">
            <wp:extent cx="4991100" cy="2533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1100" cy="2533650"/>
                    </a:xfrm>
                    <a:prstGeom prst="rect">
                      <a:avLst/>
                    </a:prstGeom>
                  </pic:spPr>
                </pic:pic>
              </a:graphicData>
            </a:graphic>
          </wp:inline>
        </w:drawing>
      </w:r>
    </w:p>
    <w:p w:rsidR="007909BC" w:rsidRDefault="007909BC">
      <w:r>
        <w:t>Dentro de esta pantalla los datos marcados con el asterisco amarillo son de carácter obligatorio y si no son llenados no permitirá ejecutar el formulario de creación de usuario</w:t>
      </w:r>
    </w:p>
    <w:p w:rsidR="007909BC" w:rsidRDefault="007909BC">
      <w:r>
        <w:rPr>
          <w:noProof/>
          <w:lang w:eastAsia="es-CL"/>
        </w:rPr>
        <w:drawing>
          <wp:inline distT="0" distB="0" distL="0" distR="0" wp14:anchorId="6621305D" wp14:editId="6E991C45">
            <wp:extent cx="5038725" cy="1076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8725" cy="1076325"/>
                    </a:xfrm>
                    <a:prstGeom prst="rect">
                      <a:avLst/>
                    </a:prstGeom>
                  </pic:spPr>
                </pic:pic>
              </a:graphicData>
            </a:graphic>
          </wp:inline>
        </w:drawing>
      </w:r>
    </w:p>
    <w:p w:rsidR="007909BC" w:rsidRDefault="007909BC">
      <w:r>
        <w:t>Una vez llenados los datos obligatorios se procede a ejecutar el formulario para poder guardar al nuevo usuario</w:t>
      </w:r>
    </w:p>
    <w:p w:rsidR="007909BC" w:rsidRDefault="00DE28EF">
      <w:r>
        <w:t>Un dato importante, el tipo de usuario no define las transacciones a las cuales puede acceder, ya que el sistema tiene un sistema de gestión de permisos independiente, el cual permite entregar de forma libre los accesos a las transacciones a los distintos usuarios no importando su rol.</w:t>
      </w:r>
    </w:p>
    <w:p w:rsidR="00DE28EF" w:rsidRDefault="00DE28EF" w:rsidP="0075098D">
      <w:pPr>
        <w:pStyle w:val="Citadestacada"/>
        <w:ind w:left="0"/>
      </w:pPr>
      <w:r>
        <w:t>Editar usuario</w:t>
      </w:r>
    </w:p>
    <w:p w:rsidR="00DE28EF" w:rsidRDefault="00DE28EF">
      <w:r>
        <w:rPr>
          <w:noProof/>
          <w:lang w:eastAsia="es-CL"/>
        </w:rPr>
        <w:drawing>
          <wp:inline distT="0" distB="0" distL="0" distR="0" wp14:anchorId="69920F7F" wp14:editId="2093AB72">
            <wp:extent cx="1704975" cy="8763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04975" cy="876300"/>
                    </a:xfrm>
                    <a:prstGeom prst="rect">
                      <a:avLst/>
                    </a:prstGeom>
                  </pic:spPr>
                </pic:pic>
              </a:graphicData>
            </a:graphic>
          </wp:inline>
        </w:drawing>
      </w:r>
    </w:p>
    <w:p w:rsidR="00DE28EF" w:rsidRDefault="00DE28EF">
      <w:r>
        <w:t>Esta pantalla permite editarla información relacionada a los datos personales del usuario, los datos básicos pueden ser modificados en otras transacciones destinadas a esto</w:t>
      </w:r>
    </w:p>
    <w:p w:rsidR="00DE28EF" w:rsidRDefault="00DE28EF">
      <w:r>
        <w:t>Una vez presionado el botón editar del usuario seleccionado nos mostrara la siguiente pantalla</w:t>
      </w:r>
    </w:p>
    <w:p w:rsidR="00DE28EF" w:rsidRDefault="00DE28EF">
      <w:r>
        <w:rPr>
          <w:noProof/>
          <w:lang w:eastAsia="es-CL"/>
        </w:rPr>
        <w:lastRenderedPageBreak/>
        <w:drawing>
          <wp:inline distT="0" distB="0" distL="0" distR="0" wp14:anchorId="30B6F3B9" wp14:editId="18C17D0A">
            <wp:extent cx="5000625" cy="5514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0625" cy="5514975"/>
                    </a:xfrm>
                    <a:prstGeom prst="rect">
                      <a:avLst/>
                    </a:prstGeom>
                  </pic:spPr>
                </pic:pic>
              </a:graphicData>
            </a:graphic>
          </wp:inline>
        </w:drawing>
      </w:r>
    </w:p>
    <w:p w:rsidR="00DE28EF" w:rsidRDefault="00DE28EF">
      <w:r>
        <w:t>En esta pantalla se actualizan los datos necesarios y se procede a guardar los cambios</w:t>
      </w:r>
    </w:p>
    <w:p w:rsidR="00DE28EF" w:rsidRDefault="00DE28EF" w:rsidP="0075098D">
      <w:pPr>
        <w:pStyle w:val="Citadestacada"/>
        <w:ind w:left="0"/>
      </w:pPr>
      <w:r>
        <w:t>Ver usuario</w:t>
      </w:r>
    </w:p>
    <w:p w:rsidR="00DE28EF" w:rsidRDefault="00DE28EF">
      <w:r>
        <w:rPr>
          <w:noProof/>
          <w:lang w:eastAsia="es-CL"/>
        </w:rPr>
        <w:drawing>
          <wp:inline distT="0" distB="0" distL="0" distR="0" wp14:anchorId="0DF44F15" wp14:editId="0E3938F7">
            <wp:extent cx="1905000" cy="809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05000" cy="809625"/>
                    </a:xfrm>
                    <a:prstGeom prst="rect">
                      <a:avLst/>
                    </a:prstGeom>
                  </pic:spPr>
                </pic:pic>
              </a:graphicData>
            </a:graphic>
          </wp:inline>
        </w:drawing>
      </w:r>
    </w:p>
    <w:p w:rsidR="00DE28EF" w:rsidRDefault="00DE28EF">
      <w:r>
        <w:t xml:space="preserve">Esta transacción permite ver todos los datos relacionados al usuario, al igual </w:t>
      </w:r>
      <w:r w:rsidR="0075098D">
        <w:t>que sus accesos al sistema, también permite ver las observaciones ingresadas por el administrador</w:t>
      </w:r>
    </w:p>
    <w:p w:rsidR="00DE28EF" w:rsidRDefault="00DE28EF">
      <w:r>
        <w:rPr>
          <w:noProof/>
          <w:lang w:eastAsia="es-CL"/>
        </w:rPr>
        <w:lastRenderedPageBreak/>
        <w:drawing>
          <wp:inline distT="0" distB="0" distL="0" distR="0" wp14:anchorId="0A0F2A09" wp14:editId="6D63C0E8">
            <wp:extent cx="5612130" cy="45548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554855"/>
                    </a:xfrm>
                    <a:prstGeom prst="rect">
                      <a:avLst/>
                    </a:prstGeom>
                  </pic:spPr>
                </pic:pic>
              </a:graphicData>
            </a:graphic>
          </wp:inline>
        </w:drawing>
      </w:r>
    </w:p>
    <w:p w:rsidR="007909BC" w:rsidRDefault="0075098D">
      <w:r>
        <w:rPr>
          <w:noProof/>
          <w:lang w:eastAsia="es-CL"/>
        </w:rPr>
        <w:drawing>
          <wp:inline distT="0" distB="0" distL="0" distR="0" wp14:anchorId="0A86C87E" wp14:editId="56DE6C5E">
            <wp:extent cx="5612130" cy="6165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616585"/>
                    </a:xfrm>
                    <a:prstGeom prst="rect">
                      <a:avLst/>
                    </a:prstGeom>
                  </pic:spPr>
                </pic:pic>
              </a:graphicData>
            </a:graphic>
          </wp:inline>
        </w:drawing>
      </w:r>
    </w:p>
    <w:p w:rsidR="0075098D" w:rsidRDefault="0075098D" w:rsidP="0075098D">
      <w:pPr>
        <w:pStyle w:val="Citadestacada"/>
        <w:ind w:left="0"/>
      </w:pPr>
      <w:r>
        <w:t>Borrar usuario</w:t>
      </w:r>
    </w:p>
    <w:p w:rsidR="0075098D" w:rsidRDefault="0075098D">
      <w:r>
        <w:rPr>
          <w:noProof/>
          <w:lang w:eastAsia="es-CL"/>
        </w:rPr>
        <w:drawing>
          <wp:inline distT="0" distB="0" distL="0" distR="0" wp14:anchorId="15D42475" wp14:editId="12D7420B">
            <wp:extent cx="1552575" cy="809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52575" cy="809625"/>
                    </a:xfrm>
                    <a:prstGeom prst="rect">
                      <a:avLst/>
                    </a:prstGeom>
                  </pic:spPr>
                </pic:pic>
              </a:graphicData>
            </a:graphic>
          </wp:inline>
        </w:drawing>
      </w:r>
    </w:p>
    <w:p w:rsidR="0075098D" w:rsidRDefault="0075098D">
      <w:r>
        <w:t>Esta opción permite borrar al usuario del sistema, esta opción viene con una confirmación de eliminación de datos, hay que tener precaución con esta transacción</w:t>
      </w:r>
    </w:p>
    <w:p w:rsidR="0075098D" w:rsidRDefault="0075098D">
      <w:r>
        <w:rPr>
          <w:noProof/>
          <w:lang w:eastAsia="es-CL"/>
        </w:rPr>
        <w:lastRenderedPageBreak/>
        <w:drawing>
          <wp:inline distT="0" distB="0" distL="0" distR="0" wp14:anchorId="13BFF13E" wp14:editId="3EF1678C">
            <wp:extent cx="3876675" cy="2076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76675" cy="2076450"/>
                    </a:xfrm>
                    <a:prstGeom prst="rect">
                      <a:avLst/>
                    </a:prstGeom>
                  </pic:spPr>
                </pic:pic>
              </a:graphicData>
            </a:graphic>
          </wp:inline>
        </w:drawing>
      </w:r>
    </w:p>
    <w:p w:rsidR="007909BC" w:rsidRPr="00DF3335" w:rsidRDefault="0075098D" w:rsidP="00DF3335">
      <w:pPr>
        <w:pStyle w:val="Ttulo1"/>
        <w:rPr>
          <w:iCs/>
        </w:rPr>
      </w:pPr>
      <w:r w:rsidRPr="00DF3335">
        <w:rPr>
          <w:iCs/>
        </w:rPr>
        <w:t>Usuarios – Asignar permisos</w:t>
      </w:r>
    </w:p>
    <w:p w:rsidR="007909BC" w:rsidRDefault="0075098D">
      <w:r>
        <w:t>Esta transacción permite, como su nombre lo dice, asignarle los permisos a los accesos de las distintas transacciones del sistema, solo basta con presionar el botón editar de cada usuario para ver los permisos que a este se le pueden otorgar</w:t>
      </w:r>
    </w:p>
    <w:p w:rsidR="0075098D" w:rsidRDefault="0075098D">
      <w:r>
        <w:rPr>
          <w:noProof/>
          <w:lang w:eastAsia="es-CL"/>
        </w:rPr>
        <w:drawing>
          <wp:inline distT="0" distB="0" distL="0" distR="0" wp14:anchorId="61DEA153" wp14:editId="0C87C823">
            <wp:extent cx="5612130" cy="105600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056005"/>
                    </a:xfrm>
                    <a:prstGeom prst="rect">
                      <a:avLst/>
                    </a:prstGeom>
                  </pic:spPr>
                </pic:pic>
              </a:graphicData>
            </a:graphic>
          </wp:inline>
        </w:drawing>
      </w:r>
    </w:p>
    <w:p w:rsidR="0075098D" w:rsidRDefault="0075098D">
      <w:r>
        <w:t>Una vez presionado veremos la siguiente pantalla</w:t>
      </w:r>
    </w:p>
    <w:p w:rsidR="0075098D" w:rsidRDefault="0075098D">
      <w:r>
        <w:rPr>
          <w:noProof/>
          <w:lang w:eastAsia="es-CL"/>
        </w:rPr>
        <w:drawing>
          <wp:inline distT="0" distB="0" distL="0" distR="0" wp14:anchorId="27DBA57E" wp14:editId="4118E71E">
            <wp:extent cx="5612130" cy="214249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142490"/>
                    </a:xfrm>
                    <a:prstGeom prst="rect">
                      <a:avLst/>
                    </a:prstGeom>
                  </pic:spPr>
                </pic:pic>
              </a:graphicData>
            </a:graphic>
          </wp:inline>
        </w:drawing>
      </w:r>
    </w:p>
    <w:p w:rsidR="0075098D" w:rsidRDefault="0075098D">
      <w:r>
        <w:t>Al igual que la versión anterior, mediante un botón ON-OFF se le puede agregar o quitar el permiso de acceso a la transacción, con la diferencia que ahora existen también los niveles de permiso, esto permite por ejemplo otorgarle acceso de solo lectura a un usuario y a otro darle la opción de crear y editar datos, esta nueva característica debe ser empleada de forma eficiente, otorgando los permisos necesarios a cada usuario dentro de las transacciones</w:t>
      </w:r>
    </w:p>
    <w:p w:rsidR="0075098D" w:rsidRDefault="0075098D"/>
    <w:p w:rsidR="0075098D" w:rsidRDefault="0075098D">
      <w:r>
        <w:t>Los permisos se dividen en 4 niveles, desde solo ver hasta poder ver, crear, editar y borrar datos</w:t>
      </w:r>
    </w:p>
    <w:p w:rsidR="0075098D" w:rsidRDefault="0075098D">
      <w:r>
        <w:rPr>
          <w:noProof/>
          <w:lang w:eastAsia="es-CL"/>
        </w:rPr>
        <w:drawing>
          <wp:inline distT="0" distB="0" distL="0" distR="0" wp14:anchorId="5A1DCC7B" wp14:editId="11A79DE7">
            <wp:extent cx="1981200" cy="7715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81200" cy="771525"/>
                    </a:xfrm>
                    <a:prstGeom prst="rect">
                      <a:avLst/>
                    </a:prstGeom>
                  </pic:spPr>
                </pic:pic>
              </a:graphicData>
            </a:graphic>
          </wp:inline>
        </w:drawing>
      </w:r>
    </w:p>
    <w:p w:rsidR="0075098D" w:rsidRDefault="0075098D">
      <w:r>
        <w:rPr>
          <w:noProof/>
          <w:lang w:eastAsia="es-CL"/>
        </w:rPr>
        <w:drawing>
          <wp:inline distT="0" distB="0" distL="0" distR="0" wp14:anchorId="7A32EC79" wp14:editId="3238618F">
            <wp:extent cx="1647825" cy="7524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7825" cy="752475"/>
                    </a:xfrm>
                    <a:prstGeom prst="rect">
                      <a:avLst/>
                    </a:prstGeom>
                  </pic:spPr>
                </pic:pic>
              </a:graphicData>
            </a:graphic>
          </wp:inline>
        </w:drawing>
      </w:r>
    </w:p>
    <w:p w:rsidR="0075098D" w:rsidRDefault="0075098D">
      <w:r>
        <w:rPr>
          <w:noProof/>
          <w:lang w:eastAsia="es-CL"/>
        </w:rPr>
        <w:drawing>
          <wp:inline distT="0" distB="0" distL="0" distR="0" wp14:anchorId="294EA60A" wp14:editId="4944871A">
            <wp:extent cx="1638300" cy="781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38300" cy="781050"/>
                    </a:xfrm>
                    <a:prstGeom prst="rect">
                      <a:avLst/>
                    </a:prstGeom>
                  </pic:spPr>
                </pic:pic>
              </a:graphicData>
            </a:graphic>
          </wp:inline>
        </w:drawing>
      </w:r>
    </w:p>
    <w:p w:rsidR="0075098D" w:rsidRDefault="0075098D">
      <w:r>
        <w:rPr>
          <w:noProof/>
          <w:lang w:eastAsia="es-CL"/>
        </w:rPr>
        <w:drawing>
          <wp:inline distT="0" distB="0" distL="0" distR="0" wp14:anchorId="64F74813" wp14:editId="56727056">
            <wp:extent cx="1800225" cy="8953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0225" cy="895350"/>
                    </a:xfrm>
                    <a:prstGeom prst="rect">
                      <a:avLst/>
                    </a:prstGeom>
                  </pic:spPr>
                </pic:pic>
              </a:graphicData>
            </a:graphic>
          </wp:inline>
        </w:drawing>
      </w:r>
    </w:p>
    <w:p w:rsidR="0075098D" w:rsidRDefault="0075098D">
      <w:r>
        <w:t>Una vez seleccionado el nivel de permiso este quedara destacado con  un color más oscuro, teniendo en cuenta que por defecto todos los permisos están en nivel 1</w:t>
      </w:r>
    </w:p>
    <w:p w:rsidR="0075098D" w:rsidRDefault="0075098D">
      <w:r>
        <w:rPr>
          <w:noProof/>
          <w:lang w:eastAsia="es-CL"/>
        </w:rPr>
        <w:drawing>
          <wp:inline distT="0" distB="0" distL="0" distR="0" wp14:anchorId="3E0DB486" wp14:editId="7AE6976F">
            <wp:extent cx="1228725" cy="295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28725" cy="295275"/>
                    </a:xfrm>
                    <a:prstGeom prst="rect">
                      <a:avLst/>
                    </a:prstGeom>
                  </pic:spPr>
                </pic:pic>
              </a:graphicData>
            </a:graphic>
          </wp:inline>
        </w:drawing>
      </w:r>
    </w:p>
    <w:p w:rsidR="0075098D" w:rsidRDefault="004B4163">
      <w:r>
        <w:t>También hay que tener en cuenta que los niveles de permisos no aparecen para la transacción hasta que ésta no haya sido otorgada al usuario.</w:t>
      </w:r>
    </w:p>
    <w:p w:rsidR="007909BC" w:rsidRPr="00DF3335" w:rsidRDefault="004B4163" w:rsidP="00DF3335">
      <w:pPr>
        <w:pStyle w:val="Ttulo1"/>
        <w:rPr>
          <w:iCs/>
        </w:rPr>
      </w:pPr>
      <w:r w:rsidRPr="00DF3335">
        <w:rPr>
          <w:iCs/>
        </w:rPr>
        <w:t>Usuario – Cambiar tipo</w:t>
      </w:r>
    </w:p>
    <w:p w:rsidR="004B4163" w:rsidRDefault="004B4163">
      <w:r>
        <w:t xml:space="preserve">Esta transacción permite al administrador cambiar el tipo de usuario, hay que tener en cuenta que esto no afecta los accesos de </w:t>
      </w:r>
      <w:proofErr w:type="gramStart"/>
      <w:r>
        <w:t>éstos</w:t>
      </w:r>
      <w:proofErr w:type="gramEnd"/>
      <w:r>
        <w:t xml:space="preserve"> usuarios ya que los permisos son entregados de forma independiente al rol que cumpla el usuario dentro de la empresa</w:t>
      </w:r>
    </w:p>
    <w:p w:rsidR="004B4163" w:rsidRDefault="004B4163">
      <w:r>
        <w:t>Primero se debe de presionar el botón editar en el listado de usuarios</w:t>
      </w:r>
    </w:p>
    <w:p w:rsidR="004B4163" w:rsidRDefault="004B4163">
      <w:r>
        <w:rPr>
          <w:noProof/>
          <w:lang w:eastAsia="es-CL"/>
        </w:rPr>
        <w:drawing>
          <wp:inline distT="0" distB="0" distL="0" distR="0" wp14:anchorId="7F32753C" wp14:editId="58AA7095">
            <wp:extent cx="5612130" cy="697230"/>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697230"/>
                    </a:xfrm>
                    <a:prstGeom prst="rect">
                      <a:avLst/>
                    </a:prstGeom>
                  </pic:spPr>
                </pic:pic>
              </a:graphicData>
            </a:graphic>
          </wp:inline>
        </w:drawing>
      </w:r>
    </w:p>
    <w:p w:rsidR="004B4163" w:rsidRDefault="004B4163">
      <w:r>
        <w:lastRenderedPageBreak/>
        <w:t>Luego dentro de la nueva pantalla simplemente se debe seleccionar el tipo de usuario y presionar el botón guardar cambios</w:t>
      </w:r>
    </w:p>
    <w:p w:rsidR="004B4163" w:rsidRDefault="004B4163">
      <w:r>
        <w:rPr>
          <w:noProof/>
          <w:lang w:eastAsia="es-CL"/>
        </w:rPr>
        <w:drawing>
          <wp:inline distT="0" distB="0" distL="0" distR="0" wp14:anchorId="6E3A5266" wp14:editId="4E78137B">
            <wp:extent cx="4953000" cy="1600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53000" cy="1600200"/>
                    </a:xfrm>
                    <a:prstGeom prst="rect">
                      <a:avLst/>
                    </a:prstGeom>
                  </pic:spPr>
                </pic:pic>
              </a:graphicData>
            </a:graphic>
          </wp:inline>
        </w:drawing>
      </w:r>
    </w:p>
    <w:p w:rsidR="004B4163" w:rsidRPr="00DF3335" w:rsidRDefault="004B4163" w:rsidP="00DF3335">
      <w:pPr>
        <w:pStyle w:val="Ttulo1"/>
        <w:rPr>
          <w:iCs/>
        </w:rPr>
      </w:pPr>
      <w:r w:rsidRPr="00DF3335">
        <w:rPr>
          <w:iCs/>
        </w:rPr>
        <w:t>Usuario – contraseña</w:t>
      </w:r>
    </w:p>
    <w:p w:rsidR="004B4163" w:rsidRDefault="004B4163">
      <w:r>
        <w:t>Esta transacción permite al administrador cambiar la contraseña de cualquier usuario sin la necesidad de conocer la contraseña, esta transacción es ideal para solucionar los problemas relacionados con la perdida de contraseña de los distintos usuarios</w:t>
      </w:r>
    </w:p>
    <w:p w:rsidR="004B4163" w:rsidRDefault="004B4163">
      <w:r>
        <w:t xml:space="preserve">Para utilizarla solo se debe presionar el botón editar del listado de usuarios </w:t>
      </w:r>
    </w:p>
    <w:p w:rsidR="004B4163" w:rsidRDefault="004B4163">
      <w:r>
        <w:rPr>
          <w:noProof/>
          <w:lang w:eastAsia="es-CL"/>
        </w:rPr>
        <w:drawing>
          <wp:inline distT="0" distB="0" distL="0" distR="0" wp14:anchorId="53FB9D62" wp14:editId="723A1FB7">
            <wp:extent cx="5612130" cy="70993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709930"/>
                    </a:xfrm>
                    <a:prstGeom prst="rect">
                      <a:avLst/>
                    </a:prstGeom>
                  </pic:spPr>
                </pic:pic>
              </a:graphicData>
            </a:graphic>
          </wp:inline>
        </w:drawing>
      </w:r>
    </w:p>
    <w:p w:rsidR="004B4163" w:rsidRDefault="004B4163">
      <w:r>
        <w:t xml:space="preserve">Una vez presionado accederemos a la pantalla de cambio de clave en donde debemos ingresar dos veces la nueva contraseña para luego ejecutar el formulario y </w:t>
      </w:r>
      <w:r w:rsidR="00DF3335">
        <w:t>así</w:t>
      </w:r>
      <w:r>
        <w:t xml:space="preserve"> cambiarle </w:t>
      </w:r>
      <w:r w:rsidR="00DF3335">
        <w:t>la contraseña al usuario</w:t>
      </w:r>
    </w:p>
    <w:p w:rsidR="00DF3335" w:rsidRDefault="00DF3335">
      <w:r>
        <w:rPr>
          <w:noProof/>
          <w:lang w:eastAsia="es-CL"/>
        </w:rPr>
        <w:drawing>
          <wp:inline distT="0" distB="0" distL="0" distR="0" wp14:anchorId="7B78E725" wp14:editId="3E1C33C7">
            <wp:extent cx="4876800" cy="21621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76800" cy="2162175"/>
                    </a:xfrm>
                    <a:prstGeom prst="rect">
                      <a:avLst/>
                    </a:prstGeom>
                  </pic:spPr>
                </pic:pic>
              </a:graphicData>
            </a:graphic>
          </wp:inline>
        </w:drawing>
      </w:r>
    </w:p>
    <w:p w:rsidR="007909BC" w:rsidRPr="00DF3335" w:rsidRDefault="00DF3335" w:rsidP="00DF3335">
      <w:pPr>
        <w:pStyle w:val="Ttulo1"/>
        <w:rPr>
          <w:iCs/>
        </w:rPr>
      </w:pPr>
      <w:r w:rsidRPr="00DF3335">
        <w:rPr>
          <w:iCs/>
        </w:rPr>
        <w:lastRenderedPageBreak/>
        <w:t>Usuarios – Estado</w:t>
      </w:r>
    </w:p>
    <w:p w:rsidR="00DF3335" w:rsidRDefault="00DF3335">
      <w:r>
        <w:t>Esta transacción permite activar y desactivar a los usuarios del sistema, esta transacción es ideal para bloquear el acceso al sistema a un usuario y no tener que borrar de esta forma la información relacionada con este usuario</w:t>
      </w:r>
    </w:p>
    <w:p w:rsidR="00DF3335" w:rsidRDefault="00DF3335">
      <w:r>
        <w:t xml:space="preserve">Una vez bloqueado en la pantalla de </w:t>
      </w:r>
      <w:proofErr w:type="spellStart"/>
      <w:r>
        <w:t>login</w:t>
      </w:r>
      <w:proofErr w:type="spellEnd"/>
      <w:r>
        <w:t xml:space="preserve"> aparecerá que el usuario </w:t>
      </w:r>
      <w:proofErr w:type="spellStart"/>
      <w:r>
        <w:t>esta</w:t>
      </w:r>
      <w:proofErr w:type="spellEnd"/>
      <w:r>
        <w:t xml:space="preserve"> bloqueado</w:t>
      </w:r>
    </w:p>
    <w:p w:rsidR="00DF3335" w:rsidRDefault="00DF3335">
      <w:r>
        <w:rPr>
          <w:noProof/>
          <w:lang w:eastAsia="es-CL"/>
        </w:rPr>
        <w:drawing>
          <wp:inline distT="0" distB="0" distL="0" distR="0" wp14:anchorId="15D24893" wp14:editId="43C8221F">
            <wp:extent cx="5612130" cy="95313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953135"/>
                    </a:xfrm>
                    <a:prstGeom prst="rect">
                      <a:avLst/>
                    </a:prstGeom>
                  </pic:spPr>
                </pic:pic>
              </a:graphicData>
            </a:graphic>
          </wp:inline>
        </w:drawing>
      </w:r>
    </w:p>
    <w:p w:rsidR="00DF3335" w:rsidRDefault="00DF3335">
      <w:r>
        <w:t xml:space="preserve">También existe la posibilidad de que el administrador le agregue comentarios u observaciones al usuario, como por ejemplo el motivo del bloqueo, el cambio de datos, etc. </w:t>
      </w:r>
    </w:p>
    <w:p w:rsidR="007909BC" w:rsidRDefault="00DF3335">
      <w:r>
        <w:rPr>
          <w:noProof/>
          <w:lang w:eastAsia="es-CL"/>
        </w:rPr>
        <w:drawing>
          <wp:inline distT="0" distB="0" distL="0" distR="0" wp14:anchorId="18460955" wp14:editId="24CCCEDC">
            <wp:extent cx="5612130" cy="698500"/>
            <wp:effectExtent l="0" t="0" r="762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698500"/>
                    </a:xfrm>
                    <a:prstGeom prst="rect">
                      <a:avLst/>
                    </a:prstGeom>
                  </pic:spPr>
                </pic:pic>
              </a:graphicData>
            </a:graphic>
          </wp:inline>
        </w:drawing>
      </w:r>
    </w:p>
    <w:p w:rsidR="007909BC" w:rsidRDefault="00DF3335">
      <w:r>
        <w:rPr>
          <w:noProof/>
          <w:lang w:eastAsia="es-CL"/>
        </w:rPr>
        <w:drawing>
          <wp:inline distT="0" distB="0" distL="0" distR="0" wp14:anchorId="52E5E906" wp14:editId="21027078">
            <wp:extent cx="5612130" cy="116713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1167130"/>
                    </a:xfrm>
                    <a:prstGeom prst="rect">
                      <a:avLst/>
                    </a:prstGeom>
                  </pic:spPr>
                </pic:pic>
              </a:graphicData>
            </a:graphic>
          </wp:inline>
        </w:drawing>
      </w:r>
    </w:p>
    <w:p w:rsidR="00DF3335" w:rsidRDefault="00DF3335">
      <w:r>
        <w:rPr>
          <w:noProof/>
          <w:lang w:eastAsia="es-CL"/>
        </w:rPr>
        <w:lastRenderedPageBreak/>
        <w:drawing>
          <wp:inline distT="0" distB="0" distL="0" distR="0" wp14:anchorId="3F828590" wp14:editId="058324A4">
            <wp:extent cx="4953000" cy="44291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53000" cy="4429125"/>
                    </a:xfrm>
                    <a:prstGeom prst="rect">
                      <a:avLst/>
                    </a:prstGeom>
                  </pic:spPr>
                </pic:pic>
              </a:graphicData>
            </a:graphic>
          </wp:inline>
        </w:drawing>
      </w:r>
    </w:p>
    <w:p w:rsidR="00DF3335" w:rsidRDefault="00DF3335"/>
    <w:p w:rsidR="00DF3335" w:rsidRDefault="00DF3335"/>
    <w:p w:rsidR="00DF3335" w:rsidRDefault="00DF3335"/>
    <w:p w:rsidR="00DF3335" w:rsidRDefault="00DF3335"/>
    <w:p w:rsidR="00DF3335" w:rsidRDefault="00DF3335">
      <w:bookmarkStart w:id="0" w:name="_GoBack"/>
      <w:bookmarkEnd w:id="0"/>
    </w:p>
    <w:sectPr w:rsidR="00DF3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BF"/>
    <w:rsid w:val="004356BF"/>
    <w:rsid w:val="00495FD9"/>
    <w:rsid w:val="004B4163"/>
    <w:rsid w:val="0075098D"/>
    <w:rsid w:val="007909BC"/>
    <w:rsid w:val="00CA437B"/>
    <w:rsid w:val="00DE28EF"/>
    <w:rsid w:val="00DF33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0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F33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09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9BC"/>
    <w:rPr>
      <w:rFonts w:ascii="Tahoma" w:hAnsi="Tahoma" w:cs="Tahoma"/>
      <w:sz w:val="16"/>
      <w:szCs w:val="16"/>
    </w:rPr>
  </w:style>
  <w:style w:type="character" w:customStyle="1" w:styleId="Ttulo1Car">
    <w:name w:val="Título 1 Car"/>
    <w:basedOn w:val="Fuentedeprrafopredeter"/>
    <w:link w:val="Ttulo1"/>
    <w:uiPriority w:val="9"/>
    <w:rsid w:val="0075098D"/>
    <w:rPr>
      <w:rFonts w:asciiTheme="majorHAnsi" w:eastAsiaTheme="majorEastAsia" w:hAnsiTheme="majorHAnsi" w:cstheme="majorBidi"/>
      <w:b/>
      <w:bCs/>
      <w:color w:val="365F91" w:themeColor="accent1" w:themeShade="BF"/>
      <w:sz w:val="28"/>
      <w:szCs w:val="28"/>
    </w:rPr>
  </w:style>
  <w:style w:type="paragraph" w:styleId="Citadestacada">
    <w:name w:val="Intense Quote"/>
    <w:basedOn w:val="Normal"/>
    <w:next w:val="Normal"/>
    <w:link w:val="CitadestacadaCar"/>
    <w:uiPriority w:val="30"/>
    <w:qFormat/>
    <w:rsid w:val="0075098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5098D"/>
    <w:rPr>
      <w:b/>
      <w:bCs/>
      <w:i/>
      <w:iCs/>
      <w:color w:val="4F81BD" w:themeColor="accent1"/>
    </w:rPr>
  </w:style>
  <w:style w:type="character" w:styleId="nfasisintenso">
    <w:name w:val="Intense Emphasis"/>
    <w:basedOn w:val="Fuentedeprrafopredeter"/>
    <w:uiPriority w:val="21"/>
    <w:qFormat/>
    <w:rsid w:val="00DF3335"/>
    <w:rPr>
      <w:b/>
      <w:bCs/>
      <w:i/>
      <w:iCs/>
      <w:color w:val="4F81BD" w:themeColor="accent1"/>
    </w:rPr>
  </w:style>
  <w:style w:type="character" w:customStyle="1" w:styleId="Ttulo2Car">
    <w:name w:val="Título 2 Car"/>
    <w:basedOn w:val="Fuentedeprrafopredeter"/>
    <w:link w:val="Ttulo2"/>
    <w:uiPriority w:val="9"/>
    <w:rsid w:val="00DF333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0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F33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09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9BC"/>
    <w:rPr>
      <w:rFonts w:ascii="Tahoma" w:hAnsi="Tahoma" w:cs="Tahoma"/>
      <w:sz w:val="16"/>
      <w:szCs w:val="16"/>
    </w:rPr>
  </w:style>
  <w:style w:type="character" w:customStyle="1" w:styleId="Ttulo1Car">
    <w:name w:val="Título 1 Car"/>
    <w:basedOn w:val="Fuentedeprrafopredeter"/>
    <w:link w:val="Ttulo1"/>
    <w:uiPriority w:val="9"/>
    <w:rsid w:val="0075098D"/>
    <w:rPr>
      <w:rFonts w:asciiTheme="majorHAnsi" w:eastAsiaTheme="majorEastAsia" w:hAnsiTheme="majorHAnsi" w:cstheme="majorBidi"/>
      <w:b/>
      <w:bCs/>
      <w:color w:val="365F91" w:themeColor="accent1" w:themeShade="BF"/>
      <w:sz w:val="28"/>
      <w:szCs w:val="28"/>
    </w:rPr>
  </w:style>
  <w:style w:type="paragraph" w:styleId="Citadestacada">
    <w:name w:val="Intense Quote"/>
    <w:basedOn w:val="Normal"/>
    <w:next w:val="Normal"/>
    <w:link w:val="CitadestacadaCar"/>
    <w:uiPriority w:val="30"/>
    <w:qFormat/>
    <w:rsid w:val="0075098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5098D"/>
    <w:rPr>
      <w:b/>
      <w:bCs/>
      <w:i/>
      <w:iCs/>
      <w:color w:val="4F81BD" w:themeColor="accent1"/>
    </w:rPr>
  </w:style>
  <w:style w:type="character" w:styleId="nfasisintenso">
    <w:name w:val="Intense Emphasis"/>
    <w:basedOn w:val="Fuentedeprrafopredeter"/>
    <w:uiPriority w:val="21"/>
    <w:qFormat/>
    <w:rsid w:val="00DF3335"/>
    <w:rPr>
      <w:b/>
      <w:bCs/>
      <w:i/>
      <w:iCs/>
      <w:color w:val="4F81BD" w:themeColor="accent1"/>
    </w:rPr>
  </w:style>
  <w:style w:type="character" w:customStyle="1" w:styleId="Ttulo2Car">
    <w:name w:val="Título 2 Car"/>
    <w:basedOn w:val="Fuentedeprrafopredeter"/>
    <w:link w:val="Ttulo2"/>
    <w:uiPriority w:val="9"/>
    <w:rsid w:val="00DF33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730</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Tenshi98</dc:creator>
  <cp:lastModifiedBy>Tenshi98</cp:lastModifiedBy>
  <cp:revision>2</cp:revision>
  <dcterms:created xsi:type="dcterms:W3CDTF">2015-08-26T03:23:00Z</dcterms:created>
  <dcterms:modified xsi:type="dcterms:W3CDTF">2015-08-26T04:14:00Z</dcterms:modified>
</cp:coreProperties>
</file>