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47669C">
        <w:t>Bodega</w:t>
      </w:r>
      <w:r>
        <w:t xml:space="preserve">, la pestaña </w:t>
      </w:r>
      <w:r w:rsidR="0047669C">
        <w:t>Ficha</w:t>
      </w:r>
    </w:p>
    <w:p w:rsidR="00111D4E" w:rsidRDefault="00111D4E" w:rsidP="00111D4E">
      <w:pPr>
        <w:pStyle w:val="Sinespaciado"/>
      </w:pPr>
    </w:p>
    <w:p w:rsidR="00111D4E" w:rsidRDefault="0067369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5010150</wp:posOffset>
                </wp:positionH>
                <wp:positionV relativeFrom="paragraph">
                  <wp:posOffset>490855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FCF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4.5pt;margin-top:38.65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" adj="15785" fillcolor="#c0504d [3205]" strokecolor="#622423 [1605]" strokeweight="2pt"/>
            </w:pict>
          </mc:Fallback>
        </mc:AlternateContent>
      </w:r>
      <w:r w:rsidR="00262593">
        <w:rPr>
          <w:noProof/>
        </w:rPr>
        <w:drawing>
          <wp:inline distT="0" distB="0" distL="0" distR="0" wp14:anchorId="6D5397C4" wp14:editId="6DEC76E3">
            <wp:extent cx="6400800" cy="185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111D4E" w:rsidP="00111D4E">
      <w:pPr>
        <w:pStyle w:val="Sinespaciado"/>
      </w:pPr>
    </w:p>
    <w:p w:rsidR="00673693" w:rsidRDefault="00673693" w:rsidP="00262593">
      <w:pPr>
        <w:pStyle w:val="Sinespaciado"/>
      </w:pPr>
      <w:r>
        <w:t xml:space="preserve">Dentro de la nueva pantalla </w:t>
      </w:r>
      <w:r w:rsidR="00262593">
        <w:t>se mostrará inicialmente la opción de subir archivos en el caso de que aun no se haya agregado ninguno, en el caso contrario se mostrará la previsualización del archivo adjunto.</w:t>
      </w:r>
    </w:p>
    <w:p w:rsidR="00262593" w:rsidRDefault="00262593" w:rsidP="00262593">
      <w:pPr>
        <w:pStyle w:val="Sinespaciado"/>
      </w:pPr>
    </w:p>
    <w:p w:rsidR="00262593" w:rsidRDefault="00262593" w:rsidP="00262593">
      <w:pPr>
        <w:pStyle w:val="Sinespaciado"/>
      </w:pPr>
      <w:r>
        <w:rPr>
          <w:noProof/>
        </w:rPr>
        <w:drawing>
          <wp:inline distT="0" distB="0" distL="0" distR="0" wp14:anchorId="48DF14D0" wp14:editId="4CE11361">
            <wp:extent cx="6400800" cy="1317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93" w:rsidRDefault="00262593" w:rsidP="00262593">
      <w:pPr>
        <w:pStyle w:val="Sinespaciado"/>
      </w:pPr>
    </w:p>
    <w:p w:rsidR="00262593" w:rsidRDefault="00262593" w:rsidP="00262593">
      <w:pPr>
        <w:pStyle w:val="Sinespaciado"/>
      </w:pPr>
      <w:r>
        <w:t>Al presionar el botón examinar nos mostrara el explorador de archivos de Windows, llegar a través de las opciones de éste hasta la ubicación del archivo deseado.</w:t>
      </w:r>
    </w:p>
    <w:p w:rsidR="00262593" w:rsidRDefault="00262593" w:rsidP="00262593">
      <w:pPr>
        <w:pStyle w:val="Sinespaciado"/>
      </w:pPr>
    </w:p>
    <w:p w:rsidR="00262593" w:rsidRDefault="00262593" w:rsidP="00262593">
      <w:pPr>
        <w:pStyle w:val="Sinespaciado"/>
      </w:pPr>
      <w:r>
        <w:rPr>
          <w:noProof/>
        </w:rPr>
        <w:lastRenderedPageBreak/>
        <w:drawing>
          <wp:inline distT="0" distB="0" distL="0" distR="0" wp14:anchorId="0AE78D38" wp14:editId="25BFEFEB">
            <wp:extent cx="6400800" cy="45586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93" w:rsidRDefault="00262593" w:rsidP="00262593">
      <w:pPr>
        <w:pStyle w:val="Sinespaciado"/>
      </w:pPr>
    </w:p>
    <w:p w:rsidR="00262593" w:rsidRDefault="0025441B" w:rsidP="00262593">
      <w:pPr>
        <w:pStyle w:val="Sinespaciado"/>
      </w:pPr>
      <w:r>
        <w:t xml:space="preserve">Seleccionar el archivo y presionar el botón Abrir, una vez hecho se </w:t>
      </w:r>
      <w:proofErr w:type="gramStart"/>
      <w:r>
        <w:t>mostrara</w:t>
      </w:r>
      <w:proofErr w:type="gramEnd"/>
      <w:r>
        <w:t xml:space="preserve"> la siguiente pantalla</w:t>
      </w:r>
    </w:p>
    <w:p w:rsidR="0025441B" w:rsidRDefault="0025441B" w:rsidP="00262593">
      <w:pPr>
        <w:pStyle w:val="Sinespaciado"/>
      </w:pPr>
    </w:p>
    <w:p w:rsidR="0025441B" w:rsidRDefault="0025441B" w:rsidP="00262593">
      <w:pPr>
        <w:pStyle w:val="Sinespaciado"/>
      </w:pPr>
      <w:r>
        <w:rPr>
          <w:noProof/>
        </w:rPr>
        <w:lastRenderedPageBreak/>
        <w:drawing>
          <wp:inline distT="0" distB="0" distL="0" distR="0" wp14:anchorId="2946E375" wp14:editId="73DFABB8">
            <wp:extent cx="6400800" cy="34207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1B" w:rsidRDefault="0025441B" w:rsidP="00262593">
      <w:pPr>
        <w:pStyle w:val="Sinespaciado"/>
      </w:pPr>
      <w:r>
        <w:t>En este caso solo deja subir archivos PDF como fichas, esto quiere decir que el sistema siempre validara el tipo de archivo a subir.</w:t>
      </w:r>
    </w:p>
    <w:p w:rsidR="0025441B" w:rsidRDefault="0025441B" w:rsidP="00262593">
      <w:pPr>
        <w:pStyle w:val="Sinespaciado"/>
      </w:pPr>
    </w:p>
    <w:p w:rsidR="0025441B" w:rsidRDefault="0025441B" w:rsidP="00262593">
      <w:pPr>
        <w:pStyle w:val="Sinespaciado"/>
      </w:pPr>
      <w:r>
        <w:t>Seleccionar el tipo de archivo correcto</w:t>
      </w:r>
    </w:p>
    <w:p w:rsidR="0025441B" w:rsidRDefault="0025441B" w:rsidP="00262593">
      <w:pPr>
        <w:pStyle w:val="Sinespaciado"/>
      </w:pPr>
    </w:p>
    <w:p w:rsidR="0025441B" w:rsidRDefault="0025441B" w:rsidP="00262593">
      <w:pPr>
        <w:pStyle w:val="Sinespaciado"/>
      </w:pPr>
      <w:r>
        <w:rPr>
          <w:noProof/>
        </w:rPr>
        <w:drawing>
          <wp:inline distT="0" distB="0" distL="0" distR="0" wp14:anchorId="39C1F10D" wp14:editId="03903266">
            <wp:extent cx="6400800" cy="2428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1B" w:rsidRDefault="0025441B" w:rsidP="00262593">
      <w:pPr>
        <w:pStyle w:val="Sinespaciado"/>
      </w:pPr>
      <w:r>
        <w:t xml:space="preserve">Si se presiona la lupa que se ubica en el costado derecho del listado de archivos, nos mostrara un </w:t>
      </w:r>
      <w:proofErr w:type="spellStart"/>
      <w:r>
        <w:t>preview</w:t>
      </w:r>
      <w:proofErr w:type="spellEnd"/>
      <w:r>
        <w:t xml:space="preserve"> del archivo</w:t>
      </w:r>
    </w:p>
    <w:p w:rsidR="0025441B" w:rsidRDefault="0025441B" w:rsidP="00262593">
      <w:pPr>
        <w:pStyle w:val="Sinespaciado"/>
      </w:pPr>
    </w:p>
    <w:p w:rsidR="0025441B" w:rsidRDefault="0025441B" w:rsidP="00262593">
      <w:pPr>
        <w:pStyle w:val="Sinespaciado"/>
      </w:pPr>
      <w:r>
        <w:rPr>
          <w:noProof/>
        </w:rPr>
        <w:lastRenderedPageBreak/>
        <w:drawing>
          <wp:inline distT="0" distB="0" distL="0" distR="0" wp14:anchorId="6BF23C41" wp14:editId="7A4FB873">
            <wp:extent cx="6400800" cy="41846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1B" w:rsidRDefault="0025441B" w:rsidP="00262593">
      <w:pPr>
        <w:pStyle w:val="Sinespaciado"/>
      </w:pPr>
    </w:p>
    <w:p w:rsidR="0025441B" w:rsidRDefault="0025441B" w:rsidP="00262593">
      <w:pPr>
        <w:pStyle w:val="Sinespaciado"/>
      </w:pPr>
      <w:r>
        <w:t>Para subir el archivo correcto solo se debe presionar el botón Subir archivo</w:t>
      </w:r>
    </w:p>
    <w:p w:rsidR="0025441B" w:rsidRDefault="0025441B" w:rsidP="00262593">
      <w:pPr>
        <w:pStyle w:val="Sinespaciado"/>
      </w:pPr>
    </w:p>
    <w:p w:rsidR="0025441B" w:rsidRDefault="0025441B" w:rsidP="00262593">
      <w:pPr>
        <w:pStyle w:val="Sinespaciado"/>
      </w:pPr>
      <w:r>
        <w:rPr>
          <w:noProof/>
        </w:rPr>
        <w:drawing>
          <wp:inline distT="0" distB="0" distL="0" distR="0" wp14:anchorId="67FD7741" wp14:editId="7094A6F1">
            <wp:extent cx="1352550" cy="428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1B" w:rsidRDefault="0025441B" w:rsidP="00262593">
      <w:pPr>
        <w:pStyle w:val="Sinespaciado"/>
      </w:pP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25441B" w:rsidP="00111D4E">
      <w:pPr>
        <w:pStyle w:val="Sinespaciado"/>
      </w:pPr>
      <w:r>
        <w:t>Tener en cuenta el formato del archivo, ya que solo permite archivos PDF.</w:t>
      </w:r>
      <w:bookmarkStart w:id="0" w:name="_GoBack"/>
      <w:bookmarkEnd w:id="0"/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076" w:rsidRDefault="00D54076" w:rsidP="00EB4E1F">
      <w:pPr>
        <w:spacing w:after="0" w:line="240" w:lineRule="auto"/>
      </w:pPr>
      <w:r>
        <w:separator/>
      </w:r>
    </w:p>
  </w:endnote>
  <w:endnote w:type="continuationSeparator" w:id="0">
    <w:p w:rsidR="00D54076" w:rsidRDefault="00D54076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D54076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25441B" w:rsidRPr="0025441B">
            <w:rPr>
              <w:noProof/>
              <w:color w:val="FFFFFF" w:themeColor="background1"/>
              <w:sz w:val="32"/>
              <w:lang w:val="es-ES"/>
            </w:rPr>
            <w:t>3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076" w:rsidRDefault="00D54076" w:rsidP="00EB4E1F">
      <w:pPr>
        <w:spacing w:after="0" w:line="240" w:lineRule="auto"/>
      </w:pPr>
      <w:r>
        <w:separator/>
      </w:r>
    </w:p>
  </w:footnote>
  <w:footnote w:type="continuationSeparator" w:id="0">
    <w:p w:rsidR="00D54076" w:rsidRDefault="00D54076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D54076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72781"/>
    <w:rsid w:val="00190AD9"/>
    <w:rsid w:val="00222E64"/>
    <w:rsid w:val="00236AA6"/>
    <w:rsid w:val="0025441B"/>
    <w:rsid w:val="00262593"/>
    <w:rsid w:val="002B75F7"/>
    <w:rsid w:val="002C3308"/>
    <w:rsid w:val="00346935"/>
    <w:rsid w:val="003C49B0"/>
    <w:rsid w:val="004100FF"/>
    <w:rsid w:val="0045760D"/>
    <w:rsid w:val="0047669C"/>
    <w:rsid w:val="00540A64"/>
    <w:rsid w:val="00581E16"/>
    <w:rsid w:val="0058673E"/>
    <w:rsid w:val="005D4B95"/>
    <w:rsid w:val="005F60C7"/>
    <w:rsid w:val="00673693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576E6"/>
    <w:rsid w:val="00C940E8"/>
    <w:rsid w:val="00CA23BE"/>
    <w:rsid w:val="00CC304F"/>
    <w:rsid w:val="00D1158B"/>
    <w:rsid w:val="00D54076"/>
    <w:rsid w:val="00D5588E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C91A4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205F0E"/>
    <w:rsid w:val="00375E20"/>
    <w:rsid w:val="003A18F8"/>
    <w:rsid w:val="00420E97"/>
    <w:rsid w:val="0042649C"/>
    <w:rsid w:val="008130D7"/>
    <w:rsid w:val="00BC6560"/>
    <w:rsid w:val="00C71294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2018-02-10T23:31:00Z</dcterms:modified>
</cp:coreProperties>
</file>