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rkd102lme4uk" w:id="0"/>
      <w:bookmarkEnd w:id="0"/>
      <w:r w:rsidDel="00000000" w:rsidR="00000000" w:rsidRPr="00000000">
        <w:rPr>
          <w:b w:val="1"/>
          <w:rtl w:val="0"/>
        </w:rPr>
        <w:t xml:space="preserve">Документация со списком таблиц и полей базы данных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Для реализации нашего проекта нами была спроектирована система из 6 таблиц, рис.1. Данная система таблиц позволяет нам реализовать все запланированные нами возможности.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60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Рис.1. Система таблиц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Таблица User</w:t>
        <w:tab/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Таблица пользователя имеет информацию о пользователях, в ней есть такие данные как: id-пользователя; Возраст; Никнейм; Аватар пользователя; статус пользователя, который он пишет про себя; Последнее время посещения мессенджера. Первичным ключом данной таблицы является id-пользователя, к которому будут обращаться другие таблицы.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 атрибута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Счетчик, первичный ключ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Возраст пользователя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Имя пользователя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Фотография пользователя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Дополнительная информация о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visit_time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timestamp without time zone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последнего посещения 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Таблица Authorization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Таблица авторизации необходима для входа пользователя в наш мессенджер. В ней содержится такие данные как номер телефона пользователя, пароль и id-пользователя, эти данные отвечают только за авторизацию пользователя. Первичным ключом данной таблицы является id-авторизации, вторичным id-пользователя, который хранится в таблице User (подробнее будет рассказано в пункте «Таблица User»).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атрибута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id_auth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Счетчик, первичный ключ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Внешний ключ для связи с таблицей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Телефон пользователя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Пароль пользователя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Таблица Chat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Таблица чата отвечает за общение между людьми, оно может быть личным (2 человека) и общим (3 и более человека). Таблица имеет: id-чата, что дает нам возможность разделять общение людей; id-пользователя, который входит в данный чат; id-привилегии, которую имеет конкретный пользователя в данном чате (подробнее будет рассказано в пункте «Таблица Permission»). Первичным ключом является id-чата. Вторичными ключами являются id-пользователя и id-привилегии.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атрибута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id_chat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Первичный ключ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Внешний ключ для связи с таблицей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id_permission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Внешний ключ для связи с таблицей Permission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Таблица Permission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Таблица привилегий создана для разделения возможностей пользователей в чатах. Она позволяет модерировать чаты и блокировать людям доступ к определенном чату. Таблица привилегий имеет id-привилегии и тип привилегии, отвечающей за возможности доступные пользователю в чате. id-привилегии является первичным ключом и к нему обращается таблица сhat для присваивания того или иного типа привилегий пользователю.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 атрибута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id_permission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Счётчик, первичный ключ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type_permission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 доступа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b w:val="1"/>
          <w:rtl w:val="0"/>
        </w:rPr>
        <w:t xml:space="preserve">Таблица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Данная таблица содержит информацию о содержании конкретного письма. Таблица имеет вторичный ключ id-сообщения, с помощью которого можно понять какой информацию несло то или иное сообщение, и вторичный ключ id-пользователя, к которому было направлено сообщение (данный параметр не является обязательный и может равняться null, это значит, что сообщение направлено всем пользователям чата).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 атрибута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Внешний ключ для связи с таблицей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text_message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Контент сообщения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Внешний ключ для связи с таблицей User. Отправитель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Таблица Message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Таблица сообщений отвечает на такие вопросы – Кто? Где? Когда? Таблица описывает автора письма (с помощью id-пользователя), чат, в котором было написано сообщение (с помощью id-чата) и время, в которое было отправлено сообщение. Первичным ключом является уникальный id-сообщения. Содержание сообщения можно увидеть в таблице Content. 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 атрибута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Счётчик, первичный ключ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id_chat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Внешний ключ для связи с таблицей Chat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Внешний ключ для связи с таблицей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without time zone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отправления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