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: Identify the shapes and lines from a flowchart image and return the shape name and coordinates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2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 : Flowchart image to text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Give input as flowchart image and the expected output is the textual explanation what the flow is all about.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111827"/>
          <w:sz w:val="18"/>
          <w:szCs w:val="18"/>
          <w:shd w:fill="f3f4f6" w:val="clear"/>
        </w:rPr>
      </w:pPr>
      <w:r w:rsidDel="00000000" w:rsidR="00000000" w:rsidRPr="00000000">
        <w:rPr>
          <w:rFonts w:ascii="Consolas" w:cs="Consolas" w:eastAsia="Consolas" w:hAnsi="Consolas"/>
          <w:color w:val="111827"/>
          <w:sz w:val="18"/>
          <w:szCs w:val="18"/>
          <w:shd w:fill="f3f4f6" w:val="clear"/>
          <w:rtl w:val="0"/>
        </w:rPr>
        <w:t xml:space="preserve">"If Are you thirsty? is Yes then Take water and if Are you thirsty? is no then Don't get a drink."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111827"/>
          <w:sz w:val="18"/>
          <w:szCs w:val="18"/>
          <w:shd w:fill="f3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111827"/>
          <w:sz w:val="18"/>
          <w:szCs w:val="18"/>
          <w:shd w:fill="f3f4f6" w:val="clear"/>
        </w:rPr>
      </w:pPr>
      <w:r w:rsidDel="00000000" w:rsidR="00000000" w:rsidRPr="00000000">
        <w:rPr>
          <w:rFonts w:ascii="Consolas" w:cs="Consolas" w:eastAsia="Consolas" w:hAnsi="Consolas"/>
          <w:color w:val="111827"/>
          <w:sz w:val="18"/>
          <w:szCs w:val="18"/>
          <w:shd w:fill="f3f4f6" w:val="clear"/>
        </w:rPr>
        <w:drawing>
          <wp:inline distB="114300" distT="114300" distL="114300" distR="114300">
            <wp:extent cx="211455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111827"/>
          <w:sz w:val="18"/>
          <w:szCs w:val="18"/>
          <w:shd w:fill="f3f4f6" w:val="clear"/>
        </w:rPr>
      </w:pPr>
      <w:r w:rsidDel="00000000" w:rsidR="00000000" w:rsidRPr="00000000">
        <w:rPr>
          <w:rFonts w:ascii="Consolas" w:cs="Consolas" w:eastAsia="Consolas" w:hAnsi="Consolas"/>
          <w:color w:val="111827"/>
          <w:sz w:val="18"/>
          <w:szCs w:val="18"/>
          <w:shd w:fill="f3f4f6" w:val="clear"/>
          <w:rtl w:val="0"/>
        </w:rPr>
        <w:t xml:space="preserve">"Start is connected with Input which is then connected with Area = Width*Height which is further connected with Height which is finally connected with Stop."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Team: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