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racy-profiler-integration-in-tt-umd"/>
      <w:r>
        <w:t xml:space="preserve">Tracy Profiler Integration in TT-UMD</w:t>
      </w:r>
      <w:bookmarkEnd w:id="20"/>
    </w:p>
    <w:p>
      <w:pPr>
        <w:pStyle w:val="Heading2"/>
      </w:pPr>
      <w:bookmarkStart w:id="21" w:name="week-internship-project-proposal"/>
      <w:r>
        <w:t xml:space="preserve">10-Week Internship Project Proposal</w:t>
      </w:r>
      <w:bookmarkEnd w:id="21"/>
    </w:p>
    <w:p>
      <w:pPr>
        <w:pStyle w:val="FirstParagraph"/>
      </w:pPr>
      <w:r>
        <w:rPr>
          <w:b/>
        </w:rPr>
        <w:t xml:space="preserve">Project Duration:</w:t>
      </w:r>
      <w:r>
        <w:t xml:space="preserve"> </w:t>
      </w:r>
      <w:r>
        <w:t xml:space="preserve">10 weeks (within 12-week internship period)</w:t>
      </w:r>
      <w:r>
        <w:t xml:space="preserve"> </w:t>
      </w:r>
      <w:r>
        <w:rPr>
          <w:b/>
        </w:rPr>
        <w:t xml:space="preserve">Target:</w:t>
      </w:r>
      <w:r>
        <w:t xml:space="preserve"> </w:t>
      </w:r>
      <w:r>
        <w:t xml:space="preserve">Integration of Tracy profiler into Tenstorrent User Mode Driver (TT-UMD)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This internship project focuses on integrating the Tracy profiler into TT-UMD to provide comprehensive performance profiling and analysis capabilities for Tenstorrent hardware operations. Tracy is a real-time, nanosecond-resolution profiler that will enable developers to identify performance bottlenecks, optimize device operations, and understand execution patterns in the user-mode driver.</w:t>
      </w:r>
    </w:p>
    <w:p>
      <w:pPr>
        <w:pStyle w:val="BodyText"/>
      </w:pPr>
      <w:r>
        <w:t xml:space="preserve">The project builds upon existing preliminary work in the</w:t>
      </w:r>
      <w:r>
        <w:t xml:space="preserve"> </w:t>
      </w:r>
      <w:r>
        <w:rPr>
          <w:rStyle w:val="VerbatimChar"/>
        </w:rPr>
        <w:t xml:space="preserve">aleksamarkovic/tracy</w:t>
      </w:r>
      <w:r>
        <w:t xml:space="preserve"> </w:t>
      </w:r>
      <w:r>
        <w:t xml:space="preserve">branch and draft PR #1934, extending it to provide a complete profiling solution with FlameGraph export capabilities.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ject-background"/>
      <w:r>
        <w:t xml:space="preserve">Project Background</w:t>
      </w:r>
      <w:bookmarkEnd w:id="23"/>
    </w:p>
    <w:p>
      <w:pPr>
        <w:pStyle w:val="Heading3"/>
      </w:pPr>
      <w:bookmarkStart w:id="24" w:name="tt-umd-overview"/>
      <w:r>
        <w:t xml:space="preserve">TT-UMD Overview</w:t>
      </w:r>
      <w:bookmarkEnd w:id="24"/>
    </w:p>
    <w:p>
      <w:pPr>
        <w:pStyle w:val="FirstParagraph"/>
      </w:pPr>
      <w:r>
        <w:t xml:space="preserve">TT-UMD is the User Mode Driver for Tenstorrent hardware that provides:</w:t>
      </w:r>
      <w:r>
        <w:t xml:space="preserve"> </w:t>
      </w:r>
      <w:r>
        <w:t xml:space="preserve">- Device initialization and management</w:t>
      </w:r>
      <w:r>
        <w:t xml:space="preserve"> </w:t>
      </w:r>
      <w:r>
        <w:t xml:space="preserve">- PCIe communication and DMA operations</w:t>
      </w:r>
      <w:r>
        <w:t xml:space="preserve"> </w:t>
      </w:r>
      <w:r>
        <w:t xml:space="preserve">- Memory management and TLB operations</w:t>
      </w:r>
      <w:r>
        <w:t xml:space="preserve"> </w:t>
      </w:r>
      <w:r>
        <w:t xml:space="preserve">- Device firmware interaction</w:t>
      </w:r>
      <w:r>
        <w:t xml:space="preserve"> </w:t>
      </w:r>
      <w:r>
        <w:t xml:space="preserve">- Simulation and hardware abstraction layers</w:t>
      </w:r>
      <w:r>
        <w:t xml:space="preserve"> </w:t>
      </w:r>
      <w:r>
        <w:t xml:space="preserve">- Python bindings for high-level access</w:t>
      </w:r>
    </w:p>
    <w:p>
      <w:pPr>
        <w:pStyle w:val="Heading3"/>
      </w:pPr>
      <w:bookmarkStart w:id="25" w:name="tracy-profiler"/>
      <w:r>
        <w:t xml:space="preserve">Tracy Profiler</w:t>
      </w:r>
      <w:bookmarkEnd w:id="25"/>
    </w:p>
    <w:p>
      <w:pPr>
        <w:pStyle w:val="FirstParagraph"/>
      </w:pPr>
      <w:r>
        <w:t xml:space="preserve">Tracy is a real-time profiler with:</w:t>
      </w:r>
      <w:r>
        <w:t xml:space="preserve"> </w:t>
      </w:r>
      <w:r>
        <w:t xml:space="preserve">- Nanosecond-resolution timing</w:t>
      </w:r>
      <w:r>
        <w:t xml:space="preserve"> </w:t>
      </w:r>
      <w:r>
        <w:t xml:space="preserve">- Memory profiling capabilities</w:t>
      </w:r>
      <w:r>
        <w:t xml:space="preserve"> </w:t>
      </w:r>
      <w:r>
        <w:t xml:space="preserve">- GPU profiling support</w:t>
      </w:r>
      <w:r>
        <w:t xml:space="preserve"> </w:t>
      </w:r>
      <w:r>
        <w:t xml:space="preserve">- Real-time visualization</w:t>
      </w:r>
      <w:r>
        <w:t xml:space="preserve"> </w:t>
      </w:r>
      <w:r>
        <w:t xml:space="preserve">- Minimal runtime overhead</w:t>
      </w:r>
      <w:r>
        <w:t xml:space="preserve"> </w:t>
      </w:r>
      <w:r>
        <w:t xml:space="preserve">- Client-server architecture</w:t>
      </w:r>
    </w:p>
    <w:p>
      <w:pPr>
        <w:pStyle w:val="Heading3"/>
      </w:pPr>
      <w:bookmarkStart w:id="26" w:name="current-status"/>
      <w:r>
        <w:t xml:space="preserve">Current Status</w:t>
      </w:r>
      <w:bookmarkEnd w:id="26"/>
    </w:p>
    <w:p>
      <w:pPr>
        <w:pStyle w:val="FirstParagraph"/>
      </w:pPr>
      <w:r>
        <w:t xml:space="preserve">Initial work has been done in the</w:t>
      </w:r>
      <w:r>
        <w:t xml:space="preserve"> </w:t>
      </w:r>
      <w:r>
        <w:rPr>
          <w:rStyle w:val="VerbatimChar"/>
        </w:rPr>
        <w:t xml:space="preserve">aleksamarkovic/tracy</w:t>
      </w:r>
      <w:r>
        <w:t xml:space="preserve"> </w:t>
      </w:r>
      <w:r>
        <w:t xml:space="preserve">branch:</w:t>
      </w:r>
      <w:r>
        <w:t xml:space="preserve"> </w:t>
      </w:r>
      <w:r>
        <w:t xml:space="preserve">- Basic CMake integration for Tracy library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TT_UMD_ENABLE_TRACY</w:t>
      </w:r>
      <w:r>
        <w:t xml:space="preserve"> </w:t>
      </w:r>
      <w:r>
        <w:t xml:space="preserve">build option</w:t>
      </w:r>
      <w:r>
        <w:t xml:space="preserve"> </w:t>
      </w:r>
      <w:r>
        <w:t xml:space="preserve">- TracyClient linkage in device library</w:t>
      </w:r>
      <w:r>
        <w:t xml:space="preserve"> </w:t>
      </w:r>
      <w:r>
        <w:t xml:space="preserve">- Foundation for profiling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roject-objectives"/>
      <w:r>
        <w:t xml:space="preserve">Project Objectives</w:t>
      </w:r>
      <w:bookmarkEnd w:id="27"/>
    </w:p>
    <w:p>
      <w:pPr>
        <w:pStyle w:val="Heading3"/>
      </w:pPr>
      <w:bookmarkStart w:id="28" w:name="primary-goals"/>
      <w:r>
        <w:t xml:space="preserve">Primary Goals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Complete Tracy Integration</w:t>
      </w:r>
      <w:r>
        <w:t xml:space="preserve">: Finish the integration started in PR #1934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Performance Profiling</w:t>
      </w:r>
      <w:r>
        <w:t xml:space="preserve">: Instrument critical UMD operations for performance analysis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FlameGraph Export</w:t>
      </w:r>
      <w:r>
        <w:t xml:space="preserve">: Implement FlameGraph generation for performance reporting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Documentation</w:t>
      </w:r>
      <w:r>
        <w:t xml:space="preserve">: Create comprehensive documentation and usage guides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TT-Metal Alignment</w:t>
      </w:r>
      <w:r>
        <w:t xml:space="preserve">: Ensure compatibility and consistency with TT-Metal’s Tracy usage</w:t>
      </w:r>
    </w:p>
    <w:p>
      <w:pPr>
        <w:pStyle w:val="Heading3"/>
      </w:pPr>
      <w:bookmarkStart w:id="29" w:name="success-metrics"/>
      <w:r>
        <w:t xml:space="preserve">Success Metrics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Tracy profiler builds and runs with UMD</w:t>
      </w:r>
    </w:p>
    <w:p>
      <w:pPr>
        <w:numPr>
          <w:ilvl w:val="0"/>
          <w:numId w:val="1002"/>
        </w:numPr>
        <w:pStyle w:val="Compact"/>
      </w:pPr>
      <w:r>
        <w:t xml:space="preserve">Key UMD operations are instrumented and measurable</w:t>
      </w:r>
    </w:p>
    <w:p>
      <w:pPr>
        <w:numPr>
          <w:ilvl w:val="0"/>
          <w:numId w:val="1002"/>
        </w:numPr>
        <w:pStyle w:val="Compact"/>
      </w:pPr>
      <w:r>
        <w:t xml:space="preserve">FlameGraph exports are functional</w:t>
      </w:r>
    </w:p>
    <w:p>
      <w:pPr>
        <w:numPr>
          <w:ilvl w:val="0"/>
          <w:numId w:val="1002"/>
        </w:numPr>
        <w:pStyle w:val="Compact"/>
      </w:pPr>
      <w:r>
        <w:t xml:space="preserve">Performance regressions are identified and addressed</w:t>
      </w:r>
    </w:p>
    <w:p>
      <w:pPr>
        <w:numPr>
          <w:ilvl w:val="0"/>
          <w:numId w:val="1002"/>
        </w:numPr>
        <w:pStyle w:val="Compact"/>
      </w:pPr>
      <w:r>
        <w:t xml:space="preserve">Documentation enables team adoption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echnical-requirements"/>
      <w:r>
        <w:t xml:space="preserve">Technical Requirements</w:t>
      </w:r>
      <w:bookmarkEnd w:id="30"/>
    </w:p>
    <w:p>
      <w:pPr>
        <w:pStyle w:val="Heading3"/>
      </w:pPr>
      <w:bookmarkStart w:id="31" w:name="research-phase-requirements"/>
      <w:r>
        <w:t xml:space="preserve">Research Phase Requirements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Study TT-Metal’s Tracy integration patterns</w:t>
      </w:r>
    </w:p>
    <w:p>
      <w:pPr>
        <w:numPr>
          <w:ilvl w:val="0"/>
          <w:numId w:val="1003"/>
        </w:numPr>
        <w:pStyle w:val="Compact"/>
      </w:pPr>
      <w:r>
        <w:t xml:space="preserve">Understand UMD’s critical performance paths</w:t>
      </w:r>
    </w:p>
    <w:p>
      <w:pPr>
        <w:numPr>
          <w:ilvl w:val="0"/>
          <w:numId w:val="1003"/>
        </w:numPr>
        <w:pStyle w:val="Compact"/>
      </w:pPr>
      <w:r>
        <w:t xml:space="preserve">Analyze existing profiling infrastructure</w:t>
      </w:r>
    </w:p>
    <w:p>
      <w:pPr>
        <w:numPr>
          <w:ilvl w:val="0"/>
          <w:numId w:val="1003"/>
        </w:numPr>
        <w:pStyle w:val="Compact"/>
      </w:pPr>
      <w:r>
        <w:t xml:space="preserve">Review Tracy best practices and patterns</w:t>
      </w:r>
    </w:p>
    <w:p>
      <w:pPr>
        <w:pStyle w:val="Heading3"/>
      </w:pPr>
      <w:bookmarkStart w:id="32" w:name="implementation-requirements"/>
      <w:r>
        <w:t xml:space="preserve">Implementation Requirements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C++17 compatibility</w:t>
      </w:r>
    </w:p>
    <w:p>
      <w:pPr>
        <w:numPr>
          <w:ilvl w:val="0"/>
          <w:numId w:val="1004"/>
        </w:numPr>
        <w:pStyle w:val="Compact"/>
      </w:pPr>
      <w:r>
        <w:t xml:space="preserve">Minimal runtime overhead when profiling is disabled</w:t>
      </w:r>
    </w:p>
    <w:p>
      <w:pPr>
        <w:numPr>
          <w:ilvl w:val="0"/>
          <w:numId w:val="1004"/>
        </w:numPr>
        <w:pStyle w:val="Compact"/>
      </w:pPr>
      <w:r>
        <w:t xml:space="preserve">Cross-platform support (Linux primary)</w:t>
      </w:r>
    </w:p>
    <w:p>
      <w:pPr>
        <w:numPr>
          <w:ilvl w:val="0"/>
          <w:numId w:val="1004"/>
        </w:numPr>
        <w:pStyle w:val="Compact"/>
      </w:pPr>
      <w:r>
        <w:t xml:space="preserve">Integration with existing build system</w:t>
      </w:r>
    </w:p>
    <w:p>
      <w:pPr>
        <w:numPr>
          <w:ilvl w:val="0"/>
          <w:numId w:val="1004"/>
        </w:numPr>
        <w:pStyle w:val="Compact"/>
      </w:pPr>
      <w:r>
        <w:t xml:space="preserve">Python bindings support</w:t>
      </w:r>
    </w:p>
    <w:p>
      <w:pPr>
        <w:pStyle w:val="Heading3"/>
      </w:pPr>
      <w:bookmarkStart w:id="33" w:name="deliverable-requirements"/>
      <w:r>
        <w:t xml:space="preserve">Deliverable Requirements</w:t>
      </w:r>
      <w:bookmarkEnd w:id="33"/>
    </w:p>
    <w:p>
      <w:pPr>
        <w:numPr>
          <w:ilvl w:val="0"/>
          <w:numId w:val="1005"/>
        </w:numPr>
        <w:pStyle w:val="Compact"/>
      </w:pPr>
      <w:r>
        <w:t xml:space="preserve">FlameGraph export functionality</w:t>
      </w:r>
    </w:p>
    <w:p>
      <w:pPr>
        <w:numPr>
          <w:ilvl w:val="0"/>
          <w:numId w:val="1005"/>
        </w:numPr>
        <w:pStyle w:val="Compact"/>
      </w:pPr>
      <w:r>
        <w:t xml:space="preserve">Performance regression testing</w:t>
      </w:r>
    </w:p>
    <w:p>
      <w:pPr>
        <w:numPr>
          <w:ilvl w:val="0"/>
          <w:numId w:val="1005"/>
        </w:numPr>
        <w:pStyle w:val="Compact"/>
      </w:pPr>
      <w:r>
        <w:t xml:space="preserve">Documentation and examples</w:t>
      </w:r>
    </w:p>
    <w:p>
      <w:pPr>
        <w:numPr>
          <w:ilvl w:val="0"/>
          <w:numId w:val="1005"/>
        </w:numPr>
        <w:pStyle w:val="Compact"/>
      </w:pPr>
      <w:r>
        <w:t xml:space="preserve">CI/CD integration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eek-project-timeline"/>
      <w:r>
        <w:t xml:space="preserve">10-Week Project Timeline</w:t>
      </w:r>
      <w:bookmarkEnd w:id="34"/>
    </w:p>
    <w:p>
      <w:pPr>
        <w:pStyle w:val="Heading3"/>
      </w:pPr>
      <w:bookmarkStart w:id="35" w:name="week-1-2-research-analysis"/>
      <w:r>
        <w:t xml:space="preserve">Week 1-2: Research &amp; Analysis</w:t>
      </w:r>
      <w:bookmarkEnd w:id="35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Deep dive into TT-Metal’s Tracy integration</w:t>
      </w:r>
      <w:r>
        <w:t xml:space="preserve"> </w:t>
      </w:r>
      <w:r>
        <w:t xml:space="preserve">- Study provided documentation and presentations</w:t>
      </w:r>
      <w:r>
        <w:t xml:space="preserve"> </w:t>
      </w:r>
      <w:r>
        <w:t xml:space="preserve">- Analyze UMD codebase for profiling opportunities</w:t>
      </w:r>
      <w:r>
        <w:t xml:space="preserve"> </w:t>
      </w:r>
      <w:r>
        <w:t xml:space="preserve">- Complete existing Tracy branch review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Research report on TT-Metal Tracy patterns</w:t>
      </w:r>
      <w:r>
        <w:t xml:space="preserve"> </w:t>
      </w:r>
      <w:r>
        <w:t xml:space="preserve">- UMD profiling opportunities analysis</w:t>
      </w:r>
      <w:r>
        <w:t xml:space="preserve"> </w:t>
      </w:r>
      <w:r>
        <w:t xml:space="preserve">- Gap analysis for current implementation</w:t>
      </w:r>
      <w:r>
        <w:t xml:space="preserve"> </w:t>
      </w:r>
      <w:r>
        <w:t xml:space="preserve">- Updated project plan based on findings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Review https://docs.tenstorrent.com/tt-metal/latest/tt-metalium/tools/tracy_profiler.html</w:t>
      </w:r>
      <w:r>
        <w:t xml:space="preserve"> </w:t>
      </w:r>
      <w:r>
        <w:t xml:space="preserve">- Analyze https://docs.google.com/presentation/d/1E7gNhc8G6JZSkTxpbYq9p78BZ5MJTXtG/edit</w:t>
      </w:r>
      <w:r>
        <w:t xml:space="preserve"> </w:t>
      </w:r>
      <w:r>
        <w:t xml:space="preserve">- Study existing Tracy integration in aleksamarkovic/tracy branch</w:t>
      </w:r>
      <w:r>
        <w:t xml:space="preserve"> </w:t>
      </w:r>
      <w:r>
        <w:t xml:space="preserve">- Identify critical UMD performance paths</w:t>
      </w:r>
    </w:p>
    <w:p>
      <w:pPr>
        <w:pStyle w:val="Heading3"/>
      </w:pPr>
      <w:bookmarkStart w:id="36" w:name="week-3-foundation-build-system"/>
      <w:r>
        <w:t xml:space="preserve">Week 3: Foundation &amp; Build System</w:t>
      </w:r>
      <w:bookmarkEnd w:id="36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Complete Tracy CMake integration</w:t>
      </w:r>
      <w:r>
        <w:t xml:space="preserve"> </w:t>
      </w:r>
      <w:r>
        <w:t xml:space="preserve">- Establish build system for Tracy support</w:t>
      </w:r>
      <w:r>
        <w:t xml:space="preserve"> </w:t>
      </w:r>
      <w:r>
        <w:t xml:space="preserve">- Create development environment setup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Working Tracy build configuration</w:t>
      </w:r>
      <w:r>
        <w:t xml:space="preserve"> </w:t>
      </w:r>
      <w:r>
        <w:t xml:space="preserve">- Build documentation</w:t>
      </w:r>
      <w:r>
        <w:t xml:space="preserve"> </w:t>
      </w:r>
      <w:r>
        <w:t xml:space="preserve">- Development environment guide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Enhance CMake configuration from existing work</w:t>
      </w:r>
      <w:r>
        <w:t xml:space="preserve"> </w:t>
      </w:r>
      <w:r>
        <w:t xml:space="preserve">- Test Tracy compilation across different platforms</w:t>
      </w:r>
      <w:r>
        <w:t xml:space="preserve"> </w:t>
      </w:r>
      <w:r>
        <w:t xml:space="preserve">- Set up Tracy profiler server</w:t>
      </w:r>
      <w:r>
        <w:t xml:space="preserve"> </w:t>
      </w:r>
      <w:r>
        <w:t xml:space="preserve">- Create build scripts and documentation</w:t>
      </w:r>
    </w:p>
    <w:p>
      <w:pPr>
        <w:pStyle w:val="Heading3"/>
      </w:pPr>
      <w:bookmarkStart w:id="37" w:name="week-4-5-core-instrumentation"/>
      <w:r>
        <w:t xml:space="preserve">Week 4-5: Core Instrumentation</w:t>
      </w:r>
      <w:bookmarkEnd w:id="37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Instrument critical UMD operations</w:t>
      </w:r>
      <w:r>
        <w:t xml:space="preserve"> </w:t>
      </w:r>
      <w:r>
        <w:t xml:space="preserve">- Implement Tracy zones in key performance paths</w:t>
      </w:r>
      <w:r>
        <w:t xml:space="preserve"> </w:t>
      </w:r>
      <w:r>
        <w:t xml:space="preserve">- Add memory tracking capabilities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Instrumented device initialization</w:t>
      </w:r>
      <w:r>
        <w:t xml:space="preserve"> </w:t>
      </w:r>
      <w:r>
        <w:t xml:space="preserve">- Instrumented PCIe operations</w:t>
      </w:r>
      <w:r>
        <w:t xml:space="preserve"> </w:t>
      </w:r>
      <w:r>
        <w:t xml:space="preserve">- Instrumented DMA transfers</w:t>
      </w:r>
      <w:r>
        <w:t xml:space="preserve"> </w:t>
      </w:r>
      <w:r>
        <w:t xml:space="preserve">- Memory allocation tracking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Add Tracy zones to device operations</w:t>
      </w:r>
      <w:r>
        <w:t xml:space="preserve"> </w:t>
      </w:r>
      <w:r>
        <w:t xml:space="preserve">- Instrument tt_device.cpp critical functions</w:t>
      </w:r>
      <w:r>
        <w:t xml:space="preserve"> </w:t>
      </w:r>
      <w:r>
        <w:t xml:space="preserve">- Add profiling to PCIe and DMA operations</w:t>
      </w:r>
      <w:r>
        <w:t xml:space="preserve"> </w:t>
      </w:r>
      <w:r>
        <w:t xml:space="preserve">- Implement memory profiling hooks</w:t>
      </w:r>
    </w:p>
    <w:p>
      <w:pPr>
        <w:pStyle w:val="Heading3"/>
      </w:pPr>
      <w:bookmarkStart w:id="38" w:name="week-6-advanced-profiling-features"/>
      <w:r>
        <w:t xml:space="preserve">Week 6: Advanced Profiling Features</w:t>
      </w:r>
      <w:bookmarkEnd w:id="38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Add custom Tracy features for UMD</w:t>
      </w:r>
      <w:r>
        <w:t xml:space="preserve"> </w:t>
      </w:r>
      <w:r>
        <w:t xml:space="preserve">- Implement device-specific profiling</w:t>
      </w:r>
      <w:r>
        <w:t xml:space="preserve"> </w:t>
      </w:r>
      <w:r>
        <w:t xml:space="preserve">- Add frame markers and custom events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Custom Tracy categories for UMD operations</w:t>
      </w:r>
      <w:r>
        <w:t xml:space="preserve"> </w:t>
      </w:r>
      <w:r>
        <w:t xml:space="preserve">- Device operation tracking</w:t>
      </w:r>
      <w:r>
        <w:t xml:space="preserve"> </w:t>
      </w:r>
      <w:r>
        <w:t xml:space="preserve">- Performance counters integration</w:t>
      </w:r>
      <w:r>
        <w:t xml:space="preserve"> </w:t>
      </w:r>
      <w:r>
        <w:t xml:space="preserve">- Custom Tracy markup system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Create UMD-specific Tracy macros</w:t>
      </w:r>
      <w:r>
        <w:t xml:space="preserve"> </w:t>
      </w:r>
      <w:r>
        <w:t xml:space="preserve">- Add device state tracking</w:t>
      </w:r>
      <w:r>
        <w:t xml:space="preserve"> </w:t>
      </w:r>
      <w:r>
        <w:t xml:space="preserve">- Implement operation categorization</w:t>
      </w:r>
      <w:r>
        <w:t xml:space="preserve"> </w:t>
      </w:r>
      <w:r>
        <w:t xml:space="preserve">- Add performance metrics collection</w:t>
      </w:r>
    </w:p>
    <w:p>
      <w:pPr>
        <w:pStyle w:val="Heading3"/>
      </w:pPr>
      <w:bookmarkStart w:id="39" w:name="week-7-flamegraph-integration"/>
      <w:r>
        <w:t xml:space="preserve">Week 7: FlameGraph Integration</w:t>
      </w:r>
      <w:bookmarkEnd w:id="39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Implement FlameGraph export functionality</w:t>
      </w:r>
      <w:r>
        <w:t xml:space="preserve"> </w:t>
      </w:r>
      <w:r>
        <w:t xml:space="preserve">- Create performance reporting pipeline</w:t>
      </w:r>
      <w:r>
        <w:t xml:space="preserve"> </w:t>
      </w:r>
      <w:r>
        <w:t xml:space="preserve">- Add automated graph generation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FlameGraph export utilities</w:t>
      </w:r>
      <w:r>
        <w:t xml:space="preserve"> </w:t>
      </w:r>
      <w:r>
        <w:t xml:space="preserve">- Automated report generation</w:t>
      </w:r>
      <w:r>
        <w:t xml:space="preserve"> </w:t>
      </w:r>
      <w:r>
        <w:t xml:space="preserve">- Performance comparison tools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Implement Tracy data export to FlameGraph format</w:t>
      </w:r>
      <w:r>
        <w:t xml:space="preserve"> </w:t>
      </w:r>
      <w:r>
        <w:t xml:space="preserve">- Create brendangregg/FlameGraph integration</w:t>
      </w:r>
      <w:r>
        <w:t xml:space="preserve"> </w:t>
      </w:r>
      <w:r>
        <w:t xml:space="preserve">- Build automated reporting scripts</w:t>
      </w:r>
      <w:r>
        <w:t xml:space="preserve"> </w:t>
      </w:r>
      <w:r>
        <w:t xml:space="preserve">- Add performance regression detection</w:t>
      </w:r>
    </w:p>
    <w:p>
      <w:pPr>
        <w:pStyle w:val="Heading3"/>
      </w:pPr>
      <w:bookmarkStart w:id="40" w:name="week-8-python-bindings-testing"/>
      <w:r>
        <w:t xml:space="preserve">Week 8: Python Bindings &amp; Testing</w:t>
      </w:r>
      <w:bookmarkEnd w:id="40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Add Tracy support to Python bindings</w:t>
      </w:r>
      <w:r>
        <w:t xml:space="preserve"> </w:t>
      </w:r>
      <w:r>
        <w:t xml:space="preserve">- Comprehensive testing of instrumentation</w:t>
      </w:r>
      <w:r>
        <w:t xml:space="preserve"> </w:t>
      </w:r>
      <w:r>
        <w:t xml:space="preserve">- Performance validation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Python Tracy integration</w:t>
      </w:r>
      <w:r>
        <w:t xml:space="preserve"> </w:t>
      </w:r>
      <w:r>
        <w:t xml:space="preserve">- Test suite for profiling features</w:t>
      </w:r>
      <w:r>
        <w:t xml:space="preserve"> </w:t>
      </w:r>
      <w:r>
        <w:t xml:space="preserve">- Performance regression tests</w:t>
      </w:r>
      <w:r>
        <w:t xml:space="preserve"> </w:t>
      </w:r>
      <w:r>
        <w:t xml:space="preserve">- Validation benchmarks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Extend nanobind integration for Tracy</w:t>
      </w:r>
      <w:r>
        <w:t xml:space="preserve"> </w:t>
      </w:r>
      <w:r>
        <w:t xml:space="preserve">- Create comprehensive test suite</w:t>
      </w:r>
      <w:r>
        <w:t xml:space="preserve"> </w:t>
      </w:r>
      <w:r>
        <w:t xml:space="preserve">- Validate profiling overhead</w:t>
      </w:r>
      <w:r>
        <w:t xml:space="preserve"> </w:t>
      </w:r>
      <w:r>
        <w:t xml:space="preserve">- Test FlameGraph generation</w:t>
      </w:r>
    </w:p>
    <w:p>
      <w:pPr>
        <w:pStyle w:val="Heading3"/>
      </w:pPr>
      <w:bookmarkStart w:id="41" w:name="week-9-documentation-integration"/>
      <w:r>
        <w:t xml:space="preserve">Week 9: Documentation &amp; Integration</w:t>
      </w:r>
      <w:bookmarkEnd w:id="41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Create comprehensive documentation</w:t>
      </w:r>
      <w:r>
        <w:t xml:space="preserve"> </w:t>
      </w:r>
      <w:r>
        <w:t xml:space="preserve">- CI/CD integration</w:t>
      </w:r>
      <w:r>
        <w:t xml:space="preserve"> </w:t>
      </w:r>
      <w:r>
        <w:t xml:space="preserve">- User guides and examples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User documentation</w:t>
      </w:r>
      <w:r>
        <w:t xml:space="preserve"> </w:t>
      </w:r>
      <w:r>
        <w:t xml:space="preserve">- Developer integration guide</w:t>
      </w:r>
      <w:r>
        <w:t xml:space="preserve"> </w:t>
      </w:r>
      <w:r>
        <w:t xml:space="preserve">- CI/CD pipeline updates</w:t>
      </w:r>
      <w:r>
        <w:t xml:space="preserve"> </w:t>
      </w:r>
      <w:r>
        <w:t xml:space="preserve">- Example profiling workflows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Write Tracy usage documentation</w:t>
      </w:r>
      <w:r>
        <w:t xml:space="preserve"> </w:t>
      </w:r>
      <w:r>
        <w:t xml:space="preserve">- Create profiling best practices guide</w:t>
      </w:r>
      <w:r>
        <w:t xml:space="preserve"> </w:t>
      </w:r>
      <w:r>
        <w:t xml:space="preserve">- Update CI to include Tracy builds</w:t>
      </w:r>
      <w:r>
        <w:t xml:space="preserve"> </w:t>
      </w:r>
      <w:r>
        <w:t xml:space="preserve">- Document FlameGraph workflows</w:t>
      </w:r>
    </w:p>
    <w:p>
      <w:pPr>
        <w:pStyle w:val="Heading3"/>
      </w:pPr>
      <w:bookmarkStart w:id="42" w:name="week-10-final-integration-handoff"/>
      <w:r>
        <w:t xml:space="preserve">Week 10: Final Integration &amp; Handoff</w:t>
      </w:r>
      <w:bookmarkEnd w:id="42"/>
    </w:p>
    <w:p>
      <w:pPr>
        <w:pStyle w:val="FirstParagraph"/>
      </w:pPr>
      <w:r>
        <w:rPr>
          <w:b/>
        </w:rPr>
        <w:t xml:space="preserve">Objectives:</w:t>
      </w:r>
      <w:r>
        <w:t xml:space="preserve"> </w:t>
      </w:r>
      <w:r>
        <w:t xml:space="preserve">- Final testing and validation</w:t>
      </w:r>
      <w:r>
        <w:t xml:space="preserve"> </w:t>
      </w:r>
      <w:r>
        <w:t xml:space="preserve">- Code review and cleanup</w:t>
      </w:r>
      <w:r>
        <w:t xml:space="preserve"> </w:t>
      </w:r>
      <w:r>
        <w:t xml:space="preserve">- Knowledge transfer preparation</w:t>
      </w:r>
      <w:r>
        <w:t xml:space="preserve"> </w:t>
      </w:r>
      <w:r>
        <w:t xml:space="preserve">- Project completion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Final PR ready for merge</w:t>
      </w:r>
      <w:r>
        <w:t xml:space="preserve"> </w:t>
      </w:r>
      <w:r>
        <w:t xml:space="preserve">- Complete documentation package</w:t>
      </w:r>
      <w:r>
        <w:t xml:space="preserve"> </w:t>
      </w:r>
      <w:r>
        <w:t xml:space="preserve">- Training materials</w:t>
      </w:r>
      <w:r>
        <w:t xml:space="preserve"> </w:t>
      </w:r>
      <w:r>
        <w:t xml:space="preserve">- Project handoff documentation</w:t>
      </w:r>
    </w:p>
    <w:p>
      <w:pPr>
        <w:pStyle w:val="BodyText"/>
      </w:pPr>
      <w:r>
        <w:rPr>
          <w:b/>
        </w:rPr>
        <w:t xml:space="preserve">Key Activities:</w:t>
      </w:r>
      <w:r>
        <w:t xml:space="preserve"> </w:t>
      </w:r>
      <w:r>
        <w:t xml:space="preserve">- Final code review and cleanup</w:t>
      </w:r>
      <w:r>
        <w:t xml:space="preserve"> </w:t>
      </w:r>
      <w:r>
        <w:t xml:space="preserve">- Comprehensive testing</w:t>
      </w:r>
      <w:r>
        <w:t xml:space="preserve"> </w:t>
      </w:r>
      <w:r>
        <w:t xml:space="preserve">- Performance validation</w:t>
      </w:r>
      <w:r>
        <w:t xml:space="preserve"> </w:t>
      </w:r>
      <w:r>
        <w:t xml:space="preserve">- Documentation review</w:t>
      </w:r>
      <w:r>
        <w:t xml:space="preserve"> </w:t>
      </w:r>
      <w:r>
        <w:t xml:space="preserve">- Team knowledge transfer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echnical-implementation-details"/>
      <w:r>
        <w:t xml:space="preserve">Technical Implementation Details</w:t>
      </w:r>
      <w:bookmarkEnd w:id="43"/>
    </w:p>
    <w:p>
      <w:pPr>
        <w:pStyle w:val="Heading3"/>
      </w:pPr>
      <w:bookmarkStart w:id="44" w:name="tracy-integration-architecture"/>
      <w:r>
        <w:t xml:space="preserve">Tracy Integration Architecture</w:t>
      </w:r>
      <w:bookmarkEnd w:id="44"/>
    </w:p>
    <w:p>
      <w:pPr>
        <w:pStyle w:val="SourceCode"/>
      </w:pPr>
      <w:r>
        <w:rPr>
          <w:rStyle w:val="VerbatimChar"/>
        </w:rPr>
        <w:t xml:space="preserve">UMD Application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Tracy Macros (ZoneScoped, TracyAlloc, etc.)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Tracy Client Library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Tracy Server (Profiler GUI)</w:t>
      </w:r>
    </w:p>
    <w:p>
      <w:pPr>
        <w:pStyle w:val="Heading3"/>
      </w:pPr>
      <w:bookmarkStart w:id="45" w:name="key-integration-points"/>
      <w:r>
        <w:t xml:space="preserve">Key Integration Points</w:t>
      </w:r>
      <w:bookmarkEnd w:id="4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Device Operations</w:t>
      </w:r>
    </w:p>
    <w:p>
      <w:pPr>
        <w:numPr>
          <w:ilvl w:val="1"/>
          <w:numId w:val="1007"/>
        </w:numPr>
        <w:pStyle w:val="Compact"/>
      </w:pPr>
      <w:r>
        <w:t xml:space="preserve">Device initialization and teardown</w:t>
      </w:r>
    </w:p>
    <w:p>
      <w:pPr>
        <w:numPr>
          <w:ilvl w:val="1"/>
          <w:numId w:val="1007"/>
        </w:numPr>
        <w:pStyle w:val="Compact"/>
      </w:pPr>
      <w:r>
        <w:t xml:space="preserve">Register read/write operations</w:t>
      </w:r>
    </w:p>
    <w:p>
      <w:pPr>
        <w:numPr>
          <w:ilvl w:val="1"/>
          <w:numId w:val="1007"/>
        </w:numPr>
        <w:pStyle w:val="Compact"/>
      </w:pPr>
      <w:r>
        <w:t xml:space="preserve">Firmware loading and communication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Memory Management</w:t>
      </w:r>
    </w:p>
    <w:p>
      <w:pPr>
        <w:numPr>
          <w:ilvl w:val="1"/>
          <w:numId w:val="1008"/>
        </w:numPr>
        <w:pStyle w:val="Compact"/>
      </w:pPr>
      <w:r>
        <w:t xml:space="preserve">DMA buffer allocation/deallocation</w:t>
      </w:r>
    </w:p>
    <w:p>
      <w:pPr>
        <w:numPr>
          <w:ilvl w:val="1"/>
          <w:numId w:val="1008"/>
        </w:numPr>
        <w:pStyle w:val="Compact"/>
      </w:pPr>
      <w:r>
        <w:t xml:space="preserve">TLB operations</w:t>
      </w:r>
    </w:p>
    <w:p>
      <w:pPr>
        <w:numPr>
          <w:ilvl w:val="1"/>
          <w:numId w:val="1008"/>
        </w:numPr>
        <w:pStyle w:val="Compact"/>
      </w:pPr>
      <w:r>
        <w:t xml:space="preserve">Sysmem operations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Communication</w:t>
      </w:r>
    </w:p>
    <w:p>
      <w:pPr>
        <w:numPr>
          <w:ilvl w:val="1"/>
          <w:numId w:val="1009"/>
        </w:numPr>
        <w:pStyle w:val="Compact"/>
      </w:pPr>
      <w:r>
        <w:t xml:space="preserve">PCIe transactions</w:t>
      </w:r>
    </w:p>
    <w:p>
      <w:pPr>
        <w:numPr>
          <w:ilvl w:val="1"/>
          <w:numId w:val="1009"/>
        </w:numPr>
        <w:pStyle w:val="Compact"/>
      </w:pPr>
      <w:r>
        <w:t xml:space="preserve">Remote communication</w:t>
      </w:r>
    </w:p>
    <w:p>
      <w:pPr>
        <w:numPr>
          <w:ilvl w:val="1"/>
          <w:numId w:val="1009"/>
        </w:numPr>
        <w:pStyle w:val="Compact"/>
      </w:pPr>
      <w:r>
        <w:t xml:space="preserve">ARC messaging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Python API</w:t>
      </w:r>
    </w:p>
    <w:p>
      <w:pPr>
        <w:numPr>
          <w:ilvl w:val="1"/>
          <w:numId w:val="1010"/>
        </w:numPr>
        <w:pStyle w:val="Compact"/>
      </w:pPr>
      <w:r>
        <w:t xml:space="preserve">Device operations from Python</w:t>
      </w:r>
    </w:p>
    <w:p>
      <w:pPr>
        <w:numPr>
          <w:ilvl w:val="1"/>
          <w:numId w:val="1010"/>
        </w:numPr>
        <w:pStyle w:val="Compact"/>
      </w:pPr>
      <w:r>
        <w:t xml:space="preserve">Memory operations profiling</w:t>
      </w:r>
    </w:p>
    <w:p>
      <w:pPr>
        <w:numPr>
          <w:ilvl w:val="1"/>
          <w:numId w:val="1010"/>
        </w:numPr>
        <w:pStyle w:val="Compact"/>
      </w:pPr>
      <w:r>
        <w:t xml:space="preserve">Custom profiling contexts</w:t>
      </w:r>
    </w:p>
    <w:p>
      <w:pPr>
        <w:pStyle w:val="Heading3"/>
      </w:pPr>
      <w:bookmarkStart w:id="46" w:name="flamegraph-integration"/>
      <w:r>
        <w:t xml:space="preserve">FlameGraph Integration</w:t>
      </w:r>
      <w:bookmarkEnd w:id="46"/>
    </w:p>
    <w:p>
      <w:pPr>
        <w:pStyle w:val="SourceCode"/>
      </w:pPr>
      <w:r>
        <w:rPr>
          <w:rStyle w:val="VerbatimChar"/>
        </w:rPr>
        <w:t xml:space="preserve">Tracy Capture → Data Export → FlameGraph Processing → SVG Output</w:t>
      </w:r>
    </w:p>
    <w:p>
      <w:pPr>
        <w:numPr>
          <w:ilvl w:val="0"/>
          <w:numId w:val="1011"/>
        </w:numPr>
        <w:pStyle w:val="Compact"/>
      </w:pPr>
      <w:r>
        <w:t xml:space="preserve">Implement Tracy data extraction utilities</w:t>
      </w:r>
    </w:p>
    <w:p>
      <w:pPr>
        <w:numPr>
          <w:ilvl w:val="0"/>
          <w:numId w:val="1011"/>
        </w:numPr>
        <w:pStyle w:val="Compact"/>
      </w:pPr>
      <w:r>
        <w:t xml:space="preserve">Convert Tracy zones to FlameGraph format</w:t>
      </w:r>
    </w:p>
    <w:p>
      <w:pPr>
        <w:numPr>
          <w:ilvl w:val="0"/>
          <w:numId w:val="1011"/>
        </w:numPr>
        <w:pStyle w:val="Compact"/>
      </w:pPr>
      <w:r>
        <w:t xml:space="preserve">Integrate with brendangregg/FlameGraph tools</w:t>
      </w:r>
    </w:p>
    <w:p>
      <w:pPr>
        <w:numPr>
          <w:ilvl w:val="0"/>
          <w:numId w:val="1011"/>
        </w:numPr>
        <w:pStyle w:val="Compact"/>
      </w:pPr>
      <w:r>
        <w:t xml:space="preserve">Automate report generation pipeline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isk-assessment-mitigation"/>
      <w:r>
        <w:t xml:space="preserve">Risk Assessment &amp; Mitigation</w:t>
      </w:r>
      <w:bookmarkEnd w:id="47"/>
    </w:p>
    <w:p>
      <w:pPr>
        <w:pStyle w:val="Heading3"/>
      </w:pPr>
      <w:bookmarkStart w:id="48" w:name="technical-risks"/>
      <w:r>
        <w:t xml:space="preserve">Technical Risks</w:t>
      </w:r>
      <w:bookmarkEnd w:id="48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Performance overhead impacting production use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Implement compile-time disable, runtime overhead measurement, performance testing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Integration complexity with existing systems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Incremental integration, extensive testing, fallback mechanisms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Cross-platform compatibility issues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Multi-platform testing, conditional compilation, platform-specific workarounds</w:t>
      </w:r>
    </w:p>
    <w:p>
      <w:pPr>
        <w:pStyle w:val="Heading3"/>
      </w:pPr>
      <w:bookmarkStart w:id="49" w:name="project-risks"/>
      <w:r>
        <w:t xml:space="preserve">Project Risks</w:t>
      </w:r>
      <w:bookmarkEnd w:id="49"/>
    </w:p>
    <w:p>
      <w:pPr>
        <w:pStyle w:val="FirstParagraph"/>
      </w:pPr>
      <w:r>
        <w:rPr>
          <w:b/>
        </w:rPr>
        <w:t xml:space="preserve">Risk:</w:t>
      </w:r>
      <w:r>
        <w:t xml:space="preserve"> </w:t>
      </w:r>
      <w:r>
        <w:t xml:space="preserve">Scope creep beyond 10 weeks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Well-defined milestones, regular progress review, prioritized feature list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TT-Metal integration incompatibilities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Early analysis, regular sync with TT-Metal team, aligned patterns</w:t>
      </w:r>
    </w:p>
    <w:p>
      <w:pPr>
        <w:pStyle w:val="BodyText"/>
      </w:pPr>
      <w:r>
        <w:rPr>
          <w:b/>
        </w:rPr>
        <w:t xml:space="preserve">Risk:</w:t>
      </w:r>
      <w:r>
        <w:t xml:space="preserve"> </w:t>
      </w:r>
      <w:r>
        <w:t xml:space="preserve">Limited access to hardware for testing</w:t>
      </w:r>
      <w:r>
        <w:t xml:space="preserve"> </w:t>
      </w:r>
      <w:r>
        <w:rPr>
          <w:b/>
        </w:rPr>
        <w:t xml:space="preserve">Mitigation:</w:t>
      </w:r>
      <w:r>
        <w:t xml:space="preserve"> </w:t>
      </w:r>
      <w:r>
        <w:t xml:space="preserve">Simulation testing, staged hardware access, remote testing capabilities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uccess-criteria"/>
      <w:r>
        <w:t xml:space="preserve">Success Criteria</w:t>
      </w:r>
      <w:bookmarkEnd w:id="50"/>
    </w:p>
    <w:p>
      <w:pPr>
        <w:pStyle w:val="Heading3"/>
      </w:pPr>
      <w:bookmarkStart w:id="51" w:name="functional-requirements"/>
      <w:r>
        <w:t xml:space="preserve">Functional Requirements</w:t>
      </w:r>
      <w:bookmarkEnd w:id="51"/>
    </w:p>
    <w:p>
      <w:pPr>
        <w:numPr>
          <w:ilvl w:val="0"/>
          <w:numId w:val="1012"/>
        </w:numPr>
        <w:pStyle w:val="Compact"/>
      </w:pPr>
      <w:r>
        <w:t xml:space="preserve">☐ Tracy profiler successfully compiles with UMD</w:t>
      </w:r>
    </w:p>
    <w:p>
      <w:pPr>
        <w:numPr>
          <w:ilvl w:val="0"/>
          <w:numId w:val="1012"/>
        </w:numPr>
        <w:pStyle w:val="Compact"/>
      </w:pPr>
      <w:r>
        <w:t xml:space="preserve">☐ Major UMD operations are instrumented</w:t>
      </w:r>
    </w:p>
    <w:p>
      <w:pPr>
        <w:numPr>
          <w:ilvl w:val="0"/>
          <w:numId w:val="1012"/>
        </w:numPr>
        <w:pStyle w:val="Compact"/>
      </w:pPr>
      <w:r>
        <w:t xml:space="preserve">☐ FlameGraph export functionality works</w:t>
      </w:r>
    </w:p>
    <w:p>
      <w:pPr>
        <w:numPr>
          <w:ilvl w:val="0"/>
          <w:numId w:val="1012"/>
        </w:numPr>
        <w:pStyle w:val="Compact"/>
      </w:pPr>
      <w:r>
        <w:t xml:space="preserve">☐ Python bindings include Tracy support</w:t>
      </w:r>
    </w:p>
    <w:p>
      <w:pPr>
        <w:numPr>
          <w:ilvl w:val="0"/>
          <w:numId w:val="1012"/>
        </w:numPr>
        <w:pStyle w:val="Compact"/>
      </w:pPr>
      <w:r>
        <w:t xml:space="preserve">☐ Documentation is complete and usable</w:t>
      </w:r>
    </w:p>
    <w:p>
      <w:pPr>
        <w:pStyle w:val="Heading3"/>
      </w:pPr>
      <w:bookmarkStart w:id="52" w:name="performance-requirements"/>
      <w:r>
        <w:t xml:space="preserve">Performance Requirements</w:t>
      </w:r>
      <w:bookmarkEnd w:id="52"/>
    </w:p>
    <w:p>
      <w:pPr>
        <w:numPr>
          <w:ilvl w:val="0"/>
          <w:numId w:val="1013"/>
        </w:numPr>
        <w:pStyle w:val="Compact"/>
      </w:pPr>
      <w:r>
        <w:t xml:space="preserve">☐ &lt;5% performance impact when profiling is disabled</w:t>
      </w:r>
    </w:p>
    <w:p>
      <w:pPr>
        <w:numPr>
          <w:ilvl w:val="0"/>
          <w:numId w:val="1013"/>
        </w:numPr>
        <w:pStyle w:val="Compact"/>
      </w:pPr>
      <w:r>
        <w:t xml:space="preserve">☐ &lt;15% performance impact when profiling is enabled</w:t>
      </w:r>
    </w:p>
    <w:p>
      <w:pPr>
        <w:numPr>
          <w:ilvl w:val="0"/>
          <w:numId w:val="1013"/>
        </w:numPr>
        <w:pStyle w:val="Compact"/>
      </w:pPr>
      <w:r>
        <w:t xml:space="preserve">☐ Memory overhead &lt;10MB for typical workloads</w:t>
      </w:r>
    </w:p>
    <w:p>
      <w:pPr>
        <w:numPr>
          <w:ilvl w:val="0"/>
          <w:numId w:val="1013"/>
        </w:numPr>
        <w:pStyle w:val="Compact"/>
      </w:pPr>
      <w:r>
        <w:t xml:space="preserve">☐ Real-time profiling capability maintained</w:t>
      </w:r>
    </w:p>
    <w:p>
      <w:pPr>
        <w:pStyle w:val="Heading3"/>
      </w:pPr>
      <w:bookmarkStart w:id="53" w:name="quality-requirements"/>
      <w:r>
        <w:t xml:space="preserve">Quality Requirements</w:t>
      </w:r>
      <w:bookmarkEnd w:id="53"/>
    </w:p>
    <w:p>
      <w:pPr>
        <w:numPr>
          <w:ilvl w:val="0"/>
          <w:numId w:val="1014"/>
        </w:numPr>
        <w:pStyle w:val="Compact"/>
      </w:pPr>
      <w:r>
        <w:t xml:space="preserve">☐ Code passes all existing tests</w:t>
      </w:r>
    </w:p>
    <w:p>
      <w:pPr>
        <w:numPr>
          <w:ilvl w:val="0"/>
          <w:numId w:val="1014"/>
        </w:numPr>
        <w:pStyle w:val="Compact"/>
      </w:pPr>
      <w:r>
        <w:t xml:space="preserve">☐ New functionality has &gt;90% test coverage</w:t>
      </w:r>
    </w:p>
    <w:p>
      <w:pPr>
        <w:numPr>
          <w:ilvl w:val="0"/>
          <w:numId w:val="1014"/>
        </w:numPr>
        <w:pStyle w:val="Compact"/>
      </w:pPr>
      <w:r>
        <w:t xml:space="preserve">☐ Documentation is comprehensive</w:t>
      </w:r>
    </w:p>
    <w:p>
      <w:pPr>
        <w:numPr>
          <w:ilvl w:val="0"/>
          <w:numId w:val="1014"/>
        </w:numPr>
        <w:pStyle w:val="Compact"/>
      </w:pPr>
      <w:r>
        <w:t xml:space="preserve">☐ CI/CD pipeline includes Tracy builds</w:t>
      </w:r>
    </w:p>
    <w:p>
      <w:pPr>
        <w:numPr>
          <w:ilvl w:val="0"/>
          <w:numId w:val="1014"/>
        </w:numPr>
        <w:pStyle w:val="Compact"/>
      </w:pPr>
      <w:r>
        <w:t xml:space="preserve">☐ Code review approval from team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esources-required"/>
      <w:r>
        <w:t xml:space="preserve">Resources Required</w:t>
      </w:r>
      <w:bookmarkEnd w:id="54"/>
    </w:p>
    <w:p>
      <w:pPr>
        <w:pStyle w:val="Heading3"/>
      </w:pPr>
      <w:bookmarkStart w:id="55" w:name="development-environment"/>
      <w:r>
        <w:t xml:space="preserve">Development Environment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Access to TT-UMD repository and build environment</w:t>
      </w:r>
    </w:p>
    <w:p>
      <w:pPr>
        <w:numPr>
          <w:ilvl w:val="0"/>
          <w:numId w:val="1015"/>
        </w:numPr>
        <w:pStyle w:val="Compact"/>
      </w:pPr>
      <w:r>
        <w:t xml:space="preserve">Tenstorrent hardware for testing (Wormhole/Blackhole)</w:t>
      </w:r>
    </w:p>
    <w:p>
      <w:pPr>
        <w:numPr>
          <w:ilvl w:val="0"/>
          <w:numId w:val="1015"/>
        </w:numPr>
        <w:pStyle w:val="Compact"/>
      </w:pPr>
      <w:r>
        <w:t xml:space="preserve">Development workstation with Tracy profiler GUI</w:t>
      </w:r>
    </w:p>
    <w:p>
      <w:pPr>
        <w:numPr>
          <w:ilvl w:val="0"/>
          <w:numId w:val="1015"/>
        </w:numPr>
        <w:pStyle w:val="Compact"/>
      </w:pPr>
      <w:r>
        <w:t xml:space="preserve">Access to TT-Metal codebase for reference</w:t>
      </w:r>
    </w:p>
    <w:p>
      <w:pPr>
        <w:pStyle w:val="Heading3"/>
      </w:pPr>
      <w:bookmarkStart w:id="56" w:name="documentation-access"/>
      <w:r>
        <w:t xml:space="preserve">Documentation Access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TT-Metal Tracy documentation</w:t>
      </w:r>
    </w:p>
    <w:p>
      <w:pPr>
        <w:numPr>
          <w:ilvl w:val="0"/>
          <w:numId w:val="1016"/>
        </w:numPr>
        <w:pStyle w:val="Compact"/>
      </w:pPr>
      <w:r>
        <w:t xml:space="preserve">Internal Tracy usage presentations</w:t>
      </w:r>
    </w:p>
    <w:p>
      <w:pPr>
        <w:numPr>
          <w:ilvl w:val="0"/>
          <w:numId w:val="1016"/>
        </w:numPr>
        <w:pStyle w:val="Compact"/>
      </w:pPr>
      <w:r>
        <w:t xml:space="preserve">UMD architecture documentation</w:t>
      </w:r>
    </w:p>
    <w:p>
      <w:pPr>
        <w:numPr>
          <w:ilvl w:val="0"/>
          <w:numId w:val="1016"/>
        </w:numPr>
        <w:pStyle w:val="Compact"/>
      </w:pPr>
      <w:r>
        <w:t xml:space="preserve">Performance testing guidelines</w:t>
      </w:r>
    </w:p>
    <w:p>
      <w:pPr>
        <w:pStyle w:val="Heading3"/>
      </w:pPr>
      <w:bookmarkStart w:id="57" w:name="team-support"/>
      <w:r>
        <w:t xml:space="preserve">Team Support</w:t>
      </w:r>
      <w:bookmarkEnd w:id="57"/>
    </w:p>
    <w:p>
      <w:pPr>
        <w:numPr>
          <w:ilvl w:val="0"/>
          <w:numId w:val="1017"/>
        </w:numPr>
        <w:pStyle w:val="Compact"/>
      </w:pPr>
      <w:r>
        <w:t xml:space="preserve">Mentorship from UMD team lead</w:t>
      </w:r>
    </w:p>
    <w:p>
      <w:pPr>
        <w:numPr>
          <w:ilvl w:val="0"/>
          <w:numId w:val="1017"/>
        </w:numPr>
        <w:pStyle w:val="Compact"/>
      </w:pPr>
      <w:r>
        <w:t xml:space="preserve">Code review from experienced developers</w:t>
      </w:r>
    </w:p>
    <w:p>
      <w:pPr>
        <w:numPr>
          <w:ilvl w:val="0"/>
          <w:numId w:val="1017"/>
        </w:numPr>
        <w:pStyle w:val="Compact"/>
      </w:pPr>
      <w:r>
        <w:t xml:space="preserve">Access to performance testing infrastructure</w:t>
      </w:r>
    </w:p>
    <w:p>
      <w:pPr>
        <w:numPr>
          <w:ilvl w:val="0"/>
          <w:numId w:val="1017"/>
        </w:numPr>
        <w:pStyle w:val="Compact"/>
      </w:pPr>
      <w:r>
        <w:t xml:space="preserve">Regular sync meetings with team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expected-outcomes"/>
      <w:r>
        <w:t xml:space="preserve">Expected Outcomes</w:t>
      </w:r>
      <w:bookmarkEnd w:id="58"/>
    </w:p>
    <w:p>
      <w:pPr>
        <w:pStyle w:val="Heading3"/>
      </w:pPr>
      <w:bookmarkStart w:id="59" w:name="immediate-benefits"/>
      <w:r>
        <w:t xml:space="preserve">Immediate Benefits</w:t>
      </w:r>
      <w:bookmarkEnd w:id="59"/>
    </w:p>
    <w:p>
      <w:pPr>
        <w:numPr>
          <w:ilvl w:val="0"/>
          <w:numId w:val="1018"/>
        </w:numPr>
        <w:pStyle w:val="Compact"/>
      </w:pPr>
      <w:r>
        <w:t xml:space="preserve">Comprehensive profiling capabilities for UMD</w:t>
      </w:r>
    </w:p>
    <w:p>
      <w:pPr>
        <w:numPr>
          <w:ilvl w:val="0"/>
          <w:numId w:val="1018"/>
        </w:numPr>
        <w:pStyle w:val="Compact"/>
      </w:pPr>
      <w:r>
        <w:t xml:space="preserve">FlameGraph reporting for performance analysis</w:t>
      </w:r>
    </w:p>
    <w:p>
      <w:pPr>
        <w:numPr>
          <w:ilvl w:val="0"/>
          <w:numId w:val="1018"/>
        </w:numPr>
        <w:pStyle w:val="Compact"/>
      </w:pPr>
      <w:r>
        <w:t xml:space="preserve">Reduced debugging time for performance issues</w:t>
      </w:r>
    </w:p>
    <w:p>
      <w:pPr>
        <w:numPr>
          <w:ilvl w:val="0"/>
          <w:numId w:val="1018"/>
        </w:numPr>
        <w:pStyle w:val="Compact"/>
      </w:pPr>
      <w:r>
        <w:t xml:space="preserve">Better understanding of UMD execution patterns</w:t>
      </w:r>
    </w:p>
    <w:p>
      <w:pPr>
        <w:pStyle w:val="Heading3"/>
      </w:pPr>
      <w:bookmarkStart w:id="60" w:name="long-term-impact"/>
      <w:r>
        <w:t xml:space="preserve">Long-term Impact</w:t>
      </w:r>
      <w:bookmarkEnd w:id="60"/>
    </w:p>
    <w:p>
      <w:pPr>
        <w:numPr>
          <w:ilvl w:val="0"/>
          <w:numId w:val="1019"/>
        </w:numPr>
        <w:pStyle w:val="Compact"/>
      </w:pPr>
      <w:r>
        <w:t xml:space="preserve">Improved UMD performance through data-driven optimization</w:t>
      </w:r>
    </w:p>
    <w:p>
      <w:pPr>
        <w:numPr>
          <w:ilvl w:val="0"/>
          <w:numId w:val="1019"/>
        </w:numPr>
        <w:pStyle w:val="Compact"/>
      </w:pPr>
      <w:r>
        <w:t xml:space="preserve">Enhanced developer productivity with profiling tools</w:t>
      </w:r>
    </w:p>
    <w:p>
      <w:pPr>
        <w:numPr>
          <w:ilvl w:val="0"/>
          <w:numId w:val="1019"/>
        </w:numPr>
        <w:pStyle w:val="Compact"/>
      </w:pPr>
      <w:r>
        <w:t xml:space="preserve">Foundation for continuous performance monitoring</w:t>
      </w:r>
    </w:p>
    <w:p>
      <w:pPr>
        <w:numPr>
          <w:ilvl w:val="0"/>
          <w:numId w:val="1019"/>
        </w:numPr>
        <w:pStyle w:val="Compact"/>
      </w:pPr>
      <w:r>
        <w:t xml:space="preserve">Alignment with TT-Metal profiling ecosystem</w:t>
      </w:r>
    </w:p>
    <w:p>
      <w:pPr>
        <w:pStyle w:val="Heading3"/>
      </w:pPr>
      <w:bookmarkStart w:id="61" w:name="learning-outcomes-for-intern"/>
      <w:r>
        <w:t xml:space="preserve">Learning Outcomes for Intern</w:t>
      </w:r>
      <w:bookmarkEnd w:id="61"/>
    </w:p>
    <w:p>
      <w:pPr>
        <w:numPr>
          <w:ilvl w:val="0"/>
          <w:numId w:val="1020"/>
        </w:numPr>
        <w:pStyle w:val="Compact"/>
      </w:pPr>
      <w:r>
        <w:t xml:space="preserve">Deep understanding of performance profiling techniques</w:t>
      </w:r>
    </w:p>
    <w:p>
      <w:pPr>
        <w:numPr>
          <w:ilvl w:val="0"/>
          <w:numId w:val="1020"/>
        </w:numPr>
        <w:pStyle w:val="Compact"/>
      </w:pPr>
      <w:r>
        <w:t xml:space="preserve">Experience with Tracy profiler ecosystem</w:t>
      </w:r>
    </w:p>
    <w:p>
      <w:pPr>
        <w:numPr>
          <w:ilvl w:val="0"/>
          <w:numId w:val="1020"/>
        </w:numPr>
        <w:pStyle w:val="Compact"/>
      </w:pPr>
      <w:r>
        <w:t xml:space="preserve">Knowledge of hardware driver optimization</w:t>
      </w:r>
    </w:p>
    <w:p>
      <w:pPr>
        <w:numPr>
          <w:ilvl w:val="0"/>
          <w:numId w:val="1020"/>
        </w:numPr>
        <w:pStyle w:val="Compact"/>
      </w:pPr>
      <w:r>
        <w:t xml:space="preserve">Exposure to high-performance computing workflows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conclusion"/>
      <w:r>
        <w:t xml:space="preserve">Conclusion</w:t>
      </w:r>
      <w:bookmarkEnd w:id="62"/>
    </w:p>
    <w:p>
      <w:pPr>
        <w:pStyle w:val="FirstParagraph"/>
      </w:pPr>
      <w:r>
        <w:t xml:space="preserve">This 10-week internship project provides a comprehensive approach to integrating Tracy profiler into TT-UMD, building upon existing foundational work to deliver a complete profiling solution. The structured timeline ensures incremental progress with clear milestones, while the inclusion of FlameGraph export capabilities addresses modern performance analysis needs.</w:t>
      </w:r>
    </w:p>
    <w:p>
      <w:pPr>
        <w:pStyle w:val="BodyText"/>
      </w:pPr>
      <w:r>
        <w:t xml:space="preserve">The project balances technical depth with practical deliverables, ensuring both learning opportunities for the intern and valuable contributions to the TT-UMD ecosystem. Success in this project will establish UMD as having world-class profiling capabilities aligned with industry best practices.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Contact Information:</w:t>
      </w:r>
      <w:r>
        <w:t xml:space="preserve"> </w:t>
      </w:r>
      <w:r>
        <w:t xml:space="preserve">Project Lead: [Team Lead Name]</w:t>
      </w:r>
      <w:r>
        <w:t xml:space="preserve"> </w:t>
      </w:r>
      <w:r>
        <w:t xml:space="preserve">Mentor: [Mentor Name]</w:t>
      </w:r>
      <w:r>
        <w:t xml:space="preserve"> </w:t>
      </w:r>
      <w:r>
        <w:t xml:space="preserve">Technical Reviewer: [Technical Lead Name]</w:t>
      </w:r>
    </w:p>
    <w:p>
      <w:pPr>
        <w:pStyle w:val="BodyText"/>
      </w:pPr>
      <w:r>
        <w:rPr>
          <w:b/>
        </w:rPr>
        <w:t xml:space="preserve">Project Repository:</w:t>
      </w:r>
      <w:r>
        <w:t xml:space="preserve"> </w:t>
      </w:r>
      <w:r>
        <w:t xml:space="preserve">https://github.com/tenstorrent/tt-umd (main branch)</w:t>
      </w:r>
      <w:r>
        <w:t xml:space="preserve"> </w:t>
      </w:r>
      <w:r>
        <w:t xml:space="preserve">Working branch: aleksamarkovic/tracy</w:t>
      </w:r>
      <w:r>
        <w:t xml:space="preserve"> </w:t>
      </w:r>
      <w:r>
        <w:t xml:space="preserve">Draft PR: #1934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2026-03-09T12:33:28Z</dcterms:created>
  <dcterms:modified xsi:type="dcterms:W3CDTF">2026-03-09T12:33:28Z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