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2E0D" w14:textId="5EC42E06" w:rsidR="001D5D55" w:rsidRPr="000E518A" w:rsidRDefault="001D5D55" w:rsidP="000E518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E518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060243D6" wp14:editId="1FF1127B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DD30BB6" id="Прямоугольник 2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0E518A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Московской области</w:t>
      </w:r>
    </w:p>
    <w:p w14:paraId="381FB8FC" w14:textId="6F7E6F80" w:rsidR="001D5D55" w:rsidRPr="000E518A" w:rsidRDefault="001D5D55" w:rsidP="000E518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E518A">
        <w:rPr>
          <w:rFonts w:ascii="Times New Roman" w:eastAsia="Times New Roman" w:hAnsi="Times New Roman" w:cs="Times New Roman"/>
          <w:color w:val="auto"/>
          <w:sz w:val="28"/>
          <w:szCs w:val="28"/>
        </w:rPr>
        <w:t>ГБПОУ МО «Колледж «Коломна»</w:t>
      </w:r>
    </w:p>
    <w:p w14:paraId="340875E9" w14:textId="77777777" w:rsidR="001D5D55" w:rsidRPr="001D5D55" w:rsidRDefault="001D5D55" w:rsidP="001D5D5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p w14:paraId="43A047BB" w14:textId="77777777" w:rsidR="001D5D55" w:rsidRPr="001D5D55" w:rsidRDefault="001D5D55" w:rsidP="001D5D55">
      <w:pPr>
        <w:spacing w:after="0" w:line="360" w:lineRule="auto"/>
        <w:jc w:val="right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  <w:r w:rsidRPr="001D5D55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ab/>
        <w:t>09.02.07</w:t>
      </w:r>
      <w:r w:rsidRPr="001D5D55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ab/>
      </w:r>
    </w:p>
    <w:p w14:paraId="267E09F3" w14:textId="77777777" w:rsidR="001D5D55" w:rsidRPr="001D5D55" w:rsidRDefault="001D5D55" w:rsidP="001D5D55">
      <w:pPr>
        <w:spacing w:after="0" w:line="360" w:lineRule="auto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p w14:paraId="4C5079C1" w14:textId="77777777" w:rsidR="001D5D55" w:rsidRPr="001D5D55" w:rsidRDefault="001D5D55" w:rsidP="001D5D5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p w14:paraId="465BD015" w14:textId="77777777" w:rsidR="001D5D55" w:rsidRPr="000E518A" w:rsidRDefault="001D5D55" w:rsidP="000E51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0E518A">
        <w:rPr>
          <w:rFonts w:ascii="Times New Roman" w:eastAsia="Times New Roman" w:hAnsi="Times New Roman" w:cs="Times New Roman"/>
          <w:color w:val="auto"/>
          <w:sz w:val="36"/>
          <w:szCs w:val="36"/>
        </w:rPr>
        <w:t>Преддипломная практика</w:t>
      </w:r>
    </w:p>
    <w:p w14:paraId="4B4A8FD8" w14:textId="77777777" w:rsidR="001D5D55" w:rsidRPr="001D5D55" w:rsidRDefault="001D5D55" w:rsidP="001D5D5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p w14:paraId="7F1D59F4" w14:textId="6CDF6B00" w:rsidR="001D5D55" w:rsidRDefault="001D5D55" w:rsidP="001D5D55">
      <w:pPr>
        <w:spacing w:after="0" w:line="360" w:lineRule="auto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p w14:paraId="1AE4F181" w14:textId="77777777" w:rsidR="001D5D55" w:rsidRPr="001D5D55" w:rsidRDefault="001D5D55" w:rsidP="001D5D55">
      <w:pPr>
        <w:spacing w:after="0" w:line="360" w:lineRule="auto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p w14:paraId="2410EC83" w14:textId="77777777" w:rsidR="001D5D55" w:rsidRPr="000E518A" w:rsidRDefault="001D5D55" w:rsidP="000E51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0E518A">
        <w:rPr>
          <w:rFonts w:ascii="Times New Roman" w:eastAsia="Times New Roman" w:hAnsi="Times New Roman" w:cs="Times New Roman"/>
          <w:color w:val="auto"/>
          <w:sz w:val="40"/>
          <w:szCs w:val="40"/>
        </w:rPr>
        <w:t>ОТЧЁТ</w:t>
      </w:r>
    </w:p>
    <w:p w14:paraId="2B6C4BBD" w14:textId="77777777" w:rsidR="001D5D55" w:rsidRPr="001D5D55" w:rsidRDefault="001D5D55" w:rsidP="001D5D5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p w14:paraId="74A25ADD" w14:textId="083C84E4" w:rsidR="001D5D55" w:rsidRPr="001D5D55" w:rsidRDefault="001D5D55" w:rsidP="001D5D5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  <w:r w:rsidRPr="001D5D55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ККОО.ПП</w:t>
      </w:r>
      <w:r w:rsidR="000E518A" w:rsidRPr="00005855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2181</w:t>
      </w:r>
      <w:r w:rsidRPr="001D5D55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.000</w:t>
      </w:r>
    </w:p>
    <w:p w14:paraId="1384BBE3" w14:textId="77777777" w:rsidR="001D5D55" w:rsidRPr="001D5D55" w:rsidRDefault="001D5D55" w:rsidP="001D5D5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p w14:paraId="32D789FA" w14:textId="77777777" w:rsidR="001D5D55" w:rsidRPr="001D5D55" w:rsidRDefault="001D5D55" w:rsidP="000E518A">
      <w:pPr>
        <w:spacing w:after="0" w:line="360" w:lineRule="auto"/>
        <w:rPr>
          <w:rFonts w:ascii="Times New Roman" w:eastAsia="Times New Roman" w:hAnsi="Times New Roman" w:cs="Times New Roman"/>
          <w:iCs/>
          <w:kern w:val="32"/>
          <w:sz w:val="28"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94"/>
        <w:gridCol w:w="4725"/>
      </w:tblGrid>
      <w:tr w:rsidR="001D5D55" w:rsidRPr="001D5D55" w14:paraId="6305522B" w14:textId="77777777" w:rsidTr="000E518A">
        <w:trPr>
          <w:trHeight w:val="88"/>
        </w:trPr>
        <w:tc>
          <w:tcPr>
            <w:tcW w:w="4630" w:type="dxa"/>
            <w:gridSpan w:val="2"/>
          </w:tcPr>
          <w:p w14:paraId="11D518CF" w14:textId="77777777" w:rsidR="001D5D55" w:rsidRPr="001D5D55" w:rsidRDefault="001D5D55" w:rsidP="000E518A">
            <w:pPr>
              <w:spacing w:after="0" w:line="360" w:lineRule="auto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  <w:r w:rsidRPr="001D5D55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Студент:</w:t>
            </w:r>
          </w:p>
        </w:tc>
        <w:tc>
          <w:tcPr>
            <w:tcW w:w="4725" w:type="dxa"/>
          </w:tcPr>
          <w:p w14:paraId="372580A3" w14:textId="04FF851D" w:rsidR="001D5D55" w:rsidRPr="001D5D55" w:rsidRDefault="000E518A" w:rsidP="000E51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Кирсанов И.О.</w:t>
            </w:r>
          </w:p>
          <w:p w14:paraId="7912D86A" w14:textId="77777777" w:rsidR="001D5D55" w:rsidRPr="001D5D55" w:rsidRDefault="001D5D55" w:rsidP="000E518A">
            <w:pPr>
              <w:spacing w:after="0" w:line="360" w:lineRule="auto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</w:p>
        </w:tc>
      </w:tr>
      <w:tr w:rsidR="001D5D55" w:rsidRPr="001D5D55" w14:paraId="4DB1D759" w14:textId="77777777" w:rsidTr="000E518A">
        <w:tc>
          <w:tcPr>
            <w:tcW w:w="4536" w:type="dxa"/>
          </w:tcPr>
          <w:p w14:paraId="517FBBBC" w14:textId="7CBE87AB" w:rsidR="000E518A" w:rsidRPr="000E518A" w:rsidRDefault="001D5D55" w:rsidP="000E518A">
            <w:pPr>
              <w:spacing w:after="0" w:line="360" w:lineRule="auto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  <w:r w:rsidRPr="001D5D55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Руководитель практики от</w:t>
            </w:r>
            <w:r w:rsidR="000E518A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 xml:space="preserve"> </w:t>
            </w:r>
            <w:r w:rsidRPr="001D5D55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колледжа</w:t>
            </w:r>
            <w:r w:rsidR="000E518A" w:rsidRPr="000E518A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:</w:t>
            </w:r>
          </w:p>
          <w:p w14:paraId="3672E3EE" w14:textId="77777777" w:rsidR="001D5D55" w:rsidRPr="001D5D55" w:rsidRDefault="001D5D55" w:rsidP="000E518A">
            <w:pPr>
              <w:spacing w:after="0" w:line="360" w:lineRule="auto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  <w:r w:rsidRPr="001D5D55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Руководитель практики от предприятия</w:t>
            </w:r>
          </w:p>
        </w:tc>
        <w:tc>
          <w:tcPr>
            <w:tcW w:w="4819" w:type="dxa"/>
            <w:gridSpan w:val="2"/>
          </w:tcPr>
          <w:p w14:paraId="709EFF6B" w14:textId="088B4780" w:rsidR="001D5D55" w:rsidRPr="001D5D55" w:rsidRDefault="000E518A" w:rsidP="001D5D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Савина Е.Ю.</w:t>
            </w:r>
          </w:p>
          <w:p w14:paraId="1EB9A389" w14:textId="77777777" w:rsidR="001D5D55" w:rsidRPr="001D5D55" w:rsidRDefault="001D5D55" w:rsidP="001D5D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</w:p>
          <w:p w14:paraId="52C37564" w14:textId="63BFDD13" w:rsidR="001D5D55" w:rsidRPr="001D5D55" w:rsidRDefault="000E518A" w:rsidP="001D5D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Юдаева Е.В.</w:t>
            </w:r>
          </w:p>
          <w:p w14:paraId="2F7B6721" w14:textId="77777777" w:rsidR="001D5D55" w:rsidRPr="001D5D55" w:rsidRDefault="001D5D55" w:rsidP="001D5D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</w:p>
          <w:p w14:paraId="2C3022C0" w14:textId="77777777" w:rsidR="001D5D55" w:rsidRPr="001D5D55" w:rsidRDefault="001D5D55" w:rsidP="001D5D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</w:p>
        </w:tc>
      </w:tr>
      <w:tr w:rsidR="001D5D55" w:rsidRPr="001D5D55" w14:paraId="21166DCF" w14:textId="77777777" w:rsidTr="000E518A">
        <w:tc>
          <w:tcPr>
            <w:tcW w:w="4630" w:type="dxa"/>
            <w:gridSpan w:val="2"/>
          </w:tcPr>
          <w:p w14:paraId="4DDEE6E2" w14:textId="77777777" w:rsidR="001D5D55" w:rsidRPr="001D5D55" w:rsidRDefault="001D5D55" w:rsidP="001D5D55">
            <w:pPr>
              <w:spacing w:after="0" w:line="360" w:lineRule="auto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  <w:r w:rsidRPr="001D5D55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Дата:</w:t>
            </w:r>
            <w:r w:rsidRPr="001D5D55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ab/>
            </w:r>
          </w:p>
        </w:tc>
        <w:tc>
          <w:tcPr>
            <w:tcW w:w="4725" w:type="dxa"/>
          </w:tcPr>
          <w:p w14:paraId="2467117B" w14:textId="77777777" w:rsidR="001D5D55" w:rsidRPr="001D5D55" w:rsidRDefault="001D5D55" w:rsidP="000E518A">
            <w:pPr>
              <w:spacing w:after="0" w:line="240" w:lineRule="auto"/>
              <w:ind w:firstLine="2445"/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</w:pPr>
            <w:r w:rsidRPr="001D5D55">
              <w:rPr>
                <w:rFonts w:ascii="Times New Roman" w:eastAsia="Times New Roman" w:hAnsi="Times New Roman" w:cs="Times New Roman"/>
                <w:iCs/>
                <w:kern w:val="32"/>
                <w:sz w:val="28"/>
                <w:szCs w:val="28"/>
              </w:rPr>
              <w:t>Оценка:</w:t>
            </w:r>
          </w:p>
        </w:tc>
      </w:tr>
    </w:tbl>
    <w:p w14:paraId="01AAFF8F" w14:textId="77777777" w:rsidR="000E518A" w:rsidRDefault="000E518A" w:rsidP="000E518A">
      <w:pPr>
        <w:spacing w:before="600"/>
        <w:jc w:val="center"/>
        <w:rPr>
          <w:sz w:val="28"/>
          <w:szCs w:val="28"/>
          <w:lang w:val="en-US"/>
        </w:rPr>
      </w:pPr>
    </w:p>
    <w:p w14:paraId="696B9553" w14:textId="77777777" w:rsidR="000E518A" w:rsidRPr="000E518A" w:rsidRDefault="000E518A" w:rsidP="000E518A">
      <w:pPr>
        <w:spacing w:before="600"/>
        <w:jc w:val="center"/>
        <w:rPr>
          <w:sz w:val="28"/>
          <w:szCs w:val="28"/>
          <w:lang w:val="en-US"/>
        </w:rPr>
      </w:pPr>
    </w:p>
    <w:p w14:paraId="50D31791" w14:textId="219CCEDC" w:rsidR="00894ABD" w:rsidRDefault="001D5D55" w:rsidP="00894ABD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E518A">
        <w:rPr>
          <w:rFonts w:ascii="Times New Roman" w:eastAsia="Times New Roman" w:hAnsi="Times New Roman" w:cs="Times New Roman"/>
          <w:color w:val="auto"/>
          <w:sz w:val="28"/>
          <w:szCs w:val="28"/>
        </w:rPr>
        <w:t>2025</w:t>
      </w:r>
    </w:p>
    <w:p w14:paraId="10E7A475" w14:textId="1CA4F397" w:rsidR="00894ABD" w:rsidRDefault="00894ABD" w:rsidP="00894ABD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17B2198" w14:textId="2AF45643" w:rsidR="00894ABD" w:rsidRPr="00894ABD" w:rsidRDefault="00894ABD" w:rsidP="00894A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Министерство образования Московской области</w:t>
      </w:r>
    </w:p>
    <w:p w14:paraId="1BC4AFAB" w14:textId="77777777" w:rsidR="00894ABD" w:rsidRPr="00894ABD" w:rsidRDefault="00894ABD" w:rsidP="00894A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>ГБПОУ МО «Колледж «Коломна»</w:t>
      </w:r>
    </w:p>
    <w:p w14:paraId="6393F8E1" w14:textId="77777777" w:rsidR="00894ABD" w:rsidRPr="00894ABD" w:rsidRDefault="00894ABD" w:rsidP="00894A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BFADB3" w14:textId="77777777" w:rsidR="00894ABD" w:rsidRPr="00894ABD" w:rsidRDefault="00894ABD" w:rsidP="00894A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 </w:t>
      </w:r>
    </w:p>
    <w:p w14:paraId="5A777D53" w14:textId="77777777" w:rsidR="00894ABD" w:rsidRPr="00894ABD" w:rsidRDefault="00894ABD" w:rsidP="00894A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</w:t>
      </w:r>
      <w:proofErr w:type="gramStart"/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>преддипломную  практику</w:t>
      </w:r>
      <w:proofErr w:type="gramEnd"/>
    </w:p>
    <w:p w14:paraId="350FB610" w14:textId="77777777" w:rsidR="00894ABD" w:rsidRPr="00894ABD" w:rsidRDefault="00894ABD" w:rsidP="00894A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C866A5" w14:textId="77777777" w:rsidR="00894ABD" w:rsidRPr="00894ABD" w:rsidRDefault="00894ABD" w:rsidP="00894A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Студенту(</w:t>
      </w:r>
      <w:proofErr w:type="spellStart"/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>ке</w:t>
      </w:r>
      <w:proofErr w:type="spellEnd"/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>)___________________________________________________</w:t>
      </w:r>
    </w:p>
    <w:p w14:paraId="411691D2" w14:textId="77777777" w:rsidR="00894ABD" w:rsidRPr="00894ABD" w:rsidRDefault="00894ABD" w:rsidP="00894A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>Группы ______________________________________________________</w:t>
      </w:r>
    </w:p>
    <w:p w14:paraId="19E502E1" w14:textId="77777777" w:rsidR="00894ABD" w:rsidRPr="00894ABD" w:rsidRDefault="00894ABD" w:rsidP="00894A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94ABD">
        <w:rPr>
          <w:rFonts w:ascii="Times New Roman" w:eastAsia="Times New Roman" w:hAnsi="Times New Roman" w:cs="Times New Roman"/>
          <w:color w:val="auto"/>
          <w:sz w:val="28"/>
          <w:szCs w:val="28"/>
        </w:rPr>
        <w:t>Место практики _______________________________________________</w:t>
      </w:r>
    </w:p>
    <w:p w14:paraId="01AC2033" w14:textId="77777777" w:rsidR="00894ABD" w:rsidRPr="00894ABD" w:rsidRDefault="00894ABD" w:rsidP="00894A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1010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261"/>
        <w:gridCol w:w="6279"/>
      </w:tblGrid>
      <w:tr w:rsidR="00894ABD" w:rsidRPr="00894ABD" w14:paraId="7291EC2C" w14:textId="77777777" w:rsidTr="00A75D1B">
        <w:tc>
          <w:tcPr>
            <w:tcW w:w="567" w:type="dxa"/>
          </w:tcPr>
          <w:p w14:paraId="435BE951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№</w:t>
            </w:r>
          </w:p>
        </w:tc>
        <w:tc>
          <w:tcPr>
            <w:tcW w:w="3261" w:type="dxa"/>
          </w:tcPr>
          <w:p w14:paraId="3812A963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Содержание практики</w:t>
            </w:r>
          </w:p>
        </w:tc>
        <w:tc>
          <w:tcPr>
            <w:tcW w:w="6279" w:type="dxa"/>
          </w:tcPr>
          <w:p w14:paraId="3EF90718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Содержание отчета по данному разделу</w:t>
            </w:r>
          </w:p>
        </w:tc>
      </w:tr>
      <w:tr w:rsidR="00894ABD" w:rsidRPr="00894ABD" w14:paraId="22B27F9F" w14:textId="77777777" w:rsidTr="00A75D1B">
        <w:tc>
          <w:tcPr>
            <w:tcW w:w="567" w:type="dxa"/>
            <w:vAlign w:val="center"/>
          </w:tcPr>
          <w:p w14:paraId="631E469F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1B883EAB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Организационное собрание. Выдача задания на практику. Вводный инструктаж. Экскурсия по предприятию.</w:t>
            </w:r>
          </w:p>
        </w:tc>
        <w:tc>
          <w:tcPr>
            <w:tcW w:w="6279" w:type="dxa"/>
          </w:tcPr>
          <w:p w14:paraId="54D8F817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94ABD" w:rsidRPr="00894ABD" w14:paraId="4C47170D" w14:textId="77777777" w:rsidTr="00A75D1B">
        <w:tc>
          <w:tcPr>
            <w:tcW w:w="567" w:type="dxa"/>
            <w:vAlign w:val="center"/>
          </w:tcPr>
          <w:p w14:paraId="34D6B481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2BD7861E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Изучение производства. </w:t>
            </w:r>
          </w:p>
        </w:tc>
        <w:tc>
          <w:tcPr>
            <w:tcW w:w="6279" w:type="dxa"/>
          </w:tcPr>
          <w:p w14:paraId="0640EACB" w14:textId="77777777" w:rsidR="00894ABD" w:rsidRPr="00894ABD" w:rsidRDefault="00894ABD" w:rsidP="00894ABD">
            <w:pPr>
              <w:widowControl w:val="0"/>
              <w:tabs>
                <w:tab w:val="left" w:pos="432"/>
              </w:tabs>
              <w:autoSpaceDE w:val="0"/>
              <w:autoSpaceDN w:val="0"/>
              <w:adjustRightInd w:val="0"/>
              <w:spacing w:before="120" w:after="120" w:line="240" w:lineRule="auto"/>
              <w:ind w:left="72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1.   Организационная структура предприятия</w:t>
            </w:r>
          </w:p>
          <w:p w14:paraId="037C2293" w14:textId="77777777" w:rsidR="00894ABD" w:rsidRPr="00894ABD" w:rsidRDefault="00894ABD" w:rsidP="00894ABD">
            <w:pPr>
              <w:widowControl w:val="0"/>
              <w:tabs>
                <w:tab w:val="left" w:pos="432"/>
              </w:tabs>
              <w:autoSpaceDE w:val="0"/>
              <w:autoSpaceDN w:val="0"/>
              <w:adjustRightInd w:val="0"/>
              <w:spacing w:before="120" w:after="120" w:line="240" w:lineRule="auto"/>
              <w:ind w:left="72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2. Правила внутреннего трудового распорядка предприятия</w:t>
            </w:r>
          </w:p>
        </w:tc>
      </w:tr>
      <w:tr w:rsidR="00894ABD" w:rsidRPr="00894ABD" w14:paraId="15EFF76B" w14:textId="77777777" w:rsidTr="00A75D1B">
        <w:tc>
          <w:tcPr>
            <w:tcW w:w="567" w:type="dxa"/>
            <w:vAlign w:val="center"/>
          </w:tcPr>
          <w:p w14:paraId="5E4C29A8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2AE70D5D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работы информационных систем, действующих на предприятии или в подразделении предприятия.</w:t>
            </w:r>
          </w:p>
          <w:p w14:paraId="7CF881DF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стажером в должности программист.</w:t>
            </w:r>
          </w:p>
        </w:tc>
        <w:tc>
          <w:tcPr>
            <w:tcW w:w="6279" w:type="dxa"/>
          </w:tcPr>
          <w:p w14:paraId="649B4717" w14:textId="77777777" w:rsidR="00894ABD" w:rsidRPr="00894ABD" w:rsidRDefault="00894ABD" w:rsidP="00894ABD">
            <w:pPr>
              <w:keepNext/>
              <w:tabs>
                <w:tab w:val="left" w:pos="432"/>
                <w:tab w:val="left" w:pos="1532"/>
              </w:tabs>
              <w:spacing w:before="120" w:after="120" w:line="240" w:lineRule="auto"/>
              <w:ind w:left="72" w:hanging="1134"/>
              <w:outlineLvl w:val="4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Работа м Работа стажером в должности программист</w:t>
            </w:r>
          </w:p>
          <w:p w14:paraId="34031998" w14:textId="77777777" w:rsidR="00894ABD" w:rsidRPr="00894ABD" w:rsidRDefault="00894ABD" w:rsidP="00526141">
            <w:pPr>
              <w:widowControl w:val="0"/>
              <w:numPr>
                <w:ilvl w:val="1"/>
                <w:numId w:val="2"/>
              </w:numPr>
              <w:tabs>
                <w:tab w:val="left" w:pos="432"/>
                <w:tab w:val="left" w:pos="1532"/>
                <w:tab w:val="num" w:pos="169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Функции, задачи, структура отдела и его взаимосвязь с другими подразделениями предприятия;</w:t>
            </w:r>
          </w:p>
          <w:p w14:paraId="75F9A6B2" w14:textId="77777777" w:rsidR="00894ABD" w:rsidRPr="00894ABD" w:rsidRDefault="00894ABD" w:rsidP="00526141">
            <w:pPr>
              <w:widowControl w:val="0"/>
              <w:numPr>
                <w:ilvl w:val="1"/>
                <w:numId w:val="2"/>
              </w:numPr>
              <w:tabs>
                <w:tab w:val="left" w:pos="432"/>
                <w:tab w:val="left" w:pos="1532"/>
                <w:tab w:val="num" w:pos="169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виды информационных материалов, использующихся на предприятие</w:t>
            </w:r>
          </w:p>
          <w:p w14:paraId="057CE9A3" w14:textId="77777777" w:rsidR="00894ABD" w:rsidRPr="00894ABD" w:rsidRDefault="00894ABD" w:rsidP="00526141">
            <w:pPr>
              <w:widowControl w:val="0"/>
              <w:numPr>
                <w:ilvl w:val="1"/>
                <w:numId w:val="2"/>
              </w:numPr>
              <w:tabs>
                <w:tab w:val="left" w:pos="432"/>
                <w:tab w:val="left" w:pos="1532"/>
                <w:tab w:val="num" w:pos="169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Технические характеристики ПК, сети, используемых на предприятии;</w:t>
            </w:r>
          </w:p>
          <w:p w14:paraId="241BC624" w14:textId="77777777" w:rsidR="00894ABD" w:rsidRPr="00894ABD" w:rsidRDefault="00894ABD" w:rsidP="00526141">
            <w:pPr>
              <w:widowControl w:val="0"/>
              <w:numPr>
                <w:ilvl w:val="1"/>
                <w:numId w:val="2"/>
              </w:numPr>
              <w:shd w:val="clear" w:color="auto" w:fill="FFFFFF"/>
              <w:tabs>
                <w:tab w:val="left" w:pos="432"/>
                <w:tab w:val="left" w:pos="153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Описание и анализ ПО отдела;</w:t>
            </w:r>
          </w:p>
          <w:p w14:paraId="588D2832" w14:textId="77777777" w:rsidR="00894ABD" w:rsidRPr="00894ABD" w:rsidRDefault="00894ABD" w:rsidP="00526141">
            <w:pPr>
              <w:widowControl w:val="0"/>
              <w:numPr>
                <w:ilvl w:val="1"/>
                <w:numId w:val="2"/>
              </w:numPr>
              <w:shd w:val="clear" w:color="auto" w:fill="FFFFFF"/>
              <w:tabs>
                <w:tab w:val="left" w:pos="432"/>
                <w:tab w:val="left" w:pos="153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Защита информации в отделе и на предприятии в целом;</w:t>
            </w:r>
          </w:p>
          <w:p w14:paraId="3A4BED31" w14:textId="77777777" w:rsidR="00894ABD" w:rsidRPr="00894ABD" w:rsidRDefault="00894ABD" w:rsidP="00526141">
            <w:pPr>
              <w:widowControl w:val="0"/>
              <w:numPr>
                <w:ilvl w:val="1"/>
                <w:numId w:val="2"/>
              </w:numPr>
              <w:shd w:val="clear" w:color="auto" w:fill="FFFFFF"/>
              <w:tabs>
                <w:tab w:val="left" w:pos="432"/>
                <w:tab w:val="left" w:pos="153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Должностная инструкция программиста;</w:t>
            </w:r>
          </w:p>
          <w:p w14:paraId="0DD74147" w14:textId="77777777" w:rsidR="00894ABD" w:rsidRPr="00894ABD" w:rsidRDefault="00894ABD" w:rsidP="00526141">
            <w:pPr>
              <w:widowControl w:val="0"/>
              <w:numPr>
                <w:ilvl w:val="1"/>
                <w:numId w:val="2"/>
              </w:numPr>
              <w:shd w:val="clear" w:color="auto" w:fill="FFFFFF"/>
              <w:tabs>
                <w:tab w:val="left" w:pos="432"/>
                <w:tab w:val="left" w:pos="153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безопасности на рабочем месте.</w:t>
            </w:r>
          </w:p>
        </w:tc>
      </w:tr>
      <w:tr w:rsidR="00894ABD" w:rsidRPr="00894ABD" w14:paraId="5BFA7978" w14:textId="77777777" w:rsidTr="00A75D1B">
        <w:tc>
          <w:tcPr>
            <w:tcW w:w="567" w:type="dxa"/>
            <w:vAlign w:val="center"/>
          </w:tcPr>
          <w:p w14:paraId="31F3874F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669AA775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материалов по дипломному проекту.</w:t>
            </w:r>
          </w:p>
        </w:tc>
        <w:tc>
          <w:tcPr>
            <w:tcW w:w="6279" w:type="dxa"/>
          </w:tcPr>
          <w:p w14:paraId="56171177" w14:textId="77777777" w:rsidR="00894ABD" w:rsidRPr="00894ABD" w:rsidRDefault="00894ABD" w:rsidP="00526141">
            <w:pPr>
              <w:widowControl w:val="0"/>
              <w:numPr>
                <w:ilvl w:val="1"/>
                <w:numId w:val="16"/>
              </w:numPr>
              <w:tabs>
                <w:tab w:val="left" w:pos="432"/>
                <w:tab w:val="num" w:pos="792"/>
                <w:tab w:val="left" w:pos="153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Описание предметной области для разработки</w:t>
            </w:r>
          </w:p>
          <w:p w14:paraId="4E05D387" w14:textId="77777777" w:rsidR="00894ABD" w:rsidRPr="00894ABD" w:rsidRDefault="00894ABD" w:rsidP="00526141">
            <w:pPr>
              <w:widowControl w:val="0"/>
              <w:numPr>
                <w:ilvl w:val="1"/>
                <w:numId w:val="16"/>
              </w:numPr>
              <w:tabs>
                <w:tab w:val="left" w:pos="432"/>
                <w:tab w:val="num" w:pos="792"/>
                <w:tab w:val="left" w:pos="153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Разработка технического задание на разработку</w:t>
            </w:r>
          </w:p>
          <w:p w14:paraId="5090BEF4" w14:textId="77777777" w:rsidR="00894ABD" w:rsidRPr="00894ABD" w:rsidRDefault="00894ABD" w:rsidP="00526141">
            <w:pPr>
              <w:widowControl w:val="0"/>
              <w:numPr>
                <w:ilvl w:val="1"/>
                <w:numId w:val="16"/>
              </w:numPr>
              <w:tabs>
                <w:tab w:val="left" w:pos="432"/>
                <w:tab w:val="num" w:pos="792"/>
                <w:tab w:val="left" w:pos="1532"/>
              </w:tabs>
              <w:autoSpaceDE w:val="0"/>
              <w:autoSpaceDN w:val="0"/>
              <w:adjustRightInd w:val="0"/>
              <w:spacing w:before="120" w:after="120" w:line="240" w:lineRule="auto"/>
              <w:ind w:left="72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Объектно-ориентированное проектирование разрабатываемой системы</w:t>
            </w:r>
          </w:p>
        </w:tc>
      </w:tr>
      <w:tr w:rsidR="00894ABD" w:rsidRPr="00894ABD" w14:paraId="6B509465" w14:textId="77777777" w:rsidTr="00A75D1B">
        <w:tc>
          <w:tcPr>
            <w:tcW w:w="567" w:type="dxa"/>
            <w:vAlign w:val="center"/>
          </w:tcPr>
          <w:p w14:paraId="3312E0D6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76484F53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Обобщение материала и оформление отчета по практике. Получение отзыва.</w:t>
            </w:r>
          </w:p>
        </w:tc>
        <w:tc>
          <w:tcPr>
            <w:tcW w:w="6279" w:type="dxa"/>
          </w:tcPr>
          <w:p w14:paraId="4F181E55" w14:textId="77777777" w:rsidR="00894ABD" w:rsidRPr="00894ABD" w:rsidRDefault="00894ABD" w:rsidP="00894ABD">
            <w:pPr>
              <w:widowControl w:val="0"/>
              <w:tabs>
                <w:tab w:val="left" w:pos="612"/>
                <w:tab w:val="left" w:pos="1532"/>
              </w:tabs>
              <w:autoSpaceDE w:val="0"/>
              <w:autoSpaceDN w:val="0"/>
              <w:adjustRightInd w:val="0"/>
              <w:spacing w:before="120" w:after="120" w:line="240" w:lineRule="auto"/>
              <w:ind w:left="72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Оформить отчет на листах формата </w:t>
            </w: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A</w:t>
            </w: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4, подшить в папку с титульным листом по установленной форме. Приложить </w:t>
            </w:r>
            <w:proofErr w:type="gramStart"/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собранный  материал</w:t>
            </w:r>
            <w:proofErr w:type="gramEnd"/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по дипломному проекту.</w:t>
            </w:r>
          </w:p>
        </w:tc>
      </w:tr>
      <w:tr w:rsidR="00894ABD" w:rsidRPr="00894ABD" w14:paraId="5D4ED54D" w14:textId="77777777" w:rsidTr="00A75D1B">
        <w:tc>
          <w:tcPr>
            <w:tcW w:w="567" w:type="dxa"/>
            <w:vAlign w:val="center"/>
          </w:tcPr>
          <w:p w14:paraId="0D59C7A7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484D06F1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94A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Сдача отчета</w:t>
            </w:r>
          </w:p>
        </w:tc>
        <w:tc>
          <w:tcPr>
            <w:tcW w:w="6279" w:type="dxa"/>
          </w:tcPr>
          <w:p w14:paraId="4E102B02" w14:textId="77777777" w:rsidR="00894ABD" w:rsidRPr="00894ABD" w:rsidRDefault="00894ABD" w:rsidP="00894AB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459C231" w14:textId="77777777" w:rsidR="00894ABD" w:rsidRPr="00894ABD" w:rsidRDefault="00894ABD" w:rsidP="00894A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727B95C2" w14:textId="77777777" w:rsidR="00894ABD" w:rsidRDefault="00894ABD" w:rsidP="00894ABD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4ABD">
        <w:rPr>
          <w:rFonts w:ascii="Times New Roman" w:eastAsia="Times New Roman" w:hAnsi="Times New Roman" w:cs="Times New Roman"/>
          <w:color w:val="auto"/>
          <w:sz w:val="24"/>
          <w:szCs w:val="24"/>
        </w:rPr>
        <w:t>Руководитель практики от колледжа ________________________________________</w:t>
      </w:r>
    </w:p>
    <w:p w14:paraId="3DD7AC90" w14:textId="42998F06" w:rsidR="00967BB6" w:rsidRPr="00894ABD" w:rsidRDefault="00894ABD" w:rsidP="00894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 w:rsidRPr="00894ABD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Руководитель практики от предприятия</w:t>
      </w:r>
      <w:r w:rsidRPr="00894A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_____________________________________</w:t>
      </w:r>
    </w:p>
    <w:p w14:paraId="18369AAA" w14:textId="77777777" w:rsidR="0042610C" w:rsidRDefault="00945FC5" w:rsidP="00173AC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5041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p w14:paraId="01D83AA9" w14:textId="77777777" w:rsidR="00300C56" w:rsidRDefault="00AE13F5" w:rsidP="00AE13F5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</w:t>
      </w:r>
      <w:r w:rsidR="00300C56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4</w:t>
      </w:r>
    </w:p>
    <w:p w14:paraId="5F4F2322" w14:textId="77777777" w:rsidR="00300C56" w:rsidRDefault="00300C56" w:rsidP="00173AC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 Предприятие – база прохождения практики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5</w:t>
      </w:r>
    </w:p>
    <w:p w14:paraId="7A03C2F7" w14:textId="77777777" w:rsidR="00300C56" w:rsidRPr="00A22CE3" w:rsidRDefault="00A22CE3" w:rsidP="00A22CE3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1.1 </w:t>
      </w:r>
      <w:r w:rsidR="00300C56"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>Знакомство с предприятием</w:t>
      </w:r>
      <w:r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D5B78FC" w14:textId="77777777" w:rsidR="00300C56" w:rsidRPr="00A22CE3" w:rsidRDefault="00A22CE3" w:rsidP="00A22C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</w:t>
      </w:r>
      <w:r w:rsidR="00300C56"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Основные принципы организации работы на предприятии </w:t>
      </w:r>
      <w:r w:rsidR="00300C56"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300C56" w:rsidRPr="00A22CE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7</w:t>
      </w:r>
    </w:p>
    <w:p w14:paraId="393D541B" w14:textId="77777777" w:rsidR="00B97EBB" w:rsidRDefault="00AE13F5" w:rsidP="00AE13F5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1.3</w:t>
      </w:r>
      <w:r w:rsidRPr="00AE13F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E13F5">
        <w:rPr>
          <w:rFonts w:ascii="Times New Roman" w:hAnsi="Times New Roman" w:cs="Times New Roman"/>
          <w:sz w:val="28"/>
          <w:szCs w:val="28"/>
        </w:rPr>
        <w:t>Програм</w:t>
      </w:r>
      <w:r w:rsidR="00A22CE3">
        <w:rPr>
          <w:rFonts w:ascii="Times New Roman" w:hAnsi="Times New Roman" w:cs="Times New Roman"/>
          <w:sz w:val="28"/>
          <w:szCs w:val="28"/>
        </w:rPr>
        <w:t xml:space="preserve">мное обеспечение для работы с информационной </w:t>
      </w:r>
    </w:p>
    <w:p w14:paraId="00D073B1" w14:textId="77777777" w:rsidR="00AE13F5" w:rsidRPr="00AE13F5" w:rsidRDefault="00B97EBB" w:rsidP="00AE13F5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с</w:t>
      </w:r>
      <w:r w:rsidR="00A22CE3">
        <w:rPr>
          <w:rFonts w:ascii="Times New Roman" w:hAnsi="Times New Roman" w:cs="Times New Roman"/>
          <w:sz w:val="28"/>
          <w:szCs w:val="28"/>
        </w:rPr>
        <w:t>истемой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AE13F5">
        <w:rPr>
          <w:rFonts w:ascii="Times New Roman" w:hAnsi="Times New Roman" w:cs="Times New Roman"/>
          <w:sz w:val="28"/>
          <w:szCs w:val="28"/>
        </w:rPr>
        <w:t>9</w:t>
      </w:r>
    </w:p>
    <w:p w14:paraId="57F305A5" w14:textId="77777777" w:rsidR="00300C56" w:rsidRDefault="00300C56" w:rsidP="00300C56">
      <w:pPr>
        <w:pStyle w:val="af"/>
        <w:spacing w:after="0" w:line="360" w:lineRule="auto"/>
        <w:ind w:left="4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 Индивидуальное задание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13</w:t>
      </w:r>
    </w:p>
    <w:p w14:paraId="212C7B90" w14:textId="77777777" w:rsidR="00300C56" w:rsidRDefault="00300C56" w:rsidP="00526141">
      <w:pPr>
        <w:pStyle w:val="af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Постановка задачи</w:t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</w:t>
      </w:r>
    </w:p>
    <w:p w14:paraId="428D027A" w14:textId="77777777" w:rsidR="00300C56" w:rsidRDefault="00300C56" w:rsidP="00526141">
      <w:pPr>
        <w:pStyle w:val="af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Основные этапы работ по вып</w:t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олнению индивидуального задания  </w:t>
      </w:r>
    </w:p>
    <w:p w14:paraId="36A4E0E1" w14:textId="77777777" w:rsidR="00300C56" w:rsidRDefault="00300C56" w:rsidP="00300C56">
      <w:pPr>
        <w:spacing w:after="0" w:line="360" w:lineRule="auto"/>
        <w:ind w:left="4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Выводы и заключение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21</w:t>
      </w:r>
    </w:p>
    <w:p w14:paraId="6E53FA6B" w14:textId="77777777" w:rsidR="00300C56" w:rsidRPr="00300C56" w:rsidRDefault="00300C56" w:rsidP="00300C56">
      <w:pPr>
        <w:spacing w:after="0" w:line="360" w:lineRule="auto"/>
        <w:ind w:left="4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Список литературы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E13F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22</w:t>
      </w:r>
    </w:p>
    <w:p w14:paraId="26BABD2E" w14:textId="77777777" w:rsidR="00300C56" w:rsidRPr="0042610C" w:rsidRDefault="0042610C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64F84D2C" w14:textId="77777777" w:rsidR="006714C7" w:rsidRPr="002965A3" w:rsidRDefault="006714C7" w:rsidP="002965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  <w:sectPr w:rsidR="006714C7" w:rsidRPr="002965A3" w:rsidSect="00945FC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935670" w14:textId="0249D45D" w:rsidR="00B81DC4" w:rsidRPr="00B81DC4" w:rsidRDefault="00B81DC4" w:rsidP="00B81DC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03673430"/>
      <w:bookmarkStart w:id="1" w:name="_Toc138263641"/>
      <w:r w:rsidRPr="00B81DC4">
        <w:rPr>
          <w:rFonts w:ascii="Times New Roman" w:hAnsi="Times New Roman" w:cs="Times New Roman"/>
          <w:sz w:val="28"/>
          <w:szCs w:val="28"/>
        </w:rPr>
        <w:lastRenderedPageBreak/>
        <w:t>Целью прохождения преддипломной практики является приобретение практических навыков и опыта в области проектирования информационных систем, что в свою очередь является подготовкой к успешному выполнению дипломного проекта и последующей профессиональной деятельности в сфере информационных технологий.</w:t>
      </w:r>
    </w:p>
    <w:p w14:paraId="239C698E" w14:textId="65649F3E" w:rsidR="00B81DC4" w:rsidRPr="00B81DC4" w:rsidRDefault="00B81DC4" w:rsidP="00B81DC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DC4">
        <w:rPr>
          <w:rFonts w:ascii="Times New Roman" w:hAnsi="Times New Roman" w:cs="Times New Roman"/>
          <w:sz w:val="28"/>
          <w:szCs w:val="28"/>
        </w:rPr>
        <w:t>Основными задачами преддипломной практики являются формулирование и постановка задач для разработки информационной системы, написание технического задания, включающего в себя требования функциональности, производительности, безопасности и других аспектов системы.</w:t>
      </w:r>
    </w:p>
    <w:p w14:paraId="4D693905" w14:textId="3C5E8C5E" w:rsidR="00B81DC4" w:rsidRPr="00B81DC4" w:rsidRDefault="00B81DC4" w:rsidP="00B81DC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DC4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системы, функциональных схем, диаграмм классов и других способов проектирования, а также проектирование баз данных с использованием ERD-диаграмм, а также разработка словарей данных.</w:t>
      </w:r>
    </w:p>
    <w:p w14:paraId="7217ADD9" w14:textId="6DED1C2B" w:rsidR="00B81DC4" w:rsidRPr="00B81DC4" w:rsidRDefault="00B81DC4" w:rsidP="00B81DC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DC4">
        <w:rPr>
          <w:rFonts w:ascii="Times New Roman" w:hAnsi="Times New Roman" w:cs="Times New Roman"/>
          <w:sz w:val="28"/>
          <w:szCs w:val="28"/>
        </w:rPr>
        <w:t>Планируемые или ожидаемые результаты – наличие документации по проекту, в том числе технических спецификаций, описания функциональных требований и интерфейсов. Эти результаты будут основой для дальнейшей разработки и реализации информационной системы на следующих этапах проекта.</w:t>
      </w:r>
    </w:p>
    <w:p w14:paraId="53C271EC" w14:textId="3D472898" w:rsidR="00AE13F5" w:rsidRDefault="00B81DC4" w:rsidP="00B81DC4">
      <w:pPr>
        <w:pStyle w:val="af9"/>
        <w:spacing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81DC4">
        <w:rPr>
          <w:rFonts w:ascii="Times New Roman" w:hAnsi="Times New Roman" w:cs="Times New Roman"/>
          <w:sz w:val="28"/>
          <w:szCs w:val="28"/>
        </w:rPr>
        <w:t xml:space="preserve">рактики проходит </w:t>
      </w:r>
      <w:r>
        <w:rPr>
          <w:rFonts w:ascii="Times New Roman" w:hAnsi="Times New Roman" w:cs="Times New Roman"/>
          <w:sz w:val="28"/>
          <w:szCs w:val="28"/>
        </w:rPr>
        <w:t xml:space="preserve">на базе филиала ПАО </w:t>
      </w:r>
      <w:r w:rsidRPr="00173A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ОАК</w:t>
      </w:r>
      <w:r w:rsidRPr="00173A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ЛАЗ им. П.А. Воронина.</w:t>
      </w:r>
    </w:p>
    <w:p w14:paraId="65995F78" w14:textId="77777777" w:rsidR="00AE13F5" w:rsidRDefault="00AE13F5" w:rsidP="00AE13F5"/>
    <w:p w14:paraId="47F07EA5" w14:textId="77777777" w:rsidR="00AE13F5" w:rsidRDefault="00AE13F5" w:rsidP="00AE13F5"/>
    <w:p w14:paraId="70376A0A" w14:textId="77777777" w:rsidR="00AE13F5" w:rsidRDefault="00AE13F5" w:rsidP="00AE13F5"/>
    <w:p w14:paraId="18EBE344" w14:textId="77777777" w:rsidR="00AE13F5" w:rsidRDefault="00AE13F5" w:rsidP="00AE13F5"/>
    <w:p w14:paraId="2C7A7541" w14:textId="77777777" w:rsidR="00AE13F5" w:rsidRDefault="00AE13F5" w:rsidP="00AE13F5"/>
    <w:p w14:paraId="70F11860" w14:textId="77777777" w:rsidR="00AE13F5" w:rsidRDefault="00AE13F5" w:rsidP="00AE13F5"/>
    <w:p w14:paraId="6C410BF0" w14:textId="77777777" w:rsidR="00AE13F5" w:rsidRDefault="00AE13F5" w:rsidP="00AE13F5"/>
    <w:p w14:paraId="19BF22A5" w14:textId="77777777" w:rsidR="009A71B7" w:rsidRPr="00AE13F5" w:rsidRDefault="009A71B7" w:rsidP="00AE13F5"/>
    <w:p w14:paraId="54A0C5EB" w14:textId="557E18B1" w:rsidR="006714C7" w:rsidRPr="006714C7" w:rsidRDefault="006714C7" w:rsidP="0005156A">
      <w:pPr>
        <w:pStyle w:val="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1</w:t>
      </w:r>
      <w:r>
        <w:rPr>
          <w:rFonts w:cs="Times New Roman"/>
          <w:color w:val="000000" w:themeColor="text1"/>
          <w:szCs w:val="28"/>
        </w:rPr>
        <w:tab/>
      </w:r>
      <w:bookmarkEnd w:id="0"/>
      <w:bookmarkEnd w:id="1"/>
      <w:r w:rsidR="00B81DC4">
        <w:rPr>
          <w:rFonts w:cs="Times New Roman"/>
        </w:rPr>
        <w:t>ИЗУЧЕНИЕ ПРОИЗВОДСТВА</w:t>
      </w:r>
    </w:p>
    <w:p w14:paraId="36D5A821" w14:textId="77777777" w:rsidR="006714C7" w:rsidRDefault="006714C7" w:rsidP="006714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FD913" w14:textId="10D17E80" w:rsidR="006714C7" w:rsidRPr="004B08CC" w:rsidRDefault="00B81DC4" w:rsidP="00526141">
      <w:pPr>
        <w:pStyle w:val="20"/>
        <w:numPr>
          <w:ilvl w:val="1"/>
          <w:numId w:val="12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Организационная структура предприятия</w:t>
      </w:r>
    </w:p>
    <w:p w14:paraId="385774A3" w14:textId="77777777" w:rsidR="004B08CC" w:rsidRDefault="004B08CC" w:rsidP="004B08CC">
      <w:pPr>
        <w:pStyle w:val="20"/>
        <w:ind w:left="709" w:firstLine="0"/>
        <w:rPr>
          <w:color w:val="000000" w:themeColor="text1"/>
          <w:szCs w:val="28"/>
        </w:rPr>
      </w:pPr>
    </w:p>
    <w:p w14:paraId="0E2256AD" w14:textId="63BA8723" w:rsidR="008719BE" w:rsidRDefault="008719BE" w:rsidP="00C70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8719B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Публичное акционерное общество «Объединенная авиастроительная корпорация» (ПАО «ОАК»)</w:t>
      </w:r>
      <w:r w:rsidR="00DA586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8719B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Приоритетными направлениями деятельности ПАО «ОАК» и входящих в Корпорацию компаний, являются: разработка, производство, реализация, сопровождение эксплуатации, гарантийное и сервисное обслуживание, модернизация, ремонт и утилизация авиационной техники гражданского и военного назначения.</w:t>
      </w:r>
      <w:r w:rsidR="0010067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(Рисунок 1)</w:t>
      </w:r>
    </w:p>
    <w:p w14:paraId="5663ECEF" w14:textId="77777777" w:rsidR="00C701EC" w:rsidRDefault="00C701EC" w:rsidP="00C701EC">
      <w:pPr>
        <w:pStyle w:val="20"/>
        <w:keepNext/>
        <w:ind w:firstLine="0"/>
        <w:jc w:val="center"/>
      </w:pPr>
      <w:r>
        <w:rPr>
          <w:bCs w:val="0"/>
          <w:noProof/>
          <w:color w:val="000000" w:themeColor="text1"/>
          <w:szCs w:val="28"/>
        </w:rPr>
        <w:drawing>
          <wp:inline distT="0" distB="0" distL="0" distR="0" wp14:anchorId="3814B763" wp14:editId="0DCC2F27">
            <wp:extent cx="5923915" cy="1478915"/>
            <wp:effectExtent l="0" t="0" r="0" b="0"/>
            <wp:docPr id="3" name="Рисунок 3" descr="inw8txsn4rhunhd17cdkmqvy9hz2rpv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w8txsn4rhunhd17cdkmqvy9hz2rpvc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6E9B" w14:textId="77777777" w:rsidR="00C701EC" w:rsidRPr="004B08CC" w:rsidRDefault="00C701EC" w:rsidP="004B08CC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8585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8585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8585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8585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F8585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-</w:t>
      </w:r>
      <w:r w:rsidRPr="00F85853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Филиал ПАО </w:t>
      </w:r>
      <w:r w:rsidRPr="008719B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i w:val="0"/>
          <w:color w:val="auto"/>
          <w:sz w:val="28"/>
        </w:rPr>
        <w:t>ОАК</w:t>
      </w:r>
      <w:r w:rsidRPr="008719B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- ЛАЗ им. П.А. Воронина</w:t>
      </w:r>
    </w:p>
    <w:p w14:paraId="63F10BB8" w14:textId="77777777" w:rsidR="008719BE" w:rsidRPr="008719BE" w:rsidRDefault="008719BE" w:rsidP="00B65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719BE">
        <w:rPr>
          <w:rFonts w:ascii="Times New Roman" w:eastAsia="Times New Roman" w:hAnsi="Times New Roman" w:cs="Times New Roman"/>
          <w:color w:val="auto"/>
          <w:sz w:val="28"/>
          <w:szCs w:val="28"/>
        </w:rPr>
        <w:t>Объединенная авиастроительная корпорация создана 20 ноября 2006 г. в соответствии с указом Президента РФ от 20 февраля 2006 г. №140 в целях сохранения и развития научно-производственного потенциала авиастроительного комплекса Российской Федерации, обеспечения безопасности и обороноспособности государства, концентрации интеллектуальных, производственных и финансовых ресурсов для реализации перспективных программ создания авиационной техники.</w:t>
      </w:r>
    </w:p>
    <w:p w14:paraId="315B82C3" w14:textId="77777777" w:rsidR="008719BE" w:rsidRPr="008719BE" w:rsidRDefault="008719BE" w:rsidP="00B65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719BE">
        <w:rPr>
          <w:rFonts w:ascii="Times New Roman" w:eastAsia="Times New Roman" w:hAnsi="Times New Roman" w:cs="Times New Roman"/>
          <w:color w:val="auto"/>
          <w:sz w:val="28"/>
          <w:szCs w:val="28"/>
        </w:rPr>
        <w:t>На сегодняшний день ОАК является одним из крупнейших игроков на мировом рынке авиастроения. Предприятия, входящие в структуру корпорации, производят самолеты таких всемирно известных брендов как «Су», «МиГ», «Ил», «Ту», «Як», «Бе» а также новые – SJ-100 и МС-21.</w:t>
      </w:r>
    </w:p>
    <w:p w14:paraId="1EB4426B" w14:textId="77777777" w:rsidR="008719BE" w:rsidRPr="00AD1A51" w:rsidRDefault="008719BE" w:rsidP="00B65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719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Приоритетные направления деятельности корпорации - разработка, производство, испытания и сопровождение эксплуатации, модернизация, </w:t>
      </w:r>
      <w:r w:rsidRPr="008719B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гарантийное и сервисное обслуживание авиационной техники гражданского и военного назначения. В сфере работы компаний ОАК также находится подготовка кадров и повышение квалификации летного состава.</w:t>
      </w:r>
    </w:p>
    <w:p w14:paraId="0464B29B" w14:textId="77777777" w:rsidR="007F7926" w:rsidRPr="007F7926" w:rsidRDefault="007F7926" w:rsidP="00B65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D1A51">
        <w:rPr>
          <w:rFonts w:ascii="Times New Roman" w:eastAsia="Times New Roman" w:hAnsi="Times New Roman" w:cs="Times New Roman"/>
          <w:color w:val="auto"/>
          <w:sz w:val="28"/>
          <w:szCs w:val="28"/>
        </w:rPr>
        <w:t>«Луховицкий авиационный завод» (ЛАЗ) им. П.А. Воронина – филиал АО «РСК «МиГ» – это мощный современный завод, оснащенный высокопроизводительным обо</w:t>
      </w:r>
      <w:r w:rsidR="00971505" w:rsidRPr="00AD1A51">
        <w:rPr>
          <w:rFonts w:ascii="Times New Roman" w:eastAsia="Times New Roman" w:hAnsi="Times New Roman" w:cs="Times New Roman"/>
          <w:color w:val="auto"/>
          <w:sz w:val="28"/>
          <w:szCs w:val="28"/>
        </w:rPr>
        <w:t>рудованием. В настоящее время,</w:t>
      </w:r>
      <w:r w:rsidRPr="00AD1A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ЛАЗ им. П.А.</w:t>
      </w:r>
      <w:r w:rsidRPr="00AD1A51">
        <w:rPr>
          <w:rFonts w:ascii="Times New Roman" w:hAnsi="Times New Roman" w:cs="Times New Roman"/>
          <w:color w:val="auto"/>
          <w:sz w:val="28"/>
          <w:szCs w:val="23"/>
          <w:shd w:val="clear" w:color="auto" w:fill="FDFDFD"/>
        </w:rPr>
        <w:t xml:space="preserve"> </w:t>
      </w:r>
      <w:r w:rsidRPr="0041160C">
        <w:rPr>
          <w:rFonts w:ascii="Times New Roman" w:eastAsia="Times New Roman" w:hAnsi="Times New Roman" w:cs="Times New Roman"/>
          <w:color w:val="auto"/>
          <w:sz w:val="28"/>
          <w:szCs w:val="28"/>
        </w:rPr>
        <w:t>Воронина</w:t>
      </w:r>
      <w:r w:rsidR="00971505" w:rsidRPr="0041160C">
        <w:rPr>
          <w:rFonts w:ascii="Times New Roman" w:eastAsia="Times New Roman" w:hAnsi="Times New Roman" w:cs="Times New Roman"/>
          <w:color w:val="auto"/>
          <w:sz w:val="28"/>
          <w:szCs w:val="28"/>
        </w:rPr>
        <w:t>, является</w:t>
      </w:r>
      <w:r w:rsidRPr="001527D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71505" w:rsidRPr="00AD1A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предприятием полного цикла, осуществляющим разработку, производство, реализацию, поддержание эксплуатации (сервис), ремонт и модернизацию современной авиационной техники. </w:t>
      </w:r>
      <w:r w:rsidRPr="00AD1A51">
        <w:rPr>
          <w:rFonts w:ascii="Times New Roman" w:eastAsia="Times New Roman" w:hAnsi="Times New Roman" w:cs="Times New Roman"/>
          <w:color w:val="auto"/>
          <w:sz w:val="28"/>
          <w:szCs w:val="28"/>
        </w:rPr>
        <w:t>Широкое использование новейших информационных технологий позволяет ЛАЗ им. П.А. Воронина успешно решать задачи по запуску в производство новой техники.</w:t>
      </w:r>
    </w:p>
    <w:p w14:paraId="26248C79" w14:textId="77777777" w:rsidR="00B65F1B" w:rsidRDefault="007F7926" w:rsidP="00B65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F792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Опытное конструкторское бюро им. А.И. Микояна было основано 8 декабря 1939 года. Начальником ОКБ был назначен Артем Иванович Микоян. Заместителем Микояна стал конструктор Михаил Иосифович Гуревич.  </w:t>
      </w:r>
    </w:p>
    <w:p w14:paraId="632DBF38" w14:textId="7892C972" w:rsidR="00CA3B71" w:rsidRDefault="007F7926" w:rsidP="007013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7926">
        <w:rPr>
          <w:rFonts w:ascii="Times New Roman" w:eastAsia="Times New Roman" w:hAnsi="Times New Roman" w:cs="Times New Roman"/>
          <w:color w:val="auto"/>
          <w:sz w:val="28"/>
          <w:szCs w:val="28"/>
        </w:rPr>
        <w:t>За время существования в РСК «МиГ» было разработано более 450 проектов боевых самолетов, 170 из которых были воплощены в жизнь, а 94 типа самолетов производились серийно. Самолеты марки «МиГ» защищали от агрессии небеса более чем 40 стран мира. Среди них такие прославленные истребители, как МиГ-15, МиГ-17, МиГ-19, МиГ-21, МиГ-23, МиГ-25, МиГ-29, МиГ-31. МиГ-29 и МиГ-31 по признанию военных летчиков являются лучшими в мире в своих классах, и в настоящее время стоят на вооружен</w:t>
      </w:r>
      <w:r w:rsidR="00B65F1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ии российских ВВС. </w:t>
      </w:r>
      <w:r w:rsidRPr="007F792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Всего было произведено более 1600 самолетов МиГ-29, которые эксплуатируются в 30 странах мира. Самолетов МиГ-31 – более 450 штук. За рубежом по лицензии выпущено свыше 14000 истребителей «МиГ». </w:t>
      </w:r>
    </w:p>
    <w:p w14:paraId="5B5575BD" w14:textId="6C5676D5" w:rsidR="00971505" w:rsidRPr="00CA3B71" w:rsidRDefault="00CA3B71" w:rsidP="00CA3B7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020EBE9" w14:textId="0E4B6DB5" w:rsidR="00971505" w:rsidRPr="005C4F86" w:rsidRDefault="00971505" w:rsidP="00CA3B7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C4F8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Основные принципы организации работы на </w:t>
      </w:r>
      <w:r w:rsidR="0070131D" w:rsidRPr="005C4F86">
        <w:rPr>
          <w:rFonts w:ascii="Times New Roman" w:eastAsia="Times New Roman" w:hAnsi="Times New Roman" w:cs="Times New Roman"/>
          <w:color w:val="auto"/>
          <w:sz w:val="28"/>
          <w:szCs w:val="28"/>
        </w:rPr>
        <w:t>Луховицком авиационном заводе имени Павла Андреевича Воронина</w:t>
      </w:r>
      <w:r w:rsidR="005C4F8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A071027" w14:textId="77777777" w:rsidR="007F7926" w:rsidRPr="005C4F86" w:rsidRDefault="007F7926" w:rsidP="004B08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C4F86">
        <w:rPr>
          <w:rFonts w:ascii="Times New Roman" w:eastAsia="Times New Roman" w:hAnsi="Times New Roman" w:cs="Times New Roman"/>
          <w:color w:val="auto"/>
          <w:sz w:val="28"/>
          <w:szCs w:val="28"/>
        </w:rPr>
        <w:t>В состав АО «РСК «МиГ» входят:</w:t>
      </w:r>
    </w:p>
    <w:p w14:paraId="0C037F17" w14:textId="77777777" w:rsidR="007F7926" w:rsidRPr="005C4F86" w:rsidRDefault="007F7926" w:rsidP="00526141">
      <w:pPr>
        <w:pStyle w:val="af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C4F8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Корпоративный центр (г. Москва); </w:t>
      </w:r>
    </w:p>
    <w:p w14:paraId="7D2F3D70" w14:textId="77777777" w:rsidR="007F7926" w:rsidRPr="00D17141" w:rsidRDefault="007F7926" w:rsidP="00526141">
      <w:pPr>
        <w:pStyle w:val="af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141">
        <w:rPr>
          <w:rFonts w:ascii="Times New Roman" w:eastAsia="Times New Roman" w:hAnsi="Times New Roman" w:cs="Times New Roman"/>
          <w:sz w:val="28"/>
          <w:szCs w:val="28"/>
        </w:rPr>
        <w:t xml:space="preserve">Опытно-конструкторское бюро им. А. И. Микояна (г. Москва), в состав которого входят Инженерный центр (разработка и проектирование), Лётно-испытательный комплекс №1 (г. Жуковский) и Лётно-испытательный комплекс №3 (г. Ахтубинск); </w:t>
      </w:r>
    </w:p>
    <w:p w14:paraId="1854F8B6" w14:textId="1BD3BB46" w:rsidR="007F7926" w:rsidRPr="00D17141" w:rsidRDefault="007F7926" w:rsidP="00526141">
      <w:pPr>
        <w:pStyle w:val="af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141">
        <w:rPr>
          <w:rFonts w:ascii="Times New Roman" w:eastAsia="Times New Roman" w:hAnsi="Times New Roman" w:cs="Times New Roman"/>
          <w:sz w:val="28"/>
          <w:szCs w:val="28"/>
        </w:rPr>
        <w:t>Луховицкий авиационный завод им. П.А. Воронина – филиал АО «РСК «МиГ» (г.</w:t>
      </w:r>
      <w:r w:rsidR="002C5A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7141">
        <w:rPr>
          <w:rFonts w:ascii="Times New Roman" w:eastAsia="Times New Roman" w:hAnsi="Times New Roman" w:cs="Times New Roman"/>
          <w:sz w:val="28"/>
          <w:szCs w:val="28"/>
        </w:rPr>
        <w:t xml:space="preserve">Луховицы, Московская область), в состав которого входит аэродром «Третьяково» (Лётно-испытательный комплекс №2); </w:t>
      </w:r>
    </w:p>
    <w:p w14:paraId="0ED61DE2" w14:textId="77777777" w:rsidR="007F7926" w:rsidRPr="00D17141" w:rsidRDefault="007F7926" w:rsidP="00526141">
      <w:pPr>
        <w:pStyle w:val="af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141">
        <w:rPr>
          <w:rFonts w:ascii="Times New Roman" w:eastAsia="Times New Roman" w:hAnsi="Times New Roman" w:cs="Times New Roman"/>
          <w:sz w:val="28"/>
          <w:szCs w:val="28"/>
        </w:rPr>
        <w:t>Нижегородский авиационный завод «Сокол» — филиал АО «</w:t>
      </w:r>
      <w:r w:rsidR="001527DD" w:rsidRPr="00D17141">
        <w:rPr>
          <w:rFonts w:ascii="Times New Roman" w:eastAsia="Times New Roman" w:hAnsi="Times New Roman" w:cs="Times New Roman"/>
          <w:sz w:val="28"/>
          <w:szCs w:val="28"/>
        </w:rPr>
        <w:t>РСК «МиГ» (г. Нижний Нов</w:t>
      </w:r>
      <w:r w:rsidRPr="00D17141">
        <w:rPr>
          <w:rFonts w:ascii="Times New Roman" w:eastAsia="Times New Roman" w:hAnsi="Times New Roman" w:cs="Times New Roman"/>
          <w:sz w:val="28"/>
          <w:szCs w:val="28"/>
        </w:rPr>
        <w:t xml:space="preserve">город, Нижегородская область) </w:t>
      </w:r>
    </w:p>
    <w:p w14:paraId="474530AE" w14:textId="77777777" w:rsidR="007F7926" w:rsidRPr="00D17141" w:rsidRDefault="007F7926" w:rsidP="00526141">
      <w:pPr>
        <w:pStyle w:val="af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141">
        <w:rPr>
          <w:rFonts w:ascii="Times New Roman" w:eastAsia="Times New Roman" w:hAnsi="Times New Roman" w:cs="Times New Roman"/>
          <w:sz w:val="28"/>
          <w:szCs w:val="28"/>
        </w:rPr>
        <w:t xml:space="preserve">Калязинский машиностроительный завод - филиал АО "РСК "МиГ" (г. Калязин, Тверская область). </w:t>
      </w:r>
    </w:p>
    <w:p w14:paraId="44696B49" w14:textId="77777777" w:rsidR="007F7926" w:rsidRPr="00D17141" w:rsidRDefault="007F7926" w:rsidP="00526141">
      <w:pPr>
        <w:pStyle w:val="af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141">
        <w:rPr>
          <w:rFonts w:ascii="Times New Roman" w:eastAsia="Times New Roman" w:hAnsi="Times New Roman" w:cs="Times New Roman"/>
          <w:sz w:val="28"/>
          <w:szCs w:val="28"/>
        </w:rPr>
        <w:t xml:space="preserve">Летно-испытательный центр им. А.В. Федотова (г. Жуковский) </w:t>
      </w:r>
    </w:p>
    <w:p w14:paraId="1B45B4D3" w14:textId="77777777" w:rsidR="007F7926" w:rsidRPr="00D17141" w:rsidRDefault="007F7926" w:rsidP="00526141">
      <w:pPr>
        <w:pStyle w:val="af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141">
        <w:rPr>
          <w:rFonts w:ascii="Times New Roman" w:eastAsia="Times New Roman" w:hAnsi="Times New Roman" w:cs="Times New Roman"/>
          <w:sz w:val="28"/>
          <w:szCs w:val="28"/>
        </w:rPr>
        <w:t xml:space="preserve">29 апреля 2016 года был завершен процесс реорганизации   АО «РСК «МиГ» путем присоединения к нему ПАО «НАЗ «Сокол». Общая численность единого предприятия в настоящий момент составляет около 12 тыс. человек. </w:t>
      </w:r>
    </w:p>
    <w:p w14:paraId="5C36CC4E" w14:textId="77777777" w:rsidR="0080624D" w:rsidRPr="007F7926" w:rsidRDefault="007F7926" w:rsidP="007F79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926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r w:rsidR="001D4AFE" w:rsidRPr="007F7926">
        <w:rPr>
          <w:rFonts w:ascii="Times New Roman" w:hAnsi="Times New Roman" w:cs="Times New Roman"/>
          <w:sz w:val="28"/>
          <w:szCs w:val="28"/>
        </w:rPr>
        <w:br w:type="page"/>
      </w:r>
    </w:p>
    <w:p w14:paraId="3D48BB61" w14:textId="77777777" w:rsidR="006714C7" w:rsidRDefault="00600400" w:rsidP="00EF33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Структура</w:t>
      </w:r>
      <w:r w:rsidR="004B7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7FE7">
        <w:rPr>
          <w:rFonts w:ascii="Times New Roman" w:hAnsi="Times New Roman" w:cs="Times New Roman"/>
          <w:color w:val="000000" w:themeColor="text1"/>
          <w:sz w:val="28"/>
          <w:szCs w:val="28"/>
        </w:rPr>
        <w:t>Луховицкого авиационного завода имени Павла Андреевича Воронина</w:t>
      </w:r>
      <w:r w:rsidR="004B7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D4A0F">
        <w:rPr>
          <w:rFonts w:ascii="Times New Roman" w:hAnsi="Times New Roman" w:cs="Times New Roman"/>
          <w:color w:val="000000" w:themeColor="text1"/>
          <w:sz w:val="28"/>
          <w:szCs w:val="28"/>
        </w:rPr>
        <w:t>пред</w:t>
      </w:r>
      <w:r w:rsidR="004B76F9">
        <w:rPr>
          <w:rFonts w:ascii="Times New Roman" w:hAnsi="Times New Roman" w:cs="Times New Roman"/>
          <w:color w:val="000000" w:themeColor="text1"/>
          <w:sz w:val="28"/>
          <w:szCs w:val="28"/>
        </w:rPr>
        <w:t>ставлена в виде схемы на изображении ниже. (Рисунок 2)</w:t>
      </w:r>
    </w:p>
    <w:p w14:paraId="2A49596C" w14:textId="77777777" w:rsidR="00891586" w:rsidRPr="00891586" w:rsidRDefault="004706E4" w:rsidP="00891586">
      <w:pPr>
        <w:keepNext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D39AB01" wp14:editId="58623C46">
            <wp:extent cx="5939790" cy="2429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97F9" w14:textId="3C1C25EF" w:rsidR="002C5A33" w:rsidRDefault="00891586" w:rsidP="00F66C5B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915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5D3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="007013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="00621F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Структура </w:t>
      </w:r>
      <w:r w:rsidR="004B76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ЛАЗ им. П.А. Воронина</w:t>
      </w:r>
    </w:p>
    <w:p w14:paraId="47DC2D0D" w14:textId="77777777" w:rsidR="00F66C5B" w:rsidRPr="00F66C5B" w:rsidRDefault="00F66C5B" w:rsidP="00F66C5B"/>
    <w:p w14:paraId="0271F3B9" w14:textId="77777777" w:rsidR="002C5A33" w:rsidRDefault="00575133" w:rsidP="00793B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DC4">
        <w:rPr>
          <w:rFonts w:ascii="Times New Roman" w:hAnsi="Times New Roman" w:cs="Times New Roman"/>
          <w:color w:val="auto"/>
          <w:sz w:val="28"/>
          <w:szCs w:val="28"/>
        </w:rPr>
        <w:t>1.2 Правила внутреннего трудового распорядка предприятия</w:t>
      </w:r>
      <w:r w:rsidRPr="00B81DC4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5DD11038" w14:textId="75421023" w:rsidR="00575133" w:rsidRPr="002C5A33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1DC4">
        <w:rPr>
          <w:rFonts w:ascii="Times New Roman" w:hAnsi="Times New Roman" w:cs="Times New Roman"/>
          <w:sz w:val="28"/>
          <w:szCs w:val="28"/>
        </w:rPr>
        <w:t>Стандартные часы работы для сотрудников с пятидневным рабочим графиком: понедельник – пятница - с 7:30 до 16:15 часов.</w:t>
      </w:r>
    </w:p>
    <w:p w14:paraId="38681B99" w14:textId="5FB1731B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80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2C5A33">
        <w:rPr>
          <w:rFonts w:ascii="Times New Roman" w:hAnsi="Times New Roman" w:cs="Times New Roman"/>
          <w:sz w:val="28"/>
          <w:szCs w:val="28"/>
        </w:rPr>
        <w:t>п</w:t>
      </w:r>
      <w:r w:rsidRPr="00625780">
        <w:rPr>
          <w:rFonts w:ascii="Times New Roman" w:hAnsi="Times New Roman" w:cs="Times New Roman"/>
          <w:sz w:val="28"/>
          <w:szCs w:val="28"/>
        </w:rPr>
        <w:t xml:space="preserve">равилами внутреннего трудового распорядка работникам может устанавливаться рабочий график отличный от стандартного. </w:t>
      </w:r>
    </w:p>
    <w:p w14:paraId="0CF77B9A" w14:textId="1F3CF850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80">
        <w:rPr>
          <w:rFonts w:ascii="Times New Roman" w:hAnsi="Times New Roman" w:cs="Times New Roman"/>
          <w:sz w:val="28"/>
          <w:szCs w:val="28"/>
        </w:rPr>
        <w:t xml:space="preserve">Перерыв для отдыха и питания при стандартном графике работы составляет 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625780">
        <w:rPr>
          <w:rFonts w:ascii="Times New Roman" w:hAnsi="Times New Roman" w:cs="Times New Roman"/>
          <w:sz w:val="28"/>
          <w:szCs w:val="28"/>
        </w:rPr>
        <w:t xml:space="preserve"> минут в интервале с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257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25780">
        <w:rPr>
          <w:rFonts w:ascii="Times New Roman" w:hAnsi="Times New Roman" w:cs="Times New Roman"/>
          <w:sz w:val="28"/>
          <w:szCs w:val="28"/>
        </w:rPr>
        <w:t>0 до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257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25780">
        <w:rPr>
          <w:rFonts w:ascii="Times New Roman" w:hAnsi="Times New Roman" w:cs="Times New Roman"/>
          <w:sz w:val="28"/>
          <w:szCs w:val="28"/>
        </w:rPr>
        <w:t xml:space="preserve"> час.</w:t>
      </w:r>
    </w:p>
    <w:p w14:paraId="0D4D6D35" w14:textId="77777777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80">
        <w:rPr>
          <w:rFonts w:ascii="Times New Roman" w:hAnsi="Times New Roman" w:cs="Times New Roman"/>
          <w:sz w:val="28"/>
          <w:szCs w:val="28"/>
        </w:rPr>
        <w:t xml:space="preserve"> Нерабочие праздничные дни устанавливаются в соответствии со ст. 112 ТК РФ. Накануне праздничных дней продолжительность работы сокращается на 1 час.</w:t>
      </w:r>
    </w:p>
    <w:p w14:paraId="72D3631E" w14:textId="11029B38" w:rsidR="00575133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>Отсутствие работника на рабочем месте</w:t>
      </w:r>
      <w:r w:rsidR="002C5A33">
        <w:rPr>
          <w:rFonts w:ascii="Times New Roman" w:hAnsi="Times New Roman" w:cs="Times New Roman"/>
          <w:sz w:val="28"/>
        </w:rPr>
        <w:t xml:space="preserve">. </w:t>
      </w:r>
      <w:r w:rsidRPr="00625780">
        <w:rPr>
          <w:rFonts w:ascii="Times New Roman" w:hAnsi="Times New Roman" w:cs="Times New Roman"/>
          <w:sz w:val="28"/>
        </w:rPr>
        <w:t xml:space="preserve">Контроль за правильным использованием рабочего времени работником в течение всего рабочего дня возлагается на руководителей структурных подразделений. </w:t>
      </w:r>
    </w:p>
    <w:p w14:paraId="308378B9" w14:textId="77777777" w:rsidR="00F66C5B" w:rsidRDefault="00F66C5B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C94C6DD" w14:textId="77777777" w:rsidR="00F66C5B" w:rsidRPr="00625780" w:rsidRDefault="00F66C5B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8E62EC" w14:textId="77777777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lastRenderedPageBreak/>
        <w:t xml:space="preserve">Работники обязаны: </w:t>
      </w:r>
    </w:p>
    <w:p w14:paraId="1B75B64D" w14:textId="50916105" w:rsidR="00575133" w:rsidRPr="00575133" w:rsidRDefault="00575133" w:rsidP="00526141">
      <w:pPr>
        <w:pStyle w:val="af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5133">
        <w:rPr>
          <w:rFonts w:ascii="Times New Roman" w:hAnsi="Times New Roman" w:cs="Times New Roman"/>
          <w:sz w:val="28"/>
        </w:rPr>
        <w:t>при обстоятельствах, когда выход на работу вовремя невозможен (заболевание, непредвиденные семейные обстоятельства, ДТП и пр.),</w:t>
      </w:r>
      <w:r w:rsidR="002C5A33">
        <w:rPr>
          <w:rFonts w:ascii="Times New Roman" w:hAnsi="Times New Roman" w:cs="Times New Roman"/>
          <w:sz w:val="28"/>
        </w:rPr>
        <w:t xml:space="preserve"> </w:t>
      </w:r>
      <w:r w:rsidRPr="00575133">
        <w:rPr>
          <w:rFonts w:ascii="Times New Roman" w:hAnsi="Times New Roman" w:cs="Times New Roman"/>
          <w:sz w:val="28"/>
        </w:rPr>
        <w:t>работник обязан предупредить своего непосредственного руководителя в течение двух часов с момента возникновения обстоятельства.</w:t>
      </w:r>
    </w:p>
    <w:p w14:paraId="0DDF7527" w14:textId="5CA6673E" w:rsidR="00575133" w:rsidRPr="00575133" w:rsidRDefault="00575133" w:rsidP="00526141">
      <w:pPr>
        <w:pStyle w:val="af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5133">
        <w:rPr>
          <w:rFonts w:ascii="Times New Roman" w:hAnsi="Times New Roman" w:cs="Times New Roman"/>
          <w:sz w:val="28"/>
        </w:rPr>
        <w:t>при отсутствии на работе по причине болезни или ухода за больным членом семьи работник обязан предоставить листок нетрудоспособности своему непосредственному руководителю, а затем представителям во фронт-офис.</w:t>
      </w:r>
    </w:p>
    <w:p w14:paraId="4A045265" w14:textId="59B2A36C" w:rsidR="00575133" w:rsidRPr="00790AF0" w:rsidRDefault="00575133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>Пропускная система</w:t>
      </w:r>
      <w:r w:rsidR="002C5A33">
        <w:rPr>
          <w:rFonts w:ascii="Times New Roman" w:hAnsi="Times New Roman" w:cs="Times New Roman"/>
          <w:sz w:val="28"/>
        </w:rPr>
        <w:t xml:space="preserve">. </w:t>
      </w:r>
      <w:r w:rsidRPr="00625780">
        <w:rPr>
          <w:rFonts w:ascii="Times New Roman" w:hAnsi="Times New Roman" w:cs="Times New Roman"/>
          <w:sz w:val="28"/>
        </w:rPr>
        <w:t xml:space="preserve">Пропуском для входа (выхода) сотрудников </w:t>
      </w:r>
      <w:r>
        <w:rPr>
          <w:rFonts w:ascii="Times New Roman" w:hAnsi="Times New Roman" w:cs="Times New Roman"/>
          <w:sz w:val="28"/>
        </w:rPr>
        <w:t>на территорию предприятия</w:t>
      </w:r>
      <w:r w:rsidRPr="00625780">
        <w:rPr>
          <w:rFonts w:ascii="Times New Roman" w:hAnsi="Times New Roman" w:cs="Times New Roman"/>
          <w:sz w:val="28"/>
        </w:rPr>
        <w:t xml:space="preserve"> является электромагнитный пропуск, который оформляется на основании приказа о приеме на работу.</w:t>
      </w:r>
    </w:p>
    <w:p w14:paraId="22D9CC27" w14:textId="66087AB2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 xml:space="preserve"> В рабочие дни проход сотрудников</w:t>
      </w:r>
      <w:r w:rsidRPr="00575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территорию предприятия</w:t>
      </w:r>
      <w:r w:rsidRPr="00625780">
        <w:rPr>
          <w:rFonts w:ascii="Times New Roman" w:hAnsi="Times New Roman" w:cs="Times New Roman"/>
          <w:sz w:val="28"/>
        </w:rPr>
        <w:t xml:space="preserve"> разрешен с 07.00 до 21.00 часа. </w:t>
      </w:r>
    </w:p>
    <w:p w14:paraId="1879B762" w14:textId="1B44B9AF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 xml:space="preserve">Сотрудник не имеет права передавать свой пропуск третьим лицам. </w:t>
      </w:r>
    </w:p>
    <w:p w14:paraId="107CDB75" w14:textId="067688E9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 xml:space="preserve">В случае утраты (утери, хищения, приведения в негодное состояние) электронного пропуска необходимо: </w:t>
      </w:r>
    </w:p>
    <w:p w14:paraId="20FBDB77" w14:textId="052327F5" w:rsidR="00575133" w:rsidRPr="002C5A33" w:rsidRDefault="00575133" w:rsidP="00526141">
      <w:pPr>
        <w:pStyle w:val="af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>Немедленно сообщить об этом</w:t>
      </w:r>
      <w:r w:rsidR="0066319A" w:rsidRPr="002C5A33">
        <w:rPr>
          <w:rFonts w:ascii="Times New Roman" w:hAnsi="Times New Roman" w:cs="Times New Roman"/>
          <w:sz w:val="28"/>
        </w:rPr>
        <w:t xml:space="preserve"> непосредственному</w:t>
      </w:r>
      <w:r w:rsidRPr="002C5A33">
        <w:rPr>
          <w:rFonts w:ascii="Times New Roman" w:hAnsi="Times New Roman" w:cs="Times New Roman"/>
          <w:sz w:val="28"/>
        </w:rPr>
        <w:t xml:space="preserve"> руководству, для блокировки электронного пропуска. </w:t>
      </w:r>
    </w:p>
    <w:p w14:paraId="791F3467" w14:textId="6E385EAB" w:rsidR="00575133" w:rsidRPr="002C5A33" w:rsidRDefault="00575133" w:rsidP="00526141">
      <w:pPr>
        <w:pStyle w:val="af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>Подготовить подробную объяснительную записку.</w:t>
      </w:r>
    </w:p>
    <w:p w14:paraId="3D2A3AE5" w14:textId="408FEEC4" w:rsidR="00575133" w:rsidRPr="002C5A33" w:rsidRDefault="00575133" w:rsidP="00526141">
      <w:pPr>
        <w:pStyle w:val="af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 xml:space="preserve">Написать заявление на выдачу нового электронного пропуска. </w:t>
      </w:r>
    </w:p>
    <w:p w14:paraId="18223730" w14:textId="07120582" w:rsidR="00575133" w:rsidRPr="002C5A33" w:rsidRDefault="00575133" w:rsidP="00526141">
      <w:pPr>
        <w:pStyle w:val="af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>До получения нового электронного пропуска проход работника осуществляется по разовой заявке от его непосредственного руководителя на пункт охраны.</w:t>
      </w:r>
    </w:p>
    <w:p w14:paraId="27491CAF" w14:textId="77777777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 xml:space="preserve">При ведении телефонных переговоров необходимо: </w:t>
      </w:r>
    </w:p>
    <w:p w14:paraId="3ADE3D04" w14:textId="6F9CD3D8" w:rsidR="00575133" w:rsidRPr="002C5A33" w:rsidRDefault="00575133" w:rsidP="00526141">
      <w:pPr>
        <w:pStyle w:val="af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 xml:space="preserve">Оперативно реагировать на все входящие звонки. </w:t>
      </w:r>
    </w:p>
    <w:p w14:paraId="7AD79B51" w14:textId="0B7620B8" w:rsidR="00575133" w:rsidRPr="002C5A33" w:rsidRDefault="00575133" w:rsidP="00526141">
      <w:pPr>
        <w:pStyle w:val="af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 xml:space="preserve">Обязательно приветствовать собеседника и представляться. </w:t>
      </w:r>
    </w:p>
    <w:p w14:paraId="3C6E5C9A" w14:textId="0752B6EA" w:rsidR="00575133" w:rsidRPr="002C5A33" w:rsidRDefault="00575133" w:rsidP="00526141">
      <w:pPr>
        <w:pStyle w:val="af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 xml:space="preserve">Не прерывать разговор. </w:t>
      </w:r>
    </w:p>
    <w:p w14:paraId="70E34241" w14:textId="2DCC361E" w:rsidR="00575133" w:rsidRPr="002C5A33" w:rsidRDefault="00575133" w:rsidP="00526141">
      <w:pPr>
        <w:pStyle w:val="af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 xml:space="preserve">Использовать деловой стиль общения. </w:t>
      </w:r>
    </w:p>
    <w:p w14:paraId="5971AE4C" w14:textId="020338A7" w:rsidR="00575133" w:rsidRPr="002C5A33" w:rsidRDefault="00575133" w:rsidP="00526141">
      <w:pPr>
        <w:pStyle w:val="af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lastRenderedPageBreak/>
        <w:t xml:space="preserve">Передавать по назначению все сообщения, адресованные другим абонентам. </w:t>
      </w:r>
    </w:p>
    <w:p w14:paraId="79388F05" w14:textId="4EDD2022" w:rsidR="00575133" w:rsidRPr="002C5A33" w:rsidRDefault="00575133" w:rsidP="00526141">
      <w:pPr>
        <w:pStyle w:val="af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 xml:space="preserve">Переводить мобильный телефон в режим «Совещание» или «Без звука» находясь на совещаниях/рабочих встречах/планерках. </w:t>
      </w:r>
    </w:p>
    <w:p w14:paraId="09D3A4DC" w14:textId="2589E192" w:rsidR="00575133" w:rsidRPr="002C5A33" w:rsidRDefault="00575133" w:rsidP="00526141">
      <w:pPr>
        <w:pStyle w:val="af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5A33">
        <w:rPr>
          <w:rFonts w:ascii="Times New Roman" w:hAnsi="Times New Roman" w:cs="Times New Roman"/>
          <w:sz w:val="28"/>
        </w:rPr>
        <w:t>Держать корпоративный мобильный телефон включенным в любое время суток.</w:t>
      </w:r>
    </w:p>
    <w:p w14:paraId="17685115" w14:textId="46F84CD2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>Если</w:t>
      </w:r>
      <w:r w:rsidR="00F66C5B">
        <w:rPr>
          <w:rFonts w:ascii="Times New Roman" w:hAnsi="Times New Roman" w:cs="Times New Roman"/>
          <w:sz w:val="28"/>
        </w:rPr>
        <w:t xml:space="preserve"> сотрудник</w:t>
      </w:r>
      <w:r w:rsidRPr="00625780">
        <w:rPr>
          <w:rFonts w:ascii="Times New Roman" w:hAnsi="Times New Roman" w:cs="Times New Roman"/>
          <w:sz w:val="28"/>
        </w:rPr>
        <w:t xml:space="preserve"> находит</w:t>
      </w:r>
      <w:r w:rsidR="00F66C5B">
        <w:rPr>
          <w:rFonts w:ascii="Times New Roman" w:hAnsi="Times New Roman" w:cs="Times New Roman"/>
          <w:sz w:val="28"/>
        </w:rPr>
        <w:t>ся</w:t>
      </w:r>
      <w:r w:rsidRPr="00625780">
        <w:rPr>
          <w:rFonts w:ascii="Times New Roman" w:hAnsi="Times New Roman" w:cs="Times New Roman"/>
          <w:sz w:val="28"/>
        </w:rPr>
        <w:t xml:space="preserve"> в командировке или вне офиса по служебным обязанностям,</w:t>
      </w:r>
      <w:r w:rsidR="00F66C5B">
        <w:rPr>
          <w:rFonts w:ascii="Times New Roman" w:hAnsi="Times New Roman" w:cs="Times New Roman"/>
          <w:sz w:val="28"/>
        </w:rPr>
        <w:t xml:space="preserve"> существует воз</w:t>
      </w:r>
      <w:r w:rsidR="00F66C5B" w:rsidRPr="00625780">
        <w:rPr>
          <w:rFonts w:ascii="Times New Roman" w:hAnsi="Times New Roman" w:cs="Times New Roman"/>
          <w:sz w:val="28"/>
        </w:rPr>
        <w:t>м</w:t>
      </w:r>
      <w:r w:rsidR="00F66C5B">
        <w:rPr>
          <w:rFonts w:ascii="Times New Roman" w:hAnsi="Times New Roman" w:cs="Times New Roman"/>
          <w:sz w:val="28"/>
        </w:rPr>
        <w:t>ожность</w:t>
      </w:r>
      <w:r w:rsidRPr="00625780">
        <w:rPr>
          <w:rFonts w:ascii="Times New Roman" w:hAnsi="Times New Roman" w:cs="Times New Roman"/>
          <w:sz w:val="28"/>
        </w:rPr>
        <w:t xml:space="preserve"> пользоваться функцией переадресации своего стационарного телефона на корпоративный мобильный телефон.</w:t>
      </w:r>
    </w:p>
    <w:p w14:paraId="57EFF40D" w14:textId="74C517D4" w:rsidR="00575133" w:rsidRPr="0062578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>Стиль одежды</w:t>
      </w:r>
      <w:r w:rsidR="002C5A33">
        <w:rPr>
          <w:rFonts w:ascii="Times New Roman" w:hAnsi="Times New Roman" w:cs="Times New Roman"/>
          <w:sz w:val="28"/>
        </w:rPr>
        <w:t xml:space="preserve">. </w:t>
      </w:r>
      <w:r w:rsidRPr="00625780">
        <w:rPr>
          <w:rFonts w:ascii="Times New Roman" w:hAnsi="Times New Roman" w:cs="Times New Roman"/>
          <w:sz w:val="28"/>
        </w:rPr>
        <w:t>Корпоративный Дресс-код обязателен для соблюдения каждым работником</w:t>
      </w:r>
      <w:r>
        <w:rPr>
          <w:rFonts w:ascii="Times New Roman" w:hAnsi="Times New Roman" w:cs="Times New Roman"/>
          <w:sz w:val="28"/>
        </w:rPr>
        <w:t>.</w:t>
      </w:r>
      <w:r w:rsidR="002C5A33">
        <w:rPr>
          <w:rFonts w:ascii="Times New Roman" w:hAnsi="Times New Roman" w:cs="Times New Roman"/>
          <w:sz w:val="28"/>
        </w:rPr>
        <w:t xml:space="preserve"> </w:t>
      </w:r>
      <w:r w:rsidRPr="00625780">
        <w:rPr>
          <w:rFonts w:ascii="Times New Roman" w:hAnsi="Times New Roman" w:cs="Times New Roman"/>
          <w:sz w:val="28"/>
        </w:rPr>
        <w:t xml:space="preserve">Одежда неброских тонов в деловом стиле: </w:t>
      </w:r>
    </w:p>
    <w:p w14:paraId="3BDCB84C" w14:textId="67F73A99" w:rsidR="00575133" w:rsidRPr="00790AF0" w:rsidRDefault="00575133" w:rsidP="002C5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>Костюм или юбка, брюки, жилет, пиджак – однотонных темных расцветок. В теплое время года допускаются светлые однотонные расцветки. Блузка (у женщин) и сорочка (у мужчин) пастельных тонов. Не допускается спортивная одежда, открытые, короткие топы/майки, юбки более 10 см выше колена, шорты. Обувь должна быть с закрытым мысом, цвет обуви должен гармонировать с одеждой. Не допускается спортивная и пляжная обувь. Одежда и обувь должны быть чистыми и опрятными. Волосы должны быть аккуратно уложены (подстрижены), недопустимы экстравагантные прически «кричащих» цветов.</w:t>
      </w:r>
    </w:p>
    <w:p w14:paraId="0F4A08FB" w14:textId="123CAB01" w:rsidR="00793B37" w:rsidRPr="00F66C5B" w:rsidRDefault="00575133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780">
        <w:rPr>
          <w:rFonts w:ascii="Times New Roman" w:hAnsi="Times New Roman" w:cs="Times New Roman"/>
          <w:sz w:val="28"/>
        </w:rPr>
        <w:t>Кодекс корпоративной этики</w:t>
      </w:r>
      <w:r w:rsidR="002C5A33">
        <w:rPr>
          <w:rFonts w:ascii="Times New Roman" w:hAnsi="Times New Roman" w:cs="Times New Roman"/>
          <w:sz w:val="28"/>
        </w:rPr>
        <w:t xml:space="preserve"> - т</w:t>
      </w:r>
      <w:r w:rsidRPr="00625780">
        <w:rPr>
          <w:rFonts w:ascii="Times New Roman" w:hAnsi="Times New Roman" w:cs="Times New Roman"/>
          <w:sz w:val="28"/>
        </w:rPr>
        <w:t xml:space="preserve">ребует от сотрудников соблюдения принципов и стандартов делового поведения, профессиональной самоотдачи и развития качеств: ответственность; корпоративность; эффективная коммуникация; саморазвитие; гибкость; способность к анализу; эмоциональная устойчивость. </w:t>
      </w:r>
      <w:r w:rsidR="002C5A33">
        <w:rPr>
          <w:rFonts w:ascii="Times New Roman" w:hAnsi="Times New Roman" w:cs="Times New Roman"/>
          <w:sz w:val="28"/>
        </w:rPr>
        <w:t xml:space="preserve">Так же </w:t>
      </w:r>
      <w:r w:rsidRPr="00625780">
        <w:rPr>
          <w:rFonts w:ascii="Times New Roman" w:hAnsi="Times New Roman" w:cs="Times New Roman"/>
          <w:sz w:val="28"/>
        </w:rPr>
        <w:t>соблюдения этики поведения:</w:t>
      </w:r>
      <w:r w:rsidR="002C5A33">
        <w:rPr>
          <w:rFonts w:ascii="Times New Roman" w:hAnsi="Times New Roman" w:cs="Times New Roman"/>
          <w:sz w:val="28"/>
        </w:rPr>
        <w:t xml:space="preserve"> </w:t>
      </w:r>
      <w:r w:rsidRPr="00625780">
        <w:rPr>
          <w:rFonts w:ascii="Times New Roman" w:hAnsi="Times New Roman" w:cs="Times New Roman"/>
          <w:sz w:val="28"/>
        </w:rPr>
        <w:t>соблюдение трудовой дисциплины, основанной на сознательном и добросовестном выполнении своих обязанностей</w:t>
      </w:r>
      <w:r w:rsidR="00A811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</w:p>
    <w:p w14:paraId="2FAA0375" w14:textId="2647501D" w:rsidR="002E62F6" w:rsidRDefault="00575133" w:rsidP="0066057B">
      <w:pP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B81DC4">
        <w:rPr>
          <w:rFonts w:ascii="Times New Roman" w:hAnsi="Times New Roman" w:cs="Times New Roman"/>
          <w:color w:val="auto"/>
          <w:sz w:val="28"/>
          <w:szCs w:val="28"/>
        </w:rPr>
        <w:t xml:space="preserve"> РАБОТА СТАЖЁРО</w:t>
      </w:r>
      <w:r w:rsidR="00B81DC4" w:rsidRPr="00B81DC4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B81DC4">
        <w:rPr>
          <w:rFonts w:ascii="Times New Roman" w:hAnsi="Times New Roman" w:cs="Times New Roman"/>
          <w:color w:val="auto"/>
          <w:sz w:val="28"/>
          <w:szCs w:val="28"/>
        </w:rPr>
        <w:t xml:space="preserve"> В ДОЛЖНОСТИ ПРОГРА</w:t>
      </w:r>
      <w:r w:rsidR="00B81DC4" w:rsidRPr="00B81DC4">
        <w:rPr>
          <w:rFonts w:ascii="Times New Roman" w:hAnsi="Times New Roman" w:cs="Times New Roman"/>
          <w:color w:val="auto"/>
          <w:sz w:val="28"/>
          <w:szCs w:val="28"/>
        </w:rPr>
        <w:t>ММ</w:t>
      </w:r>
      <w:r w:rsidR="00B81DC4">
        <w:rPr>
          <w:rFonts w:ascii="Times New Roman" w:hAnsi="Times New Roman" w:cs="Times New Roman"/>
          <w:color w:val="auto"/>
          <w:sz w:val="28"/>
          <w:szCs w:val="28"/>
        </w:rPr>
        <w:t>ИСТ</w:t>
      </w:r>
    </w:p>
    <w:p w14:paraId="61B450F2" w14:textId="77777777" w:rsidR="00793B37" w:rsidRDefault="00575133" w:rsidP="00793B37">
      <w:pPr>
        <w:spacing w:after="0" w:line="360" w:lineRule="auto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  <w:t>2.1 Функции, задачи, структура отдела и его взаимосвязь с</w:t>
      </w:r>
      <w:r w:rsidR="00793B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другими</w:t>
      </w:r>
    </w:p>
    <w:p w14:paraId="76A58E7C" w14:textId="04CA5890" w:rsidR="00793B37" w:rsidRDefault="00575133" w:rsidP="00793B37">
      <w:p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подразделениями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0D6762D2" w14:textId="5BE549DA" w:rsidR="002E62F6" w:rsidRPr="00F01331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>Отдел развития информационных систем — это одна из ключевых структурных единиц в любой современной организации. Главная цель этого отдела заключается в постоянном улучшении и совершенствовании информационных систем, которые используются внутри компании. Эти системы являются фундаментом для управления процессами, принятия решений и достижения стратегических целей предприятия.</w:t>
      </w:r>
    </w:p>
    <w:p w14:paraId="5246D3B3" w14:textId="6C710E28" w:rsidR="002E62F6" w:rsidRPr="002E62F6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62F6">
        <w:rPr>
          <w:rFonts w:ascii="Times New Roman" w:hAnsi="Times New Roman" w:cs="Times New Roman"/>
          <w:color w:val="auto"/>
          <w:sz w:val="28"/>
          <w:szCs w:val="28"/>
        </w:rPr>
        <w:t xml:space="preserve">В основе работы данного отдела лежит множество различных функций и направлений, которые объединяются одной общей задачей — создание, поддержание и развитие ИТ-инфраструктуры и программных продуктов, которые наиболее полно и эффективно удовлетворяют потребности 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>организации</w:t>
      </w:r>
      <w:r w:rsidRPr="002E62F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023469D3" w14:textId="4839024D" w:rsidR="002E62F6" w:rsidRPr="002E62F6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62F6">
        <w:rPr>
          <w:rFonts w:ascii="Times New Roman" w:hAnsi="Times New Roman" w:cs="Times New Roman"/>
          <w:color w:val="auto"/>
          <w:sz w:val="28"/>
          <w:szCs w:val="28"/>
        </w:rPr>
        <w:t>Одной из базовых функций отдела является тщательный анализ и сбор требований, которые поступают от различных подразделений компании. Этот этап является очень важным, поскольку именно на основании правильно выявленных и задокументированных требований начинается процесс проектирования и разработки новых решений. Специалисты изучают текущие бизнес-процессы, а также оценивают перспективы для внедрения новых возможностей и улучшений.</w:t>
      </w:r>
    </w:p>
    <w:p w14:paraId="2FCC776E" w14:textId="77777777" w:rsidR="002E62F6" w:rsidRPr="002E62F6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62F6">
        <w:rPr>
          <w:rFonts w:ascii="Times New Roman" w:hAnsi="Times New Roman" w:cs="Times New Roman"/>
          <w:color w:val="auto"/>
          <w:sz w:val="28"/>
          <w:szCs w:val="28"/>
        </w:rPr>
        <w:t xml:space="preserve">Следующий этап работы — проектирование. Здесь создается архитектура будущих информационных систем, разрабатываются детальные технические и функциональные спецификации. Такой подход позволяет понимать, каким образом технически будет реализован каждый элемент системы и как разные части будут взаимодействовать между собой. </w:t>
      </w:r>
      <w:r w:rsidRPr="002E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Правильное проектирование способствует снижению рисков и позволяет быстрее и качественнее добиться поставленных целей.</w:t>
      </w:r>
    </w:p>
    <w:p w14:paraId="520E7E25" w14:textId="064F0AA3" w:rsidR="002E62F6" w:rsidRPr="002E62F6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62F6">
        <w:rPr>
          <w:rFonts w:ascii="Times New Roman" w:hAnsi="Times New Roman" w:cs="Times New Roman"/>
          <w:color w:val="auto"/>
          <w:sz w:val="28"/>
          <w:szCs w:val="28"/>
        </w:rPr>
        <w:t>Одной из главных составляющих деятельности отдела является непосредственно процесс разработки программного обеспечения. Это основная сфера ответственности программистов — ключевых специалистов, которые воплощают технические идеи и концепции в конкретные работающие программы и приложения. Программисты пишут код, следят за его качеством и поддерживают баланс между производительностью, стабильностью и безопасностью создаваемых решений.</w:t>
      </w:r>
    </w:p>
    <w:p w14:paraId="110A315A" w14:textId="2157CBE9" w:rsidR="002E62F6" w:rsidRPr="002E62F6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62F6">
        <w:rPr>
          <w:rFonts w:ascii="Times New Roman" w:hAnsi="Times New Roman" w:cs="Times New Roman"/>
          <w:color w:val="auto"/>
          <w:sz w:val="28"/>
          <w:szCs w:val="28"/>
        </w:rPr>
        <w:t>Важным аспектом является также интеграция различных систем, которая обеспечивает их правильное и эффективное взаимодействие</w:t>
      </w:r>
      <w:r w:rsidR="00793B3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F14105A" w14:textId="26DA9740" w:rsidR="002E62F6" w:rsidRPr="002E62F6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2E62F6">
        <w:rPr>
          <w:rFonts w:ascii="Times New Roman" w:hAnsi="Times New Roman" w:cs="Times New Roman"/>
          <w:color w:val="auto"/>
          <w:sz w:val="28"/>
          <w:szCs w:val="28"/>
        </w:rPr>
        <w:t xml:space="preserve">рограммное обеспечение требует постоянного тестирования и отладки, чтобы исключить ошибки и сбои в работе. Для этого специалисты осуществляют комплексное тестирование различных модулей и подсистем, а в случае выявления проблем — корректируют код и проверяют исправления. </w:t>
      </w:r>
    </w:p>
    <w:p w14:paraId="4FC4318C" w14:textId="3021272D" w:rsidR="002E62F6" w:rsidRPr="002E62F6" w:rsidRDefault="00793B37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Не</w:t>
      </w:r>
      <w:r w:rsidRPr="002E62F6">
        <w:rPr>
          <w:rFonts w:ascii="Times New Roman" w:hAnsi="Times New Roman" w:cs="Times New Roman"/>
          <w:color w:val="auto"/>
          <w:sz w:val="28"/>
          <w:szCs w:val="28"/>
        </w:rPr>
        <w:t>м</w:t>
      </w:r>
      <w:r>
        <w:rPr>
          <w:rFonts w:ascii="Times New Roman" w:hAnsi="Times New Roman" w:cs="Times New Roman"/>
          <w:color w:val="auto"/>
          <w:sz w:val="28"/>
          <w:szCs w:val="28"/>
        </w:rPr>
        <w:t>аловажной</w:t>
      </w:r>
      <w:r w:rsidR="002E62F6" w:rsidRPr="002E62F6">
        <w:rPr>
          <w:rFonts w:ascii="Times New Roman" w:hAnsi="Times New Roman" w:cs="Times New Roman"/>
          <w:color w:val="auto"/>
          <w:sz w:val="28"/>
          <w:szCs w:val="28"/>
        </w:rPr>
        <w:t xml:space="preserve"> задачей является эксплуатация и сопровождение информационных систем, так как появляются новые требования, технологии становятся устаревшими. Отдел развития </w:t>
      </w:r>
      <w:r>
        <w:rPr>
          <w:rFonts w:ascii="Times New Roman" w:hAnsi="Times New Roman" w:cs="Times New Roman"/>
          <w:color w:val="auto"/>
          <w:sz w:val="28"/>
          <w:szCs w:val="28"/>
        </w:rPr>
        <w:t>инфор</w:t>
      </w:r>
      <w:r w:rsidRPr="002E62F6">
        <w:rPr>
          <w:rFonts w:ascii="Times New Roman" w:hAnsi="Times New Roman" w:cs="Times New Roman"/>
          <w:color w:val="auto"/>
          <w:sz w:val="28"/>
          <w:szCs w:val="28"/>
        </w:rPr>
        <w:t>м</w:t>
      </w:r>
      <w:r>
        <w:rPr>
          <w:rFonts w:ascii="Times New Roman" w:hAnsi="Times New Roman" w:cs="Times New Roman"/>
          <w:color w:val="auto"/>
          <w:sz w:val="28"/>
          <w:szCs w:val="28"/>
        </w:rPr>
        <w:t>ационных систе</w:t>
      </w:r>
      <w:r w:rsidRPr="002E62F6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2E62F6" w:rsidRPr="002E62F6">
        <w:rPr>
          <w:rFonts w:ascii="Times New Roman" w:hAnsi="Times New Roman" w:cs="Times New Roman"/>
          <w:color w:val="auto"/>
          <w:sz w:val="28"/>
          <w:szCs w:val="28"/>
        </w:rPr>
        <w:t xml:space="preserve"> обеспечивает техническую поддержку пользователей, своевременно обновляет системы, внедряет улучшения и адаптирует решения под текущие потребности компании.</w:t>
      </w:r>
    </w:p>
    <w:p w14:paraId="34ADB46E" w14:textId="4A42D4D8" w:rsidR="00793B37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62F6">
        <w:rPr>
          <w:rFonts w:ascii="Times New Roman" w:hAnsi="Times New Roman" w:cs="Times New Roman"/>
          <w:color w:val="auto"/>
          <w:sz w:val="28"/>
          <w:szCs w:val="28"/>
        </w:rPr>
        <w:t>Помимо технических аспектов, отдел также занимается обучением сотрудников и созданием необходимой документации. Это помогает пользователям максимально эффективно работать с программными продуктами, а разработчикам — поддерживать и расширять функционал с учетом накопленного опыта и знаний.</w:t>
      </w:r>
    </w:p>
    <w:p w14:paraId="790830BE" w14:textId="0405DB07" w:rsidR="002E62F6" w:rsidRPr="002E62F6" w:rsidRDefault="00793B37" w:rsidP="00793B37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A240C5C" w14:textId="77777777" w:rsidR="00DA784A" w:rsidRDefault="002E62F6" w:rsidP="00DA784A">
      <w:pPr>
        <w:pStyle w:val="af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Описание структуры отдела</w:t>
      </w:r>
      <w:r w:rsidR="00793B37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развития производственных систе</w:t>
      </w:r>
      <w:r w:rsidR="00793B37" w:rsidRPr="002E62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</w:t>
      </w:r>
      <w:r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81DC4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 его взаи</w:t>
      </w:r>
      <w:r w:rsidR="00B81DC4" w:rsidRPr="002E62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</w:t>
      </w:r>
      <w:r w:rsidR="00B81DC4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освязь с други</w:t>
      </w:r>
      <w:r w:rsidR="00B81DC4" w:rsidRPr="002E62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</w:t>
      </w:r>
      <w:r w:rsidR="00B81DC4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 подразделения</w:t>
      </w:r>
      <w:r w:rsidR="00B81DC4" w:rsidRPr="002E62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</w:t>
      </w:r>
      <w:r w:rsidR="00B81DC4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 предприятия</w:t>
      </w:r>
      <w:r w:rsidR="00793B37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представлена на схе</w:t>
      </w:r>
      <w:r w:rsidR="00793B37" w:rsidRPr="002E62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</w:t>
      </w:r>
      <w:r w:rsidR="00793B37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е </w:t>
      </w:r>
    </w:p>
    <w:p w14:paraId="1C597EF5" w14:textId="1FEF1D80" w:rsidR="00DA784A" w:rsidRPr="00DA784A" w:rsidRDefault="00793B37" w:rsidP="00DA784A">
      <w:pPr>
        <w:pStyle w:val="af2"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ниже</w:t>
      </w:r>
      <w:r w:rsidR="00B81DC4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(Рисунок</w:t>
      </w:r>
      <w:r w:rsid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3</w:t>
      </w:r>
      <w:r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59FBB0C5" w14:textId="78635E5D" w:rsidR="002E62F6" w:rsidRDefault="00DC5B01" w:rsidP="00F66C5B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74C2273" wp14:editId="63D13385">
            <wp:extent cx="5924550" cy="3467100"/>
            <wp:effectExtent l="0" t="0" r="0" b="0"/>
            <wp:docPr id="1933901724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26734B" w:rsidRPr="008915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2673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3 </w:t>
      </w:r>
      <w:r w:rsidR="000205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="002673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Структура</w:t>
      </w:r>
      <w:r w:rsidR="000205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отдела </w:t>
      </w:r>
      <w:r w:rsidR="0002058C" w:rsidRPr="00DA78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развития производственных систе</w:t>
      </w:r>
      <w:r w:rsidR="0002058C" w:rsidRPr="002E62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</w:t>
      </w:r>
    </w:p>
    <w:p w14:paraId="78DA717A" w14:textId="77777777" w:rsidR="00F66C5B" w:rsidRPr="00F66C5B" w:rsidRDefault="00F66C5B" w:rsidP="00F66C5B"/>
    <w:p w14:paraId="5A996388" w14:textId="03D69D81" w:rsidR="00F01331" w:rsidRPr="00F01331" w:rsidRDefault="002E62F6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2.2 Основные виды инфор</w:t>
      </w:r>
      <w:r w:rsidRPr="002E62F6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ационных </w:t>
      </w:r>
      <w:r w:rsidRPr="002E62F6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>атериалов, использующихся на предприятии.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br/>
      </w:r>
      <w:r w:rsidR="00575133">
        <w:rPr>
          <w:rFonts w:ascii="Times New Roman" w:hAnsi="Times New Roman" w:cs="Times New Roman"/>
          <w:color w:val="auto"/>
          <w:sz w:val="28"/>
          <w:szCs w:val="28"/>
        </w:rPr>
        <w:br/>
      </w:r>
      <w:proofErr w:type="spellStart"/>
      <w:r w:rsidR="002C5A33">
        <w:rPr>
          <w:rFonts w:ascii="Times New Roman" w:hAnsi="Times New Roman" w:cs="Times New Roman"/>
          <w:color w:val="000000" w:themeColor="text1"/>
          <w:sz w:val="28"/>
          <w:szCs w:val="28"/>
        </w:rPr>
        <w:t>Инфраменеджер</w:t>
      </w:r>
      <w:proofErr w:type="spellEnd"/>
      <w:r w:rsidR="00F01331"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— это современная и удобная система для управления заявками клиентов, предназначенная для повышения эффективности работы службы технической поддержки и программистов. Она позволяет централизованно обрабатывать обращения, быстро распределять задачи между специалистами и отслеживать их выполнение в режиме реального времени. Клиенты оставляют заявки через систему, а сотрудники поддержки направляют их нужным сервисам или специалистам для дальнейшего решения. Внутри </w:t>
      </w:r>
      <w:proofErr w:type="spellStart"/>
      <w:r w:rsidR="002C5A33">
        <w:rPr>
          <w:rFonts w:ascii="Times New Roman" w:hAnsi="Times New Roman" w:cs="Times New Roman"/>
          <w:color w:val="000000" w:themeColor="text1"/>
          <w:sz w:val="28"/>
          <w:szCs w:val="28"/>
        </w:rPr>
        <w:t>Инфраменеджера</w:t>
      </w:r>
      <w:proofErr w:type="spellEnd"/>
      <w:r w:rsidR="00F01331"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ведется вся коммуникация: уточнение требований, тестирование решений и контроль выполнения задач. В системе </w:t>
      </w:r>
      <w:r w:rsidR="00F01331" w:rsidRPr="00F01331">
        <w:rPr>
          <w:rFonts w:ascii="Times New Roman" w:hAnsi="Times New Roman" w:cs="Times New Roman"/>
          <w:color w:val="auto"/>
          <w:sz w:val="28"/>
          <w:szCs w:val="28"/>
        </w:rPr>
        <w:lastRenderedPageBreak/>
        <w:t>отображаются сроки исполнения, текущий статус заявки, информация о клиенте и исполнителе, что обеспечивает прозрачность процессов и контроль за качеством работы.</w:t>
      </w:r>
    </w:p>
    <w:p w14:paraId="2305E5D6" w14:textId="4F83FC6A" w:rsidR="00F01331" w:rsidRPr="00F01331" w:rsidRDefault="00F01331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Процесс разработки или доработки программных решений внутри системы начинается с выявления необходимости внесения изменений. Специалист составляет техническое задание, в котором подробно описываются цели, требования и критерии успешности. После этого </w:t>
      </w:r>
      <w:r w:rsidR="00793B37" w:rsidRPr="00F0133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проходит согласование с руководством или заинтересованными сторонами. После утверждения создается заявка в </w:t>
      </w:r>
      <w:proofErr w:type="spellStart"/>
      <w:r w:rsidR="002C5A33">
        <w:rPr>
          <w:rFonts w:ascii="Times New Roman" w:hAnsi="Times New Roman" w:cs="Times New Roman"/>
          <w:color w:val="000000" w:themeColor="text1"/>
          <w:sz w:val="28"/>
          <w:szCs w:val="28"/>
        </w:rPr>
        <w:t>Инфраменеджер</w:t>
      </w:r>
      <w:proofErr w:type="spellEnd"/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, которая поступает к программисту или разработчику. Внутри системы происходит взаимодействие: уточнение деталей, </w:t>
      </w:r>
      <w:r w:rsidR="00793B37">
        <w:rPr>
          <w:rFonts w:ascii="Times New Roman" w:hAnsi="Times New Roman" w:cs="Times New Roman"/>
          <w:color w:val="auto"/>
          <w:sz w:val="28"/>
          <w:szCs w:val="28"/>
        </w:rPr>
        <w:t>отладка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на тестовом сервере и контроль выполнения задачи. Все этапы фиксируются в системе, что позволяет своевременно отслеживать прогресс и соблюдать сроки.</w:t>
      </w:r>
    </w:p>
    <w:p w14:paraId="3F36F4AD" w14:textId="78E7FF3F" w:rsidR="00793B37" w:rsidRDefault="00F01331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По завершении работы заявка закрывается, а все действия фиксируются для последующего анализа и отчетности. Такой подход обеспечивает прозрачность процессов, ускоряет выполнение задач и повышает качество программных решений. </w:t>
      </w:r>
      <w:proofErr w:type="spellStart"/>
      <w:r w:rsidR="002C5A33">
        <w:rPr>
          <w:rFonts w:ascii="Times New Roman" w:hAnsi="Times New Roman" w:cs="Times New Roman"/>
          <w:color w:val="000000" w:themeColor="text1"/>
          <w:sz w:val="28"/>
          <w:szCs w:val="28"/>
        </w:rPr>
        <w:t>Инфраменеджер</w:t>
      </w:r>
      <w:proofErr w:type="spellEnd"/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служит надежным инструментом для обработки большого объема обращений и организации разработки в крупном производственном предприятии, позволяя эффективно управлять всеми этапами работы и обеспечивая высокий уровень сервиса для клиентов.</w:t>
      </w:r>
    </w:p>
    <w:p w14:paraId="302B9F76" w14:textId="09A94E8C" w:rsidR="00F01331" w:rsidRPr="00F01331" w:rsidRDefault="00F01331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>На производстве для обеспечения эффективной работы и поддержки процессов разработки, внедрения и эксплуатации программных решений используются различные виды информационных материалов. Среди них особое значение имеют технические задания, руководства пользователя, техническая документация, исходный код программного продукта, отчеты о тестировании, а также различные акты и служебные записки.</w:t>
      </w:r>
    </w:p>
    <w:p w14:paraId="25F54636" w14:textId="586A486E" w:rsidR="00F01331" w:rsidRDefault="00F01331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Технические задания представляют собой подробное описание требований к разрабатываемому или дорабатываемому программному 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lastRenderedPageBreak/>
        <w:t>обеспечению. В них фиксируются цели проекта, функциональные возможности, требования к интерфейсу и безопасности, а также критерии успешности выполнения задачи. Этот документ служит основой для разработки и согласования всех этапов работы.</w:t>
      </w:r>
    </w:p>
    <w:p w14:paraId="354780EC" w14:textId="61B04FB9" w:rsidR="00793B37" w:rsidRPr="00F01331" w:rsidRDefault="00793B37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>Исходный код программного продукта — это набор программных инструкций на языке программирования, созданн</w:t>
      </w:r>
      <w:r w:rsidR="00D70BC7">
        <w:rPr>
          <w:rFonts w:ascii="Times New Roman" w:hAnsi="Times New Roman" w:cs="Times New Roman"/>
          <w:color w:val="auto"/>
          <w:sz w:val="28"/>
          <w:szCs w:val="28"/>
        </w:rPr>
        <w:t>ый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разработчиками. Он является основой для внесения изменений, исправления ошибок и расширения функциональности системы.</w:t>
      </w:r>
    </w:p>
    <w:p w14:paraId="59CD5520" w14:textId="6BAA77AA" w:rsidR="00793B37" w:rsidRPr="00F01331" w:rsidRDefault="00793B37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>Техническая документация включает в себя описание архитектуры системы, схемы взаимодействия компонентов, инструкции по установке и настройке, а также сведения о поддержке и обновлении программного обеспечения. Этот материал необходим специалистам для обслуживания системы и проведения дальнейших доработок.</w:t>
      </w:r>
    </w:p>
    <w:p w14:paraId="26E4DE28" w14:textId="00697C4E" w:rsidR="00F01331" w:rsidRPr="00F01331" w:rsidRDefault="00F01331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>Руководства пользователя предназначены для конечных пользователей системы и содержат инструкции по эксплуатации программного продукта. В них описываются основные функции, порядок выполнения операций, рекомендации по настройке и устранению возможных проблем, что способствует более эффективному использованию системы.</w:t>
      </w:r>
    </w:p>
    <w:p w14:paraId="645EDD9C" w14:textId="05AD0037" w:rsidR="00F01331" w:rsidRPr="00F01331" w:rsidRDefault="00F01331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>Отчеты о тестировании содержат результаты проверок работоспособности системы на различных этапах разработки. В них фиксируются выявленные дефекты, проведенные тесты и их результаты, что помогает обеспечить качество и надежность программного обеспечения.</w:t>
      </w:r>
    </w:p>
    <w:p w14:paraId="1697BB94" w14:textId="24FEE3F6" w:rsidR="00F01331" w:rsidRPr="00F01331" w:rsidRDefault="00F01331" w:rsidP="00793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t>Различные акты и служебные записки — это официальные документы, фиксирующие выполненные работы, согласования, разрешения или другие служебные операции</w:t>
      </w:r>
      <w:r w:rsidR="0007439C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обеспечиваю</w:t>
      </w:r>
      <w:r w:rsidR="0007439C">
        <w:rPr>
          <w:rFonts w:ascii="Times New Roman" w:hAnsi="Times New Roman" w:cs="Times New Roman"/>
          <w:color w:val="auto"/>
          <w:sz w:val="28"/>
          <w:szCs w:val="28"/>
        </w:rPr>
        <w:t>щие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юридическую и административную поддержку процессов на производстве.</w:t>
      </w:r>
      <w:r w:rsidR="0007439C">
        <w:rPr>
          <w:rFonts w:ascii="Times New Roman" w:hAnsi="Times New Roman" w:cs="Times New Roman"/>
          <w:color w:val="auto"/>
          <w:sz w:val="28"/>
          <w:szCs w:val="28"/>
        </w:rPr>
        <w:br/>
      </w:r>
      <w:r w:rsidR="0007439C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36F69343" w14:textId="727639D2" w:rsidR="00D70BC7" w:rsidRDefault="00F01331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133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Все </w:t>
      </w:r>
      <w:r w:rsidR="0007439C">
        <w:rPr>
          <w:rFonts w:ascii="Times New Roman" w:hAnsi="Times New Roman" w:cs="Times New Roman"/>
          <w:color w:val="auto"/>
          <w:sz w:val="28"/>
          <w:szCs w:val="28"/>
        </w:rPr>
        <w:t>перечисленные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информационные материалы играют важную роль в организации работы на производстве</w:t>
      </w:r>
      <w:r w:rsidR="0007439C">
        <w:rPr>
          <w:rFonts w:ascii="Times New Roman" w:hAnsi="Times New Roman" w:cs="Times New Roman"/>
          <w:color w:val="auto"/>
          <w:sz w:val="28"/>
          <w:szCs w:val="28"/>
        </w:rPr>
        <w:t xml:space="preserve"> - о</w:t>
      </w:r>
      <w:r w:rsidRPr="00F01331">
        <w:rPr>
          <w:rFonts w:ascii="Times New Roman" w:hAnsi="Times New Roman" w:cs="Times New Roman"/>
          <w:color w:val="auto"/>
          <w:sz w:val="28"/>
          <w:szCs w:val="28"/>
        </w:rPr>
        <w:t>беспечивают прозрачность процессов, способствуют качественной разработке и эксплуатации программных решений, а также служат источником информации для дальнейшего развития системы.</w:t>
      </w:r>
    </w:p>
    <w:p w14:paraId="2B8E51CC" w14:textId="77777777" w:rsidR="00F66C5B" w:rsidRDefault="00F66C5B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C48CF30" w14:textId="260C0A5F" w:rsidR="004B08CC" w:rsidRDefault="002E62F6" w:rsidP="00D70BC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2.3 Технические характеристики персональных ко</w:t>
      </w:r>
      <w:r w:rsidRPr="002E62F6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пьютеров, сетей, используе</w:t>
      </w:r>
      <w:r w:rsidRPr="002E62F6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ых на предприятии.</w:t>
      </w:r>
    </w:p>
    <w:p w14:paraId="1F606003" w14:textId="77777777" w:rsidR="00B81DC4" w:rsidRPr="002E62F6" w:rsidRDefault="00B81DC4" w:rsidP="00F01331">
      <w:p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041555A" w14:textId="77777777" w:rsidR="0096445C" w:rsidRDefault="00726242" w:rsidP="004B08CC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242">
        <w:rPr>
          <w:rFonts w:ascii="Times New Roman" w:hAnsi="Times New Roman" w:cs="Times New Roman"/>
          <w:sz w:val="28"/>
          <w:szCs w:val="28"/>
        </w:rPr>
        <w:t xml:space="preserve">На </w:t>
      </w:r>
      <w:r w:rsidR="00CA4507">
        <w:rPr>
          <w:rFonts w:ascii="Times New Roman" w:hAnsi="Times New Roman" w:cs="Times New Roman"/>
          <w:sz w:val="28"/>
          <w:szCs w:val="28"/>
        </w:rPr>
        <w:t>территории отдела цифровой трансформации и информационных технологий,</w:t>
      </w:r>
      <w:r w:rsidRPr="00726242">
        <w:rPr>
          <w:rFonts w:ascii="Times New Roman" w:hAnsi="Times New Roman" w:cs="Times New Roman"/>
          <w:sz w:val="28"/>
          <w:szCs w:val="28"/>
        </w:rPr>
        <w:t xml:space="preserve"> количество компьютеров соответствует количеству работников. </w:t>
      </w:r>
      <w:r>
        <w:rPr>
          <w:rFonts w:ascii="Times New Roman" w:hAnsi="Times New Roman" w:cs="Times New Roman"/>
          <w:sz w:val="28"/>
          <w:szCs w:val="28"/>
        </w:rPr>
        <w:t>Компьютеры имеют следующие характеристики</w:t>
      </w:r>
      <w:r w:rsidRPr="0070131D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70131D">
        <w:rPr>
          <w:rFonts w:ascii="Times New Roman" w:hAnsi="Times New Roman" w:cs="Times New Roman"/>
          <w:sz w:val="28"/>
          <w:szCs w:val="28"/>
        </w:rPr>
        <w:t>)</w:t>
      </w:r>
    </w:p>
    <w:p w14:paraId="157453A3" w14:textId="77777777" w:rsidR="004B08CC" w:rsidRPr="004B08CC" w:rsidRDefault="004B08CC" w:rsidP="004B08CC">
      <w:pPr>
        <w:pStyle w:val="af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94418" w14:textId="77777777" w:rsidR="0096445C" w:rsidRPr="00BE6A91" w:rsidRDefault="0096445C" w:rsidP="0096445C">
      <w:pPr>
        <w:spacing w:after="0"/>
        <w:rPr>
          <w:rFonts w:ascii="Times New Roman" w:hAnsi="Times New Roman" w:cs="Times New Roman"/>
          <w:sz w:val="28"/>
          <w:szCs w:val="24"/>
        </w:rPr>
      </w:pPr>
      <w:bookmarkStart w:id="2" w:name="_Toc75279727"/>
      <w:r w:rsidRPr="00BE6A91">
        <w:rPr>
          <w:rFonts w:ascii="Times New Roman" w:hAnsi="Times New Roman" w:cs="Times New Roman"/>
          <w:sz w:val="28"/>
          <w:szCs w:val="24"/>
        </w:rPr>
        <w:t xml:space="preserve">Таблица 1 </w:t>
      </w:r>
      <w:r w:rsidR="00CA4507">
        <w:rPr>
          <w:rFonts w:ascii="Times New Roman" w:hAnsi="Times New Roman" w:cs="Times New Roman"/>
          <w:sz w:val="28"/>
          <w:szCs w:val="24"/>
        </w:rPr>
        <w:t>«Технические характеристики персонального компьютера</w:t>
      </w:r>
      <w:r w:rsidRPr="00BE6A91">
        <w:rPr>
          <w:rFonts w:ascii="Times New Roman" w:hAnsi="Times New Roman" w:cs="Times New Roman"/>
          <w:sz w:val="28"/>
          <w:szCs w:val="24"/>
        </w:rPr>
        <w:t>».</w:t>
      </w:r>
      <w:bookmarkEnd w:id="2"/>
      <w:r w:rsidRPr="00BE6A91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pPr w:leftFromText="180" w:rightFromText="180" w:vertAnchor="text" w:horzAnchor="margin" w:tblpX="-10" w:tblpY="52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6237"/>
      </w:tblGrid>
      <w:tr w:rsidR="0096445C" w:rsidRPr="009D4FCC" w14:paraId="3061E053" w14:textId="77777777" w:rsidTr="009625D1">
        <w:tc>
          <w:tcPr>
            <w:tcW w:w="3260" w:type="dxa"/>
            <w:shd w:val="clear" w:color="auto" w:fill="auto"/>
          </w:tcPr>
          <w:p w14:paraId="2076292F" w14:textId="77777777" w:rsidR="0096445C" w:rsidRPr="001B6970" w:rsidRDefault="0096445C" w:rsidP="009625D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14:paraId="7016A918" w14:textId="77777777" w:rsidR="0096445C" w:rsidRPr="009D4FCC" w:rsidRDefault="0096445C" w:rsidP="009625D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6445C" w:rsidRPr="00983946" w14:paraId="193BD11F" w14:textId="77777777" w:rsidTr="009625D1">
        <w:tc>
          <w:tcPr>
            <w:tcW w:w="3260" w:type="dxa"/>
            <w:shd w:val="clear" w:color="auto" w:fill="auto"/>
          </w:tcPr>
          <w:p w14:paraId="35E7AB7E" w14:textId="77777777" w:rsidR="0096445C" w:rsidRDefault="0096445C" w:rsidP="009625D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</w:tcPr>
          <w:p w14:paraId="13AAC45D" w14:textId="77777777" w:rsidR="0096445C" w:rsidRPr="000774F5" w:rsidRDefault="000774F5" w:rsidP="009625D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могут различаться в зависимости от сборки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</w:t>
            </w:r>
            <w:proofErr w:type="gramEnd"/>
            <w:r w:rsidRPr="000774F5">
              <w:rPr>
                <w:rFonts w:ascii="Times New Roman" w:hAnsi="Times New Roman" w:cs="Times New Roman"/>
                <w:sz w:val="28"/>
                <w:szCs w:val="28"/>
              </w:rPr>
              <w:t xml:space="preserve"> 1151-V2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сокет)</w:t>
            </w:r>
          </w:p>
        </w:tc>
      </w:tr>
      <w:tr w:rsidR="0096445C" w:rsidRPr="00976C82" w14:paraId="164C1749" w14:textId="77777777" w:rsidTr="009625D1">
        <w:trPr>
          <w:trHeight w:val="488"/>
        </w:trPr>
        <w:tc>
          <w:tcPr>
            <w:tcW w:w="3260" w:type="dxa"/>
            <w:shd w:val="clear" w:color="auto" w:fill="auto"/>
            <w:vAlign w:val="center"/>
          </w:tcPr>
          <w:p w14:paraId="26D2419E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4FCC">
              <w:rPr>
                <w:rFonts w:ascii="Times New Roman" w:hAnsi="Times New Roman" w:cs="Times New Roman"/>
                <w:sz w:val="28"/>
                <w:szCs w:val="28"/>
              </w:rPr>
              <w:t>Центральный процессор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2C1C71" w14:textId="77777777" w:rsidR="0096445C" w:rsidRPr="00173ACD" w:rsidRDefault="00405A0D" w:rsidP="00173AC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Intel</w:t>
            </w:r>
            <w:r w:rsidRPr="000700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73ACD">
              <w:rPr>
                <w:rFonts w:ascii="Times New Roman" w:hAnsi="Times New Roman" w:cs="Times New Roman"/>
                <w:sz w:val="28"/>
                <w:lang w:val="en-US"/>
              </w:rPr>
              <w:t>Celeron G3950</w:t>
            </w:r>
          </w:p>
        </w:tc>
      </w:tr>
      <w:tr w:rsidR="0096445C" w:rsidRPr="001B6970" w14:paraId="6B47C4E7" w14:textId="77777777" w:rsidTr="009625D1">
        <w:trPr>
          <w:trHeight w:val="488"/>
        </w:trPr>
        <w:tc>
          <w:tcPr>
            <w:tcW w:w="3260" w:type="dxa"/>
            <w:shd w:val="clear" w:color="auto" w:fill="auto"/>
            <w:vAlign w:val="center"/>
          </w:tcPr>
          <w:p w14:paraId="0026054B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Ядра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A5C372" w14:textId="77777777" w:rsidR="0096445C" w:rsidRPr="008C2C4D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445C" w:rsidRPr="009D4FCC" w14:paraId="6E7BAA3A" w14:textId="77777777" w:rsidTr="009625D1">
        <w:trPr>
          <w:trHeight w:val="426"/>
        </w:trPr>
        <w:tc>
          <w:tcPr>
            <w:tcW w:w="3260" w:type="dxa"/>
            <w:shd w:val="clear" w:color="auto" w:fill="auto"/>
            <w:vAlign w:val="center"/>
          </w:tcPr>
          <w:p w14:paraId="3B59CE00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4FCC">
              <w:rPr>
                <w:rFonts w:ascii="Times New Roman" w:hAnsi="Times New Roman" w:cs="Times New Roman"/>
                <w:sz w:val="28"/>
                <w:szCs w:val="28"/>
              </w:rPr>
              <w:t>Объём оперативной памяти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40A80B" w14:textId="77777777" w:rsidR="0096445C" w:rsidRPr="00405A0D" w:rsidRDefault="00173ACD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05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05A0D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96445C" w:rsidRPr="009D4FCC" w14:paraId="447B9380" w14:textId="77777777" w:rsidTr="009625D1">
        <w:tc>
          <w:tcPr>
            <w:tcW w:w="3260" w:type="dxa"/>
            <w:shd w:val="clear" w:color="auto" w:fill="auto"/>
            <w:vAlign w:val="center"/>
          </w:tcPr>
          <w:p w14:paraId="193E5335" w14:textId="77777777" w:rsidR="0096445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Накопитель 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0ACD88" w14:textId="77777777" w:rsidR="0096445C" w:rsidRPr="00C470AF" w:rsidRDefault="005F3268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Goodram</w:t>
            </w:r>
            <w:proofErr w:type="spellEnd"/>
            <w:r w:rsidRPr="000700A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CX</w:t>
            </w:r>
            <w:r w:rsidRPr="000700A2">
              <w:rPr>
                <w:rFonts w:ascii="Times New Roman" w:hAnsi="Times New Roman" w:cs="Times New Roman"/>
                <w:sz w:val="28"/>
              </w:rPr>
              <w:t xml:space="preserve"> 400 – 256</w:t>
            </w:r>
            <w:r>
              <w:rPr>
                <w:rFonts w:ascii="Times New Roman" w:hAnsi="Times New Roman" w:cs="Times New Roman"/>
                <w:sz w:val="28"/>
              </w:rPr>
              <w:t>Гб</w:t>
            </w:r>
          </w:p>
        </w:tc>
      </w:tr>
      <w:tr w:rsidR="0096445C" w:rsidRPr="00976C82" w14:paraId="34111039" w14:textId="77777777" w:rsidTr="009625D1">
        <w:tc>
          <w:tcPr>
            <w:tcW w:w="3260" w:type="dxa"/>
            <w:shd w:val="clear" w:color="auto" w:fill="auto"/>
            <w:vAlign w:val="center"/>
          </w:tcPr>
          <w:p w14:paraId="53D67F13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4FCC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D5D31E" w14:textId="77777777" w:rsidR="0096445C" w:rsidRPr="005F3268" w:rsidRDefault="00173ACD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HD Graphics 61</w:t>
            </w:r>
            <w:r w:rsidR="0096445C" w:rsidRPr="00C470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6445C" w:rsidRPr="00976C82" w14:paraId="1CA9CEE7" w14:textId="77777777" w:rsidTr="009625D1">
        <w:tc>
          <w:tcPr>
            <w:tcW w:w="3260" w:type="dxa"/>
            <w:shd w:val="clear" w:color="auto" w:fill="auto"/>
            <w:vAlign w:val="center"/>
          </w:tcPr>
          <w:p w14:paraId="0DA82AE2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4FCC">
              <w:rPr>
                <w:rFonts w:ascii="Times New Roman" w:hAnsi="Times New Roman" w:cs="Times New Roman"/>
                <w:sz w:val="28"/>
                <w:szCs w:val="28"/>
              </w:rPr>
              <w:t>Звуковая карта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81E138" w14:textId="77777777" w:rsidR="0096445C" w:rsidRPr="005F3268" w:rsidRDefault="005F3268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отсутствуют</w:t>
            </w:r>
          </w:p>
        </w:tc>
      </w:tr>
      <w:tr w:rsidR="0096445C" w:rsidRPr="009D4FCC" w14:paraId="504BB3AF" w14:textId="77777777" w:rsidTr="009625D1">
        <w:tc>
          <w:tcPr>
            <w:tcW w:w="3260" w:type="dxa"/>
            <w:shd w:val="clear" w:color="auto" w:fill="auto"/>
            <w:vAlign w:val="center"/>
          </w:tcPr>
          <w:p w14:paraId="3973382E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4FCC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3F0266" w14:textId="77777777" w:rsidR="0096445C" w:rsidRPr="00B5181A" w:rsidRDefault="007F3A9A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Windows 10</w:t>
            </w:r>
          </w:p>
        </w:tc>
      </w:tr>
      <w:tr w:rsidR="0096445C" w:rsidRPr="009D4FCC" w14:paraId="6306248D" w14:textId="77777777" w:rsidTr="009625D1">
        <w:tc>
          <w:tcPr>
            <w:tcW w:w="3260" w:type="dxa"/>
            <w:shd w:val="clear" w:color="auto" w:fill="auto"/>
            <w:vAlign w:val="center"/>
          </w:tcPr>
          <w:p w14:paraId="033915FF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4FCC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0D8DCF" w14:textId="1051822F" w:rsidR="0096445C" w:rsidRPr="002E62F6" w:rsidRDefault="00173ACD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Benq</w:t>
            </w:r>
            <w:proofErr w:type="spellEnd"/>
            <w:r w:rsidR="006D4A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GW2470-T</w:t>
            </w:r>
            <w:r w:rsidR="002E62F6">
              <w:rPr>
                <w:rFonts w:ascii="Times New Roman" w:hAnsi="Times New Roman" w:cs="Times New Roman"/>
                <w:sz w:val="28"/>
                <w:szCs w:val="28"/>
              </w:rPr>
              <w:t xml:space="preserve"> – 2 шт.</w:t>
            </w:r>
          </w:p>
        </w:tc>
      </w:tr>
      <w:tr w:rsidR="0096445C" w:rsidRPr="009D4FCC" w14:paraId="358AD22B" w14:textId="77777777" w:rsidTr="009625D1">
        <w:tc>
          <w:tcPr>
            <w:tcW w:w="3260" w:type="dxa"/>
            <w:shd w:val="clear" w:color="auto" w:fill="auto"/>
            <w:vAlign w:val="center"/>
          </w:tcPr>
          <w:p w14:paraId="7DB52AB5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345AC4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70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Клавиатура</w:t>
            </w:r>
            <w:proofErr w:type="spellEnd"/>
            <w:r w:rsidRPr="00C470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HID</w:t>
            </w:r>
          </w:p>
        </w:tc>
      </w:tr>
      <w:tr w:rsidR="0096445C" w:rsidRPr="009D4FCC" w14:paraId="609D677F" w14:textId="77777777" w:rsidTr="009625D1">
        <w:tc>
          <w:tcPr>
            <w:tcW w:w="3260" w:type="dxa"/>
            <w:shd w:val="clear" w:color="auto" w:fill="auto"/>
            <w:vAlign w:val="center"/>
          </w:tcPr>
          <w:p w14:paraId="29AD819B" w14:textId="77777777" w:rsidR="0096445C" w:rsidRPr="009D4FCC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51E3D1" w14:textId="77777777" w:rsidR="0096445C" w:rsidRPr="008C2C4D" w:rsidRDefault="0096445C" w:rsidP="009625D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0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HID-</w:t>
            </w:r>
            <w:proofErr w:type="spellStart"/>
            <w:r w:rsidRPr="00C470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совместимая</w:t>
            </w:r>
            <w:proofErr w:type="spellEnd"/>
            <w:r w:rsidRPr="00C470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70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мышь</w:t>
            </w:r>
            <w:proofErr w:type="spellEnd"/>
          </w:p>
        </w:tc>
      </w:tr>
    </w:tbl>
    <w:p w14:paraId="1198512D" w14:textId="77777777" w:rsidR="0096445C" w:rsidRDefault="0096445C" w:rsidP="009644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DD35C" w14:textId="0DE4BFDA" w:rsidR="00DA784A" w:rsidRDefault="006D3A8F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Представленные</w:t>
      </w:r>
      <w:r w:rsidR="00964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характеристики компьютера полностью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удовлетворяют требования программного обеспечения. За время прохождения практики сбоев и зависаний замечено не было</w:t>
      </w:r>
      <w:r w:rsidR="00CA45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943EA9" w14:textId="69999606" w:rsidR="00DA784A" w:rsidRPr="00DA784A" w:rsidRDefault="00DA784A" w:rsidP="00DA784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Сеть предоставляет базирование на технологии Ethernet и имеет скорость передачи данных от 1 Гбит/с до 10 Гбит/с. Кабельная инфраструктура выполнена по стандарту </w:t>
      </w:r>
      <w:proofErr w:type="spellStart"/>
      <w:r w:rsidRPr="00DA784A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DA7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6A, что позволяет обеспечить высокую надежность и скорость передачи данных во всех углах офиса. Для обеспечения связи между различными устройствами в офисе, на предприятиях используется локальная вычислительная сеть (ЛВС). Топология ЛВС является звездо</w:t>
      </w:r>
      <w:r w:rsidR="00A9150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A784A">
        <w:rPr>
          <w:rFonts w:ascii="Times New Roman" w:hAnsi="Times New Roman" w:cs="Times New Roman"/>
          <w:color w:val="000000" w:themeColor="text1"/>
          <w:sz w:val="28"/>
          <w:szCs w:val="28"/>
        </w:rPr>
        <w:t>бра</w:t>
      </w:r>
      <w:r w:rsidR="00A91507">
        <w:rPr>
          <w:rFonts w:ascii="Times New Roman" w:hAnsi="Times New Roman" w:cs="Times New Roman"/>
          <w:color w:val="000000" w:themeColor="text1"/>
          <w:sz w:val="28"/>
          <w:szCs w:val="28"/>
        </w:rPr>
        <w:t>зн</w:t>
      </w:r>
      <w:r w:rsidRPr="00DA784A">
        <w:rPr>
          <w:rFonts w:ascii="Times New Roman" w:hAnsi="Times New Roman" w:cs="Times New Roman"/>
          <w:color w:val="000000" w:themeColor="text1"/>
          <w:sz w:val="28"/>
          <w:szCs w:val="28"/>
        </w:rPr>
        <w:t>ой. Это означает, что устройства сети подключены к центральному устройству, которое называется коммутатором. Каждое устройство в сети имеет свой собственный кабель, который подключен к коммутатору.</w:t>
      </w:r>
    </w:p>
    <w:p w14:paraId="2F008DD1" w14:textId="1BA0BF47" w:rsidR="00DA784A" w:rsidRDefault="00DA784A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84A">
        <w:rPr>
          <w:rFonts w:ascii="Times New Roman" w:hAnsi="Times New Roman" w:cs="Times New Roman"/>
          <w:color w:val="000000" w:themeColor="text1"/>
          <w:sz w:val="28"/>
          <w:szCs w:val="28"/>
        </w:rPr>
        <w:t>Такая топология является достаточно надежной и удобной в обслуживании, при возникновении неисправности одного устройства, остальные продолжают работать. В то же время, она упрощает управление доступом к сети для различных устройств и пользователей.</w:t>
      </w:r>
    </w:p>
    <w:p w14:paraId="068D9984" w14:textId="77777777" w:rsidR="00DA784A" w:rsidRDefault="00DA784A" w:rsidP="004B08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EFA0F" w14:textId="1A028757" w:rsidR="006D3A8F" w:rsidRDefault="002E62F6" w:rsidP="00CA4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2.4 Описание и анализ програ</w:t>
      </w:r>
      <w:r w:rsidRPr="002E62F6">
        <w:rPr>
          <w:rFonts w:ascii="Times New Roman" w:hAnsi="Times New Roman" w:cs="Times New Roman"/>
          <w:sz w:val="28"/>
        </w:rPr>
        <w:t>мм</w:t>
      </w:r>
      <w:r>
        <w:rPr>
          <w:rFonts w:ascii="Times New Roman" w:hAnsi="Times New Roman" w:cs="Times New Roman"/>
          <w:sz w:val="28"/>
        </w:rPr>
        <w:t>ного обеспечения отдела.</w:t>
      </w:r>
    </w:p>
    <w:p w14:paraId="4D26EE31" w14:textId="77777777" w:rsidR="00B81DC4" w:rsidRPr="00726242" w:rsidRDefault="00B81DC4" w:rsidP="00CA45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5BE359" w14:textId="77777777" w:rsidR="0069534C" w:rsidRPr="00CA4507" w:rsidRDefault="002F5BC6" w:rsidP="00EF331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3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Outlook</w:t>
      </w:r>
      <w:r w:rsidR="00CA45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F61" w:rsidRPr="0069534C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CA45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4507">
        <w:rPr>
          <w:rFonts w:ascii="Times New Roman" w:hAnsi="Times New Roman" w:cs="Times New Roman"/>
          <w:sz w:val="28"/>
          <w:szCs w:val="28"/>
        </w:rPr>
        <w:t>М</w:t>
      </w:r>
      <w:r w:rsidR="0069534C" w:rsidRPr="00CA4507">
        <w:rPr>
          <w:rFonts w:ascii="Times New Roman" w:hAnsi="Times New Roman" w:cs="Times New Roman"/>
          <w:sz w:val="28"/>
          <w:szCs w:val="28"/>
        </w:rPr>
        <w:t>енеджер электронных писем, который помогает работать с корпоративными почтовыми ящиками. </w:t>
      </w:r>
    </w:p>
    <w:p w14:paraId="0D2D9544" w14:textId="77777777" w:rsidR="0069534C" w:rsidRDefault="0069534C" w:rsidP="00EF3315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4507">
        <w:rPr>
          <w:sz w:val="28"/>
          <w:szCs w:val="28"/>
        </w:rPr>
        <w:t>Функционал программы рассчитан на прием и отправку</w:t>
      </w:r>
      <w:r w:rsidRPr="0069534C">
        <w:rPr>
          <w:sz w:val="28"/>
          <w:szCs w:val="28"/>
        </w:rPr>
        <w:t xml:space="preserve"> электронных писем. Дополнительные опции — планирование задач, создание конференций и списков для </w:t>
      </w:r>
      <w:hyperlink r:id="rId11" w:tgtFrame="_blank" w:history="1">
        <w:r w:rsidRPr="0069534C">
          <w:rPr>
            <w:rStyle w:val="af6"/>
            <w:color w:val="auto"/>
            <w:sz w:val="28"/>
            <w:szCs w:val="28"/>
            <w:u w:val="none"/>
          </w:rPr>
          <w:t>рассылок</w:t>
        </w:r>
      </w:hyperlink>
      <w:r w:rsidRPr="0069534C">
        <w:rPr>
          <w:sz w:val="28"/>
          <w:szCs w:val="28"/>
        </w:rPr>
        <w:t>.</w:t>
      </w:r>
    </w:p>
    <w:p w14:paraId="488F5C6B" w14:textId="77777777" w:rsidR="00F66C5B" w:rsidRDefault="00F66C5B" w:rsidP="00EF3315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3E3BFC7" w14:textId="77777777" w:rsidR="00F66C5B" w:rsidRDefault="00F66C5B" w:rsidP="00EF3315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2FBAF65F" w14:textId="77777777" w:rsidR="00F66C5B" w:rsidRDefault="00F66C5B" w:rsidP="00EF3315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CF18443" w14:textId="77777777" w:rsidR="00F66C5B" w:rsidRPr="0069534C" w:rsidRDefault="00F66C5B" w:rsidP="000B2D09">
      <w:pPr>
        <w:pStyle w:val="af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28C41391" w14:textId="44E5E8F9" w:rsidR="0069534C" w:rsidRPr="0069534C" w:rsidRDefault="0069534C" w:rsidP="00EF3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9534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Главный плюс — удобный интерфейс. Можно работать одновременно с несколькими аккаунтами на разных устройствах без дополнительных инструментов. Это особенно полезная опция для крупных компаний с филиалами. Outlook автоматически распознает </w:t>
      </w:r>
      <w:hyperlink r:id="rId12" w:tgtFrame="_blank" w:history="1">
        <w:r w:rsidRPr="0069534C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спам</w:t>
        </w:r>
      </w:hyperlink>
      <w:r w:rsidRPr="006953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 </w:t>
      </w:r>
      <w:hyperlink r:id="rId13" w:tgtFrame="_blank" w:history="1">
        <w:r w:rsidRPr="0069534C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фишинг</w:t>
        </w:r>
      </w:hyperlink>
      <w:r w:rsidRPr="0069534C">
        <w:rPr>
          <w:rFonts w:ascii="Times New Roman" w:hAnsi="Times New Roman" w:cs="Times New Roman"/>
          <w:sz w:val="28"/>
          <w:szCs w:val="28"/>
          <w:shd w:val="clear" w:color="auto" w:fill="FFFFFF"/>
        </w:rPr>
        <w:t>. Фильтры можно настроить вручную.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</w:t>
      </w:r>
      <w:r w:rsidR="00420F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36D5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</w:p>
    <w:p w14:paraId="052F6E8E" w14:textId="77777777" w:rsidR="0069534C" w:rsidRDefault="0069534C" w:rsidP="00695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BAF2D75" wp14:editId="1A6FCE27">
            <wp:extent cx="5939790" cy="25869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B5C2" w14:textId="586C086E" w:rsidR="00DE6EA3" w:rsidRPr="00AE13F5" w:rsidRDefault="0069534C" w:rsidP="00F66C5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20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734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A45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Outlook</w:t>
      </w:r>
    </w:p>
    <w:p w14:paraId="4B259699" w14:textId="0701F236" w:rsidR="00F66C5B" w:rsidRDefault="00DE6EA3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Инфраменеджер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удобная система для управления заявками клиентов. Пользователь оставляет свою заявку. Работник технической поддержки направляет её по нужному сервису. </w:t>
      </w:r>
      <w:r w:rsidR="005C5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C5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квалифицированный </w:t>
      </w:r>
      <w:r w:rsidR="005C5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специалист, </w:t>
      </w:r>
    </w:p>
    <w:p w14:paraId="51EC780E" w14:textId="77C691F7" w:rsidR="00F66C5B" w:rsidRDefault="00CA4507" w:rsidP="00F66C5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DE6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решении возникшего вопроса. (Рисунок</w:t>
      </w:r>
      <w:r w:rsidR="00420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6D5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E6EA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92355C0" w14:textId="5530F323" w:rsidR="0069534C" w:rsidRPr="005C52D1" w:rsidRDefault="00DE6EA3" w:rsidP="00F66C5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44702E" wp14:editId="10920353">
            <wp:extent cx="5231697" cy="283845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623" cy="28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5E0C" w14:textId="6BC4B8FA" w:rsidR="0069534C" w:rsidRDefault="00DE6EA3" w:rsidP="0069534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20F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734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CA45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Интерфейс </w:t>
      </w:r>
      <w:proofErr w:type="spellStart"/>
      <w:r w:rsidR="00CA4507">
        <w:rPr>
          <w:rFonts w:ascii="Times New Roman" w:hAnsi="Times New Roman" w:cs="Times New Roman"/>
          <w:color w:val="000000" w:themeColor="text1"/>
          <w:sz w:val="28"/>
          <w:szCs w:val="28"/>
        </w:rPr>
        <w:t>Инфраменеджер</w:t>
      </w:r>
      <w:proofErr w:type="spellEnd"/>
    </w:p>
    <w:p w14:paraId="4D34B086" w14:textId="4EF1103D" w:rsidR="00A83B99" w:rsidRPr="00005855" w:rsidRDefault="00A83B99" w:rsidP="00A83B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B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SQL Server Management Studio (SSMS) — это интегрированная среда разработки (IDE) для управления и администрирования Microsoft SQL Server. Она предоставляет пользователям графический интерфейс для выполнения различных задач, связанных с базами данных.</w:t>
      </w:r>
      <w:r w:rsidR="001B4D79" w:rsidRPr="001B4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D79" w:rsidRPr="0000585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B4D79"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1B4D79" w:rsidRPr="0000585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CFD3AB" w14:textId="7BED5E6F" w:rsidR="00D70BC7" w:rsidRDefault="00A83B99" w:rsidP="00A83B9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B9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3B6A13E" wp14:editId="7249CFB4">
            <wp:extent cx="4705350" cy="2543826"/>
            <wp:effectExtent l="0" t="0" r="0" b="8890"/>
            <wp:docPr id="5379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9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235" cy="25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85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005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005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005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005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005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</w:p>
    <w:p w14:paraId="3AF67BAE" w14:textId="77777777" w:rsidR="00F66C5B" w:rsidRPr="00F66C5B" w:rsidRDefault="00F66C5B" w:rsidP="00A83B9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4E161" w14:textId="1FF8326C" w:rsidR="00A508C5" w:rsidRDefault="0063630C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2.5 Защита инфор</w:t>
      </w:r>
      <w:r w:rsidRPr="002E62F6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ации в отделе и на предприятии в цело</w:t>
      </w:r>
      <w:r w:rsidRPr="002E62F6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.</w:t>
      </w:r>
    </w:p>
    <w:p w14:paraId="7A8B2A3E" w14:textId="47E08FB9" w:rsidR="00D70BC7" w:rsidRDefault="00D70BC7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DB609" w14:textId="4A1DF6A0" w:rsidR="00A508C5" w:rsidRPr="00A508C5" w:rsidRDefault="00A508C5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Процесс защиты информации в отделе информационных технологий, представляет собой комплексную систему мероприятий, направленных на обеспечение конфиденциальности, целостности и доступности данных. В основе такого процесса лежит тщательная оценка рисков и угроз, которая начинается с идентификации всех информационных активов — данных, программного обеспечения, оборудования и сетей предприятия. Далее проводится анализ уязвимостей существующих систем и процессов, что позволяет выявить слабые места, которые могут быть использованы злоумышленниками. Параллельно проводится оценка потенциальных угроз, включая кибератаки извне, внутренние угрозы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физические факторы.</w:t>
      </w:r>
    </w:p>
    <w:p w14:paraId="53023D3C" w14:textId="77777777" w:rsidR="00D70BC7" w:rsidRDefault="00A508C5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полученных данных разрабатывается политика безопасности информации, представляющая собой свод правил и процедур, </w:t>
      </w: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регламентирующих работу с информацией и ее защиту. В рамках этой политики определяются роли и обязанности сотрудников, чтобы обеспечить ответственное отношение к вопросам безопасности на всех уровнях компании.</w:t>
      </w:r>
    </w:p>
    <w:p w14:paraId="069E20D5" w14:textId="77777777" w:rsidR="00D70BC7" w:rsidRDefault="00A508C5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технической реализации мер безопасности внедряются современные средства защиты. Среди них — системы контроля доступа, обеспечивающие надежную аутентификацию и авторизацию пользователей, что позволяет ограничить доступ к критически важной информации только уполномоченным лицам. </w:t>
      </w:r>
    </w:p>
    <w:p w14:paraId="5A5D4FFC" w14:textId="17F3FF84" w:rsidR="00A508C5" w:rsidRPr="00A508C5" w:rsidRDefault="00A508C5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Также активно используются антивирусные программы для предотвращения проникновения вредоносного программного обеспечения, а межсетевые экраны (</w:t>
      </w:r>
      <w:proofErr w:type="spellStart"/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фаерволы</w:t>
      </w:r>
      <w:proofErr w:type="spellEnd"/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) фильтруют сетевой трафик, отражая несанкционированные попытки доступа. Для повышения уровня защиты применяется шифрование данных как при хранении, так и при передаче информации по корпоративным сетям.</w:t>
      </w:r>
    </w:p>
    <w:p w14:paraId="48D252C9" w14:textId="77777777" w:rsidR="00A508C5" w:rsidRPr="00A508C5" w:rsidRDefault="00A508C5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Не менее важной составляющей является обучение сотрудников и повышение их осведомленности в области информационной безопасности. Регулярные тренинги помогают формировать у персонала понимание современных угроз, таких как фишинговые атаки и методы социальной инженерии, а также обучают правилам безопасного обращения с корпоративными данными и ресурсами. Одновременный мониторинг безопасности осуществляется при помощи специализированных систем, которые отслеживают сетевую активность и выявляют аномалии, способные сигнализировать о потенциальных нарушениях безопасности. Для оценки эффективности защиты регулярно проводятся аудиты и тесты на проникновение, позволяющие выявлять новые уязвимости и своевременно их устранять.</w:t>
      </w:r>
    </w:p>
    <w:p w14:paraId="47BEB380" w14:textId="77777777" w:rsidR="00A508C5" w:rsidRPr="00A508C5" w:rsidRDefault="00A508C5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Важным элементом системы безопасности является план реагирования на инциденты. Такой план предусматривает последовательность действий при обнаружении нарушения безопасности, обеспечивая быстрое и </w:t>
      </w: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скоординированное устранение угрозы. Для этого формируется команда реагирования, состоящая из специалистов, ответственных за анализ и ликвидацию последствий инцидентов. Также не менее значимо регулярное обновление программного обеспечения и систем безопасности, что позволяет противостоять постоянно эволюционирующим методам атак. Анализ инцидентов проводится с целью выявления коренных причин, что помогает разработать более эффективные меры профилактики на будущее.</w:t>
      </w:r>
    </w:p>
    <w:p w14:paraId="4E87342E" w14:textId="33E9AFBD" w:rsidR="00D70BC7" w:rsidRDefault="00A508C5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процесс защиты информации на предприятии представляет собой непрерывный и всесторонний цикл мероприятий. Его успех во многом зависит от комплексного подхода, включающего технические средства, организационные меры и повышение компетентности персонала. Такая многоуровневая система безопасности способствует минимизации рисков, защищает критически важные данные и поддерживает устойчивость к различным информационным угрозам.</w:t>
      </w:r>
    </w:p>
    <w:p w14:paraId="69E4CC86" w14:textId="77777777" w:rsidR="005B3E7C" w:rsidRPr="00D70BC7" w:rsidRDefault="005B3E7C" w:rsidP="00D70B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372E2" w14:textId="253DCA50" w:rsidR="00A508C5" w:rsidRDefault="0063630C" w:rsidP="00D70BC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 Должностная инструкция програ</w:t>
      </w:r>
      <w:r w:rsidRPr="002E62F6">
        <w:rPr>
          <w:rFonts w:ascii="Times New Roman" w:hAnsi="Times New Roman" w:cs="Times New Roman"/>
          <w:sz w:val="28"/>
        </w:rPr>
        <w:t>мм</w:t>
      </w:r>
      <w:r>
        <w:rPr>
          <w:rFonts w:ascii="Times New Roman" w:hAnsi="Times New Roman" w:cs="Times New Roman"/>
          <w:sz w:val="28"/>
        </w:rPr>
        <w:t>иста.</w:t>
      </w:r>
    </w:p>
    <w:p w14:paraId="71A8F622" w14:textId="77777777" w:rsidR="00D70BC7" w:rsidRDefault="00D70BC7" w:rsidP="00DC084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38B02D4" w14:textId="15798326" w:rsidR="00A508C5" w:rsidRPr="00A508C5" w:rsidRDefault="00A508C5" w:rsidP="001F6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Должностная инструкция программиста определяет его основные обязанности, права и ответственность. Программист относится к категории специалистов и подчиняется руководителю отдела разработки.</w:t>
      </w:r>
    </w:p>
    <w:p w14:paraId="16F8648C" w14:textId="1996E8F0" w:rsidR="00A508C5" w:rsidRPr="00A508C5" w:rsidRDefault="00A508C5" w:rsidP="001F6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обязанности программиста включают разработку, тестирование и внедрение программного обеспечения в соответствии с техническим заданием, участие в проектировании архитектуры программных систем, написание и поддержку документации, анализ и оптимизацию существующих решений, устранение ошибок, а также взаимодействие с другими членами команды.</w:t>
      </w:r>
    </w:p>
    <w:p w14:paraId="5236070E" w14:textId="2E875F3A" w:rsidR="00A508C5" w:rsidRPr="00A508C5" w:rsidRDefault="00A508C5" w:rsidP="001F6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Программист имеет право запрашивать информацию и ресурсы, необходимые для выполнения своих обязанностей, участвовать в обсуждении проектов и предлагать новые технологии для повышения эффективности </w:t>
      </w: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работы. </w:t>
      </w:r>
      <w:r w:rsidR="00D70BC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>есет ответственность за качество и своевременность выполнения задач, соблюдение сроков и стандартов разработки, а также за безопасность данных в процессе работы.</w:t>
      </w:r>
    </w:p>
    <w:p w14:paraId="6C8085A9" w14:textId="3F86CB7E" w:rsidR="00D70BC7" w:rsidRDefault="00A508C5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программиста может осуществляться в офисе или удаленно, с рабочим графиком 40 часов в неделю и возможностью гибкого графика. Настоящая должностная инструкция может быть изменена или дополнена по решению руководства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отдела.</w:t>
      </w:r>
    </w:p>
    <w:p w14:paraId="04303593" w14:textId="77777777" w:rsidR="00F66C5B" w:rsidRPr="00F66C5B" w:rsidRDefault="00F66C5B" w:rsidP="00F66C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FACFF" w14:textId="1511F213" w:rsidR="00AF05BD" w:rsidRDefault="0063630C" w:rsidP="00D70BC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2.7 Техника безопасности на рабоче</w:t>
      </w:r>
      <w:r w:rsidRPr="002E62F6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</w:t>
      </w:r>
      <w:r w:rsidRPr="002E62F6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есте.</w:t>
      </w:r>
    </w:p>
    <w:p w14:paraId="74C3C2B8" w14:textId="77777777" w:rsidR="00D70BC7" w:rsidRPr="00AF05BD" w:rsidRDefault="00D70BC7" w:rsidP="00D70B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C77E0" w14:textId="77777777" w:rsidR="00AF05BD" w:rsidRPr="00AF05BD" w:rsidRDefault="00AF05BD" w:rsidP="001F6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05B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безопасности на рабочем месте является ключевым элементом для защиты здоровья и благополучия сотрудников. Важность соблюдения правил охраны труда не может быть переоценена, и каждая организация должна принимать необходимые меры для создания безопасной рабочей среды в соответствии с действующими законодательными нормами и стандартами.</w:t>
      </w:r>
    </w:p>
    <w:p w14:paraId="61FC7AD0" w14:textId="1F5C036F" w:rsidR="000B2D09" w:rsidRDefault="00AF05BD" w:rsidP="000B2D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05BD">
        <w:rPr>
          <w:rFonts w:ascii="Times New Roman" w:hAnsi="Times New Roman" w:cs="Times New Roman"/>
          <w:color w:val="000000" w:themeColor="text1"/>
          <w:sz w:val="28"/>
          <w:szCs w:val="28"/>
        </w:rPr>
        <w:t>Перед началом трудовой деятельности каждый работник обязан пройти инструктаж по технике безопасности. Это позволяет не только ознакомить сотрудников с основными правилами, но и повысить их осведомленность о потенциальных рисках</w:t>
      </w:r>
      <w:r w:rsidR="000B2D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90ED72" w14:textId="77777777" w:rsidR="000A605C" w:rsidRPr="000A605C" w:rsidRDefault="000A605C" w:rsidP="000A60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безопасности в помещениях компании внедряются различные меры, включая:</w:t>
      </w:r>
    </w:p>
    <w:p w14:paraId="47F2385B" w14:textId="77777777" w:rsidR="000A605C" w:rsidRPr="000A605C" w:rsidRDefault="000A605C" w:rsidP="00526141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Установку систем пожарной сигнализации и противопожарной защиты, которые позволяют быстро реагировать на возможные возгорания и минимизировать ущерб.</w:t>
      </w:r>
    </w:p>
    <w:p w14:paraId="3268E456" w14:textId="77777777" w:rsidR="000A605C" w:rsidRPr="000A605C" w:rsidRDefault="000A605C" w:rsidP="00526141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наличия аварийного освещения, что особенно важно в случае отключения электроэнергии, чтобы сотрудники могли безопасно покинуть помещение.</w:t>
      </w:r>
    </w:p>
    <w:p w14:paraId="7D0C7295" w14:textId="77777777" w:rsidR="000A605C" w:rsidRPr="000A605C" w:rsidRDefault="000A605C" w:rsidP="00526141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Размещение огнетушителей в доступных местах, что позволяет быстро ликвидировать небольшие очаги возгорания до прибытия пожарной службы.</w:t>
      </w:r>
    </w:p>
    <w:p w14:paraId="6194B8EF" w14:textId="77777777" w:rsidR="000A605C" w:rsidRPr="000A605C" w:rsidRDefault="000A605C" w:rsidP="000A60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должны строго соблюдать правила техники безопасности, которые включают в себя:</w:t>
      </w:r>
    </w:p>
    <w:p w14:paraId="21879DF0" w14:textId="77777777" w:rsidR="000A605C" w:rsidRPr="000A605C" w:rsidRDefault="000A605C" w:rsidP="00526141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Поддержание порядка и чистоты на своем рабочем месте, что не только способствует созданию комфортной атмосферы, но и снижает вероятность несчастных случаев.</w:t>
      </w:r>
    </w:p>
    <w:p w14:paraId="6AC2D65A" w14:textId="77777777" w:rsidR="000A605C" w:rsidRPr="000A605C" w:rsidRDefault="000A605C" w:rsidP="00526141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за состоянием рабочего окружения и оборудования, что позволяет своевременно выявлять и устранять потенциальные угрозы.</w:t>
      </w:r>
    </w:p>
    <w:p w14:paraId="4FA6368D" w14:textId="77777777" w:rsidR="000A605C" w:rsidRPr="000A605C" w:rsidRDefault="000A605C" w:rsidP="00526141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Немедленное информирование руководства о любых нарушениях или потенциальных угрозах безопасности, что помогает предотвратить серьезные инциденты.</w:t>
      </w:r>
    </w:p>
    <w:p w14:paraId="3687A2BA" w14:textId="77777777" w:rsidR="000A605C" w:rsidRPr="000A605C" w:rsidRDefault="000A605C" w:rsidP="000A60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меры, способствующие повышению уровня безопасности, включают:</w:t>
      </w:r>
    </w:p>
    <w:p w14:paraId="0C7A9BCE" w14:textId="77777777" w:rsidR="000A605C" w:rsidRPr="000A605C" w:rsidRDefault="000A605C" w:rsidP="00526141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Регулярные проверки: Периодические осмотры рабочих мест и оборудования для выявления возможных опасностей, что позволяет поддерживать высокий уровень безопасности на протяжении всего рабочего времени.</w:t>
      </w:r>
    </w:p>
    <w:p w14:paraId="680C2311" w14:textId="77777777" w:rsidR="000A605C" w:rsidRPr="000A605C" w:rsidRDefault="000A605C" w:rsidP="00526141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коллег: Содействие созданию безопасной атмосферы на рабочем месте, включая помощь коллегам в соблюдении правил безопасности и быструю реакцию на возможные инциденты, что формирует командный дух и взаимопомощь.</w:t>
      </w:r>
    </w:p>
    <w:p w14:paraId="34AA3B5D" w14:textId="1E3A31ED" w:rsidR="000A605C" w:rsidRPr="000A605C" w:rsidRDefault="000A605C" w:rsidP="000A60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сотрудник должен быть осведомлен о всех мерах безопасности и строго следовать установленным правилам, чтобы минимизировать риски и защитить свое здоровье, а также здоровье своих коллег. Создание безопасной рабочей среды — это общая ответственность, которая требует активного участия каждого. </w:t>
      </w:r>
    </w:p>
    <w:p w14:paraId="1E44F3D7" w14:textId="78C16B02" w:rsidR="00DE6EA3" w:rsidRPr="0069534C" w:rsidRDefault="00DE6EA3" w:rsidP="000A605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D3A97" w14:textId="1895EC67" w:rsidR="00533F55" w:rsidRDefault="00F01331" w:rsidP="00F01331">
      <w:pPr>
        <w:pStyle w:val="1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3   </w:t>
      </w:r>
      <w:bookmarkStart w:id="3" w:name="_Toc103673438"/>
      <w:bookmarkStart w:id="4" w:name="_Toc138263651"/>
      <w:r w:rsidR="006714C7" w:rsidRPr="006714C7">
        <w:rPr>
          <w:rFonts w:cs="Times New Roman"/>
          <w:color w:val="000000" w:themeColor="text1"/>
          <w:szCs w:val="28"/>
        </w:rPr>
        <w:t>ИНДИВИДУАЛЬНОЕ ЗАДАНИЕ</w:t>
      </w:r>
      <w:bookmarkEnd w:id="3"/>
      <w:bookmarkEnd w:id="4"/>
    </w:p>
    <w:p w14:paraId="0E84878B" w14:textId="77777777" w:rsidR="008E5F30" w:rsidRDefault="008E5F30" w:rsidP="00F01331">
      <w:pPr>
        <w:spacing w:after="160" w:line="259" w:lineRule="auto"/>
      </w:pPr>
    </w:p>
    <w:p w14:paraId="761D02E6" w14:textId="1D4F83EB" w:rsidR="00F01331" w:rsidRDefault="00F01331" w:rsidP="008E5F3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Описание пред</w:t>
      </w:r>
      <w:r w:rsidRPr="00AF05B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етной области для разработки</w:t>
      </w:r>
    </w:p>
    <w:p w14:paraId="6A8A24F1" w14:textId="77777777" w:rsidR="008E5F30" w:rsidRDefault="008E5F30" w:rsidP="006A3B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4F839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6"/>
        </w:rPr>
      </w:pPr>
      <w:r w:rsidRPr="0031653D">
        <w:rPr>
          <w:rFonts w:ascii="Times New Roman" w:eastAsia="Times New Roman" w:hAnsi="Times New Roman" w:cs="Times New Roman"/>
          <w:sz w:val="28"/>
          <w:szCs w:val="36"/>
        </w:rPr>
        <w:t xml:space="preserve">Пиццерия "Итальянский двор" — это место, где каждый может насладиться вкусом настоящей итальянской пиццы, приготовленной по традиционным рецептам. В современном мире, где быстрый ритм жизни часто оставляет мало времени на приготовление пищи дома, посещение пиццерии становится не просто удовольствием, а важным элементом повседневной жизни. Заказ пиццы навынос или доставка на дом позволяют сэкономить время и силы, не жертвуя качеством и вкусом блюд. </w:t>
      </w:r>
    </w:p>
    <w:p w14:paraId="37438DEE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6"/>
        </w:rPr>
      </w:pPr>
      <w:r w:rsidRPr="0031653D">
        <w:rPr>
          <w:rFonts w:ascii="Times New Roman" w:eastAsia="Times New Roman" w:hAnsi="Times New Roman" w:cs="Times New Roman"/>
          <w:sz w:val="28"/>
          <w:szCs w:val="36"/>
        </w:rPr>
        <w:t xml:space="preserve">Кроме того, пиццерия "Итальянский двор" играет важную роль в поддержании культурных традиций и кулинарного наследия Италии. Использование свежих и качественных ингредиентов, а также соблюдение классических рецептов, позволяет предложить гостям аутентичный вкус итальянской кухни. Это не только радует гурманов, но и способствует сохранению культурного разнообразия в гастрономическом мире. </w:t>
      </w:r>
    </w:p>
    <w:p w14:paraId="35A8BA87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6"/>
        </w:rPr>
      </w:pPr>
      <w:r w:rsidRPr="0031653D">
        <w:rPr>
          <w:rFonts w:ascii="Times New Roman" w:eastAsia="Times New Roman" w:hAnsi="Times New Roman" w:cs="Times New Roman"/>
          <w:sz w:val="28"/>
          <w:szCs w:val="36"/>
        </w:rPr>
        <w:t xml:space="preserve">Пиццерия также уделяет большое внимание экологическим аспектам. Использование местных продуктов и поддержка фермеров помогает снизить углеродный след и способствует устойчивому развитию. Кроме того, упаковка для доставки выбирается с учетом экологических стандартов, что позволяет минимизировать количество отходов и защитить окружающую среду. </w:t>
      </w:r>
    </w:p>
    <w:p w14:paraId="2508A96E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6"/>
        </w:rPr>
      </w:pPr>
      <w:r w:rsidRPr="0031653D">
        <w:rPr>
          <w:rFonts w:ascii="Times New Roman" w:eastAsia="Times New Roman" w:hAnsi="Times New Roman" w:cs="Times New Roman"/>
          <w:sz w:val="28"/>
          <w:szCs w:val="36"/>
        </w:rPr>
        <w:t>Таким образом, пиццерия "Итальянский двор" не только предлагает вкусные и качественные блюда, но и вносит свой вклад в сохранение культурных традиций и защиту природы. Посещение этой пиццерии — это возможность насладиться настоящей итальянской кухней, поддержать местные продукты и сделать шаг к более устойчивому образу жизни.</w:t>
      </w:r>
    </w:p>
    <w:p w14:paraId="35829BF8" w14:textId="77777777" w:rsidR="00F66C5B" w:rsidRPr="0031653D" w:rsidRDefault="00F66C5B" w:rsidP="003165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92535C0" w14:textId="034A20BA" w:rsidR="00F01331" w:rsidRDefault="00F01331" w:rsidP="008E5F3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 Разработка технического задания</w:t>
      </w:r>
    </w:p>
    <w:p w14:paraId="20F1488A" w14:textId="77777777" w:rsidR="00F607DF" w:rsidRPr="00005855" w:rsidRDefault="00F607DF" w:rsidP="006A3B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BB34E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36"/>
        </w:rPr>
        <w:t xml:space="preserve">Цель информационной системы </w:t>
      </w:r>
      <w:proofErr w:type="spellStart"/>
      <w:r w:rsidRPr="0031653D">
        <w:rPr>
          <w:rFonts w:ascii="Times New Roman" w:hAnsi="Times New Roman" w:cs="Times New Roman"/>
          <w:sz w:val="28"/>
          <w:szCs w:val="36"/>
        </w:rPr>
        <w:t>пиццери</w:t>
      </w:r>
      <w:proofErr w:type="spellEnd"/>
      <w:r w:rsidRPr="0031653D">
        <w:rPr>
          <w:rFonts w:ascii="Times New Roman" w:hAnsi="Times New Roman" w:cs="Times New Roman"/>
          <w:sz w:val="28"/>
          <w:szCs w:val="36"/>
        </w:rPr>
        <w:t xml:space="preserve"> Итальянский двор – автоматизация деятельности пиццерии.</w:t>
      </w:r>
    </w:p>
    <w:p w14:paraId="6B9AA8C6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36"/>
        </w:rPr>
        <w:t>Задачи данной информационной системы:</w:t>
      </w:r>
    </w:p>
    <w:p w14:paraId="2749B46F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36"/>
        </w:rPr>
        <w:t>1. Автоматизация регистрации данных о клиенте. Необходимо, чтобы данные о клиенте сохранялись в нашей ИС. Эти данные используются для идентификации клиента.</w:t>
      </w:r>
    </w:p>
    <w:p w14:paraId="519BCD95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28"/>
        </w:rPr>
        <w:t>2.</w:t>
      </w:r>
      <w:r w:rsidRPr="0031653D">
        <w:rPr>
          <w:rFonts w:ascii="Times New Roman" w:hAnsi="Times New Roman" w:cs="Times New Roman"/>
          <w:sz w:val="28"/>
          <w:szCs w:val="36"/>
        </w:rPr>
        <w:t xml:space="preserve"> Автоматизация регистрации заказов клиентов. </w:t>
      </w:r>
    </w:p>
    <w:p w14:paraId="612A9D00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36"/>
        </w:rPr>
        <w:t>Необходимо хранить все сведения по заказам клиентов. Эти сведения используются как для оформления общего отчета, так и для дальнейшего анализа складского учета.</w:t>
      </w:r>
    </w:p>
    <w:p w14:paraId="3AD5FAF7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36"/>
        </w:rPr>
        <w:t>3. Автоматизация складского учета. Необходимо в ИС заносить факты принятых и выданных продуктов, составлять общий отчеты по продажам и доставкам.</w:t>
      </w:r>
    </w:p>
    <w:p w14:paraId="3E09BA23" w14:textId="77777777" w:rsidR="0031653D" w:rsidRPr="0031653D" w:rsidRDefault="0031653D" w:rsidP="0031653D">
      <w:pPr>
        <w:pStyle w:val="a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36"/>
        </w:rPr>
        <w:t>4. Автоматизация бухгалтерского учета. Необходимо в ИС вести бухгалтерский учет согласно действующему законодательству.</w:t>
      </w:r>
    </w:p>
    <w:p w14:paraId="1636937B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36"/>
        </w:rPr>
        <w:t>Список пользователей ИС ремонта электронной техники:</w:t>
      </w:r>
    </w:p>
    <w:p w14:paraId="46C48317" w14:textId="77777777" w:rsidR="0031653D" w:rsidRPr="0031653D" w:rsidRDefault="0031653D" w:rsidP="00316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31653D">
        <w:rPr>
          <w:rFonts w:ascii="Times New Roman" w:hAnsi="Times New Roman" w:cs="Times New Roman"/>
          <w:sz w:val="28"/>
          <w:szCs w:val="36"/>
        </w:rPr>
        <w:t>– администратор;</w:t>
      </w:r>
    </w:p>
    <w:p w14:paraId="320834F1" w14:textId="77777777" w:rsidR="00F66C5B" w:rsidRPr="00F66C5B" w:rsidRDefault="00F66C5B" w:rsidP="00F66C5B">
      <w:pPr>
        <w:pStyle w:val="af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D8F3F" w14:textId="1484D3C3" w:rsidR="009D599F" w:rsidRDefault="00F01331" w:rsidP="0080284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3.3 Объектно-ориентированное проектирование разрабатывае</w:t>
      </w:r>
      <w:r w:rsidRPr="00AF05B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систе</w:t>
      </w:r>
      <w:r w:rsidRPr="00AF05B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431B7C75" w14:textId="77777777" w:rsidR="00695905" w:rsidRPr="00005855" w:rsidRDefault="00695905" w:rsidP="006A3BDF">
      <w:pPr>
        <w:pStyle w:val="af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4E75F" w14:textId="5FE3D97D" w:rsidR="002A6BF8" w:rsidRPr="002A6BF8" w:rsidRDefault="002A6BF8" w:rsidP="003653AF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Объектно-ориентированное проектирование представляет собой современный подход к разработке программного обеспечения, где приложение воспринимается как набор взаимодействующих объектов, каждый из которых является экземпляром определённого класса. Это методология включает в себя анализ и проектирование системы с акцентом на объекты, которые служат строительными блоками приложений. Данный </w:t>
      </w: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подход способствует созданию более структурированного и модульного кода, что упрощает его сопровождение и расширение.</w:t>
      </w:r>
    </w:p>
    <w:p w14:paraId="18BCD539" w14:textId="77777777" w:rsidR="002A6BF8" w:rsidRPr="002A6BF8" w:rsidRDefault="002A6BF8" w:rsidP="003653AF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принципы объектно-ориентированного проектирования:</w:t>
      </w:r>
    </w:p>
    <w:p w14:paraId="1F4C978B" w14:textId="77777777" w:rsidR="002A6BF8" w:rsidRPr="002A6BF8" w:rsidRDefault="002A6BF8" w:rsidP="00526141">
      <w:pPr>
        <w:pStyle w:val="af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>Инкапсуляция: использует сокрытие данных и методов объекта, что позволяет защищать внутреннее состояние и обеспечивает безопасность.</w:t>
      </w:r>
    </w:p>
    <w:p w14:paraId="585E6CF0" w14:textId="77777777" w:rsidR="002A6BF8" w:rsidRPr="002A6BF8" w:rsidRDefault="002A6BF8" w:rsidP="00526141">
      <w:pPr>
        <w:pStyle w:val="af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>Наследование: позволяет создавать новые классы на основе существующих, обеспечивая повторное использование кода и упрощая расширение функциональности.</w:t>
      </w:r>
    </w:p>
    <w:p w14:paraId="39860AEE" w14:textId="77777777" w:rsidR="002A6BF8" w:rsidRPr="002A6BF8" w:rsidRDefault="002A6BF8" w:rsidP="00526141">
      <w:pPr>
        <w:pStyle w:val="af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>Полиморфизм: обеспечивает возможность обработки объектов разных классов одинаково, что облегчает взаимодействие и управление различными объектами.</w:t>
      </w:r>
    </w:p>
    <w:p w14:paraId="665E1AD5" w14:textId="77777777" w:rsidR="002A6BF8" w:rsidRPr="002A6BF8" w:rsidRDefault="002A6BF8" w:rsidP="003653AF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>При проектировании системы на основе объектно-ориентированного принципа необходимо учитывать следующие ключевые аспекты:</w:t>
      </w:r>
    </w:p>
    <w:p w14:paraId="43385D6E" w14:textId="77777777" w:rsidR="002A6BF8" w:rsidRPr="002A6BF8" w:rsidRDefault="002A6BF8" w:rsidP="00526141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и создание классов объектов;</w:t>
      </w:r>
    </w:p>
    <w:p w14:paraId="64652F0F" w14:textId="77777777" w:rsidR="002A6BF8" w:rsidRPr="002A6BF8" w:rsidRDefault="002A6BF8" w:rsidP="00526141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характеристик и методов работы с объектами;</w:t>
      </w:r>
    </w:p>
    <w:p w14:paraId="18CB3415" w14:textId="6036E199" w:rsidR="002A6BF8" w:rsidRPr="002A6BF8" w:rsidRDefault="002A6BF8" w:rsidP="00526141">
      <w:pPr>
        <w:pStyle w:val="af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BF8">
        <w:rPr>
          <w:rFonts w:ascii="Times New Roman" w:hAnsi="Times New Roman" w:cs="Times New Roman"/>
          <w:color w:val="000000" w:themeColor="text1"/>
          <w:sz w:val="28"/>
          <w:szCs w:val="28"/>
        </w:rPr>
        <w:t>Строительство иерархий классов, наследование свойств и методов.</w:t>
      </w:r>
    </w:p>
    <w:p w14:paraId="7AF2CBFD" w14:textId="7CC77B74" w:rsidR="00E31155" w:rsidRPr="0066057B" w:rsidRDefault="00E31155" w:rsidP="0066057B">
      <w:pPr>
        <w:pStyle w:val="af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6057B" w:rsidRPr="00BE6A91"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66057B">
        <w:rPr>
          <w:rFonts w:ascii="Times New Roman" w:hAnsi="Times New Roman" w:cs="Times New Roman"/>
          <w:sz w:val="28"/>
          <w:szCs w:val="24"/>
        </w:rPr>
        <w:t>2</w:t>
      </w:r>
      <w:r w:rsidR="0066057B" w:rsidRPr="00BE6A91">
        <w:rPr>
          <w:rFonts w:ascii="Times New Roman" w:hAnsi="Times New Roman" w:cs="Times New Roman"/>
          <w:sz w:val="28"/>
          <w:szCs w:val="24"/>
        </w:rPr>
        <w:t xml:space="preserve"> </w:t>
      </w:r>
      <w:r w:rsidR="0066057B">
        <w:rPr>
          <w:rFonts w:ascii="Times New Roman" w:hAnsi="Times New Roman" w:cs="Times New Roman"/>
          <w:sz w:val="28"/>
          <w:szCs w:val="24"/>
        </w:rPr>
        <w:t>«</w:t>
      </w:r>
      <w:r w:rsidR="006605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данных о пользователях</w:t>
      </w:r>
      <w:r w:rsidR="0066057B" w:rsidRPr="00BE6A91">
        <w:rPr>
          <w:rFonts w:ascii="Times New Roman" w:hAnsi="Times New Roman" w:cs="Times New Roman"/>
          <w:sz w:val="28"/>
          <w:szCs w:val="24"/>
        </w:rPr>
        <w:t xml:space="preserve">». 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260"/>
        <w:gridCol w:w="5096"/>
      </w:tblGrid>
      <w:tr w:rsidR="00E31155" w14:paraId="437A2907" w14:textId="77777777" w:rsidTr="009F6314">
        <w:tc>
          <w:tcPr>
            <w:tcW w:w="993" w:type="dxa"/>
          </w:tcPr>
          <w:p w14:paraId="5D588753" w14:textId="1748AC0D" w:rsidR="00E31155" w:rsidRP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3260" w:type="dxa"/>
          </w:tcPr>
          <w:p w14:paraId="284C60D5" w14:textId="236195B1" w:rsidR="00E31155" w:rsidRP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</w:t>
            </w:r>
            <w:r w:rsidRPr="002A6B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енование атрибута</w:t>
            </w:r>
          </w:p>
        </w:tc>
        <w:tc>
          <w:tcPr>
            <w:tcW w:w="5096" w:type="dxa"/>
          </w:tcPr>
          <w:p w14:paraId="152B9184" w14:textId="3B0C3DA9" w:rsid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Краткое описание атрибута</w:t>
            </w:r>
          </w:p>
        </w:tc>
      </w:tr>
      <w:tr w:rsidR="00E31155" w14:paraId="271A4D75" w14:textId="77777777" w:rsidTr="009F6314">
        <w:tc>
          <w:tcPr>
            <w:tcW w:w="993" w:type="dxa"/>
          </w:tcPr>
          <w:p w14:paraId="4084D499" w14:textId="5FA63D81" w:rsid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42DCD05E" w14:textId="0BF278C0" w:rsidR="00E31155" w:rsidRPr="00E31155" w:rsidRDefault="009F6314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="00E3115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096" w:type="dxa"/>
          </w:tcPr>
          <w:p w14:paraId="2C32775F" w14:textId="37204165" w:rsidR="00E31155" w:rsidRPr="009F6314" w:rsidRDefault="009F6314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 идентификатор</w:t>
            </w:r>
          </w:p>
        </w:tc>
      </w:tr>
      <w:tr w:rsidR="00E31155" w14:paraId="13202FFD" w14:textId="77777777" w:rsidTr="009F6314">
        <w:tc>
          <w:tcPr>
            <w:tcW w:w="993" w:type="dxa"/>
          </w:tcPr>
          <w:p w14:paraId="371A4218" w14:textId="07927826" w:rsid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05665C3A" w14:textId="791CE112" w:rsidR="00E31155" w:rsidRP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5096" w:type="dxa"/>
          </w:tcPr>
          <w:p w14:paraId="42ECD7D0" w14:textId="3273BCDC" w:rsidR="00E31155" w:rsidRDefault="009F6314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ФИО пользователя</w:t>
            </w:r>
          </w:p>
        </w:tc>
      </w:tr>
      <w:tr w:rsidR="00E31155" w14:paraId="75A73089" w14:textId="77777777" w:rsidTr="009F6314">
        <w:tc>
          <w:tcPr>
            <w:tcW w:w="993" w:type="dxa"/>
          </w:tcPr>
          <w:p w14:paraId="54DDC630" w14:textId="1D8E8123" w:rsid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5B091200" w14:textId="6B245C6B" w:rsidR="00E31155" w:rsidRP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096" w:type="dxa"/>
          </w:tcPr>
          <w:p w14:paraId="06047FCB" w14:textId="46B616C2" w:rsidR="00E31155" w:rsidRDefault="009F6314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Логин пользователя</w:t>
            </w:r>
          </w:p>
        </w:tc>
      </w:tr>
      <w:tr w:rsidR="00E31155" w14:paraId="756C96EE" w14:textId="77777777" w:rsidTr="009F6314">
        <w:tc>
          <w:tcPr>
            <w:tcW w:w="993" w:type="dxa"/>
          </w:tcPr>
          <w:p w14:paraId="29FDF4E7" w14:textId="7EFCDBB3" w:rsid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0EA90296" w14:textId="7563C519" w:rsidR="00E31155" w:rsidRP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5096" w:type="dxa"/>
          </w:tcPr>
          <w:p w14:paraId="04D4DE9B" w14:textId="417E1321" w:rsidR="00E31155" w:rsidRDefault="009F6314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Пароль пользователя</w:t>
            </w:r>
          </w:p>
        </w:tc>
      </w:tr>
      <w:tr w:rsidR="00E31155" w14:paraId="79722A71" w14:textId="77777777" w:rsidTr="009F6314">
        <w:tc>
          <w:tcPr>
            <w:tcW w:w="993" w:type="dxa"/>
          </w:tcPr>
          <w:p w14:paraId="61E71242" w14:textId="458566E0" w:rsid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78B45A18" w14:textId="41F724C5" w:rsidR="00E31155" w:rsidRPr="00E31155" w:rsidRDefault="00E31155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5096" w:type="dxa"/>
          </w:tcPr>
          <w:p w14:paraId="39F14F0B" w14:textId="03618C1A" w:rsidR="00E31155" w:rsidRDefault="009F6314" w:rsidP="009F6314">
            <w:pPr>
              <w:pStyle w:val="af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Права пользователя</w:t>
            </w:r>
          </w:p>
        </w:tc>
      </w:tr>
    </w:tbl>
    <w:p w14:paraId="4BF1CECE" w14:textId="5A3834D5" w:rsidR="0066057B" w:rsidRDefault="0066057B" w:rsidP="0066057B">
      <w:pPr>
        <w:pStyle w:val="af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4699D71B" w14:textId="36DDCB9A" w:rsidR="002A6BF8" w:rsidRPr="0066057B" w:rsidRDefault="0066057B" w:rsidP="0066057B">
      <w:pPr>
        <w:pStyle w:val="a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A91">
        <w:rPr>
          <w:rFonts w:ascii="Times New Roman" w:hAnsi="Times New Roman" w:cs="Times New Roman"/>
          <w:sz w:val="28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BE6A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данных об </w:t>
      </w:r>
      <w:r w:rsidR="0031653D">
        <w:rPr>
          <w:rFonts w:ascii="Times New Roman" w:hAnsi="Times New Roman" w:cs="Times New Roman"/>
          <w:color w:val="000000" w:themeColor="text1"/>
          <w:sz w:val="28"/>
          <w:szCs w:val="28"/>
        </w:rPr>
        <w:t>продуктах</w:t>
      </w:r>
      <w:r w:rsidRPr="0066057B">
        <w:rPr>
          <w:rFonts w:ascii="Times New Roman" w:hAnsi="Times New Roman" w:cs="Times New Roman"/>
          <w:sz w:val="28"/>
          <w:szCs w:val="24"/>
        </w:rPr>
        <w:t>».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5096"/>
      </w:tblGrid>
      <w:tr w:rsidR="00E31155" w14:paraId="37B0DB84" w14:textId="77777777" w:rsidTr="00471868">
        <w:trPr>
          <w:trHeight w:val="663"/>
        </w:trPr>
        <w:tc>
          <w:tcPr>
            <w:tcW w:w="988" w:type="dxa"/>
          </w:tcPr>
          <w:p w14:paraId="0B8A296D" w14:textId="20A74685" w:rsidR="00E31155" w:rsidRP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3260" w:type="dxa"/>
          </w:tcPr>
          <w:p w14:paraId="4E63F9E9" w14:textId="0D0CD243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</w:t>
            </w:r>
            <w:r w:rsidRPr="002A6B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енование атрибута</w:t>
            </w:r>
          </w:p>
        </w:tc>
        <w:tc>
          <w:tcPr>
            <w:tcW w:w="5096" w:type="dxa"/>
          </w:tcPr>
          <w:p w14:paraId="6C774C23" w14:textId="42F0059C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Краткое описание атрибута</w:t>
            </w:r>
          </w:p>
        </w:tc>
      </w:tr>
      <w:tr w:rsidR="00E31155" w14:paraId="52FEA0C8" w14:textId="77777777" w:rsidTr="009F6314">
        <w:tc>
          <w:tcPr>
            <w:tcW w:w="988" w:type="dxa"/>
          </w:tcPr>
          <w:p w14:paraId="16E23A16" w14:textId="0D14145B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7FDB1D61" w14:textId="2129437B" w:rsidR="00E31155" w:rsidRP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5096" w:type="dxa"/>
          </w:tcPr>
          <w:p w14:paraId="140305B5" w14:textId="027B352D" w:rsidR="00E31155" w:rsidRDefault="009F6314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 идентификатор</w:t>
            </w:r>
          </w:p>
        </w:tc>
      </w:tr>
      <w:tr w:rsidR="00E31155" w14:paraId="52456CE4" w14:textId="77777777" w:rsidTr="009F6314">
        <w:tc>
          <w:tcPr>
            <w:tcW w:w="988" w:type="dxa"/>
          </w:tcPr>
          <w:p w14:paraId="0D6B030F" w14:textId="565DA300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5D61073A" w14:textId="443DF81C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096" w:type="dxa"/>
          </w:tcPr>
          <w:p w14:paraId="6E5F1F6C" w14:textId="6B4ED062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продукта</w:t>
            </w:r>
          </w:p>
        </w:tc>
      </w:tr>
      <w:tr w:rsidR="00E31155" w14:paraId="5ADFDB08" w14:textId="77777777" w:rsidTr="009F6314">
        <w:tc>
          <w:tcPr>
            <w:tcW w:w="988" w:type="dxa"/>
          </w:tcPr>
          <w:p w14:paraId="4C6F4E01" w14:textId="61431CD3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65105AC5" w14:textId="212A4E0D" w:rsidR="00E31155" w:rsidRP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096" w:type="dxa"/>
          </w:tcPr>
          <w:p w14:paraId="3F7732AD" w14:textId="582F830A" w:rsidR="00E31155" w:rsidRDefault="009F6314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</w:t>
            </w:r>
            <w:r w:rsidRPr="002A6B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енование</w:t>
            </w:r>
          </w:p>
        </w:tc>
      </w:tr>
      <w:tr w:rsidR="00E31155" w14:paraId="5D6B7CBE" w14:textId="77777777" w:rsidTr="009F6314">
        <w:tc>
          <w:tcPr>
            <w:tcW w:w="988" w:type="dxa"/>
          </w:tcPr>
          <w:p w14:paraId="58E2A6FC" w14:textId="66B5C515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0A2CECAA" w14:textId="27F13F29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cost</w:t>
            </w:r>
          </w:p>
        </w:tc>
        <w:tc>
          <w:tcPr>
            <w:tcW w:w="5096" w:type="dxa"/>
          </w:tcPr>
          <w:p w14:paraId="787FE46F" w14:textId="597339C3" w:rsidR="00E31155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 продукта</w:t>
            </w:r>
          </w:p>
        </w:tc>
      </w:tr>
      <w:tr w:rsidR="00E31155" w14:paraId="759B9834" w14:textId="77777777" w:rsidTr="009F6314">
        <w:tc>
          <w:tcPr>
            <w:tcW w:w="988" w:type="dxa"/>
          </w:tcPr>
          <w:p w14:paraId="7E9C07BC" w14:textId="268BA83E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14:paraId="42E1BE78" w14:textId="499D3204" w:rsidR="00E31155" w:rsidRP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5096" w:type="dxa"/>
          </w:tcPr>
          <w:p w14:paraId="6954CF24" w14:textId="3165DC86" w:rsidR="00E31155" w:rsidRDefault="009F6314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Количество </w:t>
            </w:r>
            <w:r w:rsidR="003165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продукта на складе</w:t>
            </w:r>
          </w:p>
        </w:tc>
      </w:tr>
      <w:tr w:rsidR="00E31155" w14:paraId="13490BE0" w14:textId="77777777" w:rsidTr="009F6314">
        <w:tc>
          <w:tcPr>
            <w:tcW w:w="988" w:type="dxa"/>
          </w:tcPr>
          <w:p w14:paraId="6D2AF3F4" w14:textId="56C22A43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14:paraId="23DDDB97" w14:textId="7D3EBF54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096" w:type="dxa"/>
          </w:tcPr>
          <w:p w14:paraId="113E04C1" w14:textId="4937850D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продукта</w:t>
            </w:r>
          </w:p>
        </w:tc>
      </w:tr>
      <w:tr w:rsidR="00E31155" w14:paraId="018E26B7" w14:textId="77777777" w:rsidTr="009F6314">
        <w:tc>
          <w:tcPr>
            <w:tcW w:w="988" w:type="dxa"/>
          </w:tcPr>
          <w:p w14:paraId="745946D8" w14:textId="71DC4113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14:paraId="1FFFCEB2" w14:textId="08C33499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ccal</w:t>
            </w:r>
            <w:proofErr w:type="spellEnd"/>
          </w:p>
        </w:tc>
        <w:tc>
          <w:tcPr>
            <w:tcW w:w="5096" w:type="dxa"/>
          </w:tcPr>
          <w:p w14:paraId="33A950D1" w14:textId="68B19E59" w:rsidR="00E31155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Калории</w:t>
            </w:r>
          </w:p>
        </w:tc>
      </w:tr>
      <w:tr w:rsidR="00E31155" w14:paraId="152A5B3E" w14:textId="77777777" w:rsidTr="009F6314">
        <w:tc>
          <w:tcPr>
            <w:tcW w:w="988" w:type="dxa"/>
          </w:tcPr>
          <w:p w14:paraId="456FE437" w14:textId="29B975F5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14:paraId="7092F27D" w14:textId="1AC39D03" w:rsidR="00E31155" w:rsidRPr="0031653D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="003165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hoto</w:t>
            </w:r>
          </w:p>
        </w:tc>
        <w:tc>
          <w:tcPr>
            <w:tcW w:w="5096" w:type="dxa"/>
          </w:tcPr>
          <w:p w14:paraId="506D88EA" w14:textId="04BDA299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Фото продукта</w:t>
            </w:r>
          </w:p>
        </w:tc>
      </w:tr>
    </w:tbl>
    <w:p w14:paraId="4A0C99EC" w14:textId="36E4263D" w:rsidR="008369F9" w:rsidRDefault="008369F9" w:rsidP="003653AF">
      <w:pPr>
        <w:spacing w:after="160" w:line="259" w:lineRule="auto"/>
        <w:ind w:left="709"/>
        <w:rPr>
          <w:rFonts w:ascii="Times New Roman" w:hAnsi="Times New Roman" w:cs="Times New Roman"/>
          <w:sz w:val="28"/>
          <w:szCs w:val="24"/>
          <w:lang w:val="en-US"/>
        </w:rPr>
      </w:pPr>
    </w:p>
    <w:p w14:paraId="37CE6966" w14:textId="6123C8AD" w:rsidR="00E31155" w:rsidRPr="0066057B" w:rsidRDefault="0066057B" w:rsidP="0066057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57B">
        <w:rPr>
          <w:rFonts w:ascii="Times New Roman" w:hAnsi="Times New Roman" w:cs="Times New Roman"/>
          <w:sz w:val="28"/>
          <w:szCs w:val="24"/>
        </w:rPr>
        <w:t xml:space="preserve">Таблица 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66057B">
        <w:rPr>
          <w:rFonts w:ascii="Times New Roman" w:hAnsi="Times New Roman" w:cs="Times New Roman"/>
          <w:sz w:val="28"/>
          <w:szCs w:val="24"/>
        </w:rPr>
        <w:t xml:space="preserve"> «</w:t>
      </w:r>
      <w:r w:rsidRPr="006605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данных о </w:t>
      </w:r>
      <w:r w:rsidR="0031653D">
        <w:rPr>
          <w:rFonts w:ascii="Times New Roman" w:hAnsi="Times New Roman" w:cs="Times New Roman"/>
          <w:color w:val="000000" w:themeColor="text1"/>
          <w:sz w:val="28"/>
          <w:szCs w:val="28"/>
        </w:rPr>
        <w:t>заказах</w:t>
      </w:r>
      <w:r w:rsidRPr="0066057B">
        <w:rPr>
          <w:rFonts w:ascii="Times New Roman" w:hAnsi="Times New Roman" w:cs="Times New Roman"/>
          <w:sz w:val="28"/>
          <w:szCs w:val="24"/>
        </w:rPr>
        <w:t xml:space="preserve">».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5096"/>
      </w:tblGrid>
      <w:tr w:rsidR="00E31155" w14:paraId="55C60F66" w14:textId="77777777" w:rsidTr="00471868">
        <w:trPr>
          <w:trHeight w:val="584"/>
        </w:trPr>
        <w:tc>
          <w:tcPr>
            <w:tcW w:w="988" w:type="dxa"/>
          </w:tcPr>
          <w:p w14:paraId="6411B86B" w14:textId="1A6FA76A" w:rsidR="00E31155" w:rsidRP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3260" w:type="dxa"/>
          </w:tcPr>
          <w:p w14:paraId="16DCBDB6" w14:textId="23046FE2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</w:t>
            </w:r>
            <w:r w:rsidRPr="002A6B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енование атрибута</w:t>
            </w:r>
          </w:p>
        </w:tc>
        <w:tc>
          <w:tcPr>
            <w:tcW w:w="5096" w:type="dxa"/>
          </w:tcPr>
          <w:p w14:paraId="2D66A49E" w14:textId="6604B491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Краткое описание атрибута</w:t>
            </w:r>
          </w:p>
        </w:tc>
      </w:tr>
      <w:tr w:rsidR="00E31155" w14:paraId="02E12A34" w14:textId="77777777" w:rsidTr="009F6314">
        <w:tc>
          <w:tcPr>
            <w:tcW w:w="988" w:type="dxa"/>
          </w:tcPr>
          <w:p w14:paraId="2A499944" w14:textId="5D900B3F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64899E0B" w14:textId="3D815CA6" w:rsidR="00E31155" w:rsidRP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5096" w:type="dxa"/>
          </w:tcPr>
          <w:p w14:paraId="0E80EBC2" w14:textId="22543E88" w:rsidR="00E31155" w:rsidRDefault="009F6314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 идентификатор</w:t>
            </w:r>
          </w:p>
        </w:tc>
      </w:tr>
      <w:tr w:rsidR="00E31155" w14:paraId="5BEF0207" w14:textId="77777777" w:rsidTr="009F6314">
        <w:tc>
          <w:tcPr>
            <w:tcW w:w="988" w:type="dxa"/>
          </w:tcPr>
          <w:p w14:paraId="131CAD43" w14:textId="7A0C514A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4E2FA8CD" w14:textId="5EAE009B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ustomer_id</w:t>
            </w:r>
            <w:proofErr w:type="spellEnd"/>
          </w:p>
        </w:tc>
        <w:tc>
          <w:tcPr>
            <w:tcW w:w="5096" w:type="dxa"/>
          </w:tcPr>
          <w:p w14:paraId="156B9991" w14:textId="09AF41A0" w:rsidR="00E31155" w:rsidRPr="0031653D" w:rsidRDefault="009F6314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 но</w:t>
            </w:r>
            <w:r w:rsidRPr="002A6B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ер </w:t>
            </w:r>
            <w:r w:rsidR="003165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пользователя</w:t>
            </w:r>
          </w:p>
        </w:tc>
      </w:tr>
      <w:tr w:rsidR="00E31155" w14:paraId="15B3B3BF" w14:textId="77777777" w:rsidTr="009F6314">
        <w:tc>
          <w:tcPr>
            <w:tcW w:w="988" w:type="dxa"/>
          </w:tcPr>
          <w:p w14:paraId="7B2DA2C7" w14:textId="4597892E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20CA9D23" w14:textId="7F5261A0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5096" w:type="dxa"/>
          </w:tcPr>
          <w:p w14:paraId="17FB1079" w14:textId="41301AAD" w:rsidR="00E31155" w:rsidRDefault="009F6314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создания </w:t>
            </w:r>
            <w:r w:rsidR="003165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заказа</w:t>
            </w:r>
          </w:p>
        </w:tc>
      </w:tr>
      <w:tr w:rsidR="00E31155" w14:paraId="5EEEB6CC" w14:textId="77777777" w:rsidTr="009F6314">
        <w:tc>
          <w:tcPr>
            <w:tcW w:w="988" w:type="dxa"/>
          </w:tcPr>
          <w:p w14:paraId="2A036C4C" w14:textId="617688F1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605E6524" w14:textId="0095E886" w:rsidR="00E31155" w:rsidRPr="002B5A53" w:rsidRDefault="002B5A53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5096" w:type="dxa"/>
          </w:tcPr>
          <w:p w14:paraId="205B0580" w14:textId="274C1FB1" w:rsidR="00E31155" w:rsidRDefault="009F6314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Статус </w:t>
            </w:r>
            <w:r w:rsidR="003165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заказа</w:t>
            </w:r>
          </w:p>
        </w:tc>
      </w:tr>
      <w:tr w:rsidR="00E31155" w14:paraId="4981EAB1" w14:textId="77777777" w:rsidTr="009F6314">
        <w:tc>
          <w:tcPr>
            <w:tcW w:w="988" w:type="dxa"/>
          </w:tcPr>
          <w:p w14:paraId="06E78BE6" w14:textId="1B708096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7BEEBD95" w14:textId="63B2FF17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total_amount</w:t>
            </w:r>
            <w:proofErr w:type="spellEnd"/>
          </w:p>
        </w:tc>
        <w:tc>
          <w:tcPr>
            <w:tcW w:w="5096" w:type="dxa"/>
          </w:tcPr>
          <w:p w14:paraId="10EC04D4" w14:textId="5BDB9B4B" w:rsidR="00E31155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 заказа</w:t>
            </w:r>
          </w:p>
        </w:tc>
      </w:tr>
      <w:tr w:rsidR="00E31155" w14:paraId="6938E2B5" w14:textId="77777777" w:rsidTr="009F6314">
        <w:tc>
          <w:tcPr>
            <w:tcW w:w="988" w:type="dxa"/>
          </w:tcPr>
          <w:p w14:paraId="1815728D" w14:textId="4601B7B5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14:paraId="09D8546E" w14:textId="11802130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payment_method</w:t>
            </w:r>
            <w:proofErr w:type="spellEnd"/>
          </w:p>
        </w:tc>
        <w:tc>
          <w:tcPr>
            <w:tcW w:w="5096" w:type="dxa"/>
          </w:tcPr>
          <w:p w14:paraId="4B2BC532" w14:textId="025114B0" w:rsidR="00E31155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оплаты</w:t>
            </w:r>
          </w:p>
        </w:tc>
      </w:tr>
      <w:tr w:rsidR="00E31155" w14:paraId="79634484" w14:textId="77777777" w:rsidTr="009F6314">
        <w:tc>
          <w:tcPr>
            <w:tcW w:w="988" w:type="dxa"/>
          </w:tcPr>
          <w:p w14:paraId="465E27E6" w14:textId="4AF183F4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14:paraId="252D7CD8" w14:textId="56735BD5" w:rsidR="00E31155" w:rsidRPr="0031653D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delivery_notes</w:t>
            </w:r>
            <w:proofErr w:type="spellEnd"/>
          </w:p>
        </w:tc>
        <w:tc>
          <w:tcPr>
            <w:tcW w:w="5096" w:type="dxa"/>
          </w:tcPr>
          <w:p w14:paraId="5D1B3F96" w14:textId="0B69B89D" w:rsidR="00E31155" w:rsidRPr="00DD04D0" w:rsidRDefault="0031653D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Заметки заказа</w:t>
            </w:r>
          </w:p>
        </w:tc>
      </w:tr>
      <w:tr w:rsidR="00E31155" w14:paraId="1DDB72B1" w14:textId="77777777" w:rsidTr="009F6314">
        <w:tc>
          <w:tcPr>
            <w:tcW w:w="988" w:type="dxa"/>
          </w:tcPr>
          <w:p w14:paraId="704872C9" w14:textId="2E600261" w:rsidR="00E31155" w:rsidRDefault="00E31155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14:paraId="26688C85" w14:textId="586133F5" w:rsidR="00E31155" w:rsidRPr="002B5A53" w:rsidRDefault="00DD04D0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delivery_address</w:t>
            </w:r>
            <w:proofErr w:type="spellEnd"/>
          </w:p>
        </w:tc>
        <w:tc>
          <w:tcPr>
            <w:tcW w:w="5096" w:type="dxa"/>
          </w:tcPr>
          <w:p w14:paraId="13E39BC4" w14:textId="26E78A00" w:rsidR="00E31155" w:rsidRDefault="00DD04D0" w:rsidP="009F6314">
            <w:pPr>
              <w:pStyle w:val="af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 доставки</w:t>
            </w:r>
          </w:p>
        </w:tc>
      </w:tr>
    </w:tbl>
    <w:p w14:paraId="325DB35C" w14:textId="77777777" w:rsidR="00F66C5B" w:rsidRPr="0031653D" w:rsidRDefault="00F66C5B" w:rsidP="0031653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CCF6FA" w14:textId="198000E3" w:rsidR="00836D5C" w:rsidRDefault="0066057B" w:rsidP="00836D5C">
      <w:pPr>
        <w:pStyle w:val="af2"/>
        <w:spacing w:after="0"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36D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Проектирование приложения</w:t>
      </w:r>
    </w:p>
    <w:p w14:paraId="46152F52" w14:textId="31F626B8" w:rsidR="003653AF" w:rsidRDefault="0066057B" w:rsidP="003653AF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изображён процесс </w:t>
      </w:r>
      <w:r w:rsidR="00DD04D0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оформления заказа пользователем</w:t>
      </w:r>
      <w:r w:rsidR="003653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6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DD04D0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836D5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6C3CFF6" w14:textId="1733FCE4" w:rsidR="00C3532A" w:rsidRDefault="00DD04D0" w:rsidP="003653AF">
      <w:pPr>
        <w:pStyle w:val="af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6D61">
        <w:rPr>
          <w:noProof/>
        </w:rPr>
        <w:lastRenderedPageBreak/>
        <w:drawing>
          <wp:inline distT="0" distB="0" distL="0" distR="0" wp14:anchorId="40798487" wp14:editId="10DE16BF">
            <wp:extent cx="5262579" cy="5440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48" cy="54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DC3C" w14:textId="03907933" w:rsidR="0026734B" w:rsidRDefault="0026734B" w:rsidP="0026734B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915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DD04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836D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</w:t>
      </w:r>
      <w:r w:rsidR="00836D5C" w:rsidRPr="00836D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роцесс </w:t>
      </w:r>
      <w:r w:rsidR="00DD04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оформления заказа</w:t>
      </w:r>
    </w:p>
    <w:p w14:paraId="70A9181B" w14:textId="6DDFED86" w:rsidR="0026734B" w:rsidRDefault="0026734B" w:rsidP="0026734B"/>
    <w:p w14:paraId="42A82078" w14:textId="22389CB9" w:rsidR="00DD04D0" w:rsidRDefault="00DD04D0" w:rsidP="0026734B"/>
    <w:p w14:paraId="70E11B27" w14:textId="5EF1A594" w:rsidR="00DD04D0" w:rsidRDefault="00DD04D0" w:rsidP="0026734B"/>
    <w:p w14:paraId="776A0BA2" w14:textId="66F0C221" w:rsidR="00DD04D0" w:rsidRDefault="00DD04D0" w:rsidP="0026734B"/>
    <w:p w14:paraId="3D5451F7" w14:textId="7366F996" w:rsidR="00DD04D0" w:rsidRDefault="00DD04D0" w:rsidP="0026734B"/>
    <w:p w14:paraId="5081E68D" w14:textId="2F982B3B" w:rsidR="00DD04D0" w:rsidRDefault="00DD04D0" w:rsidP="0026734B"/>
    <w:p w14:paraId="7BBF4A33" w14:textId="77777777" w:rsidR="00DD04D0" w:rsidRPr="0026734B" w:rsidRDefault="00DD04D0" w:rsidP="0026734B"/>
    <w:p w14:paraId="4BFA0A13" w14:textId="5F84EB0A" w:rsidR="007014D8" w:rsidRDefault="006E5B29" w:rsidP="007014D8">
      <w:pPr>
        <w:pStyle w:val="10"/>
        <w:rPr>
          <w:rFonts w:cs="Times New Roman"/>
          <w:color w:val="000000" w:themeColor="text1"/>
          <w:szCs w:val="28"/>
        </w:rPr>
      </w:pPr>
      <w:bookmarkStart w:id="5" w:name="_Toc103673440"/>
      <w:bookmarkStart w:id="6" w:name="_Toc138263653"/>
      <w:r>
        <w:rPr>
          <w:rFonts w:cs="Times New Roman"/>
          <w:color w:val="000000" w:themeColor="text1"/>
          <w:szCs w:val="28"/>
        </w:rPr>
        <w:t>СПИСОК ЛИТЕРАТУРЫ</w:t>
      </w:r>
      <w:bookmarkEnd w:id="5"/>
      <w:bookmarkEnd w:id="6"/>
    </w:p>
    <w:p w14:paraId="06E26612" w14:textId="77777777" w:rsidR="007014D8" w:rsidRPr="007014D8" w:rsidRDefault="007014D8" w:rsidP="007014D8"/>
    <w:p w14:paraId="0F19592F" w14:textId="30E91A01" w:rsidR="007014D8" w:rsidRPr="007014D8" w:rsidRDefault="007014D8" w:rsidP="00526141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 xml:space="preserve">Филиал ПАО </w:t>
      </w:r>
      <w:r w:rsidRPr="008719B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auto"/>
          <w:sz w:val="28"/>
        </w:rPr>
        <w:t>ОАК</w:t>
      </w:r>
      <w:r w:rsidRPr="008719B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auto"/>
          <w:sz w:val="28"/>
        </w:rPr>
        <w:t xml:space="preserve"> - ЛАЗ им. П.А. Воронина,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Должностная инструкция – документ, содержащий подробное описание обязанностей и требований к должности в организации. Использовался в рамках подготовки отчета для ознакомления с официальными требованиями и политикой компании</w:t>
      </w:r>
      <w:r w:rsidR="0003122F" w:rsidRPr="000312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7F09CF" w14:textId="2E0CE22F" w:rsidR="007014D8" w:rsidRPr="007014D8" w:rsidRDefault="007014D8" w:rsidP="00526141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Вин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оградо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ва Н. А. Научно-исследовательская работа студента: Технология написания и оформления доклада, реферата, курсовой и выпускной квалификационной работы: учеб. пособие для стул. Учреждений сред. Проф. Образования / Вин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оградо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 Н. А., </w:t>
      </w:r>
      <w:proofErr w:type="spellStart"/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Миклиенко</w:t>
      </w:r>
      <w:proofErr w:type="spellEnd"/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 В. – 13-е изд., стер. – М.: Издательский центр «Академия», 2023;</w:t>
      </w:r>
    </w:p>
    <w:p w14:paraId="0C7B39CC" w14:textId="7364DE06" w:rsidR="007014D8" w:rsidRDefault="007014D8" w:rsidP="00526141">
      <w:pPr>
        <w:pStyle w:val="af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Фёдоров Г. Н. Разработка программных модулей программного обеспечения для компьютерных систем: учебник для стул. Проф. Образования / Г. Н. Фёдоров. – 2-е изд., стер. – М.: Издательский центр «Академия», 2023</w:t>
      </w:r>
      <w:r w:rsidR="0003122F" w:rsidRPr="000312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2F4FE1" w14:textId="2DB4D27A" w:rsidR="0078405B" w:rsidRPr="007014D8" w:rsidRDefault="0078405B" w:rsidP="00526141">
      <w:pPr>
        <w:pStyle w:val="af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Короткевич Д. А. </w:t>
      </w:r>
      <w:r w:rsidRPr="0078405B">
        <w:rPr>
          <w:rFonts w:ascii="Times New Roman" w:hAnsi="Times New Roman" w:cs="Times New Roman"/>
          <w:color w:val="000000" w:themeColor="text1"/>
          <w:sz w:val="28"/>
          <w:szCs w:val="28"/>
        </w:rPr>
        <w:t>SQL Server. Наладка и оптимизация</w:t>
      </w:r>
      <w:r w:rsidR="0003122F" w:rsidRPr="00031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3122F"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учеб. пособие для</w:t>
      </w:r>
      <w:r w:rsidR="0003122F" w:rsidRPr="00031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специалистов по база</w:t>
      </w:r>
      <w:r w:rsidR="0003122F" w:rsidRPr="0078405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ООО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Прогресс книга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», 202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3122F" w:rsidRPr="000312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650AFE" w14:textId="77777777" w:rsidR="007014D8" w:rsidRPr="0078405B" w:rsidRDefault="007014D8" w:rsidP="0078405B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05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Электронные ресурсы:</w:t>
      </w:r>
    </w:p>
    <w:p w14:paraId="3563A1D8" w14:textId="736E42B2" w:rsidR="007014D8" w:rsidRPr="007014D8" w:rsidRDefault="007014D8" w:rsidP="00526141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METANIT – язык программирования C# и платформа .NET [Электронный ресурс] Режим доступа: свободный https://metanit.com/sharp/ (Дата обращения 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66C5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5B53B5F" w14:textId="6FD0403A" w:rsidR="007014D8" w:rsidRPr="007014D8" w:rsidRDefault="007014D8" w:rsidP="00526141">
      <w:pPr>
        <w:pStyle w:val="af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Корпоративный портал Луховицкого авиационного завода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ограниченный 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 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>28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66C5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3122F" w:rsidRPr="000312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93DEBD" w14:textId="40AB3856" w:rsidR="007014D8" w:rsidRPr="00DD04D0" w:rsidRDefault="007014D8" w:rsidP="00526141">
      <w:pPr>
        <w:pStyle w:val="af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7014D8" w:rsidRPr="00DD04D0" w:rsidSect="00AD50FA">
          <w:headerReference w:type="default" r:id="rId18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proofErr w:type="spellStart"/>
      <w:r w:rsidRPr="005E21EA"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proofErr w:type="spellEnd"/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proofErr w:type="spellStart"/>
      <w:r w:rsidRPr="005E21EA">
        <w:rPr>
          <w:rFonts w:ascii="Times New Roman" w:hAnsi="Times New Roman" w:cs="Times New Roman"/>
          <w:color w:val="000000" w:themeColor="text1"/>
          <w:sz w:val="28"/>
          <w:szCs w:val="28"/>
        </w:rPr>
        <w:t>ussia</w:t>
      </w:r>
      <w:proofErr w:type="spellEnd"/>
      <w:r w:rsidRPr="005E2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 объединенной авиастроительной корпорации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Режим доступа: свободный https://uacrussia.ru (Дата обращения 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>28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03122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66C5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014D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F310EE2" w14:textId="77777777" w:rsidR="003D6803" w:rsidRPr="00B665F5" w:rsidRDefault="003D6803" w:rsidP="00DD04D0">
      <w:pPr>
        <w:pStyle w:val="10"/>
        <w:ind w:firstLine="0"/>
        <w:jc w:val="left"/>
        <w:rPr>
          <w:rFonts w:cs="Times New Roman"/>
          <w:color w:val="000000" w:themeColor="text1"/>
          <w:szCs w:val="28"/>
        </w:rPr>
      </w:pPr>
    </w:p>
    <w:sectPr w:rsidR="003D6803" w:rsidRPr="00B665F5" w:rsidSect="000F58B0">
      <w:headerReference w:type="default" r:id="rId19"/>
      <w:pgSz w:w="11906" w:h="16838"/>
      <w:pgMar w:top="1134" w:right="851" w:bottom="170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440BA" w14:textId="77777777" w:rsidR="00526141" w:rsidRDefault="00526141" w:rsidP="001263CA">
      <w:pPr>
        <w:spacing w:after="0" w:line="240" w:lineRule="auto"/>
      </w:pPr>
      <w:r>
        <w:separator/>
      </w:r>
    </w:p>
  </w:endnote>
  <w:endnote w:type="continuationSeparator" w:id="0">
    <w:p w14:paraId="6F6FCEEA" w14:textId="77777777" w:rsidR="00526141" w:rsidRDefault="00526141" w:rsidP="0012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7879A" w14:textId="77777777" w:rsidR="00526141" w:rsidRDefault="00526141" w:rsidP="001263CA">
      <w:pPr>
        <w:spacing w:after="0" w:line="240" w:lineRule="auto"/>
      </w:pPr>
      <w:r>
        <w:separator/>
      </w:r>
    </w:p>
  </w:footnote>
  <w:footnote w:type="continuationSeparator" w:id="0">
    <w:p w14:paraId="53783222" w14:textId="77777777" w:rsidR="00526141" w:rsidRDefault="00526141" w:rsidP="0012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6741" w14:textId="77777777" w:rsidR="000A38FF" w:rsidRDefault="00E27935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3607B39" wp14:editId="2763FA99">
              <wp:simplePos x="0" y="0"/>
              <wp:positionH relativeFrom="page">
                <wp:posOffset>738505</wp:posOffset>
              </wp:positionH>
              <wp:positionV relativeFrom="page">
                <wp:posOffset>304165</wp:posOffset>
              </wp:positionV>
              <wp:extent cx="6586220" cy="10134600"/>
              <wp:effectExtent l="14605" t="18415" r="19050" b="19685"/>
              <wp:wrapNone/>
              <wp:docPr id="20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34600"/>
                        <a:chOff x="0" y="0"/>
                        <a:chExt cx="20000" cy="20000"/>
                      </a:xfrm>
                    </wpg:grpSpPr>
                    <wps:wsp>
                      <wps:cNvPr id="21" name="Rectangle 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A94D7" w14:textId="77777777" w:rsidR="000A38FF" w:rsidRDefault="000A38FF" w:rsidP="00853CB8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442B0" w14:textId="77777777" w:rsidR="000A38FF" w:rsidRDefault="000A38FF" w:rsidP="00853CB8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1A430" w14:textId="77777777" w:rsidR="000A38FF" w:rsidRDefault="000A38FF" w:rsidP="00853CB8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09EF3" w14:textId="77777777" w:rsidR="000A38FF" w:rsidRDefault="000A38FF" w:rsidP="00853CB8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2117A" w14:textId="77777777" w:rsidR="000A38FF" w:rsidRDefault="000A38FF" w:rsidP="00853CB8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91DB9" w14:textId="77777777" w:rsidR="000A38FF" w:rsidRDefault="000A38FF" w:rsidP="00853CB8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90424" w14:textId="77777777" w:rsidR="000A38FF" w:rsidRPr="00F57A05" w:rsidRDefault="000A38FF" w:rsidP="00853CB8">
                            <w:pPr>
                              <w:pStyle w:val="ae"/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F57A05">
                              <w:rPr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F57A05">
                              <w:rPr>
                                <w:szCs w:val="28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F57A05">
                              <w:rPr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E27935">
                              <w:rPr>
                                <w:noProof/>
                                <w:szCs w:val="28"/>
                                <w:lang w:val="ru-RU"/>
                              </w:rPr>
                              <w:t>13</w:t>
                            </w:r>
                            <w:r w:rsidRPr="00F57A05">
                              <w:rPr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0F340" w14:textId="66867DB4" w:rsidR="000A38FF" w:rsidRPr="00144DC0" w:rsidRDefault="00814E44" w:rsidP="00853CB8"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ККОО.ПП</w:t>
                            </w:r>
                            <w:r w:rsidR="002C5A33"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2181</w:t>
                            </w:r>
                            <w:r w:rsidR="000A38FF" w:rsidRPr="00144DC0"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607B39" id="Group 575" o:spid="_x0000_s1026" style="position:absolute;margin-left:58.15pt;margin-top:23.95pt;width:518.6pt;height:798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">
              <v:rect id="Rectangle 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26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7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2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35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6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35A94D7" w14:textId="77777777" w:rsidR="000A38FF" w:rsidRDefault="000A38FF" w:rsidP="00853CB8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34A442B0" w14:textId="77777777" w:rsidR="000A38FF" w:rsidRDefault="000A38FF" w:rsidP="00853CB8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2061A430" w14:textId="77777777" w:rsidR="000A38FF" w:rsidRDefault="000A38FF" w:rsidP="00853CB8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3A09EF3" w14:textId="77777777" w:rsidR="000A38FF" w:rsidRDefault="000A38FF" w:rsidP="00853CB8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0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922117A" w14:textId="77777777" w:rsidR="000A38FF" w:rsidRDefault="000A38FF" w:rsidP="00853CB8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9891DB9" w14:textId="77777777" w:rsidR="000A38FF" w:rsidRDefault="000A38FF" w:rsidP="00853CB8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2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BF90424" w14:textId="77777777" w:rsidR="000A38FF" w:rsidRPr="00F57A05" w:rsidRDefault="000A38FF" w:rsidP="00853CB8">
                      <w:pPr>
                        <w:pStyle w:val="ae"/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F57A05">
                        <w:rPr>
                          <w:szCs w:val="28"/>
                          <w:lang w:val="ru-RU"/>
                        </w:rPr>
                        <w:fldChar w:fldCharType="begin"/>
                      </w:r>
                      <w:r w:rsidRPr="00F57A05">
                        <w:rPr>
                          <w:szCs w:val="28"/>
                          <w:lang w:val="ru-RU"/>
                        </w:rPr>
                        <w:instrText xml:space="preserve"> PAGE   \* MERGEFORMAT </w:instrText>
                      </w:r>
                      <w:r w:rsidRPr="00F57A05">
                        <w:rPr>
                          <w:szCs w:val="28"/>
                          <w:lang w:val="ru-RU"/>
                        </w:rPr>
                        <w:fldChar w:fldCharType="separate"/>
                      </w:r>
                      <w:r w:rsidR="00E27935">
                        <w:rPr>
                          <w:noProof/>
                          <w:szCs w:val="28"/>
                          <w:lang w:val="ru-RU"/>
                        </w:rPr>
                        <w:t>13</w:t>
                      </w:r>
                      <w:r w:rsidRPr="00F57A05">
                        <w:rPr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3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B0F340" w14:textId="66867DB4" w:rsidR="000A38FF" w:rsidRPr="00144DC0" w:rsidRDefault="00814E44" w:rsidP="00853CB8">
                      <w:pPr>
                        <w:spacing w:after="0" w:line="360" w:lineRule="auto"/>
                        <w:jc w:val="center"/>
                        <w:rPr>
                          <w:rFonts w:ascii="ISOCPEUR" w:hAnsi="ISOCPEUR" w:cs="Times New Roman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ISOCPEUR" w:hAnsi="ISOCPEUR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  <w:t>ККОО.ПП</w:t>
                      </w:r>
                      <w:r w:rsidR="002C5A33">
                        <w:rPr>
                          <w:rFonts w:ascii="ISOCPEUR" w:hAnsi="ISOCPEUR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  <w:t>2181</w:t>
                      </w:r>
                      <w:r w:rsidR="000A38FF" w:rsidRPr="00144DC0">
                        <w:rPr>
                          <w:rFonts w:ascii="ISOCPEUR" w:hAnsi="ISOCPEUR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1417" w14:textId="77777777" w:rsidR="000A38FF" w:rsidRDefault="000A38FF" w:rsidP="000F58B0">
    <w:pPr>
      <w:pStyle w:val="aa"/>
      <w:tabs>
        <w:tab w:val="clear" w:pos="4677"/>
        <w:tab w:val="clear" w:pos="9355"/>
        <w:tab w:val="left" w:pos="31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284"/>
    <w:multiLevelType w:val="hybridMultilevel"/>
    <w:tmpl w:val="CDFCBC4A"/>
    <w:lvl w:ilvl="0" w:tplc="37EE244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F3B3D"/>
    <w:multiLevelType w:val="multilevel"/>
    <w:tmpl w:val="9C32A8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50E37"/>
    <w:multiLevelType w:val="hybridMultilevel"/>
    <w:tmpl w:val="EB1415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7D594A"/>
    <w:multiLevelType w:val="hybridMultilevel"/>
    <w:tmpl w:val="35381A48"/>
    <w:lvl w:ilvl="0" w:tplc="37EE2442"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  <w:i/>
      </w:rPr>
    </w:lvl>
    <w:lvl w:ilvl="1" w:tplc="B65C928C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  <w:b w:val="0"/>
        <w:bCs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16BDA"/>
    <w:multiLevelType w:val="hybridMultilevel"/>
    <w:tmpl w:val="B8A2C84E"/>
    <w:lvl w:ilvl="0" w:tplc="37EE24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343FB1"/>
    <w:multiLevelType w:val="hybridMultilevel"/>
    <w:tmpl w:val="6B84099E"/>
    <w:lvl w:ilvl="0" w:tplc="37EE244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DD5075"/>
    <w:multiLevelType w:val="hybridMultilevel"/>
    <w:tmpl w:val="A0F42094"/>
    <w:lvl w:ilvl="0" w:tplc="37EE244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4" w15:restartNumberingAfterBreak="0">
    <w:nsid w:val="53C97AE4"/>
    <w:multiLevelType w:val="hybridMultilevel"/>
    <w:tmpl w:val="BAD615B2"/>
    <w:lvl w:ilvl="0" w:tplc="04190001">
      <w:start w:val="1"/>
      <w:numFmt w:val="bullet"/>
      <w:pStyle w:val="5555555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BB5988"/>
    <w:multiLevelType w:val="multilevel"/>
    <w:tmpl w:val="06F68F4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26" w:hanging="2160"/>
      </w:pPr>
      <w:rPr>
        <w:rFonts w:hint="default"/>
      </w:rPr>
    </w:lvl>
  </w:abstractNum>
  <w:abstractNum w:abstractNumId="17" w15:restartNumberingAfterBreak="0">
    <w:nsid w:val="59E2694D"/>
    <w:multiLevelType w:val="hybridMultilevel"/>
    <w:tmpl w:val="FA3EC756"/>
    <w:lvl w:ilvl="0" w:tplc="37EE244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9524E0"/>
    <w:multiLevelType w:val="hybridMultilevel"/>
    <w:tmpl w:val="D3B2130E"/>
    <w:lvl w:ilvl="0" w:tplc="AED238B0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AED238B0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D71972"/>
    <w:multiLevelType w:val="hybridMultilevel"/>
    <w:tmpl w:val="B7C8E6E0"/>
    <w:lvl w:ilvl="0" w:tplc="37EE244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88089C"/>
    <w:multiLevelType w:val="hybridMultilevel"/>
    <w:tmpl w:val="911A0AB2"/>
    <w:lvl w:ilvl="0" w:tplc="AB9CFE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3"/>
  </w:num>
  <w:num w:numId="5">
    <w:abstractNumId w:val="10"/>
  </w:num>
  <w:num w:numId="6">
    <w:abstractNumId w:val="8"/>
  </w:num>
  <w:num w:numId="7">
    <w:abstractNumId w:val="5"/>
  </w:num>
  <w:num w:numId="8">
    <w:abstractNumId w:val="15"/>
  </w:num>
  <w:num w:numId="9">
    <w:abstractNumId w:val="9"/>
  </w:num>
  <w:num w:numId="10">
    <w:abstractNumId w:val="21"/>
  </w:num>
  <w:num w:numId="11">
    <w:abstractNumId w:val="6"/>
  </w:num>
  <w:num w:numId="12">
    <w:abstractNumId w:val="1"/>
  </w:num>
  <w:num w:numId="13">
    <w:abstractNumId w:val="16"/>
  </w:num>
  <w:num w:numId="14">
    <w:abstractNumId w:val="20"/>
  </w:num>
  <w:num w:numId="15">
    <w:abstractNumId w:val="3"/>
  </w:num>
  <w:num w:numId="16">
    <w:abstractNumId w:val="18"/>
  </w:num>
  <w:num w:numId="17">
    <w:abstractNumId w:val="7"/>
  </w:num>
  <w:num w:numId="18">
    <w:abstractNumId w:val="19"/>
  </w:num>
  <w:num w:numId="19">
    <w:abstractNumId w:val="12"/>
  </w:num>
  <w:num w:numId="20">
    <w:abstractNumId w:val="0"/>
  </w:num>
  <w:num w:numId="21">
    <w:abstractNumId w:val="11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D4"/>
    <w:rsid w:val="00000153"/>
    <w:rsid w:val="0000122E"/>
    <w:rsid w:val="00001671"/>
    <w:rsid w:val="00001BED"/>
    <w:rsid w:val="00005855"/>
    <w:rsid w:val="00007A55"/>
    <w:rsid w:val="00010667"/>
    <w:rsid w:val="0001147A"/>
    <w:rsid w:val="00016594"/>
    <w:rsid w:val="00016D19"/>
    <w:rsid w:val="000170C0"/>
    <w:rsid w:val="00017AA3"/>
    <w:rsid w:val="0002058C"/>
    <w:rsid w:val="00020D2A"/>
    <w:rsid w:val="000220E2"/>
    <w:rsid w:val="00022979"/>
    <w:rsid w:val="00025F9B"/>
    <w:rsid w:val="0003122F"/>
    <w:rsid w:val="00031416"/>
    <w:rsid w:val="00033088"/>
    <w:rsid w:val="0003422E"/>
    <w:rsid w:val="000417D8"/>
    <w:rsid w:val="00044D99"/>
    <w:rsid w:val="00045FD4"/>
    <w:rsid w:val="00051016"/>
    <w:rsid w:val="0005156A"/>
    <w:rsid w:val="00052854"/>
    <w:rsid w:val="00055C7A"/>
    <w:rsid w:val="00056F30"/>
    <w:rsid w:val="00057586"/>
    <w:rsid w:val="00061CA5"/>
    <w:rsid w:val="000625E1"/>
    <w:rsid w:val="00067BFB"/>
    <w:rsid w:val="00067F26"/>
    <w:rsid w:val="0007229C"/>
    <w:rsid w:val="0007439C"/>
    <w:rsid w:val="0007576B"/>
    <w:rsid w:val="000774F5"/>
    <w:rsid w:val="00081305"/>
    <w:rsid w:val="00081E10"/>
    <w:rsid w:val="00082B8C"/>
    <w:rsid w:val="000834AD"/>
    <w:rsid w:val="000853D4"/>
    <w:rsid w:val="000912ED"/>
    <w:rsid w:val="00093198"/>
    <w:rsid w:val="00094C0B"/>
    <w:rsid w:val="00096C6B"/>
    <w:rsid w:val="000A22E6"/>
    <w:rsid w:val="000A38FF"/>
    <w:rsid w:val="000A4BB4"/>
    <w:rsid w:val="000A5552"/>
    <w:rsid w:val="000A591A"/>
    <w:rsid w:val="000A5DF9"/>
    <w:rsid w:val="000A605C"/>
    <w:rsid w:val="000A6C32"/>
    <w:rsid w:val="000B18D0"/>
    <w:rsid w:val="000B1F95"/>
    <w:rsid w:val="000B2C97"/>
    <w:rsid w:val="000B2D09"/>
    <w:rsid w:val="000B5097"/>
    <w:rsid w:val="000B76A1"/>
    <w:rsid w:val="000C078A"/>
    <w:rsid w:val="000C455C"/>
    <w:rsid w:val="000D5AF6"/>
    <w:rsid w:val="000E1317"/>
    <w:rsid w:val="000E245A"/>
    <w:rsid w:val="000E5015"/>
    <w:rsid w:val="000E518A"/>
    <w:rsid w:val="000E5195"/>
    <w:rsid w:val="000E5318"/>
    <w:rsid w:val="000F0278"/>
    <w:rsid w:val="000F5538"/>
    <w:rsid w:val="000F57B2"/>
    <w:rsid w:val="000F58B0"/>
    <w:rsid w:val="000F7E0E"/>
    <w:rsid w:val="001001CA"/>
    <w:rsid w:val="00100674"/>
    <w:rsid w:val="001007F9"/>
    <w:rsid w:val="001022C6"/>
    <w:rsid w:val="00102BD2"/>
    <w:rsid w:val="001031EC"/>
    <w:rsid w:val="001052F7"/>
    <w:rsid w:val="001058DE"/>
    <w:rsid w:val="0010679F"/>
    <w:rsid w:val="00113A15"/>
    <w:rsid w:val="00115041"/>
    <w:rsid w:val="00116906"/>
    <w:rsid w:val="00116D5D"/>
    <w:rsid w:val="001203BA"/>
    <w:rsid w:val="00120AB3"/>
    <w:rsid w:val="00121DD8"/>
    <w:rsid w:val="00123BB1"/>
    <w:rsid w:val="00124922"/>
    <w:rsid w:val="00125CBA"/>
    <w:rsid w:val="001263CA"/>
    <w:rsid w:val="00126A8F"/>
    <w:rsid w:val="00126DD6"/>
    <w:rsid w:val="00127B4B"/>
    <w:rsid w:val="00133546"/>
    <w:rsid w:val="00140E1C"/>
    <w:rsid w:val="00141742"/>
    <w:rsid w:val="00143AEF"/>
    <w:rsid w:val="00144DC0"/>
    <w:rsid w:val="00150F9D"/>
    <w:rsid w:val="001524D7"/>
    <w:rsid w:val="001527DD"/>
    <w:rsid w:val="00153228"/>
    <w:rsid w:val="00155592"/>
    <w:rsid w:val="00156DD4"/>
    <w:rsid w:val="001606D6"/>
    <w:rsid w:val="00161EF5"/>
    <w:rsid w:val="00162914"/>
    <w:rsid w:val="00164FD1"/>
    <w:rsid w:val="00166AA0"/>
    <w:rsid w:val="00166CEA"/>
    <w:rsid w:val="00167102"/>
    <w:rsid w:val="001718B4"/>
    <w:rsid w:val="0017259C"/>
    <w:rsid w:val="00173A40"/>
    <w:rsid w:val="00173ACD"/>
    <w:rsid w:val="00174159"/>
    <w:rsid w:val="0017482D"/>
    <w:rsid w:val="00174ABF"/>
    <w:rsid w:val="001773F1"/>
    <w:rsid w:val="0018354E"/>
    <w:rsid w:val="001855E4"/>
    <w:rsid w:val="00190487"/>
    <w:rsid w:val="00190A8C"/>
    <w:rsid w:val="00196618"/>
    <w:rsid w:val="0019713E"/>
    <w:rsid w:val="001A5A25"/>
    <w:rsid w:val="001A5C1E"/>
    <w:rsid w:val="001B36FC"/>
    <w:rsid w:val="001B3FC9"/>
    <w:rsid w:val="001B3FDF"/>
    <w:rsid w:val="001B4D79"/>
    <w:rsid w:val="001B5619"/>
    <w:rsid w:val="001B67C7"/>
    <w:rsid w:val="001C0010"/>
    <w:rsid w:val="001C0F88"/>
    <w:rsid w:val="001C1DC3"/>
    <w:rsid w:val="001C4BD2"/>
    <w:rsid w:val="001D03EC"/>
    <w:rsid w:val="001D084C"/>
    <w:rsid w:val="001D32E3"/>
    <w:rsid w:val="001D34EB"/>
    <w:rsid w:val="001D4AFE"/>
    <w:rsid w:val="001D549D"/>
    <w:rsid w:val="001D5D55"/>
    <w:rsid w:val="001D5D7E"/>
    <w:rsid w:val="001D7424"/>
    <w:rsid w:val="001E038A"/>
    <w:rsid w:val="001E0560"/>
    <w:rsid w:val="001E1718"/>
    <w:rsid w:val="001E310F"/>
    <w:rsid w:val="001E312F"/>
    <w:rsid w:val="001E3FB5"/>
    <w:rsid w:val="001F02C0"/>
    <w:rsid w:val="001F6392"/>
    <w:rsid w:val="001F6AEC"/>
    <w:rsid w:val="001F7BF3"/>
    <w:rsid w:val="0020007D"/>
    <w:rsid w:val="00202200"/>
    <w:rsid w:val="0020229B"/>
    <w:rsid w:val="00202921"/>
    <w:rsid w:val="00204311"/>
    <w:rsid w:val="00205071"/>
    <w:rsid w:val="00206555"/>
    <w:rsid w:val="00210409"/>
    <w:rsid w:val="002117B0"/>
    <w:rsid w:val="00212DAD"/>
    <w:rsid w:val="00214125"/>
    <w:rsid w:val="00214AB9"/>
    <w:rsid w:val="00215C41"/>
    <w:rsid w:val="002217DA"/>
    <w:rsid w:val="0022345F"/>
    <w:rsid w:val="0022423B"/>
    <w:rsid w:val="0023391C"/>
    <w:rsid w:val="002349F5"/>
    <w:rsid w:val="00242708"/>
    <w:rsid w:val="002447B5"/>
    <w:rsid w:val="00245031"/>
    <w:rsid w:val="00247140"/>
    <w:rsid w:val="00247F22"/>
    <w:rsid w:val="00251054"/>
    <w:rsid w:val="002538E1"/>
    <w:rsid w:val="0025441C"/>
    <w:rsid w:val="00260A7A"/>
    <w:rsid w:val="0026561D"/>
    <w:rsid w:val="00265641"/>
    <w:rsid w:val="0026734B"/>
    <w:rsid w:val="002677A2"/>
    <w:rsid w:val="00270278"/>
    <w:rsid w:val="00271818"/>
    <w:rsid w:val="00275000"/>
    <w:rsid w:val="00276E09"/>
    <w:rsid w:val="00280C1B"/>
    <w:rsid w:val="0028252D"/>
    <w:rsid w:val="00287695"/>
    <w:rsid w:val="00290A54"/>
    <w:rsid w:val="00290DC8"/>
    <w:rsid w:val="002917F8"/>
    <w:rsid w:val="00292CBC"/>
    <w:rsid w:val="0029411F"/>
    <w:rsid w:val="0029509C"/>
    <w:rsid w:val="002965A3"/>
    <w:rsid w:val="002A191A"/>
    <w:rsid w:val="002A377A"/>
    <w:rsid w:val="002A6080"/>
    <w:rsid w:val="002A6AEA"/>
    <w:rsid w:val="002A6BF8"/>
    <w:rsid w:val="002A7462"/>
    <w:rsid w:val="002A7F57"/>
    <w:rsid w:val="002B16E2"/>
    <w:rsid w:val="002B1D1B"/>
    <w:rsid w:val="002B1F26"/>
    <w:rsid w:val="002B36B7"/>
    <w:rsid w:val="002B5A53"/>
    <w:rsid w:val="002B634B"/>
    <w:rsid w:val="002B7485"/>
    <w:rsid w:val="002C1544"/>
    <w:rsid w:val="002C31D5"/>
    <w:rsid w:val="002C363C"/>
    <w:rsid w:val="002C3EC5"/>
    <w:rsid w:val="002C5A33"/>
    <w:rsid w:val="002C6EBF"/>
    <w:rsid w:val="002C7D1F"/>
    <w:rsid w:val="002D099B"/>
    <w:rsid w:val="002D3721"/>
    <w:rsid w:val="002D3FC7"/>
    <w:rsid w:val="002D4199"/>
    <w:rsid w:val="002D5D1F"/>
    <w:rsid w:val="002E1021"/>
    <w:rsid w:val="002E2A8C"/>
    <w:rsid w:val="002E3D61"/>
    <w:rsid w:val="002E40A4"/>
    <w:rsid w:val="002E4989"/>
    <w:rsid w:val="002E602B"/>
    <w:rsid w:val="002E62F6"/>
    <w:rsid w:val="002E68EE"/>
    <w:rsid w:val="002E6D7C"/>
    <w:rsid w:val="002F5BC6"/>
    <w:rsid w:val="00300C56"/>
    <w:rsid w:val="00300F6D"/>
    <w:rsid w:val="0030138F"/>
    <w:rsid w:val="003033A7"/>
    <w:rsid w:val="003142D5"/>
    <w:rsid w:val="003150BF"/>
    <w:rsid w:val="0031653D"/>
    <w:rsid w:val="0031719E"/>
    <w:rsid w:val="003200FD"/>
    <w:rsid w:val="00323735"/>
    <w:rsid w:val="00323B78"/>
    <w:rsid w:val="003246DA"/>
    <w:rsid w:val="0032480A"/>
    <w:rsid w:val="00324E62"/>
    <w:rsid w:val="00326F12"/>
    <w:rsid w:val="003310FE"/>
    <w:rsid w:val="00331137"/>
    <w:rsid w:val="00331496"/>
    <w:rsid w:val="00335881"/>
    <w:rsid w:val="00335A16"/>
    <w:rsid w:val="003374EC"/>
    <w:rsid w:val="00337E85"/>
    <w:rsid w:val="0034017A"/>
    <w:rsid w:val="00340F6A"/>
    <w:rsid w:val="00342EBF"/>
    <w:rsid w:val="00347DFC"/>
    <w:rsid w:val="00350212"/>
    <w:rsid w:val="00353066"/>
    <w:rsid w:val="00353E38"/>
    <w:rsid w:val="003546E2"/>
    <w:rsid w:val="003555BC"/>
    <w:rsid w:val="00355A4E"/>
    <w:rsid w:val="00357D9C"/>
    <w:rsid w:val="0036298D"/>
    <w:rsid w:val="003631CA"/>
    <w:rsid w:val="00363827"/>
    <w:rsid w:val="003653AF"/>
    <w:rsid w:val="00365752"/>
    <w:rsid w:val="0036583F"/>
    <w:rsid w:val="00366232"/>
    <w:rsid w:val="0036654C"/>
    <w:rsid w:val="00374B5F"/>
    <w:rsid w:val="003812FF"/>
    <w:rsid w:val="0038360F"/>
    <w:rsid w:val="003912E9"/>
    <w:rsid w:val="003929DA"/>
    <w:rsid w:val="00393EB7"/>
    <w:rsid w:val="003A2972"/>
    <w:rsid w:val="003A3100"/>
    <w:rsid w:val="003A378B"/>
    <w:rsid w:val="003A4928"/>
    <w:rsid w:val="003B2363"/>
    <w:rsid w:val="003C6509"/>
    <w:rsid w:val="003C7067"/>
    <w:rsid w:val="003C7A2F"/>
    <w:rsid w:val="003D0B1E"/>
    <w:rsid w:val="003D12DC"/>
    <w:rsid w:val="003D21E9"/>
    <w:rsid w:val="003D456B"/>
    <w:rsid w:val="003D6803"/>
    <w:rsid w:val="003D7562"/>
    <w:rsid w:val="003D7E12"/>
    <w:rsid w:val="003E1546"/>
    <w:rsid w:val="003E6483"/>
    <w:rsid w:val="003E787E"/>
    <w:rsid w:val="003F0AA5"/>
    <w:rsid w:val="003F31AC"/>
    <w:rsid w:val="003F359D"/>
    <w:rsid w:val="003F4CD6"/>
    <w:rsid w:val="003F50DE"/>
    <w:rsid w:val="003F761D"/>
    <w:rsid w:val="004009A8"/>
    <w:rsid w:val="00404DEB"/>
    <w:rsid w:val="00405A0D"/>
    <w:rsid w:val="00406AA9"/>
    <w:rsid w:val="0041160C"/>
    <w:rsid w:val="00411A07"/>
    <w:rsid w:val="004125FC"/>
    <w:rsid w:val="00414D01"/>
    <w:rsid w:val="004175C5"/>
    <w:rsid w:val="004177C8"/>
    <w:rsid w:val="004209E4"/>
    <w:rsid w:val="00420FD1"/>
    <w:rsid w:val="00421C83"/>
    <w:rsid w:val="0042610C"/>
    <w:rsid w:val="0042620F"/>
    <w:rsid w:val="004264BC"/>
    <w:rsid w:val="00426ABE"/>
    <w:rsid w:val="00427F51"/>
    <w:rsid w:val="004312BE"/>
    <w:rsid w:val="004319A1"/>
    <w:rsid w:val="004346D9"/>
    <w:rsid w:val="00434847"/>
    <w:rsid w:val="00435D44"/>
    <w:rsid w:val="00436DF2"/>
    <w:rsid w:val="0043765C"/>
    <w:rsid w:val="00443A26"/>
    <w:rsid w:val="0044444D"/>
    <w:rsid w:val="00445334"/>
    <w:rsid w:val="00450F63"/>
    <w:rsid w:val="004543D4"/>
    <w:rsid w:val="00467CD8"/>
    <w:rsid w:val="004706E4"/>
    <w:rsid w:val="00471868"/>
    <w:rsid w:val="0047544C"/>
    <w:rsid w:val="004772B0"/>
    <w:rsid w:val="0048386C"/>
    <w:rsid w:val="00485456"/>
    <w:rsid w:val="004915F1"/>
    <w:rsid w:val="00492C47"/>
    <w:rsid w:val="004938B9"/>
    <w:rsid w:val="00493B89"/>
    <w:rsid w:val="00495AAD"/>
    <w:rsid w:val="00495B95"/>
    <w:rsid w:val="004973E8"/>
    <w:rsid w:val="004A04D9"/>
    <w:rsid w:val="004A2350"/>
    <w:rsid w:val="004A2A19"/>
    <w:rsid w:val="004A6C44"/>
    <w:rsid w:val="004B08CC"/>
    <w:rsid w:val="004B16C5"/>
    <w:rsid w:val="004B53BE"/>
    <w:rsid w:val="004B76F9"/>
    <w:rsid w:val="004C04B6"/>
    <w:rsid w:val="004C1102"/>
    <w:rsid w:val="004C298B"/>
    <w:rsid w:val="004C2A25"/>
    <w:rsid w:val="004C34E3"/>
    <w:rsid w:val="004C4B09"/>
    <w:rsid w:val="004C7A81"/>
    <w:rsid w:val="004D2AE5"/>
    <w:rsid w:val="004D3283"/>
    <w:rsid w:val="004D371B"/>
    <w:rsid w:val="004D4803"/>
    <w:rsid w:val="004D4957"/>
    <w:rsid w:val="004E2B97"/>
    <w:rsid w:val="004E4AD2"/>
    <w:rsid w:val="004E4FF9"/>
    <w:rsid w:val="004F07BA"/>
    <w:rsid w:val="004F5483"/>
    <w:rsid w:val="004F627A"/>
    <w:rsid w:val="004F66B6"/>
    <w:rsid w:val="00502983"/>
    <w:rsid w:val="005075B1"/>
    <w:rsid w:val="005106A9"/>
    <w:rsid w:val="005109AC"/>
    <w:rsid w:val="005141FD"/>
    <w:rsid w:val="005170F8"/>
    <w:rsid w:val="005202C5"/>
    <w:rsid w:val="005214E1"/>
    <w:rsid w:val="00522E99"/>
    <w:rsid w:val="00526141"/>
    <w:rsid w:val="00527AD4"/>
    <w:rsid w:val="00530358"/>
    <w:rsid w:val="00532AEA"/>
    <w:rsid w:val="00533F55"/>
    <w:rsid w:val="005352CC"/>
    <w:rsid w:val="005412EC"/>
    <w:rsid w:val="005435B3"/>
    <w:rsid w:val="005501D7"/>
    <w:rsid w:val="0055250A"/>
    <w:rsid w:val="00554743"/>
    <w:rsid w:val="00554908"/>
    <w:rsid w:val="00554F3D"/>
    <w:rsid w:val="00555FB7"/>
    <w:rsid w:val="005575EE"/>
    <w:rsid w:val="00560B25"/>
    <w:rsid w:val="00560E16"/>
    <w:rsid w:val="00565306"/>
    <w:rsid w:val="00565C25"/>
    <w:rsid w:val="00566ACA"/>
    <w:rsid w:val="00573354"/>
    <w:rsid w:val="00575133"/>
    <w:rsid w:val="00575375"/>
    <w:rsid w:val="00576B80"/>
    <w:rsid w:val="00580407"/>
    <w:rsid w:val="00582516"/>
    <w:rsid w:val="005828D4"/>
    <w:rsid w:val="005848EE"/>
    <w:rsid w:val="00584F92"/>
    <w:rsid w:val="00586A03"/>
    <w:rsid w:val="0058773C"/>
    <w:rsid w:val="005903C8"/>
    <w:rsid w:val="005909CD"/>
    <w:rsid w:val="00592094"/>
    <w:rsid w:val="00595DCB"/>
    <w:rsid w:val="00597DA8"/>
    <w:rsid w:val="005A3EE3"/>
    <w:rsid w:val="005A5DD9"/>
    <w:rsid w:val="005B0B8F"/>
    <w:rsid w:val="005B3E7C"/>
    <w:rsid w:val="005B5FE5"/>
    <w:rsid w:val="005B65F1"/>
    <w:rsid w:val="005B7FB0"/>
    <w:rsid w:val="005C0616"/>
    <w:rsid w:val="005C0F76"/>
    <w:rsid w:val="005C4F86"/>
    <w:rsid w:val="005C52D1"/>
    <w:rsid w:val="005C6ACE"/>
    <w:rsid w:val="005D0278"/>
    <w:rsid w:val="005D1570"/>
    <w:rsid w:val="005D35DA"/>
    <w:rsid w:val="005D36C8"/>
    <w:rsid w:val="005D3E5D"/>
    <w:rsid w:val="005D4198"/>
    <w:rsid w:val="005D5053"/>
    <w:rsid w:val="005D6993"/>
    <w:rsid w:val="005D7E61"/>
    <w:rsid w:val="005E21EA"/>
    <w:rsid w:val="005E3059"/>
    <w:rsid w:val="005E4061"/>
    <w:rsid w:val="005E4DB0"/>
    <w:rsid w:val="005E57FE"/>
    <w:rsid w:val="005E5D41"/>
    <w:rsid w:val="005E7238"/>
    <w:rsid w:val="005F04FC"/>
    <w:rsid w:val="005F08D2"/>
    <w:rsid w:val="005F2A7D"/>
    <w:rsid w:val="005F3268"/>
    <w:rsid w:val="006000B6"/>
    <w:rsid w:val="00600400"/>
    <w:rsid w:val="006035B0"/>
    <w:rsid w:val="006036B8"/>
    <w:rsid w:val="00604061"/>
    <w:rsid w:val="00606147"/>
    <w:rsid w:val="00610316"/>
    <w:rsid w:val="006106A6"/>
    <w:rsid w:val="00611D29"/>
    <w:rsid w:val="0061537A"/>
    <w:rsid w:val="00615DA7"/>
    <w:rsid w:val="00616DA3"/>
    <w:rsid w:val="0062152E"/>
    <w:rsid w:val="00621F9C"/>
    <w:rsid w:val="006234A1"/>
    <w:rsid w:val="00623E9F"/>
    <w:rsid w:val="0062433C"/>
    <w:rsid w:val="006265C6"/>
    <w:rsid w:val="00630004"/>
    <w:rsid w:val="00630129"/>
    <w:rsid w:val="006343D0"/>
    <w:rsid w:val="0063630C"/>
    <w:rsid w:val="00636EF1"/>
    <w:rsid w:val="00640720"/>
    <w:rsid w:val="006450FD"/>
    <w:rsid w:val="0065088B"/>
    <w:rsid w:val="0065193C"/>
    <w:rsid w:val="00652AAC"/>
    <w:rsid w:val="00652B0B"/>
    <w:rsid w:val="00656CFE"/>
    <w:rsid w:val="00656EBA"/>
    <w:rsid w:val="00657189"/>
    <w:rsid w:val="0066057B"/>
    <w:rsid w:val="006613CF"/>
    <w:rsid w:val="00663098"/>
    <w:rsid w:val="0066319A"/>
    <w:rsid w:val="00663F21"/>
    <w:rsid w:val="006714C7"/>
    <w:rsid w:val="006817C2"/>
    <w:rsid w:val="00683315"/>
    <w:rsid w:val="00683BFD"/>
    <w:rsid w:val="006843C4"/>
    <w:rsid w:val="00684AD6"/>
    <w:rsid w:val="00686A75"/>
    <w:rsid w:val="0068748B"/>
    <w:rsid w:val="00687A25"/>
    <w:rsid w:val="006903BD"/>
    <w:rsid w:val="00690582"/>
    <w:rsid w:val="0069073D"/>
    <w:rsid w:val="006915E3"/>
    <w:rsid w:val="00692B74"/>
    <w:rsid w:val="00692BDF"/>
    <w:rsid w:val="0069534C"/>
    <w:rsid w:val="00695905"/>
    <w:rsid w:val="00695954"/>
    <w:rsid w:val="00696651"/>
    <w:rsid w:val="00696F93"/>
    <w:rsid w:val="006A0202"/>
    <w:rsid w:val="006A135E"/>
    <w:rsid w:val="006A3BDF"/>
    <w:rsid w:val="006A4AFC"/>
    <w:rsid w:val="006A5162"/>
    <w:rsid w:val="006A6B53"/>
    <w:rsid w:val="006A7C03"/>
    <w:rsid w:val="006B196B"/>
    <w:rsid w:val="006B26C1"/>
    <w:rsid w:val="006B2F3C"/>
    <w:rsid w:val="006B30CF"/>
    <w:rsid w:val="006C1EC5"/>
    <w:rsid w:val="006C419B"/>
    <w:rsid w:val="006C504A"/>
    <w:rsid w:val="006C5552"/>
    <w:rsid w:val="006C778F"/>
    <w:rsid w:val="006D296B"/>
    <w:rsid w:val="006D3A8F"/>
    <w:rsid w:val="006D4469"/>
    <w:rsid w:val="006D4A0F"/>
    <w:rsid w:val="006D688A"/>
    <w:rsid w:val="006D70FC"/>
    <w:rsid w:val="006E1D71"/>
    <w:rsid w:val="006E1D9A"/>
    <w:rsid w:val="006E2BB9"/>
    <w:rsid w:val="006E315A"/>
    <w:rsid w:val="006E398E"/>
    <w:rsid w:val="006E5B29"/>
    <w:rsid w:val="006E6245"/>
    <w:rsid w:val="006E6DC9"/>
    <w:rsid w:val="006E7179"/>
    <w:rsid w:val="006E7BD9"/>
    <w:rsid w:val="006F13CC"/>
    <w:rsid w:val="006F2AED"/>
    <w:rsid w:val="006F6412"/>
    <w:rsid w:val="006F7EE9"/>
    <w:rsid w:val="00700485"/>
    <w:rsid w:val="00700C4A"/>
    <w:rsid w:val="0070131D"/>
    <w:rsid w:val="007014D8"/>
    <w:rsid w:val="007016CC"/>
    <w:rsid w:val="007017CB"/>
    <w:rsid w:val="00701864"/>
    <w:rsid w:val="00703118"/>
    <w:rsid w:val="007058CD"/>
    <w:rsid w:val="00705E4E"/>
    <w:rsid w:val="007068ED"/>
    <w:rsid w:val="00706BF0"/>
    <w:rsid w:val="00714B50"/>
    <w:rsid w:val="00721D01"/>
    <w:rsid w:val="00723F47"/>
    <w:rsid w:val="00725529"/>
    <w:rsid w:val="00726242"/>
    <w:rsid w:val="00726DDB"/>
    <w:rsid w:val="007275C0"/>
    <w:rsid w:val="00730277"/>
    <w:rsid w:val="00730964"/>
    <w:rsid w:val="00731F6A"/>
    <w:rsid w:val="007341D7"/>
    <w:rsid w:val="00734F3D"/>
    <w:rsid w:val="00735877"/>
    <w:rsid w:val="00735A63"/>
    <w:rsid w:val="007408BE"/>
    <w:rsid w:val="00745633"/>
    <w:rsid w:val="00745B01"/>
    <w:rsid w:val="007461F5"/>
    <w:rsid w:val="0074626C"/>
    <w:rsid w:val="007466FA"/>
    <w:rsid w:val="00747131"/>
    <w:rsid w:val="00760255"/>
    <w:rsid w:val="007605C5"/>
    <w:rsid w:val="00762019"/>
    <w:rsid w:val="007631C1"/>
    <w:rsid w:val="00766A37"/>
    <w:rsid w:val="00771278"/>
    <w:rsid w:val="00773302"/>
    <w:rsid w:val="00776587"/>
    <w:rsid w:val="007777C8"/>
    <w:rsid w:val="00781A42"/>
    <w:rsid w:val="0078405B"/>
    <w:rsid w:val="00784789"/>
    <w:rsid w:val="007854B1"/>
    <w:rsid w:val="007869C8"/>
    <w:rsid w:val="00786C42"/>
    <w:rsid w:val="00787FE7"/>
    <w:rsid w:val="00790AF0"/>
    <w:rsid w:val="007912CC"/>
    <w:rsid w:val="00792980"/>
    <w:rsid w:val="00793B37"/>
    <w:rsid w:val="00794856"/>
    <w:rsid w:val="00797A00"/>
    <w:rsid w:val="007A2B46"/>
    <w:rsid w:val="007A386B"/>
    <w:rsid w:val="007A5961"/>
    <w:rsid w:val="007A6A14"/>
    <w:rsid w:val="007A7102"/>
    <w:rsid w:val="007A7848"/>
    <w:rsid w:val="007A78BB"/>
    <w:rsid w:val="007B431B"/>
    <w:rsid w:val="007B4B26"/>
    <w:rsid w:val="007B66E6"/>
    <w:rsid w:val="007C0497"/>
    <w:rsid w:val="007C13B2"/>
    <w:rsid w:val="007C549E"/>
    <w:rsid w:val="007C6731"/>
    <w:rsid w:val="007C722A"/>
    <w:rsid w:val="007D1667"/>
    <w:rsid w:val="007D34AD"/>
    <w:rsid w:val="007D3B00"/>
    <w:rsid w:val="007E15D2"/>
    <w:rsid w:val="007E491F"/>
    <w:rsid w:val="007E5C21"/>
    <w:rsid w:val="007F118C"/>
    <w:rsid w:val="007F1569"/>
    <w:rsid w:val="007F27AE"/>
    <w:rsid w:val="007F361C"/>
    <w:rsid w:val="007F3A9A"/>
    <w:rsid w:val="007F47F1"/>
    <w:rsid w:val="007F4ADF"/>
    <w:rsid w:val="007F6528"/>
    <w:rsid w:val="007F7926"/>
    <w:rsid w:val="00801CE2"/>
    <w:rsid w:val="00802842"/>
    <w:rsid w:val="00805C67"/>
    <w:rsid w:val="0080624D"/>
    <w:rsid w:val="00814E44"/>
    <w:rsid w:val="0081764F"/>
    <w:rsid w:val="00817958"/>
    <w:rsid w:val="00822A35"/>
    <w:rsid w:val="00822AF1"/>
    <w:rsid w:val="00827FAF"/>
    <w:rsid w:val="00832482"/>
    <w:rsid w:val="0083371C"/>
    <w:rsid w:val="00834633"/>
    <w:rsid w:val="00834CC2"/>
    <w:rsid w:val="008350DA"/>
    <w:rsid w:val="008350EE"/>
    <w:rsid w:val="0083694A"/>
    <w:rsid w:val="008369F9"/>
    <w:rsid w:val="00836D5C"/>
    <w:rsid w:val="0083777A"/>
    <w:rsid w:val="008417D2"/>
    <w:rsid w:val="00842A07"/>
    <w:rsid w:val="00842FDD"/>
    <w:rsid w:val="00842FE0"/>
    <w:rsid w:val="008500B4"/>
    <w:rsid w:val="00850794"/>
    <w:rsid w:val="008523DA"/>
    <w:rsid w:val="00853CB8"/>
    <w:rsid w:val="00854BFA"/>
    <w:rsid w:val="008568D4"/>
    <w:rsid w:val="00862DAC"/>
    <w:rsid w:val="00862EE1"/>
    <w:rsid w:val="00863797"/>
    <w:rsid w:val="00863CEC"/>
    <w:rsid w:val="00864925"/>
    <w:rsid w:val="008658EF"/>
    <w:rsid w:val="008661BC"/>
    <w:rsid w:val="00866EBC"/>
    <w:rsid w:val="0087097A"/>
    <w:rsid w:val="00870E2D"/>
    <w:rsid w:val="008719BE"/>
    <w:rsid w:val="00873A8D"/>
    <w:rsid w:val="00874419"/>
    <w:rsid w:val="008763D1"/>
    <w:rsid w:val="00876896"/>
    <w:rsid w:val="00876ADC"/>
    <w:rsid w:val="008775EC"/>
    <w:rsid w:val="00883070"/>
    <w:rsid w:val="0088336C"/>
    <w:rsid w:val="0088489D"/>
    <w:rsid w:val="00885B2E"/>
    <w:rsid w:val="008868CB"/>
    <w:rsid w:val="008877F7"/>
    <w:rsid w:val="008900A2"/>
    <w:rsid w:val="00891586"/>
    <w:rsid w:val="008939AC"/>
    <w:rsid w:val="00894ABD"/>
    <w:rsid w:val="00896FC1"/>
    <w:rsid w:val="008A2F20"/>
    <w:rsid w:val="008A315D"/>
    <w:rsid w:val="008B0163"/>
    <w:rsid w:val="008B5294"/>
    <w:rsid w:val="008B53E7"/>
    <w:rsid w:val="008C1C06"/>
    <w:rsid w:val="008C2984"/>
    <w:rsid w:val="008C4959"/>
    <w:rsid w:val="008C63E7"/>
    <w:rsid w:val="008C7C15"/>
    <w:rsid w:val="008D5555"/>
    <w:rsid w:val="008E2941"/>
    <w:rsid w:val="008E47F8"/>
    <w:rsid w:val="008E5F30"/>
    <w:rsid w:val="008E6A90"/>
    <w:rsid w:val="008F0422"/>
    <w:rsid w:val="008F40C6"/>
    <w:rsid w:val="008F5488"/>
    <w:rsid w:val="008F5E2C"/>
    <w:rsid w:val="008F63FD"/>
    <w:rsid w:val="008F6AB3"/>
    <w:rsid w:val="008F6D58"/>
    <w:rsid w:val="00902BA5"/>
    <w:rsid w:val="00902DD3"/>
    <w:rsid w:val="00904303"/>
    <w:rsid w:val="009064EF"/>
    <w:rsid w:val="009107DE"/>
    <w:rsid w:val="00913276"/>
    <w:rsid w:val="0091574E"/>
    <w:rsid w:val="009204AD"/>
    <w:rsid w:val="0092161A"/>
    <w:rsid w:val="009250BB"/>
    <w:rsid w:val="00925744"/>
    <w:rsid w:val="00927814"/>
    <w:rsid w:val="00930C74"/>
    <w:rsid w:val="00936383"/>
    <w:rsid w:val="0093768B"/>
    <w:rsid w:val="00943345"/>
    <w:rsid w:val="009440E9"/>
    <w:rsid w:val="00945FC5"/>
    <w:rsid w:val="00947762"/>
    <w:rsid w:val="009510D4"/>
    <w:rsid w:val="00951C36"/>
    <w:rsid w:val="00952019"/>
    <w:rsid w:val="00960458"/>
    <w:rsid w:val="009625D1"/>
    <w:rsid w:val="00962CEC"/>
    <w:rsid w:val="0096445C"/>
    <w:rsid w:val="00967BB6"/>
    <w:rsid w:val="00971505"/>
    <w:rsid w:val="009751E4"/>
    <w:rsid w:val="00976C82"/>
    <w:rsid w:val="0097765B"/>
    <w:rsid w:val="0098248A"/>
    <w:rsid w:val="00983D93"/>
    <w:rsid w:val="00985281"/>
    <w:rsid w:val="00986B38"/>
    <w:rsid w:val="00987D59"/>
    <w:rsid w:val="00995ACD"/>
    <w:rsid w:val="0099670F"/>
    <w:rsid w:val="00997C9B"/>
    <w:rsid w:val="009A0CA6"/>
    <w:rsid w:val="009A34A0"/>
    <w:rsid w:val="009A492B"/>
    <w:rsid w:val="009A4A3E"/>
    <w:rsid w:val="009A71B7"/>
    <w:rsid w:val="009A7B68"/>
    <w:rsid w:val="009B0C59"/>
    <w:rsid w:val="009B3663"/>
    <w:rsid w:val="009B4BD1"/>
    <w:rsid w:val="009B70F1"/>
    <w:rsid w:val="009B741C"/>
    <w:rsid w:val="009C14D0"/>
    <w:rsid w:val="009C3FC0"/>
    <w:rsid w:val="009C48AB"/>
    <w:rsid w:val="009C57DD"/>
    <w:rsid w:val="009C5A29"/>
    <w:rsid w:val="009C7047"/>
    <w:rsid w:val="009D25F0"/>
    <w:rsid w:val="009D4CB3"/>
    <w:rsid w:val="009D524B"/>
    <w:rsid w:val="009D599F"/>
    <w:rsid w:val="009D5FB1"/>
    <w:rsid w:val="009D6C12"/>
    <w:rsid w:val="009D7889"/>
    <w:rsid w:val="009E4E01"/>
    <w:rsid w:val="009E569F"/>
    <w:rsid w:val="009E6E39"/>
    <w:rsid w:val="009F1A29"/>
    <w:rsid w:val="009F2423"/>
    <w:rsid w:val="009F2BAF"/>
    <w:rsid w:val="009F3B01"/>
    <w:rsid w:val="009F6314"/>
    <w:rsid w:val="00A01EC1"/>
    <w:rsid w:val="00A04656"/>
    <w:rsid w:val="00A04C62"/>
    <w:rsid w:val="00A0579E"/>
    <w:rsid w:val="00A06672"/>
    <w:rsid w:val="00A06F42"/>
    <w:rsid w:val="00A1031C"/>
    <w:rsid w:val="00A137A9"/>
    <w:rsid w:val="00A170A4"/>
    <w:rsid w:val="00A221EE"/>
    <w:rsid w:val="00A22CE3"/>
    <w:rsid w:val="00A23FF2"/>
    <w:rsid w:val="00A2424B"/>
    <w:rsid w:val="00A25791"/>
    <w:rsid w:val="00A27159"/>
    <w:rsid w:val="00A27E8A"/>
    <w:rsid w:val="00A30B5D"/>
    <w:rsid w:val="00A31176"/>
    <w:rsid w:val="00A31EF6"/>
    <w:rsid w:val="00A3379A"/>
    <w:rsid w:val="00A37603"/>
    <w:rsid w:val="00A40396"/>
    <w:rsid w:val="00A434C4"/>
    <w:rsid w:val="00A44BE3"/>
    <w:rsid w:val="00A453D4"/>
    <w:rsid w:val="00A46736"/>
    <w:rsid w:val="00A508C5"/>
    <w:rsid w:val="00A5108A"/>
    <w:rsid w:val="00A53D6A"/>
    <w:rsid w:val="00A54726"/>
    <w:rsid w:val="00A54B39"/>
    <w:rsid w:val="00A54B95"/>
    <w:rsid w:val="00A612C4"/>
    <w:rsid w:val="00A6488D"/>
    <w:rsid w:val="00A65756"/>
    <w:rsid w:val="00A65BC2"/>
    <w:rsid w:val="00A66060"/>
    <w:rsid w:val="00A71581"/>
    <w:rsid w:val="00A72609"/>
    <w:rsid w:val="00A74354"/>
    <w:rsid w:val="00A76325"/>
    <w:rsid w:val="00A80BE9"/>
    <w:rsid w:val="00A8114B"/>
    <w:rsid w:val="00A83B99"/>
    <w:rsid w:val="00A84006"/>
    <w:rsid w:val="00A8438B"/>
    <w:rsid w:val="00A84CE7"/>
    <w:rsid w:val="00A91507"/>
    <w:rsid w:val="00A93FB8"/>
    <w:rsid w:val="00A9668D"/>
    <w:rsid w:val="00A96E95"/>
    <w:rsid w:val="00A9730B"/>
    <w:rsid w:val="00AA2CC1"/>
    <w:rsid w:val="00AA4EFC"/>
    <w:rsid w:val="00AA66BE"/>
    <w:rsid w:val="00AB2ADB"/>
    <w:rsid w:val="00AB489A"/>
    <w:rsid w:val="00AB5637"/>
    <w:rsid w:val="00AB75C3"/>
    <w:rsid w:val="00AC702E"/>
    <w:rsid w:val="00AC7B92"/>
    <w:rsid w:val="00AD1A51"/>
    <w:rsid w:val="00AD21DD"/>
    <w:rsid w:val="00AD322F"/>
    <w:rsid w:val="00AD50FA"/>
    <w:rsid w:val="00AD6D97"/>
    <w:rsid w:val="00AE13F5"/>
    <w:rsid w:val="00AE3A5E"/>
    <w:rsid w:val="00AE5D49"/>
    <w:rsid w:val="00AE6B44"/>
    <w:rsid w:val="00AF05BD"/>
    <w:rsid w:val="00AF18DD"/>
    <w:rsid w:val="00AF52D6"/>
    <w:rsid w:val="00AF7F63"/>
    <w:rsid w:val="00B00001"/>
    <w:rsid w:val="00B0430D"/>
    <w:rsid w:val="00B05356"/>
    <w:rsid w:val="00B06442"/>
    <w:rsid w:val="00B06F5E"/>
    <w:rsid w:val="00B0714C"/>
    <w:rsid w:val="00B07D92"/>
    <w:rsid w:val="00B1202C"/>
    <w:rsid w:val="00B1495A"/>
    <w:rsid w:val="00B16285"/>
    <w:rsid w:val="00B257B3"/>
    <w:rsid w:val="00B25B77"/>
    <w:rsid w:val="00B26645"/>
    <w:rsid w:val="00B305CA"/>
    <w:rsid w:val="00B32996"/>
    <w:rsid w:val="00B32D17"/>
    <w:rsid w:val="00B36377"/>
    <w:rsid w:val="00B37C65"/>
    <w:rsid w:val="00B4783C"/>
    <w:rsid w:val="00B51B58"/>
    <w:rsid w:val="00B53D2B"/>
    <w:rsid w:val="00B53ED9"/>
    <w:rsid w:val="00B54081"/>
    <w:rsid w:val="00B54F61"/>
    <w:rsid w:val="00B55801"/>
    <w:rsid w:val="00B56BF1"/>
    <w:rsid w:val="00B57913"/>
    <w:rsid w:val="00B63370"/>
    <w:rsid w:val="00B633A3"/>
    <w:rsid w:val="00B65F1B"/>
    <w:rsid w:val="00B6629D"/>
    <w:rsid w:val="00B665F5"/>
    <w:rsid w:val="00B67E61"/>
    <w:rsid w:val="00B70A64"/>
    <w:rsid w:val="00B714A7"/>
    <w:rsid w:val="00B72F65"/>
    <w:rsid w:val="00B76930"/>
    <w:rsid w:val="00B80392"/>
    <w:rsid w:val="00B81502"/>
    <w:rsid w:val="00B81DC4"/>
    <w:rsid w:val="00B828E8"/>
    <w:rsid w:val="00B839F0"/>
    <w:rsid w:val="00B84608"/>
    <w:rsid w:val="00B916E8"/>
    <w:rsid w:val="00B92927"/>
    <w:rsid w:val="00B93D4D"/>
    <w:rsid w:val="00B9794F"/>
    <w:rsid w:val="00B97EBB"/>
    <w:rsid w:val="00BA24A0"/>
    <w:rsid w:val="00BA327E"/>
    <w:rsid w:val="00BA3330"/>
    <w:rsid w:val="00BA39DA"/>
    <w:rsid w:val="00BA44C9"/>
    <w:rsid w:val="00BA4824"/>
    <w:rsid w:val="00BB2054"/>
    <w:rsid w:val="00BB3739"/>
    <w:rsid w:val="00BB406B"/>
    <w:rsid w:val="00BB4D2C"/>
    <w:rsid w:val="00BB5229"/>
    <w:rsid w:val="00BB5C58"/>
    <w:rsid w:val="00BB679D"/>
    <w:rsid w:val="00BC1A16"/>
    <w:rsid w:val="00BC4FB3"/>
    <w:rsid w:val="00BC78C5"/>
    <w:rsid w:val="00BD089E"/>
    <w:rsid w:val="00BD3876"/>
    <w:rsid w:val="00BD3A06"/>
    <w:rsid w:val="00BD570A"/>
    <w:rsid w:val="00BD6BBF"/>
    <w:rsid w:val="00BD740C"/>
    <w:rsid w:val="00BE30AB"/>
    <w:rsid w:val="00BE3DDC"/>
    <w:rsid w:val="00BE5832"/>
    <w:rsid w:val="00BE664F"/>
    <w:rsid w:val="00BE7B1C"/>
    <w:rsid w:val="00BF028D"/>
    <w:rsid w:val="00BF204E"/>
    <w:rsid w:val="00BF5BC2"/>
    <w:rsid w:val="00BF6386"/>
    <w:rsid w:val="00C03433"/>
    <w:rsid w:val="00C035FB"/>
    <w:rsid w:val="00C05E9F"/>
    <w:rsid w:val="00C06836"/>
    <w:rsid w:val="00C07D54"/>
    <w:rsid w:val="00C10B40"/>
    <w:rsid w:val="00C11639"/>
    <w:rsid w:val="00C15459"/>
    <w:rsid w:val="00C16A10"/>
    <w:rsid w:val="00C228AA"/>
    <w:rsid w:val="00C23D9C"/>
    <w:rsid w:val="00C25B00"/>
    <w:rsid w:val="00C265C2"/>
    <w:rsid w:val="00C30D9F"/>
    <w:rsid w:val="00C318ED"/>
    <w:rsid w:val="00C31B1A"/>
    <w:rsid w:val="00C341F3"/>
    <w:rsid w:val="00C352EE"/>
    <w:rsid w:val="00C3532A"/>
    <w:rsid w:val="00C364D0"/>
    <w:rsid w:val="00C41467"/>
    <w:rsid w:val="00C4234A"/>
    <w:rsid w:val="00C42A1A"/>
    <w:rsid w:val="00C4321F"/>
    <w:rsid w:val="00C44A31"/>
    <w:rsid w:val="00C46048"/>
    <w:rsid w:val="00C5115A"/>
    <w:rsid w:val="00C532EF"/>
    <w:rsid w:val="00C60416"/>
    <w:rsid w:val="00C642A2"/>
    <w:rsid w:val="00C642DC"/>
    <w:rsid w:val="00C64688"/>
    <w:rsid w:val="00C66119"/>
    <w:rsid w:val="00C67057"/>
    <w:rsid w:val="00C701EC"/>
    <w:rsid w:val="00C71017"/>
    <w:rsid w:val="00C71980"/>
    <w:rsid w:val="00C73C50"/>
    <w:rsid w:val="00C80922"/>
    <w:rsid w:val="00C81359"/>
    <w:rsid w:val="00C81FBA"/>
    <w:rsid w:val="00C82A93"/>
    <w:rsid w:val="00C841EC"/>
    <w:rsid w:val="00C84F27"/>
    <w:rsid w:val="00C85DE1"/>
    <w:rsid w:val="00C863B9"/>
    <w:rsid w:val="00C867D1"/>
    <w:rsid w:val="00C873A3"/>
    <w:rsid w:val="00C9044F"/>
    <w:rsid w:val="00C9658F"/>
    <w:rsid w:val="00C96768"/>
    <w:rsid w:val="00C96F17"/>
    <w:rsid w:val="00C977CD"/>
    <w:rsid w:val="00C97FF3"/>
    <w:rsid w:val="00CA0150"/>
    <w:rsid w:val="00CA1481"/>
    <w:rsid w:val="00CA16E4"/>
    <w:rsid w:val="00CA178E"/>
    <w:rsid w:val="00CA3368"/>
    <w:rsid w:val="00CA3B71"/>
    <w:rsid w:val="00CA4507"/>
    <w:rsid w:val="00CA7792"/>
    <w:rsid w:val="00CB1F23"/>
    <w:rsid w:val="00CB212B"/>
    <w:rsid w:val="00CB40A5"/>
    <w:rsid w:val="00CC000C"/>
    <w:rsid w:val="00CC01B3"/>
    <w:rsid w:val="00CC146A"/>
    <w:rsid w:val="00CC29DD"/>
    <w:rsid w:val="00CC33BC"/>
    <w:rsid w:val="00CC3402"/>
    <w:rsid w:val="00CC5960"/>
    <w:rsid w:val="00CD227F"/>
    <w:rsid w:val="00CD6003"/>
    <w:rsid w:val="00CD6BAA"/>
    <w:rsid w:val="00CD7B5E"/>
    <w:rsid w:val="00CD7C1F"/>
    <w:rsid w:val="00CE3312"/>
    <w:rsid w:val="00CE4907"/>
    <w:rsid w:val="00CE4D25"/>
    <w:rsid w:val="00CE7E86"/>
    <w:rsid w:val="00CF350A"/>
    <w:rsid w:val="00CF53B3"/>
    <w:rsid w:val="00CF5CCF"/>
    <w:rsid w:val="00D06424"/>
    <w:rsid w:val="00D1088B"/>
    <w:rsid w:val="00D1160F"/>
    <w:rsid w:val="00D128E9"/>
    <w:rsid w:val="00D13D59"/>
    <w:rsid w:val="00D16D67"/>
    <w:rsid w:val="00D17141"/>
    <w:rsid w:val="00D175E9"/>
    <w:rsid w:val="00D20573"/>
    <w:rsid w:val="00D225C6"/>
    <w:rsid w:val="00D27413"/>
    <w:rsid w:val="00D2754A"/>
    <w:rsid w:val="00D27E7E"/>
    <w:rsid w:val="00D309D0"/>
    <w:rsid w:val="00D31291"/>
    <w:rsid w:val="00D34D26"/>
    <w:rsid w:val="00D372E0"/>
    <w:rsid w:val="00D37398"/>
    <w:rsid w:val="00D402DD"/>
    <w:rsid w:val="00D40413"/>
    <w:rsid w:val="00D43E0B"/>
    <w:rsid w:val="00D44251"/>
    <w:rsid w:val="00D44BE9"/>
    <w:rsid w:val="00D45551"/>
    <w:rsid w:val="00D462A2"/>
    <w:rsid w:val="00D53272"/>
    <w:rsid w:val="00D5361E"/>
    <w:rsid w:val="00D5412E"/>
    <w:rsid w:val="00D60BAF"/>
    <w:rsid w:val="00D60E39"/>
    <w:rsid w:val="00D622CB"/>
    <w:rsid w:val="00D643F7"/>
    <w:rsid w:val="00D653D5"/>
    <w:rsid w:val="00D668E3"/>
    <w:rsid w:val="00D70811"/>
    <w:rsid w:val="00D7097F"/>
    <w:rsid w:val="00D70BC7"/>
    <w:rsid w:val="00D7473A"/>
    <w:rsid w:val="00D77517"/>
    <w:rsid w:val="00D83237"/>
    <w:rsid w:val="00D8378D"/>
    <w:rsid w:val="00D858B3"/>
    <w:rsid w:val="00D86480"/>
    <w:rsid w:val="00D90B7D"/>
    <w:rsid w:val="00D92843"/>
    <w:rsid w:val="00D93299"/>
    <w:rsid w:val="00D93CA7"/>
    <w:rsid w:val="00D943B5"/>
    <w:rsid w:val="00D95E7F"/>
    <w:rsid w:val="00D96048"/>
    <w:rsid w:val="00DA21AD"/>
    <w:rsid w:val="00DA288C"/>
    <w:rsid w:val="00DA315C"/>
    <w:rsid w:val="00DA39F5"/>
    <w:rsid w:val="00DA3D18"/>
    <w:rsid w:val="00DA5467"/>
    <w:rsid w:val="00DA586B"/>
    <w:rsid w:val="00DA784A"/>
    <w:rsid w:val="00DB0B17"/>
    <w:rsid w:val="00DC0466"/>
    <w:rsid w:val="00DC084C"/>
    <w:rsid w:val="00DC2BCF"/>
    <w:rsid w:val="00DC5B01"/>
    <w:rsid w:val="00DC63ED"/>
    <w:rsid w:val="00DD04D0"/>
    <w:rsid w:val="00DD169F"/>
    <w:rsid w:val="00DD1A10"/>
    <w:rsid w:val="00DD2791"/>
    <w:rsid w:val="00DD2CBF"/>
    <w:rsid w:val="00DD49D2"/>
    <w:rsid w:val="00DD4F86"/>
    <w:rsid w:val="00DD6D13"/>
    <w:rsid w:val="00DE0128"/>
    <w:rsid w:val="00DE0525"/>
    <w:rsid w:val="00DE4002"/>
    <w:rsid w:val="00DE40DB"/>
    <w:rsid w:val="00DE5AD9"/>
    <w:rsid w:val="00DE6EA3"/>
    <w:rsid w:val="00DF405F"/>
    <w:rsid w:val="00DF64F2"/>
    <w:rsid w:val="00DF6D8C"/>
    <w:rsid w:val="00DF7675"/>
    <w:rsid w:val="00E01118"/>
    <w:rsid w:val="00E03E7D"/>
    <w:rsid w:val="00E06827"/>
    <w:rsid w:val="00E07842"/>
    <w:rsid w:val="00E10859"/>
    <w:rsid w:val="00E12324"/>
    <w:rsid w:val="00E133D9"/>
    <w:rsid w:val="00E13B39"/>
    <w:rsid w:val="00E14A8E"/>
    <w:rsid w:val="00E14D03"/>
    <w:rsid w:val="00E15F2C"/>
    <w:rsid w:val="00E17B0E"/>
    <w:rsid w:val="00E2284E"/>
    <w:rsid w:val="00E24FAE"/>
    <w:rsid w:val="00E25D35"/>
    <w:rsid w:val="00E26266"/>
    <w:rsid w:val="00E266B1"/>
    <w:rsid w:val="00E27935"/>
    <w:rsid w:val="00E31155"/>
    <w:rsid w:val="00E317E8"/>
    <w:rsid w:val="00E318AD"/>
    <w:rsid w:val="00E31AE2"/>
    <w:rsid w:val="00E345E0"/>
    <w:rsid w:val="00E35996"/>
    <w:rsid w:val="00E403FE"/>
    <w:rsid w:val="00E416E9"/>
    <w:rsid w:val="00E421ED"/>
    <w:rsid w:val="00E43902"/>
    <w:rsid w:val="00E44765"/>
    <w:rsid w:val="00E44FAC"/>
    <w:rsid w:val="00E45D6D"/>
    <w:rsid w:val="00E46755"/>
    <w:rsid w:val="00E46B11"/>
    <w:rsid w:val="00E4753C"/>
    <w:rsid w:val="00E50C04"/>
    <w:rsid w:val="00E53A15"/>
    <w:rsid w:val="00E54213"/>
    <w:rsid w:val="00E561DD"/>
    <w:rsid w:val="00E57B4B"/>
    <w:rsid w:val="00E64411"/>
    <w:rsid w:val="00E7098F"/>
    <w:rsid w:val="00E71658"/>
    <w:rsid w:val="00E7259A"/>
    <w:rsid w:val="00E73683"/>
    <w:rsid w:val="00E7413A"/>
    <w:rsid w:val="00E7580B"/>
    <w:rsid w:val="00E759EF"/>
    <w:rsid w:val="00E81BBB"/>
    <w:rsid w:val="00E8313B"/>
    <w:rsid w:val="00E838C0"/>
    <w:rsid w:val="00E87A67"/>
    <w:rsid w:val="00E87DEB"/>
    <w:rsid w:val="00E91710"/>
    <w:rsid w:val="00E9361F"/>
    <w:rsid w:val="00E9389A"/>
    <w:rsid w:val="00E9483C"/>
    <w:rsid w:val="00E950FE"/>
    <w:rsid w:val="00EA4191"/>
    <w:rsid w:val="00EA48EF"/>
    <w:rsid w:val="00EA5DE8"/>
    <w:rsid w:val="00EA63EF"/>
    <w:rsid w:val="00EA7B7A"/>
    <w:rsid w:val="00EA7E83"/>
    <w:rsid w:val="00EB0A98"/>
    <w:rsid w:val="00EB0EF8"/>
    <w:rsid w:val="00EB5FAF"/>
    <w:rsid w:val="00EB6030"/>
    <w:rsid w:val="00EB7013"/>
    <w:rsid w:val="00EB7358"/>
    <w:rsid w:val="00EB7D41"/>
    <w:rsid w:val="00EC318F"/>
    <w:rsid w:val="00EC55F4"/>
    <w:rsid w:val="00EC708F"/>
    <w:rsid w:val="00ED0A18"/>
    <w:rsid w:val="00ED6598"/>
    <w:rsid w:val="00ED65E3"/>
    <w:rsid w:val="00ED664A"/>
    <w:rsid w:val="00ED7259"/>
    <w:rsid w:val="00ED7421"/>
    <w:rsid w:val="00EE309F"/>
    <w:rsid w:val="00EE3D94"/>
    <w:rsid w:val="00EE52CB"/>
    <w:rsid w:val="00EF09BA"/>
    <w:rsid w:val="00EF0B3D"/>
    <w:rsid w:val="00EF3315"/>
    <w:rsid w:val="00EF6FDF"/>
    <w:rsid w:val="00F01331"/>
    <w:rsid w:val="00F024A4"/>
    <w:rsid w:val="00F030F4"/>
    <w:rsid w:val="00F04F6C"/>
    <w:rsid w:val="00F057CB"/>
    <w:rsid w:val="00F06289"/>
    <w:rsid w:val="00F07639"/>
    <w:rsid w:val="00F112CD"/>
    <w:rsid w:val="00F12253"/>
    <w:rsid w:val="00F129EC"/>
    <w:rsid w:val="00F132D8"/>
    <w:rsid w:val="00F132FB"/>
    <w:rsid w:val="00F15DAC"/>
    <w:rsid w:val="00F1759A"/>
    <w:rsid w:val="00F20400"/>
    <w:rsid w:val="00F20D49"/>
    <w:rsid w:val="00F22C08"/>
    <w:rsid w:val="00F23260"/>
    <w:rsid w:val="00F26031"/>
    <w:rsid w:val="00F3183D"/>
    <w:rsid w:val="00F32400"/>
    <w:rsid w:val="00F34ACD"/>
    <w:rsid w:val="00F35B34"/>
    <w:rsid w:val="00F3633B"/>
    <w:rsid w:val="00F36497"/>
    <w:rsid w:val="00F40B73"/>
    <w:rsid w:val="00F41856"/>
    <w:rsid w:val="00F4675F"/>
    <w:rsid w:val="00F500B8"/>
    <w:rsid w:val="00F5066D"/>
    <w:rsid w:val="00F52B72"/>
    <w:rsid w:val="00F54B94"/>
    <w:rsid w:val="00F554A1"/>
    <w:rsid w:val="00F568F2"/>
    <w:rsid w:val="00F57A05"/>
    <w:rsid w:val="00F57BBC"/>
    <w:rsid w:val="00F607DF"/>
    <w:rsid w:val="00F66C5B"/>
    <w:rsid w:val="00F67EBF"/>
    <w:rsid w:val="00F717ED"/>
    <w:rsid w:val="00F72A22"/>
    <w:rsid w:val="00F74FA3"/>
    <w:rsid w:val="00F75A5A"/>
    <w:rsid w:val="00F76FEF"/>
    <w:rsid w:val="00F80BAD"/>
    <w:rsid w:val="00F81DB3"/>
    <w:rsid w:val="00F82835"/>
    <w:rsid w:val="00F8316B"/>
    <w:rsid w:val="00F83EFF"/>
    <w:rsid w:val="00F85853"/>
    <w:rsid w:val="00F87120"/>
    <w:rsid w:val="00F92361"/>
    <w:rsid w:val="00F9453A"/>
    <w:rsid w:val="00F958F7"/>
    <w:rsid w:val="00F963EE"/>
    <w:rsid w:val="00F96523"/>
    <w:rsid w:val="00FA0E06"/>
    <w:rsid w:val="00FA1D34"/>
    <w:rsid w:val="00FA2DF2"/>
    <w:rsid w:val="00FA6FF2"/>
    <w:rsid w:val="00FB08AB"/>
    <w:rsid w:val="00FB183C"/>
    <w:rsid w:val="00FB1A60"/>
    <w:rsid w:val="00FB430F"/>
    <w:rsid w:val="00FB565C"/>
    <w:rsid w:val="00FB6FEB"/>
    <w:rsid w:val="00FC231F"/>
    <w:rsid w:val="00FC609F"/>
    <w:rsid w:val="00FD0AA3"/>
    <w:rsid w:val="00FD4DCA"/>
    <w:rsid w:val="00FD5087"/>
    <w:rsid w:val="00FD6050"/>
    <w:rsid w:val="00FD7D8E"/>
    <w:rsid w:val="00FE014E"/>
    <w:rsid w:val="00FE12B7"/>
    <w:rsid w:val="00FE17A2"/>
    <w:rsid w:val="00FE3077"/>
    <w:rsid w:val="00FE32F1"/>
    <w:rsid w:val="00FE4465"/>
    <w:rsid w:val="00FE4679"/>
    <w:rsid w:val="00FE4B97"/>
    <w:rsid w:val="00FE57AB"/>
    <w:rsid w:val="00FE6CF4"/>
    <w:rsid w:val="00FF108F"/>
    <w:rsid w:val="00FF211F"/>
    <w:rsid w:val="00FF60F4"/>
    <w:rsid w:val="00FF650B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91903"/>
  <w15:docId w15:val="{6E800996-FFA6-4286-8088-7B5FD139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A83B99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6714C7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auto"/>
      <w:sz w:val="28"/>
      <w:szCs w:val="32"/>
    </w:rPr>
  </w:style>
  <w:style w:type="paragraph" w:styleId="20">
    <w:name w:val="heading 2"/>
    <w:basedOn w:val="a4"/>
    <w:link w:val="21"/>
    <w:uiPriority w:val="9"/>
    <w:qFormat/>
    <w:rsid w:val="006714C7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color w:val="auto"/>
      <w:sz w:val="28"/>
      <w:szCs w:val="36"/>
    </w:rPr>
  </w:style>
  <w:style w:type="paragraph" w:styleId="30">
    <w:name w:val="heading 3"/>
    <w:basedOn w:val="a4"/>
    <w:next w:val="a4"/>
    <w:link w:val="31"/>
    <w:uiPriority w:val="9"/>
    <w:unhideWhenUsed/>
    <w:qFormat/>
    <w:rsid w:val="00DD4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E317E8"/>
    <w:pPr>
      <w:keepNext/>
      <w:spacing w:before="240" w:after="60" w:line="240" w:lineRule="auto"/>
      <w:outlineLvl w:val="3"/>
    </w:pPr>
    <w:rPr>
      <w:rFonts w:eastAsia="Times New Roman" w:cs="Times New Roman"/>
      <w:b/>
      <w:bCs/>
      <w:color w:val="auto"/>
      <w:sz w:val="28"/>
      <w:szCs w:val="28"/>
    </w:rPr>
  </w:style>
  <w:style w:type="paragraph" w:styleId="5">
    <w:name w:val="heading 5"/>
    <w:basedOn w:val="a4"/>
    <w:next w:val="a4"/>
    <w:link w:val="50"/>
    <w:unhideWhenUsed/>
    <w:qFormat/>
    <w:rsid w:val="00E317E8"/>
    <w:pPr>
      <w:spacing w:before="240" w:after="60" w:line="240" w:lineRule="auto"/>
      <w:outlineLvl w:val="4"/>
    </w:pPr>
    <w:rPr>
      <w:rFonts w:eastAsia="Times New Roman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4"/>
    <w:next w:val="a4"/>
    <w:link w:val="60"/>
    <w:uiPriority w:val="9"/>
    <w:qFormat/>
    <w:rsid w:val="00E317E8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color w:val="auto"/>
      <w:sz w:val="36"/>
      <w:szCs w:val="24"/>
    </w:rPr>
  </w:style>
  <w:style w:type="paragraph" w:styleId="7">
    <w:name w:val="heading 7"/>
    <w:basedOn w:val="a4"/>
    <w:next w:val="a4"/>
    <w:link w:val="70"/>
    <w:uiPriority w:val="9"/>
    <w:qFormat/>
    <w:rsid w:val="00E317E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8">
    <w:name w:val="heading 8"/>
    <w:basedOn w:val="a4"/>
    <w:next w:val="a4"/>
    <w:link w:val="80"/>
    <w:uiPriority w:val="9"/>
    <w:qFormat/>
    <w:rsid w:val="00E317E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9">
    <w:name w:val="heading 9"/>
    <w:basedOn w:val="a4"/>
    <w:next w:val="a4"/>
    <w:link w:val="90"/>
    <w:uiPriority w:val="9"/>
    <w:qFormat/>
    <w:rsid w:val="00E317E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color w:val="auto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link w:val="a9"/>
    <w:unhideWhenUsed/>
    <w:rsid w:val="001263CA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color w:val="auto"/>
      <w:sz w:val="52"/>
      <w:szCs w:val="52"/>
    </w:rPr>
  </w:style>
  <w:style w:type="character" w:customStyle="1" w:styleId="a9">
    <w:name w:val="Основной текст Знак"/>
    <w:basedOn w:val="a5"/>
    <w:link w:val="a8"/>
    <w:rsid w:val="001263CA"/>
    <w:rPr>
      <w:rFonts w:ascii="Times New Roman" w:eastAsia="Times New Roman" w:hAnsi="Times New Roman" w:cs="Times New Roman"/>
      <w:b/>
      <w:i/>
      <w:sz w:val="52"/>
      <w:szCs w:val="52"/>
      <w:lang w:eastAsia="ru-RU"/>
    </w:rPr>
  </w:style>
  <w:style w:type="paragraph" w:styleId="aa">
    <w:name w:val="header"/>
    <w:basedOn w:val="a4"/>
    <w:link w:val="ab"/>
    <w:uiPriority w:val="99"/>
    <w:unhideWhenUsed/>
    <w:rsid w:val="001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1263CA"/>
    <w:rPr>
      <w:rFonts w:ascii="Calibri" w:eastAsia="Calibri" w:hAnsi="Calibri" w:cs="Calibri"/>
      <w:color w:val="000000"/>
      <w:lang w:eastAsia="ru-RU"/>
    </w:rPr>
  </w:style>
  <w:style w:type="paragraph" w:styleId="ac">
    <w:name w:val="footer"/>
    <w:basedOn w:val="a4"/>
    <w:link w:val="ad"/>
    <w:uiPriority w:val="99"/>
    <w:unhideWhenUsed/>
    <w:rsid w:val="001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1263CA"/>
    <w:rPr>
      <w:rFonts w:ascii="Calibri" w:eastAsia="Calibri" w:hAnsi="Calibri" w:cs="Calibri"/>
      <w:color w:val="000000"/>
      <w:lang w:eastAsia="ru-RU"/>
    </w:rPr>
  </w:style>
  <w:style w:type="paragraph" w:customStyle="1" w:styleId="ae">
    <w:name w:val="Чертежный"/>
    <w:rsid w:val="00393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4"/>
    <w:link w:val="af0"/>
    <w:uiPriority w:val="34"/>
    <w:qFormat/>
    <w:rsid w:val="009F1A29"/>
    <w:pPr>
      <w:ind w:left="720"/>
      <w:contextualSpacing/>
    </w:pPr>
  </w:style>
  <w:style w:type="paragraph" w:styleId="af1">
    <w:name w:val="Normal (Web)"/>
    <w:basedOn w:val="a4"/>
    <w:uiPriority w:val="99"/>
    <w:unhideWhenUsed/>
    <w:rsid w:val="00E50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b">
    <w:name w:val="bb"/>
    <w:basedOn w:val="a5"/>
    <w:rsid w:val="00E50C04"/>
  </w:style>
  <w:style w:type="character" w:customStyle="1" w:styleId="apple-converted-space">
    <w:name w:val="apple-converted-space"/>
    <w:basedOn w:val="a5"/>
    <w:rsid w:val="00E50C04"/>
  </w:style>
  <w:style w:type="character" w:customStyle="1" w:styleId="21">
    <w:name w:val="Заголовок 2 Знак"/>
    <w:basedOn w:val="a5"/>
    <w:link w:val="20"/>
    <w:uiPriority w:val="9"/>
    <w:rsid w:val="006714C7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af2">
    <w:name w:val="caption"/>
    <w:basedOn w:val="a4"/>
    <w:next w:val="a4"/>
    <w:uiPriority w:val="35"/>
    <w:unhideWhenUsed/>
    <w:qFormat/>
    <w:rsid w:val="00D7473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6"/>
    <w:uiPriority w:val="59"/>
    <w:rsid w:val="00EA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4"/>
    <w:link w:val="af5"/>
    <w:uiPriority w:val="99"/>
    <w:semiHidden/>
    <w:unhideWhenUsed/>
    <w:rsid w:val="00F6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F67EBF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f6">
    <w:name w:val="Hyperlink"/>
    <w:basedOn w:val="a5"/>
    <w:uiPriority w:val="99"/>
    <w:unhideWhenUsed/>
    <w:rsid w:val="00492C47"/>
    <w:rPr>
      <w:color w:val="0000FF"/>
      <w:u w:val="single"/>
    </w:rPr>
  </w:style>
  <w:style w:type="character" w:customStyle="1" w:styleId="13">
    <w:name w:val="Неразрешенное упоминание1"/>
    <w:basedOn w:val="a5"/>
    <w:uiPriority w:val="99"/>
    <w:semiHidden/>
    <w:unhideWhenUsed/>
    <w:rsid w:val="00B06F5E"/>
    <w:rPr>
      <w:color w:val="808080"/>
      <w:shd w:val="clear" w:color="auto" w:fill="E6E6E6"/>
    </w:rPr>
  </w:style>
  <w:style w:type="character" w:styleId="af7">
    <w:name w:val="FollowedHyperlink"/>
    <w:basedOn w:val="a5"/>
    <w:uiPriority w:val="99"/>
    <w:semiHidden/>
    <w:unhideWhenUsed/>
    <w:rsid w:val="000A4BB4"/>
    <w:rPr>
      <w:color w:val="954F72" w:themeColor="followedHyperlink"/>
      <w:u w:val="single"/>
    </w:rPr>
  </w:style>
  <w:style w:type="paragraph" w:customStyle="1" w:styleId="af8">
    <w:name w:val="Обычный абзац"/>
    <w:basedOn w:val="a4"/>
    <w:rsid w:val="00406AA9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styleId="af9">
    <w:name w:val="No Spacing"/>
    <w:link w:val="afa"/>
    <w:uiPriority w:val="1"/>
    <w:qFormat/>
    <w:rsid w:val="00E07842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5"/>
    <w:link w:val="af9"/>
    <w:uiPriority w:val="1"/>
    <w:rsid w:val="00E07842"/>
    <w:rPr>
      <w:rFonts w:eastAsiaTheme="minorEastAsia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6714C7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22">
    <w:name w:val="Заголовок 22"/>
    <w:basedOn w:val="a4"/>
    <w:uiPriority w:val="99"/>
    <w:rsid w:val="00797A00"/>
    <w:pPr>
      <w:tabs>
        <w:tab w:val="left" w:pos="-540"/>
      </w:tabs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ipa">
    <w:name w:val="ipa"/>
    <w:basedOn w:val="a5"/>
    <w:rsid w:val="003E787E"/>
  </w:style>
  <w:style w:type="character" w:styleId="afb">
    <w:name w:val="Strong"/>
    <w:basedOn w:val="a5"/>
    <w:uiPriority w:val="22"/>
    <w:qFormat/>
    <w:rsid w:val="00E133D9"/>
    <w:rPr>
      <w:b/>
      <w:bCs/>
    </w:rPr>
  </w:style>
  <w:style w:type="paragraph" w:styleId="23">
    <w:name w:val="List 2"/>
    <w:basedOn w:val="a4"/>
    <w:semiHidden/>
    <w:unhideWhenUsed/>
    <w:rsid w:val="00115041"/>
    <w:pPr>
      <w:spacing w:after="0" w:line="240" w:lineRule="auto"/>
      <w:ind w:left="566" w:hanging="283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c">
    <w:name w:val="TOC Heading"/>
    <w:basedOn w:val="10"/>
    <w:next w:val="a4"/>
    <w:uiPriority w:val="39"/>
    <w:unhideWhenUsed/>
    <w:qFormat/>
    <w:rsid w:val="00F22C08"/>
    <w:pPr>
      <w:spacing w:before="480"/>
      <w:outlineLvl w:val="9"/>
    </w:pPr>
    <w:rPr>
      <w:b/>
      <w:bCs/>
      <w:szCs w:val="28"/>
    </w:rPr>
  </w:style>
  <w:style w:type="paragraph" w:styleId="14">
    <w:name w:val="toc 1"/>
    <w:basedOn w:val="a4"/>
    <w:next w:val="a4"/>
    <w:autoRedefine/>
    <w:uiPriority w:val="39"/>
    <w:unhideWhenUsed/>
    <w:rsid w:val="006714C7"/>
    <w:pPr>
      <w:tabs>
        <w:tab w:val="left" w:pos="567"/>
        <w:tab w:val="left" w:pos="709"/>
        <w:tab w:val="right" w:pos="9345"/>
      </w:tabs>
      <w:spacing w:after="0" w:line="360" w:lineRule="auto"/>
      <w:jc w:val="both"/>
    </w:pPr>
  </w:style>
  <w:style w:type="paragraph" w:styleId="24">
    <w:name w:val="toc 2"/>
    <w:basedOn w:val="a4"/>
    <w:next w:val="a4"/>
    <w:autoRedefine/>
    <w:uiPriority w:val="39"/>
    <w:unhideWhenUsed/>
    <w:rsid w:val="006714C7"/>
    <w:pPr>
      <w:tabs>
        <w:tab w:val="left" w:pos="567"/>
        <w:tab w:val="right" w:pos="9345"/>
      </w:tabs>
      <w:spacing w:after="0" w:line="360" w:lineRule="auto"/>
      <w:jc w:val="both"/>
    </w:pPr>
  </w:style>
  <w:style w:type="paragraph" w:customStyle="1" w:styleId="25">
    <w:name w:val="Стиль Заголовок 2"/>
    <w:basedOn w:val="20"/>
    <w:link w:val="26"/>
    <w:qFormat/>
    <w:rsid w:val="003C7067"/>
    <w:rPr>
      <w:color w:val="000000" w:themeColor="text1"/>
      <w:szCs w:val="28"/>
    </w:rPr>
  </w:style>
  <w:style w:type="character" w:customStyle="1" w:styleId="26">
    <w:name w:val="Стиль Заголовок 2 Знак"/>
    <w:basedOn w:val="21"/>
    <w:link w:val="25"/>
    <w:rsid w:val="003C7067"/>
    <w:rPr>
      <w:rFonts w:ascii="Times New Roman" w:eastAsia="Times New Roman" w:hAnsi="Times New Roman" w:cs="Times New Roman"/>
      <w:b w:val="0"/>
      <w:bCs/>
      <w:color w:val="000000" w:themeColor="text1"/>
      <w:sz w:val="28"/>
      <w:szCs w:val="28"/>
      <w:lang w:eastAsia="ru-RU"/>
    </w:rPr>
  </w:style>
  <w:style w:type="paragraph" w:customStyle="1" w:styleId="events-listtext">
    <w:name w:val="events-list__text"/>
    <w:basedOn w:val="a4"/>
    <w:rsid w:val="0032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rt0xe">
    <w:name w:val="trt0xe"/>
    <w:basedOn w:val="a4"/>
    <w:rsid w:val="00AD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d">
    <w:name w:val="Title"/>
    <w:basedOn w:val="a4"/>
    <w:link w:val="afe"/>
    <w:qFormat/>
    <w:rsid w:val="004175C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4"/>
    </w:rPr>
  </w:style>
  <w:style w:type="character" w:customStyle="1" w:styleId="afe">
    <w:name w:val="Заголовок Знак"/>
    <w:basedOn w:val="a5"/>
    <w:link w:val="afd"/>
    <w:rsid w:val="004175C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1">
    <w:name w:val="Заголовок 3 Знак"/>
    <w:basedOn w:val="a5"/>
    <w:link w:val="30"/>
    <w:uiPriority w:val="9"/>
    <w:rsid w:val="00DD4F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2">
    <w:name w:val="toc 3"/>
    <w:basedOn w:val="a4"/>
    <w:next w:val="a4"/>
    <w:autoRedefine/>
    <w:uiPriority w:val="39"/>
    <w:unhideWhenUsed/>
    <w:rsid w:val="00DD4F86"/>
    <w:pPr>
      <w:spacing w:after="100"/>
      <w:ind w:left="440"/>
    </w:pPr>
  </w:style>
  <w:style w:type="paragraph" w:styleId="41">
    <w:name w:val="toc 4"/>
    <w:basedOn w:val="a4"/>
    <w:next w:val="a4"/>
    <w:autoRedefine/>
    <w:semiHidden/>
    <w:unhideWhenUsed/>
    <w:rsid w:val="00DD4F86"/>
    <w:pPr>
      <w:spacing w:after="100"/>
      <w:ind w:left="660"/>
    </w:pPr>
  </w:style>
  <w:style w:type="paragraph" w:styleId="aff">
    <w:name w:val="footnote text"/>
    <w:basedOn w:val="a4"/>
    <w:link w:val="aff0"/>
    <w:semiHidden/>
    <w:rsid w:val="003D6803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0">
    <w:name w:val="Текст сноски Знак"/>
    <w:basedOn w:val="a5"/>
    <w:link w:val="aff"/>
    <w:semiHidden/>
    <w:rsid w:val="003D68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semiHidden/>
    <w:rsid w:val="003D6803"/>
    <w:rPr>
      <w:vertAlign w:val="superscript"/>
    </w:rPr>
  </w:style>
  <w:style w:type="character" w:customStyle="1" w:styleId="40">
    <w:name w:val="Заголовок 4 Знак"/>
    <w:basedOn w:val="a5"/>
    <w:link w:val="4"/>
    <w:uiPriority w:val="9"/>
    <w:rsid w:val="00E317E8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rsid w:val="00E317E8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uiPriority w:val="9"/>
    <w:rsid w:val="00E317E8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uiPriority w:val="9"/>
    <w:rsid w:val="00E317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uiPriority w:val="9"/>
    <w:rsid w:val="00E317E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uiPriority w:val="9"/>
    <w:rsid w:val="00E317E8"/>
    <w:rPr>
      <w:rFonts w:ascii="Arial" w:eastAsia="Times New Roman" w:hAnsi="Arial" w:cs="Times New Roman"/>
      <w:lang w:eastAsia="ru-RU"/>
    </w:rPr>
  </w:style>
  <w:style w:type="paragraph" w:customStyle="1" w:styleId="paragraph0c">
    <w:name w:val="paragraph0c"/>
    <w:basedOn w:val="a4"/>
    <w:rsid w:val="00E5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bullet1">
    <w:name w:val="bullet1"/>
    <w:basedOn w:val="a4"/>
    <w:rsid w:val="00E5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icture">
    <w:name w:val="picture"/>
    <w:basedOn w:val="a4"/>
    <w:rsid w:val="00E5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interface">
    <w:name w:val="interface"/>
    <w:basedOn w:val="a5"/>
    <w:rsid w:val="00E561DD"/>
  </w:style>
  <w:style w:type="paragraph" w:customStyle="1" w:styleId="im-mess">
    <w:name w:val="im-mess"/>
    <w:basedOn w:val="a4"/>
    <w:rsid w:val="0036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f2">
    <w:name w:val="Body Text Indent"/>
    <w:basedOn w:val="a4"/>
    <w:link w:val="aff3"/>
    <w:uiPriority w:val="99"/>
    <w:unhideWhenUsed/>
    <w:rsid w:val="006E6DC9"/>
    <w:pPr>
      <w:spacing w:after="120"/>
      <w:ind w:left="283"/>
    </w:pPr>
  </w:style>
  <w:style w:type="character" w:customStyle="1" w:styleId="aff3">
    <w:name w:val="Основной текст с отступом Знак"/>
    <w:basedOn w:val="a5"/>
    <w:link w:val="aff2"/>
    <w:uiPriority w:val="99"/>
    <w:rsid w:val="006E6DC9"/>
    <w:rPr>
      <w:rFonts w:ascii="Calibri" w:eastAsia="Calibri" w:hAnsi="Calibri" w:cs="Calibri"/>
      <w:color w:val="000000"/>
      <w:lang w:eastAsia="ru-RU"/>
    </w:rPr>
  </w:style>
  <w:style w:type="numbering" w:customStyle="1" w:styleId="15">
    <w:name w:val="Нет списка1"/>
    <w:next w:val="a7"/>
    <w:uiPriority w:val="99"/>
    <w:semiHidden/>
    <w:unhideWhenUsed/>
    <w:rsid w:val="006E6DC9"/>
  </w:style>
  <w:style w:type="paragraph" w:customStyle="1" w:styleId="Style5">
    <w:name w:val="Style5"/>
    <w:basedOn w:val="a4"/>
    <w:uiPriority w:val="99"/>
    <w:rsid w:val="006E6DC9"/>
    <w:pPr>
      <w:spacing w:after="0" w:line="269" w:lineRule="exact"/>
      <w:ind w:hanging="384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yle16">
    <w:name w:val="Style16"/>
    <w:basedOn w:val="a4"/>
    <w:uiPriority w:val="99"/>
    <w:rsid w:val="006E6DC9"/>
    <w:pPr>
      <w:spacing w:after="0" w:line="658" w:lineRule="exac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yle20">
    <w:name w:val="Style20"/>
    <w:basedOn w:val="a4"/>
    <w:uiPriority w:val="99"/>
    <w:rsid w:val="006E6DC9"/>
    <w:pPr>
      <w:spacing w:after="0" w:line="329" w:lineRule="exact"/>
      <w:ind w:hanging="56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yle23">
    <w:name w:val="Style23"/>
    <w:basedOn w:val="a4"/>
    <w:uiPriority w:val="99"/>
    <w:rsid w:val="006E6DC9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Style38">
    <w:name w:val="Font Style38"/>
    <w:uiPriority w:val="99"/>
    <w:rsid w:val="006E6DC9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6E6DC9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6E6DC9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6E6DC9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FR5">
    <w:name w:val="FR5"/>
    <w:rsid w:val="006E6DC9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6E6DC9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6E6DC9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character" w:customStyle="1" w:styleId="FontStyle23">
    <w:name w:val="Font Style23"/>
    <w:uiPriority w:val="99"/>
    <w:rsid w:val="006E6DC9"/>
    <w:rPr>
      <w:rFonts w:ascii="Times New Roman" w:hAnsi="Times New Roman" w:cs="Times New Roman" w:hint="default"/>
      <w:sz w:val="18"/>
      <w:szCs w:val="18"/>
    </w:rPr>
  </w:style>
  <w:style w:type="paragraph" w:customStyle="1" w:styleId="16">
    <w:name w:val="Текст1"/>
    <w:basedOn w:val="a4"/>
    <w:rsid w:val="006E6DC9"/>
    <w:pPr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ar-SA"/>
    </w:rPr>
  </w:style>
  <w:style w:type="paragraph" w:customStyle="1" w:styleId="17">
    <w:name w:val="Без интервала1"/>
    <w:rsid w:val="006E6DC9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2">
    <w:name w:val="Заголовок №4_"/>
    <w:link w:val="43"/>
    <w:uiPriority w:val="99"/>
    <w:rsid w:val="006E6DC9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3">
    <w:name w:val="Основной текст (3)_"/>
    <w:link w:val="34"/>
    <w:rsid w:val="006E6DC9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6E6DC9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6E6DC9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6E6DC9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6E6DC9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6E6DC9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6E6DC9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6E6DC9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6E6DC9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6E6DC9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6E6DC9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6E6DC9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3">
    <w:name w:val="Заголовок №4"/>
    <w:basedOn w:val="a4"/>
    <w:link w:val="42"/>
    <w:uiPriority w:val="99"/>
    <w:rsid w:val="006E6DC9"/>
    <w:pPr>
      <w:shd w:val="clear" w:color="auto" w:fill="FFFFFF"/>
      <w:spacing w:after="240" w:line="240" w:lineRule="atLeast"/>
      <w:outlineLvl w:val="3"/>
    </w:pPr>
    <w:rPr>
      <w:rFonts w:ascii="Times New Roman" w:eastAsiaTheme="minorHAnsi" w:hAnsi="Times New Roman" w:cstheme="minorBidi"/>
      <w:color w:val="auto"/>
      <w:sz w:val="27"/>
      <w:szCs w:val="27"/>
      <w:lang w:eastAsia="en-US"/>
    </w:rPr>
  </w:style>
  <w:style w:type="paragraph" w:customStyle="1" w:styleId="34">
    <w:name w:val="Основной текст (3)"/>
    <w:basedOn w:val="a4"/>
    <w:link w:val="33"/>
    <w:rsid w:val="006E6DC9"/>
    <w:pPr>
      <w:shd w:val="clear" w:color="auto" w:fill="FFFFFF"/>
      <w:spacing w:after="0" w:line="226" w:lineRule="exact"/>
      <w:ind w:hanging="360"/>
      <w:jc w:val="center"/>
    </w:pPr>
    <w:rPr>
      <w:rFonts w:ascii="Times New Roman" w:eastAsiaTheme="minorHAnsi" w:hAnsi="Times New Roman" w:cstheme="minorBidi"/>
      <w:color w:val="auto"/>
      <w:sz w:val="19"/>
      <w:szCs w:val="19"/>
      <w:lang w:eastAsia="en-US"/>
    </w:rPr>
  </w:style>
  <w:style w:type="paragraph" w:customStyle="1" w:styleId="510">
    <w:name w:val="Заголовок №51"/>
    <w:basedOn w:val="a4"/>
    <w:link w:val="51"/>
    <w:uiPriority w:val="99"/>
    <w:rsid w:val="006E6DC9"/>
    <w:pPr>
      <w:shd w:val="clear" w:color="auto" w:fill="FFFFFF"/>
      <w:spacing w:after="0" w:line="278" w:lineRule="exact"/>
      <w:ind w:hanging="640"/>
      <w:outlineLvl w:val="4"/>
    </w:pPr>
    <w:rPr>
      <w:rFonts w:ascii="Times New Roman" w:eastAsiaTheme="minorHAnsi" w:hAnsi="Times New Roman" w:cstheme="minorBidi"/>
      <w:b/>
      <w:bCs/>
      <w:color w:val="auto"/>
      <w:lang w:eastAsia="en-US"/>
    </w:rPr>
  </w:style>
  <w:style w:type="paragraph" w:customStyle="1" w:styleId="520">
    <w:name w:val="Заголовок №5 (2)"/>
    <w:basedOn w:val="a4"/>
    <w:link w:val="52"/>
    <w:uiPriority w:val="99"/>
    <w:rsid w:val="006E6DC9"/>
    <w:pPr>
      <w:shd w:val="clear" w:color="auto" w:fill="FFFFFF"/>
      <w:spacing w:after="0" w:line="278" w:lineRule="exact"/>
      <w:ind w:hanging="540"/>
      <w:outlineLvl w:val="4"/>
    </w:pPr>
    <w:rPr>
      <w:rFonts w:ascii="Times New Roman" w:eastAsiaTheme="minorHAnsi" w:hAnsi="Times New Roman" w:cstheme="minorBidi"/>
      <w:color w:val="auto"/>
      <w:lang w:eastAsia="en-US"/>
    </w:rPr>
  </w:style>
  <w:style w:type="paragraph" w:customStyle="1" w:styleId="710">
    <w:name w:val="Заголовок №71"/>
    <w:basedOn w:val="a4"/>
    <w:link w:val="71"/>
    <w:uiPriority w:val="99"/>
    <w:rsid w:val="006E6DC9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eastAsiaTheme="minorHAnsi" w:hAnsi="Times New Roman" w:cstheme="minorBidi"/>
      <w:color w:val="auto"/>
      <w:lang w:eastAsia="en-US"/>
    </w:rPr>
  </w:style>
  <w:style w:type="paragraph" w:customStyle="1" w:styleId="62">
    <w:name w:val="Заголовок №6"/>
    <w:basedOn w:val="a4"/>
    <w:link w:val="61"/>
    <w:uiPriority w:val="99"/>
    <w:rsid w:val="006E6DC9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eastAsiaTheme="minorHAnsi" w:hAnsi="Times New Roman" w:cstheme="minorBidi"/>
      <w:color w:val="auto"/>
      <w:lang w:eastAsia="en-US"/>
    </w:rPr>
  </w:style>
  <w:style w:type="paragraph" w:customStyle="1" w:styleId="721">
    <w:name w:val="Заголовок №7 (2)"/>
    <w:basedOn w:val="a4"/>
    <w:link w:val="720"/>
    <w:uiPriority w:val="99"/>
    <w:rsid w:val="006E6DC9"/>
    <w:pPr>
      <w:shd w:val="clear" w:color="auto" w:fill="FFFFFF"/>
      <w:spacing w:after="0" w:line="230" w:lineRule="exact"/>
      <w:ind w:hanging="820"/>
      <w:outlineLvl w:val="6"/>
    </w:pPr>
    <w:rPr>
      <w:rFonts w:ascii="Times New Roman" w:eastAsiaTheme="minorHAnsi" w:hAnsi="Times New Roman" w:cstheme="minorBidi"/>
      <w:b/>
      <w:bCs/>
      <w:color w:val="auto"/>
      <w:lang w:eastAsia="en-US"/>
    </w:rPr>
  </w:style>
  <w:style w:type="character" w:styleId="HTML">
    <w:name w:val="HTML Typewriter"/>
    <w:rsid w:val="006E6DC9"/>
    <w:rPr>
      <w:rFonts w:ascii="Courier New" w:eastAsia="Times New Roman" w:hAnsi="Courier New" w:cs="Courier New"/>
      <w:sz w:val="20"/>
      <w:szCs w:val="20"/>
    </w:rPr>
  </w:style>
  <w:style w:type="table" w:customStyle="1" w:styleId="18">
    <w:name w:val="Сетка таблицы1"/>
    <w:basedOn w:val="a6"/>
    <w:next w:val="af3"/>
    <w:uiPriority w:val="59"/>
    <w:rsid w:val="006E6DC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6E6DC9"/>
    <w:rPr>
      <w:rFonts w:ascii="Courier New" w:eastAsia="Times New Roman" w:hAnsi="Courier New" w:cs="Courier New"/>
    </w:rPr>
  </w:style>
  <w:style w:type="character" w:customStyle="1" w:styleId="apple-style-span">
    <w:name w:val="apple-style-span"/>
    <w:rsid w:val="006E6DC9"/>
  </w:style>
  <w:style w:type="paragraph" w:customStyle="1" w:styleId="TableParagraph">
    <w:name w:val="Table Paragraph"/>
    <w:basedOn w:val="a4"/>
    <w:uiPriority w:val="1"/>
    <w:qFormat/>
    <w:rsid w:val="006E6DC9"/>
    <w:pPr>
      <w:spacing w:before="112" w:after="0" w:line="240" w:lineRule="auto"/>
      <w:ind w:left="103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styleId="aff4">
    <w:name w:val="page number"/>
    <w:basedOn w:val="a5"/>
    <w:semiHidden/>
    <w:rsid w:val="006E6DC9"/>
  </w:style>
  <w:style w:type="paragraph" w:styleId="27">
    <w:name w:val="Body Text 2"/>
    <w:basedOn w:val="a4"/>
    <w:link w:val="28"/>
    <w:uiPriority w:val="99"/>
    <w:unhideWhenUsed/>
    <w:rsid w:val="006E6DC9"/>
    <w:pPr>
      <w:spacing w:after="120" w:line="48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8">
    <w:name w:val="Основной текст 2 Знак"/>
    <w:basedOn w:val="a5"/>
    <w:link w:val="27"/>
    <w:uiPriority w:val="99"/>
    <w:rsid w:val="006E6D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annotation reference"/>
    <w:semiHidden/>
    <w:rsid w:val="006E6DC9"/>
    <w:rPr>
      <w:sz w:val="16"/>
      <w:szCs w:val="16"/>
    </w:rPr>
  </w:style>
  <w:style w:type="paragraph" w:styleId="aff6">
    <w:name w:val="annotation text"/>
    <w:basedOn w:val="a4"/>
    <w:link w:val="aff7"/>
    <w:semiHidden/>
    <w:rsid w:val="006E6DC9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7">
    <w:name w:val="Текст примечания Знак"/>
    <w:basedOn w:val="a5"/>
    <w:link w:val="aff6"/>
    <w:semiHidden/>
    <w:rsid w:val="006E6D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6E6DC9"/>
    <w:pPr>
      <w:spacing w:after="0" w:line="240" w:lineRule="auto"/>
      <w:ind w:left="96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64">
    <w:name w:val="toc 6"/>
    <w:basedOn w:val="a4"/>
    <w:next w:val="a4"/>
    <w:autoRedefine/>
    <w:semiHidden/>
    <w:rsid w:val="006E6DC9"/>
    <w:pPr>
      <w:spacing w:after="0" w:line="240" w:lineRule="auto"/>
      <w:ind w:left="120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73">
    <w:name w:val="toc 7"/>
    <w:basedOn w:val="a4"/>
    <w:next w:val="a4"/>
    <w:autoRedefine/>
    <w:semiHidden/>
    <w:rsid w:val="006E6DC9"/>
    <w:pPr>
      <w:spacing w:after="0" w:line="240" w:lineRule="auto"/>
      <w:ind w:left="144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81">
    <w:name w:val="toc 8"/>
    <w:basedOn w:val="a4"/>
    <w:next w:val="a4"/>
    <w:autoRedefine/>
    <w:semiHidden/>
    <w:rsid w:val="006E6DC9"/>
    <w:pPr>
      <w:spacing w:after="0" w:line="240" w:lineRule="auto"/>
      <w:ind w:left="168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91">
    <w:name w:val="toc 9"/>
    <w:basedOn w:val="a4"/>
    <w:next w:val="a4"/>
    <w:autoRedefine/>
    <w:semiHidden/>
    <w:rsid w:val="006E6DC9"/>
    <w:pPr>
      <w:spacing w:after="0" w:line="240" w:lineRule="auto"/>
      <w:ind w:left="19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f8">
    <w:name w:val="Document Map"/>
    <w:basedOn w:val="a4"/>
    <w:link w:val="aff9"/>
    <w:semiHidden/>
    <w:rsid w:val="006E6DC9"/>
    <w:pPr>
      <w:shd w:val="clear" w:color="auto" w:fill="000080"/>
      <w:spacing w:after="0" w:line="240" w:lineRule="auto"/>
    </w:pPr>
    <w:rPr>
      <w:rFonts w:ascii="Tahoma" w:eastAsia="Times New Roman" w:hAnsi="Tahoma" w:cs="Times New Roman"/>
      <w:color w:val="auto"/>
      <w:sz w:val="24"/>
      <w:szCs w:val="24"/>
    </w:rPr>
  </w:style>
  <w:style w:type="character" w:customStyle="1" w:styleId="aff9">
    <w:name w:val="Схема документа Знак"/>
    <w:basedOn w:val="a5"/>
    <w:link w:val="aff8"/>
    <w:semiHidden/>
    <w:rsid w:val="006E6DC9"/>
    <w:rPr>
      <w:rFonts w:ascii="Tahoma" w:eastAsia="Times New Roman" w:hAnsi="Tahoma" w:cs="Times New Roman"/>
      <w:sz w:val="24"/>
      <w:szCs w:val="24"/>
      <w:shd w:val="clear" w:color="auto" w:fill="000080"/>
      <w:lang w:eastAsia="ru-RU"/>
    </w:rPr>
  </w:style>
  <w:style w:type="character" w:styleId="affa">
    <w:name w:val="endnote reference"/>
    <w:semiHidden/>
    <w:rsid w:val="006E6DC9"/>
    <w:rPr>
      <w:vertAlign w:val="superscript"/>
    </w:rPr>
  </w:style>
  <w:style w:type="paragraph" w:customStyle="1" w:styleId="stylefnt3">
    <w:name w:val="stylefnt3"/>
    <w:basedOn w:val="a4"/>
    <w:rsid w:val="006E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ickynote">
    <w:name w:val="stickynote"/>
    <w:basedOn w:val="a4"/>
    <w:rsid w:val="006E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ylefnt">
    <w:name w:val="stylefnt"/>
    <w:basedOn w:val="a4"/>
    <w:rsid w:val="006E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59">
    <w:name w:val="Стиль полужирный Первая строка:  159 см"/>
    <w:basedOn w:val="a4"/>
    <w:autoRedefine/>
    <w:rsid w:val="006E6DC9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0"/>
      <w:lang w:eastAsia="en-US"/>
    </w:rPr>
  </w:style>
  <w:style w:type="paragraph" w:customStyle="1" w:styleId="19">
    <w:name w:val="Обычный1"/>
    <w:rsid w:val="006E6DC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6E6DC9"/>
  </w:style>
  <w:style w:type="character" w:customStyle="1" w:styleId="mw-editsection">
    <w:name w:val="mw-editsection"/>
    <w:rsid w:val="006E6DC9"/>
  </w:style>
  <w:style w:type="character" w:customStyle="1" w:styleId="mw-editsection-bracket">
    <w:name w:val="mw-editsection-bracket"/>
    <w:rsid w:val="006E6DC9"/>
  </w:style>
  <w:style w:type="character" w:customStyle="1" w:styleId="mw-editsection-divider">
    <w:name w:val="mw-editsection-divider"/>
    <w:rsid w:val="006E6DC9"/>
  </w:style>
  <w:style w:type="paragraph" w:customStyle="1" w:styleId="affb">
    <w:name w:val="Нормальный"/>
    <w:basedOn w:val="a4"/>
    <w:rsid w:val="006E6DC9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a00">
    <w:name w:val="a0"/>
    <w:basedOn w:val="a4"/>
    <w:rsid w:val="006E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s-separator">
    <w:name w:val="ms-separator"/>
    <w:rsid w:val="006E6DC9"/>
  </w:style>
  <w:style w:type="paragraph" w:customStyle="1" w:styleId="style10">
    <w:name w:val="style10"/>
    <w:basedOn w:val="a4"/>
    <w:rsid w:val="006E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yle1">
    <w:name w:val="style1"/>
    <w:basedOn w:val="a4"/>
    <w:rsid w:val="006E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1">
    <w:name w:val="normal1"/>
    <w:basedOn w:val="a4"/>
    <w:rsid w:val="006E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octoggle">
    <w:name w:val="toctoggle"/>
    <w:rsid w:val="006E6DC9"/>
  </w:style>
  <w:style w:type="character" w:customStyle="1" w:styleId="tocnumber">
    <w:name w:val="tocnumber"/>
    <w:rsid w:val="006E6DC9"/>
  </w:style>
  <w:style w:type="character" w:customStyle="1" w:styleId="toctext">
    <w:name w:val="toctext"/>
    <w:rsid w:val="006E6DC9"/>
  </w:style>
  <w:style w:type="character" w:customStyle="1" w:styleId="af0">
    <w:name w:val="Абзац списка Знак"/>
    <w:link w:val="af"/>
    <w:uiPriority w:val="34"/>
    <w:rsid w:val="006E6DC9"/>
    <w:rPr>
      <w:rFonts w:ascii="Calibri" w:eastAsia="Calibri" w:hAnsi="Calibri" w:cs="Calibri"/>
      <w:color w:val="000000"/>
      <w:lang w:eastAsia="ru-RU"/>
    </w:rPr>
  </w:style>
  <w:style w:type="paragraph" w:customStyle="1" w:styleId="affc">
    <w:name w:val="Главный"/>
    <w:basedOn w:val="a4"/>
    <w:link w:val="affd"/>
    <w:uiPriority w:val="99"/>
    <w:rsid w:val="006E6DC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ffd">
    <w:name w:val="Главный Знак"/>
    <w:link w:val="affc"/>
    <w:uiPriority w:val="99"/>
    <w:locked/>
    <w:rsid w:val="006E6D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E6DC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e">
    <w:name w:val="Кнопки"/>
    <w:link w:val="afff"/>
    <w:qFormat/>
    <w:rsid w:val="006E6DC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f">
    <w:name w:val="Кнопки Знак"/>
    <w:link w:val="affe"/>
    <w:rsid w:val="006E6DC9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f"/>
    <w:next w:val="a4"/>
    <w:link w:val="afff0"/>
    <w:qFormat/>
    <w:rsid w:val="006E6DC9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color w:val="auto"/>
      <w:sz w:val="24"/>
      <w:szCs w:val="28"/>
      <w:lang w:eastAsia="en-US"/>
    </w:rPr>
  </w:style>
  <w:style w:type="paragraph" w:customStyle="1" w:styleId="a3">
    <w:name w:val="Папка"/>
    <w:basedOn w:val="af"/>
    <w:next w:val="a"/>
    <w:qFormat/>
    <w:rsid w:val="006E6DC9"/>
    <w:pPr>
      <w:numPr>
        <w:numId w:val="5"/>
      </w:numPr>
      <w:spacing w:after="0" w:line="240" w:lineRule="auto"/>
      <w:jc w:val="both"/>
    </w:pPr>
    <w:rPr>
      <w:rFonts w:ascii="Times New Roman" w:hAnsi="Times New Roman" w:cs="Times New Roman"/>
      <w:b/>
      <w:color w:val="auto"/>
      <w:sz w:val="24"/>
      <w:szCs w:val="28"/>
      <w:lang w:eastAsia="en-US"/>
    </w:rPr>
  </w:style>
  <w:style w:type="paragraph" w:customStyle="1" w:styleId="a">
    <w:name w:val="Подпапка"/>
    <w:basedOn w:val="af"/>
    <w:next w:val="a1"/>
    <w:qFormat/>
    <w:rsid w:val="006E6DC9"/>
    <w:pPr>
      <w:numPr>
        <w:numId w:val="3"/>
      </w:numPr>
      <w:spacing w:after="0" w:line="240" w:lineRule="auto"/>
      <w:jc w:val="both"/>
    </w:pPr>
    <w:rPr>
      <w:rFonts w:ascii="Times New Roman" w:hAnsi="Times New Roman" w:cs="Times New Roman"/>
      <w:b/>
      <w:color w:val="auto"/>
      <w:sz w:val="24"/>
      <w:szCs w:val="28"/>
      <w:lang w:eastAsia="en-US"/>
    </w:rPr>
  </w:style>
  <w:style w:type="paragraph" w:customStyle="1" w:styleId="a0">
    <w:name w:val="Разделы"/>
    <w:basedOn w:val="af"/>
    <w:link w:val="afff1"/>
    <w:qFormat/>
    <w:rsid w:val="006E6DC9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1">
    <w:name w:val="Папка1"/>
    <w:basedOn w:val="a4"/>
    <w:link w:val="1a"/>
    <w:qFormat/>
    <w:rsid w:val="006E6DC9"/>
    <w:pPr>
      <w:numPr>
        <w:numId w:val="8"/>
      </w:numPr>
      <w:spacing w:after="0" w:line="240" w:lineRule="auto"/>
      <w:jc w:val="both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character" w:customStyle="1" w:styleId="afff1">
    <w:name w:val="Разделы Знак"/>
    <w:link w:val="a0"/>
    <w:rsid w:val="006E6DC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f"/>
    <w:link w:val="29"/>
    <w:qFormat/>
    <w:rsid w:val="006E6DC9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color w:val="auto"/>
      <w:sz w:val="24"/>
      <w:szCs w:val="24"/>
      <w:lang w:eastAsia="en-US"/>
    </w:rPr>
  </w:style>
  <w:style w:type="character" w:customStyle="1" w:styleId="1a">
    <w:name w:val="Папка1 Знак"/>
    <w:link w:val="1"/>
    <w:rsid w:val="006E6DC9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2"/>
    <w:qFormat/>
    <w:rsid w:val="006E6DC9"/>
    <w:pPr>
      <w:numPr>
        <w:numId w:val="9"/>
      </w:numPr>
    </w:pPr>
  </w:style>
  <w:style w:type="character" w:customStyle="1" w:styleId="29">
    <w:name w:val="Папка2 Знак"/>
    <w:link w:val="2"/>
    <w:rsid w:val="006E6DC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f0">
    <w:name w:val="Строчки Знак"/>
    <w:link w:val="a1"/>
    <w:rsid w:val="006E6DC9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2">
    <w:name w:val="Строки Знак"/>
    <w:link w:val="a2"/>
    <w:rsid w:val="006E6DC9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f"/>
    <w:qFormat/>
    <w:rsid w:val="006E6DC9"/>
    <w:pPr>
      <w:numPr>
        <w:numId w:val="4"/>
      </w:numPr>
      <w:spacing w:after="0" w:line="240" w:lineRule="auto"/>
      <w:jc w:val="both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12">
    <w:name w:val="Папка1.2"/>
    <w:qFormat/>
    <w:rsid w:val="006E6DC9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6E6DC9"/>
    <w:pPr>
      <w:keepLines w:val="0"/>
      <w:numPr>
        <w:numId w:val="1"/>
      </w:numPr>
      <w:spacing w:before="240" w:after="60"/>
      <w:ind w:left="0" w:firstLine="540"/>
      <w:jc w:val="left"/>
    </w:pPr>
    <w:rPr>
      <w:rFonts w:eastAsia="Times New Roman" w:cs="Arial"/>
      <w:bCs/>
      <w:smallCaps/>
      <w:szCs w:val="28"/>
    </w:rPr>
  </w:style>
  <w:style w:type="character" w:customStyle="1" w:styleId="1b">
    <w:name w:val="Заголовок №1_"/>
    <w:link w:val="1c"/>
    <w:rsid w:val="006E6DC9"/>
    <w:rPr>
      <w:sz w:val="27"/>
      <w:szCs w:val="27"/>
      <w:shd w:val="clear" w:color="auto" w:fill="FFFFFF"/>
    </w:rPr>
  </w:style>
  <w:style w:type="paragraph" w:customStyle="1" w:styleId="1c">
    <w:name w:val="Заголовок №1"/>
    <w:basedOn w:val="a4"/>
    <w:link w:val="1b"/>
    <w:rsid w:val="006E6DC9"/>
    <w:pPr>
      <w:shd w:val="clear" w:color="auto" w:fill="FFFFFF"/>
      <w:spacing w:after="240" w:line="322" w:lineRule="exact"/>
      <w:jc w:val="center"/>
      <w:outlineLvl w:val="0"/>
    </w:pPr>
    <w:rPr>
      <w:rFonts w:asciiTheme="minorHAnsi" w:eastAsiaTheme="minorHAnsi" w:hAnsiTheme="minorHAnsi" w:cstheme="minorBidi"/>
      <w:color w:val="auto"/>
      <w:sz w:val="27"/>
      <w:szCs w:val="27"/>
      <w:lang w:eastAsia="en-US"/>
    </w:rPr>
  </w:style>
  <w:style w:type="paragraph" w:customStyle="1" w:styleId="afff3">
    <w:name w:val="Содержимое таблицы"/>
    <w:basedOn w:val="a4"/>
    <w:rsid w:val="006E6DC9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color w:val="auto"/>
      <w:kern w:val="1"/>
      <w:sz w:val="24"/>
      <w:szCs w:val="24"/>
    </w:rPr>
  </w:style>
  <w:style w:type="paragraph" w:customStyle="1" w:styleId="para">
    <w:name w:val="para"/>
    <w:basedOn w:val="a4"/>
    <w:rsid w:val="006E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hrase">
    <w:name w:val="phrase"/>
    <w:rsid w:val="006E6DC9"/>
  </w:style>
  <w:style w:type="character" w:customStyle="1" w:styleId="ui">
    <w:name w:val="ui"/>
    <w:rsid w:val="006E6DC9"/>
  </w:style>
  <w:style w:type="character" w:customStyle="1" w:styleId="userinput">
    <w:name w:val="userinput"/>
    <w:rsid w:val="006E6DC9"/>
  </w:style>
  <w:style w:type="character" w:customStyle="1" w:styleId="2a">
    <w:name w:val="Основной текст (2)_"/>
    <w:link w:val="2b"/>
    <w:locked/>
    <w:rsid w:val="006E6DC9"/>
    <w:rPr>
      <w:rFonts w:ascii="Times New Roman" w:hAnsi="Times New Roman"/>
      <w:b/>
      <w:bCs/>
      <w:sz w:val="26"/>
      <w:szCs w:val="26"/>
      <w:shd w:val="clear" w:color="auto" w:fill="FFFFFF"/>
    </w:rPr>
  </w:style>
  <w:style w:type="paragraph" w:customStyle="1" w:styleId="2b">
    <w:name w:val="Основной текст (2)"/>
    <w:basedOn w:val="a4"/>
    <w:link w:val="2a"/>
    <w:rsid w:val="006E6DC9"/>
    <w:pPr>
      <w:shd w:val="clear" w:color="auto" w:fill="FFFFFF"/>
      <w:spacing w:after="420" w:line="240" w:lineRule="atLeast"/>
    </w:pPr>
    <w:rPr>
      <w:rFonts w:ascii="Times New Roman" w:eastAsiaTheme="minorHAnsi" w:hAnsi="Times New Roman" w:cstheme="minorBidi"/>
      <w:b/>
      <w:bCs/>
      <w:color w:val="auto"/>
      <w:sz w:val="26"/>
      <w:szCs w:val="26"/>
      <w:lang w:eastAsia="en-US"/>
    </w:rPr>
  </w:style>
  <w:style w:type="paragraph" w:customStyle="1" w:styleId="310">
    <w:name w:val="Основной текст (3)1"/>
    <w:basedOn w:val="a4"/>
    <w:rsid w:val="006E6DC9"/>
    <w:pPr>
      <w:shd w:val="clear" w:color="auto" w:fill="FFFFFF"/>
      <w:spacing w:before="7980" w:after="0" w:line="240" w:lineRule="atLeast"/>
      <w:ind w:hanging="720"/>
    </w:pPr>
    <w:rPr>
      <w:rFonts w:ascii="Times New Roman" w:hAnsi="Times New Roman" w:cs="Times New Roman"/>
      <w:color w:val="auto"/>
      <w:sz w:val="26"/>
      <w:szCs w:val="26"/>
      <w:lang w:eastAsia="en-US"/>
    </w:rPr>
  </w:style>
  <w:style w:type="character" w:customStyle="1" w:styleId="1d">
    <w:name w:val="Заголовок Знак1"/>
    <w:basedOn w:val="a5"/>
    <w:uiPriority w:val="10"/>
    <w:rsid w:val="006E6DC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hgkelc">
    <w:name w:val="hgkelc"/>
    <w:basedOn w:val="a5"/>
    <w:rsid w:val="004209E4"/>
  </w:style>
  <w:style w:type="paragraph" w:customStyle="1" w:styleId="level1">
    <w:name w:val="level1"/>
    <w:basedOn w:val="a4"/>
    <w:rsid w:val="002D3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11">
    <w:name w:val="Заголовок 11"/>
    <w:basedOn w:val="a4"/>
    <w:uiPriority w:val="1"/>
    <w:qFormat/>
    <w:rsid w:val="00FE12B7"/>
    <w:pPr>
      <w:widowControl w:val="0"/>
      <w:autoSpaceDE w:val="0"/>
      <w:autoSpaceDN w:val="0"/>
      <w:spacing w:after="0" w:line="240" w:lineRule="auto"/>
      <w:ind w:left="390" w:hanging="278"/>
      <w:outlineLvl w:val="1"/>
    </w:pPr>
    <w:rPr>
      <w:b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2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2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04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41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0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5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2816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lltouch.ru/blog/chto-takoe-fishingovaya-ssylka-kak-ee-raspoznat-proverit-i-udalit/?utm_source=blog.calltouch.ru&amp;utm_medium=referral&amp;utm_campaign=%D0%A7%D1%82%D0%BE%20%D1%82%D0%B0%D0%BA%D0%BE%D0%B5%20Outlook%20%D0%B8%20%D0%BA%D0%B0%D0%BA%20%D0%B8%D0%BC%20%D0%BF%D0%BE%D0%BB%D1%8C%D0%B7%D0%BE%D0%B2%D0%B0%D1%82%D1%8C%D1%81%D1%8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alltouch.ru/blog/chto-takoe-spam-i-kak-s-nim-borotsya/?utm_source=blog.calltouch.ru&amp;utm_medium=referral&amp;utm_campaign=%D0%A7%D1%82%D0%BE%20%D1%82%D0%B0%D0%BA%D0%BE%D0%B5%20Outlook%20%D0%B8%20%D0%BA%D0%B0%D0%BA%20%D0%B8%D0%BC%20%D0%BF%D0%BE%D0%BB%D1%8C%D0%B7%D0%BE%D0%B2%D0%B0%D1%82%D1%8C%D1%81%D1%8F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lltouch.ru/blog/kak-sozdat-email-rassylku-instruktsiya-dlya-nachinayushhih/?utm_source=blog.calltouch.ru&amp;utm_medium=referral&amp;utm_campaign=%D0%A7%D1%82%D0%BE%20%D1%82%D0%B0%D0%BA%D0%BE%D0%B5%20Outlook%20%D0%B8%20%D0%BA%D0%B0%D0%BA%20%D0%B8%D0%BC%20%D0%BF%D0%BE%D0%BB%D1%8C%D0%B7%D0%BE%D0%B2%D0%B0%D1%82%D1%8C%D1%81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C2E6B-95EC-4853-845C-9E6A01DD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5548</Words>
  <Characters>31630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Андрейченко Максим</dc:creator>
  <cp:lastModifiedBy>VLADISLAV MIKHEEV</cp:lastModifiedBy>
  <cp:revision>2</cp:revision>
  <cp:lastPrinted>2024-12-04T13:06:00Z</cp:lastPrinted>
  <dcterms:created xsi:type="dcterms:W3CDTF">2025-05-19T18:12:00Z</dcterms:created>
  <dcterms:modified xsi:type="dcterms:W3CDTF">2025-05-19T18:12:00Z</dcterms:modified>
</cp:coreProperties>
</file>