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Accountancy</w:t>
            </w:r>
          </w:p>
          <w:p>
            <w:pPr>
              <w:jc w:val="center"/>
            </w:pPr>
            <w:r>
              <w:rPr>
                <w:b/>
                <w:sz w:val="22"/>
              </w:rPr>
              <w:t>REVISION EXAM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11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86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Section A SECTION (16 MARKS)</w:t>
      </w:r>
    </w:p>
    <w:p/>
    <w:p>
      <w:pPr>
        <w:spacing w:after="80"/>
      </w:pPr>
      <w:r>
        <w:t>1. Which of the following is the primary purpose of a Bank Reconciliation Statement?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To record bank transactions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To reconcile the difference between cash book and passbook balances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To calculate bank interest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To prepare financial statements</w:t>
            </w:r>
          </w:p>
        </w:tc>
      </w:tr>
    </w:tbl>
    <w:p/>
    <w:p>
      <w:pPr>
        <w:spacing w:after="80"/>
      </w:pPr>
      <w:r>
        <w:t>2. Which item would NOT be included in the Trading and Profit and Loss Account?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Rent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Capital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Salaries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Depreciation</w:t>
            </w:r>
          </w:p>
        </w:tc>
      </w:tr>
    </w:tbl>
    <w:p/>
    <w:p>
      <w:pPr>
        <w:spacing w:after="80"/>
      </w:pPr>
      <w:r>
        <w:t>3. Which of the following is NOT a cause of difference between cash book and passbook balances?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Cheques deposited but not cleared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Interest credited by the bank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Cheques issued but not presented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Direct payments made by the bank on behalf of the customer</w:t>
            </w:r>
          </w:p>
        </w:tc>
      </w:tr>
    </w:tbl>
    <w:p/>
    <w:p>
      <w:pPr>
        <w:spacing w:after="80"/>
      </w:pPr>
      <w:r>
        <w:t>4. Which of the following is NOT an example of a current asset?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Cash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Debtors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Furniture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Bank</w:t>
            </w:r>
          </w:p>
        </w:tc>
      </w:tr>
    </w:tbl>
    <w:p/>
    <w:p>
      <w:pPr>
        <w:spacing w:after="80"/>
      </w:pPr>
      <w:r>
        <w:t>5. Which of the following is an example of capital expenditure?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Wages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Purchase of machinery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Rent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Salaries</w:t>
            </w:r>
          </w:p>
        </w:tc>
      </w:tr>
    </w:tbl>
    <w:p/>
    <w:p>
      <w:pPr>
        <w:spacing w:after="80"/>
      </w:pPr>
      <w:r>
        <w:t>6. Which of the following is NOT an internal user of accounting information?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Managers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Owners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Government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Employees</w:t>
            </w:r>
          </w:p>
        </w:tc>
      </w:tr>
    </w:tbl>
    <w:p/>
    <w:p>
      <w:pPr>
        <w:spacing w:after="80"/>
      </w:pPr>
      <w:r>
        <w:t>7. Which of the following is NOT a step in the accounting process?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Recording transactions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Preparing a bank reconciliation statement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Posting to ledger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Balancing the trial balance</w:t>
            </w:r>
          </w:p>
        </w:tc>
      </w:tr>
    </w:tbl>
    <w:p/>
    <w:p>
      <w:pPr>
        <w:spacing w:after="80"/>
      </w:pPr>
      <w:r>
        <w:t>8. Which of the following is NOT a direct expense?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Carriage inwards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Rent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Wages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Factory lighting</w:t>
            </w:r>
          </w:p>
        </w:tc>
      </w:tr>
    </w:tbl>
    <w:p/>
    <w:p>
      <w:pPr>
        <w:spacing w:after="80"/>
      </w:pPr>
      <w:r>
        <w:t>9. Which of the following is NOT a characteristic of the balance sheet?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It shows the financial position at a given date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It is a statement of assets and liabilities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It is prepared at the end of the accounting period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It shows the profit or loss for the period</w:t>
            </w:r>
          </w:p>
        </w:tc>
      </w:tr>
    </w:tbl>
    <w:p/>
    <w:p>
      <w:pPr>
        <w:spacing w:after="80"/>
      </w:pPr>
      <w:r>
        <w:t>10. Which of the following is NOT a cause of an unfavorable balance as per the cash book?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Cheques issued but not presented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Cheques deposited but not cleared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Direct debits made by the bank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Interest credited by the bank</w:t>
            </w:r>
          </w:p>
        </w:tc>
      </w:tr>
    </w:tbl>
    <w:p/>
    <w:p>
      <w:pPr>
        <w:spacing w:after="80"/>
      </w:pPr>
      <w:r>
        <w:t>11. Which of the following is NOT a purpose of preparing financial statements?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To present a true and fair view of financial performance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To present a true and fair view of financial position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To record daily transactions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To provide information to stakeholders</w:t>
            </w:r>
          </w:p>
        </w:tc>
      </w:tr>
    </w:tbl>
    <w:p/>
    <w:p>
      <w:pPr>
        <w:spacing w:after="80"/>
      </w:pPr>
      <w:r>
        <w:t>12. Which of the following is NOT a current liability?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Bank overdraft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Long-term loan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Sundry creditors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Bills payable</w:t>
            </w:r>
          </w:p>
        </w:tc>
      </w:tr>
    </w:tbl>
    <w:p/>
    <w:p>
      <w:pPr>
        <w:spacing w:after="80"/>
      </w:pPr>
      <w:r>
        <w:t>13. Assertion: The trial balance is the basis for preparing financial statements.</w:t>
        <w:br/>
        <w:t>Reason: The trial balance ensures that the total of debit balances equals the total of credit balances.</w:t>
      </w:r>
    </w:p>
    <w:p>
      <w:pPr>
        <w:spacing w:after="80"/>
      </w:pPr>
      <w:r>
        <w:t>14. Assertion: The balance sheet is prepared at the end of the accounting period.</w:t>
        <w:br/>
        <w:t>Reason: The balance sheet shows the financial position of the business at a given date.</w:t>
      </w:r>
    </w:p>
    <w:p>
      <w:pPr>
        <w:spacing w:after="80"/>
      </w:pPr>
      <w:r>
        <w:t>15. Assertion: Capital expenditure benefits more than one accounting year.</w:t>
        <w:br/>
        <w:t>Reason: Revenue expenditure normally benefits one accounting year.</w:t>
      </w:r>
    </w:p>
    <w:p>
      <w:pPr>
        <w:spacing w:after="80"/>
      </w:pPr>
      <w:r>
        <w:t>16. Assertion: The Trading and Profit and Loss Account shows the net result of business operations.</w:t>
        <w:br/>
        <w:t>Reason: The Trading and Profit and Loss Account includes items of revenue, expenses, and losses.</w:t>
      </w:r>
    </w:p>
    <w:p>
      <w:r>
        <w:rPr>
          <w:b/>
          <w:sz w:val="26"/>
        </w:rPr>
        <w:t>SECTION – Section B SECTION (10 MARKS)</w:t>
      </w:r>
    </w:p>
    <w:p/>
    <w:p>
      <w:pPr>
        <w:spacing w:after="80"/>
      </w:pPr>
      <w:r>
        <w:t>1. Explain the concept of a Bank Reconciliation Statement and its importance.</w:t>
      </w:r>
    </w:p>
    <w:p>
      <w:pPr>
        <w:spacing w:after="80"/>
      </w:pPr>
      <w:r>
        <w:t>2. Calculate the Gross Profit from the following information:</w:t>
        <w:br/>
        <w:t>Sales: ₹1,25,000</w:t>
        <w:br/>
        <w:t>Purchases: ₹80,000</w:t>
        <w:br/>
        <w:t>Opening Stock: ₹20,000</w:t>
        <w:br/>
        <w:t>Closing Stock: ₹30,000</w:t>
      </w:r>
    </w:p>
    <w:p>
      <w:pPr>
        <w:spacing w:after="80"/>
      </w:pPr>
      <w:r>
        <w:t>3. Define 'capital expenditure' and give an example.</w:t>
      </w:r>
    </w:p>
    <w:p>
      <w:pPr>
        <w:spacing w:after="80"/>
      </w:pPr>
      <w:r>
        <w:t>4. Explain the difference between 'current assets' and 'fixed assets' with examples.</w:t>
      </w:r>
    </w:p>
    <w:p>
      <w:pPr>
        <w:spacing w:after="80"/>
      </w:pPr>
      <w:r>
        <w:t>5. Describe the purpose of preparing a balance sheet.</w:t>
      </w:r>
    </w:p>
    <w:p>
      <w:r>
        <w:rPr>
          <w:b/>
          <w:sz w:val="26"/>
        </w:rPr>
        <w:t>SECTION – Section C SECTION (21 MARKS)</w:t>
      </w:r>
    </w:p>
    <w:p/>
    <w:p>
      <w:pPr>
        <w:spacing w:after="80"/>
      </w:pPr>
      <w:r>
        <w:t>1. Prepare a Bank Reconciliation Statement from the following information:</w:t>
        <w:br/>
        <w:t>Balance as per cash book: ₹10,000</w:t>
        <w:br/>
        <w:t>Cheques issued but not presented: ₹2,000</w:t>
        <w:br/>
        <w:t>Interest credited by the bank: ₹500</w:t>
        <w:br/>
        <w:t>Bank charges not recorded in the cash book: ₹100</w:t>
        <w:br/>
        <w:t>Cheques deposited but not cleared: ₹3,000</w:t>
      </w:r>
    </w:p>
    <w:p>
      <w:pPr>
        <w:spacing w:after="80"/>
      </w:pPr>
      <w:r>
        <w:t>2. From the following trial balance, prepare a Trading and Profit and Loss Account:</w:t>
        <w:br/>
        <w:t>Purchases: ₹1,00,000</w:t>
        <w:br/>
        <w:t>Sales: ₹1,50,000</w:t>
        <w:br/>
        <w:t>Opening Stock: ₹20,000</w:t>
        <w:br/>
        <w:t>Closing Stock: ₹30,000</w:t>
        <w:br/>
        <w:t>Wages: ₹10,000</w:t>
        <w:br/>
        <w:t>Rent: ₹5,000</w:t>
      </w:r>
    </w:p>
    <w:p>
      <w:pPr>
        <w:spacing w:after="80"/>
      </w:pPr>
      <w:r>
        <w:t>3. Explain the concept of 'depreciation' and its treatment in the financial statements.</w:t>
      </w:r>
    </w:p>
    <w:p>
      <w:pPr>
        <w:spacing w:after="80"/>
      </w:pPr>
      <w:r>
        <w:t>4. Differentiate between 'revenue expenditure' and 'capital expenditure' with examples.</w:t>
      </w:r>
    </w:p>
    <w:p>
      <w:pPr>
        <w:spacing w:after="80"/>
      </w:pPr>
      <w:r>
        <w:t>5. Describe the process of preparing a balance sheet and its importance.</w:t>
      </w:r>
    </w:p>
    <w:p>
      <w:pPr>
        <w:spacing w:after="80"/>
      </w:pPr>
      <w:r>
        <w:t>6. Prepare a balance sheet from the following information:</w:t>
        <w:br/>
        <w:t>Capital: ₹1,00,000</w:t>
        <w:br/>
        <w:t>Creditors: ₹20,000</w:t>
        <w:br/>
        <w:t>Debtors: ₹30,000</w:t>
        <w:br/>
        <w:t>Cash: ₹10,000</w:t>
        <w:br/>
        <w:t>Bank: ₹5,000</w:t>
        <w:br/>
        <w:t>Plant and Machinery: ₹50,000</w:t>
      </w:r>
    </w:p>
    <w:p>
      <w:pPr>
        <w:spacing w:after="80"/>
      </w:pPr>
      <w:r>
        <w:t>7. Explain the concept of 'grouping and marshalling' of assets and liabilities in a balance sheet.</w:t>
      </w:r>
    </w:p>
    <w:p>
      <w:r>
        <w:rPr>
          <w:b/>
          <w:sz w:val="26"/>
        </w:rPr>
        <w:t>SECTION – Section D SECTION (8 MARKS)</w:t>
      </w:r>
    </w:p>
    <w:p/>
    <w:p>
      <w:pPr>
        <w:spacing w:after="80"/>
      </w:pPr>
      <w:r>
        <w:t>1. Case Study: ABC Ltd.</w:t>
        <w:br/>
        <w:t>ABC Ltd. has the following information for the year ended March 31, 2017:</w:t>
        <w:br/>
        <w:t>Sales: ₹5,00,000</w:t>
        <w:br/>
        <w:t>Purchases: ₹3,00,000</w:t>
        <w:br/>
        <w:t>Opening Stock: ₹1,00,000</w:t>
        <w:br/>
        <w:t>Closing Stock: ₹1,50,000</w:t>
        <w:br/>
        <w:t>Wages: ₹50,000</w:t>
        <w:br/>
        <w:t>Rent: ₹20,000</w:t>
        <w:br/>
        <w:br/>
        <w:t>(a) Calculate the Gross Profit.</w:t>
        <w:br/>
        <w:t>(b) Prepare a Trading and Profit and Loss Account.</w:t>
        <w:br/>
        <w:t>(c) Prepare a Balance Sheet assuming additional information: Capital: ₹2,00,000, Creditors: ₹50,000, Debtors: ₹70,000, Cash: ₹20,000, Bank: ₹30,000, Plant and Machinery: ₹1,00,000.</w:t>
      </w:r>
    </w:p>
    <w:p>
      <w:pPr>
        <w:spacing w:after="80"/>
      </w:pPr>
      <w:r>
        <w:t>2. Case Study: XYZ Ltd.</w:t>
        <w:br/>
        <w:t>XYZ Ltd. has the following information for the year ended March 31, 2017:</w:t>
        <w:br/>
        <w:t>Sales: ₹6,00,000</w:t>
        <w:br/>
        <w:t>Purchases: ₹4,00,000</w:t>
        <w:br/>
        <w:t>Opening Stock: ₹1,50,000</w:t>
        <w:br/>
        <w:t>Closing Stock: ₹2,00,000</w:t>
        <w:br/>
        <w:t>Wages: ₹60,000</w:t>
        <w:br/>
        <w:t>Rent: ₹25,000</w:t>
        <w:br/>
        <w:br/>
        <w:t>(a) Calculate the Gross Profit.</w:t>
        <w:br/>
        <w:t>(b) Prepare a Trading and Profit and Loss Account.</w:t>
        <w:br/>
        <w:t>(c) Prepare a Balance Sheet assuming additional information: Capital: ₹2,50,000, Creditors: ₹60,000, Debtors: ₹80,000, Cash: ₹25,000, Bank: ₹35,000, Plant and Machinery: ₹1,20,000.</w:t>
      </w:r>
    </w:p>
    <w:p>
      <w:r>
        <w:rPr>
          <w:b/>
          <w:sz w:val="26"/>
        </w:rPr>
        <w:t>SECTION – Section E SECTION (15 MARKS)</w:t>
      </w:r>
    </w:p>
    <w:p/>
    <w:p>
      <w:pPr>
        <w:spacing w:after="80"/>
      </w:pPr>
      <w:r>
        <w:t>1. Explain the process of preparing a Bank Reconciliation Statement with an example. Discuss the causes of differences between the cash book and passbook balances.</w:t>
      </w:r>
    </w:p>
    <w:p>
      <w:pPr>
        <w:spacing w:after="80"/>
      </w:pPr>
      <w:r>
        <w:t>2. Discuss the distinction between capital and revenue expenditure. Provide examples and explain their treatment in the financial statements.</w:t>
      </w:r>
    </w:p>
    <w:p>
      <w:pPr>
        <w:spacing w:after="80"/>
      </w:pPr>
      <w:r>
        <w:t>3. Prepare a Trading and Profit and Loss Account and a Balance Sheet from the following information:</w:t>
        <w:br/>
        <w:t>Sales: ₹8,00,000</w:t>
        <w:br/>
        <w:t>Purchases: ₹5,00,000</w:t>
        <w:br/>
        <w:t>Opening Stock: ₹2,00,000</w:t>
        <w:br/>
        <w:t>Closing Stock: ₹2,50,000</w:t>
        <w:br/>
        <w:t>Wages: ₹70,000</w:t>
        <w:br/>
        <w:t>Rent: ₹30,000</w:t>
        <w:br/>
        <w:t>Capital: ₹3,00,000</w:t>
        <w:br/>
        <w:t>Creditors: ₹70,000</w:t>
        <w:br/>
        <w:t>Debtors: ₹90,000</w:t>
        <w:br/>
        <w:t>Cash: ₹25,000</w:t>
        <w:br/>
        <w:t>Bank: ₹40,000</w:t>
        <w:br/>
        <w:t>Plant and Machinery: ₹1,50,000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