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</w:tcPr>
          <w:p>
            <w:pPr>
              <w:jc w:val="center"/>
            </w:pPr>
            <w:r>
              <w:rPr>
                <w:b/>
                <w:sz w:val="24"/>
              </w:rPr>
              <w:t>RAMCO VIDYA   MANDIR  SR. SEC. SCHOOL, THAMARAIKULAM</w:t>
            </w:r>
          </w:p>
          <w:p>
            <w:pPr>
              <w:jc w:val="center"/>
            </w:pPr>
            <w:r>
              <w:rPr>
                <w:sz w:val="20"/>
              </w:rPr>
              <w:t>Subject: Maths</w:t>
            </w:r>
          </w:p>
          <w:p>
            <w:pPr>
              <w:jc w:val="center"/>
            </w:pPr>
            <w:r>
              <w:rPr>
                <w:b/>
                <w:sz w:val="22"/>
              </w:rPr>
              <w:t>Periodic Test - 2</w:t>
            </w:r>
          </w:p>
        </w:tc>
      </w:tr>
      <w:tr>
        <w:tc>
          <w:tcPr>
            <w:tcW w:type="dxa" w:w="10080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680"/>
              <w:gridCol w:w="4680"/>
            </w:tblGrid>
            <w:tr>
              <w:tc>
                <w:tcPr>
                  <w:tcW w:type="dxa" w:w="5040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r>
                    <w:t>CLASS       :  9</w:t>
                  </w:r>
                </w:p>
              </w:tc>
              <w:tc>
                <w:tcPr>
                  <w:tcW w:type="dxa" w:w="5040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pPr>
                    <w:jc w:val="right"/>
                  </w:pPr>
                  <w:r>
                    <w:t>TIME        :</w:t>
                  </w:r>
                </w:p>
              </w:tc>
            </w:tr>
            <w:tr>
              <w:tc>
                <w:tcPr>
                  <w:tcW w:type="dxa" w:w="5040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r>
                    <w:t>EXAM NO  :</w:t>
                  </w:r>
                </w:p>
              </w:tc>
              <w:tc>
                <w:tcPr>
                  <w:tcW w:type="dxa" w:w="5040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pPr>
                    <w:jc w:val="right"/>
                  </w:pPr>
                  <w:r>
                    <w:t>MARKS    :  44</w:t>
                  </w:r>
                </w:p>
              </w:tc>
            </w:tr>
          </w:tbl>
          <w:p/>
        </w:tc>
      </w:tr>
    </w:tbl>
    <w:p/>
    <w:p>
      <w:r>
        <w:rPr>
          <w:b/>
          <w:sz w:val="26"/>
        </w:rPr>
        <w:t>SECTION – Multiple Choice Questions SECTION (10 MARKS)</w:t>
      </w:r>
    </w:p>
    <w:p/>
    <w:p>
      <w:pPr>
        <w:spacing w:after="80"/>
      </w:pPr>
      <w:r>
        <w:t>1. In a parallelogram PQRS, if ∠P = 75°, then ∠R equals: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>
              <w:t>A) a) 75°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B) b) 105°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t>C) c) 85°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D) d) 95°</w:t>
            </w:r>
          </w:p>
        </w:tc>
      </w:tr>
    </w:tbl>
    <w:p/>
    <w:p>
      <w:pPr>
        <w:spacing w:after="80"/>
      </w:pPr>
      <w:r>
        <w:t>2. If the diagonals of a quadrilateral bisect each other at right angles and are equal, then it is 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>
              <w:t>A) a) Rectangle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B) b) Rhombus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t>C) c) Square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D) d) Parallelogram</w:t>
            </w:r>
          </w:p>
        </w:tc>
      </w:tr>
    </w:tbl>
    <w:p/>
    <w:p>
      <w:pPr>
        <w:spacing w:after="80"/>
      </w:pPr>
      <w:r>
        <w:t>3. In triangle XYZ, if XY = XZ = 8.5 cm and ∠Y = 65°, then ∠Z equals: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>
              <w:t>A) a) 65°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B) b) 50°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t>C) c) 55°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D) d) 60°</w:t>
            </w:r>
          </w:p>
        </w:tc>
      </w:tr>
    </w:tbl>
    <w:p/>
    <w:p>
      <w:pPr>
        <w:spacing w:after="80"/>
      </w:pPr>
      <w:r>
        <w:t>4. The curved surface area of a cone with radius 14 cm and slant height 15 cm is: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>
              <w:t>A) a) 660 cm²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B) b) 550 cm²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t>C) c) 440 cm²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D) d) 770 cm²</w:t>
            </w:r>
          </w:p>
        </w:tc>
      </w:tr>
    </w:tbl>
    <w:p/>
    <w:p>
      <w:pPr>
        <w:spacing w:after="80"/>
      </w:pPr>
      <w:r>
        <w:t>5.  In the given triangle, if E and F are mid-points of sides AB and AC respectively, and BC = 12 cm, then EF equals:</w:t>
      </w:r>
    </w:p>
    <w:p>
      <w:r>
        <w:drawing>
          <wp:inline xmlns:a="http://schemas.openxmlformats.org/drawingml/2006/main" xmlns:pic="http://schemas.openxmlformats.org/drawingml/2006/picture">
            <wp:extent cx="5029200" cy="502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beba33a23ba81e5bc786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>
              <w:t>A) a) 4 cm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B) b) 6 cm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t>C) c) 8 cm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D) d) 10 cm</w:t>
            </w:r>
          </w:p>
        </w:tc>
      </w:tr>
    </w:tbl>
    <w:p/>
    <w:p>
      <w:pPr>
        <w:spacing w:after="80"/>
      </w:pPr>
      <w:r>
        <w:t>6. Two triangles are congruent by RHS rule if: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>
              <w:t>A) a) Two sides and any angle are equal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B) b) Hypotenuse and one side are equal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t>C) c) All angles are equal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D) d) Two angles and one side are equal</w:t>
            </w:r>
          </w:p>
        </w:tc>
      </w:tr>
    </w:tbl>
    <w:p/>
    <w:p>
      <w:pPr>
        <w:spacing w:after="80"/>
      </w:pPr>
      <w:r>
        <w:t>7. The volume of a hemisphere with radius 7 cm is: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>
              <w:t>A) a) 718.67 cm³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B) b) 359.33 cm³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t>C) c) 1436 cm³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D) d) 512.5 cm³</w:t>
            </w:r>
          </w:p>
        </w:tc>
      </w:tr>
    </w:tbl>
    <w:p/>
    <w:p>
      <w:pPr>
        <w:spacing w:after="80"/>
      </w:pPr>
      <w:r>
        <w:t>8.  In the given quadrilateral ABCD, diagonals AC and BD intersect at O. If OA = 4 cm, OC = 4 cm, OB = 3 cm, OD = 3 cm, then ABCD is a:</w:t>
      </w:r>
    </w:p>
    <w:p>
      <w:r>
        <w:drawing>
          <wp:inline xmlns:a="http://schemas.openxmlformats.org/drawingml/2006/main" xmlns:pic="http://schemas.openxmlformats.org/drawingml/2006/picture">
            <wp:extent cx="5029200" cy="5029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35681215f035c81731bdea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>
              <w:t>A) a) Rectangle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B) b) Square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t>C) c) Parallelogram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D) d) Trapezium</w:t>
            </w:r>
          </w:p>
        </w:tc>
      </w:tr>
    </w:tbl>
    <w:p/>
    <w:p>
      <w:pPr>
        <w:spacing w:after="80"/>
      </w:pPr>
      <w:r>
        <w:t>9. The total surface area of a cone with radius 3 cm and height 4 cm is: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>
              <w:t>A) a) 75.43 cm²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B) b) 65.97 cm²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t>C) c) 47.12 cm²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D) d) 56.55 cm²</w:t>
            </w:r>
          </w:p>
        </w:tc>
      </w:tr>
    </w:tbl>
    <w:p/>
    <w:p>
      <w:pPr>
        <w:spacing w:after="80"/>
      </w:pPr>
      <w:r>
        <w:t>10. In an equilateral triangle, each angle measures: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>
              <w:t>A) a) 45°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B) b) 60°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t>C) c) 90°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D) d) 30°</w:t>
            </w:r>
          </w:p>
        </w:tc>
      </w:tr>
    </w:tbl>
    <w:p/>
    <w:p>
      <w:r>
        <w:rPr>
          <w:b/>
          <w:sz w:val="26"/>
        </w:rPr>
        <w:t>SECTION – Short Answer Questions - Set 1 SECTION (6 MARKS)</w:t>
      </w:r>
    </w:p>
    <w:p/>
    <w:p>
      <w:pPr>
        <w:spacing w:after="80"/>
      </w:pPr>
      <w:r>
        <w:t>11. In a rhombus KLMN, prove that the diagonals KM and LN are perpendicular to each other.</w:t>
      </w:r>
    </w:p>
    <w:p>
      <w:pPr>
        <w:spacing w:after="80"/>
      </w:pPr>
      <w:r>
        <w:t>12. A conical vessel has base radius 5 cm and height 12 cm. Find its curved surface area.</w:t>
      </w:r>
    </w:p>
    <w:p>
      <w:pPr>
        <w:spacing w:after="80"/>
      </w:pPr>
      <w:r>
        <w:t>13. In triangle PQR, if PQ = PR and ∠Q = 48°, find ∠P.</w:t>
      </w:r>
    </w:p>
    <w:p>
      <w:pPr>
        <w:spacing w:after="80"/>
      </w:pPr>
      <w:r>
        <w:t>14. The mid-points of sides of a triangle are joined to form another triangle. If the perimeter of the original triangle is 36 cm, find the perimeter of the new triangle.</w:t>
      </w:r>
    </w:p>
    <w:p>
      <w:r>
        <w:rPr>
          <w:b/>
          <w:sz w:val="26"/>
        </w:rPr>
        <w:t>SECTION – Short Answer Questions - Set 2 SECTION (6 MARKS)</w:t>
      </w:r>
    </w:p>
    <w:p/>
    <w:p>
      <w:pPr>
        <w:spacing w:after="80"/>
      </w:pPr>
      <w:r>
        <w:t>15. ABCD is a trapezium with AB || DC. E and F are mid-points of AD and BC respectively. Prove that EF || AB and EF = (AB + DC)/2.</w:t>
      </w:r>
    </w:p>
    <w:p>
      <w:pPr>
        <w:spacing w:after="80"/>
      </w:pPr>
      <w:r>
        <w:t>16. A metallic sphere of radius 6 cm is melted and recast into a cone of height 18 cm. Find the radius of the base of the cone.</w:t>
      </w:r>
    </w:p>
    <w:p>
      <w:pPr>
        <w:spacing w:after="80"/>
      </w:pPr>
      <w:r>
        <w:t>17. In triangles ABC and PQR, AB = PQ, BC = QR and ∠B = ∠Q. Prove that the triangles are congruent and state the congruence rule used.</w:t>
      </w:r>
    </w:p>
    <w:p>
      <w:r>
        <w:rPr>
          <w:b/>
          <w:sz w:val="26"/>
        </w:rPr>
        <w:t>SECTION – Long Answer Questions SECTION (10 MARKS)</w:t>
      </w:r>
    </w:p>
    <w:p/>
    <w:p>
      <w:pPr>
        <w:spacing w:after="80"/>
      </w:pPr>
      <w:r>
        <w:t>18. PQRS is a parallelogram. L and M are points on PQ and SR respectively such that PL = MR. Prove that: (i) LM and QS bisect each other (ii) PLMR is a parallelogram</w:t>
      </w:r>
    </w:p>
    <w:p>
      <w:pPr>
        <w:spacing w:after="80"/>
      </w:pPr>
      <w:r>
        <w:t>19.  In the given figure, triangles ABC and DEF have AB = 7 cm, BC = 9 cm, AC = 8 cm, DE = 7 cm, EF = 9 cm, DF = 8 cm. Prove that the triangles are congruent. Also find the correspondence between vertices and state the congruence rule used.</w:t>
      </w:r>
    </w:p>
    <w:p>
      <w:r>
        <w:drawing>
          <wp:inline xmlns:a="http://schemas.openxmlformats.org/drawingml/2006/main" xmlns:pic="http://schemas.openxmlformats.org/drawingml/2006/picture">
            <wp:extent cx="5029200" cy="5029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41eec2545d10169d262469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t>20. A tent is in the shape of a right circular cone. The radius of the base is 12 m and the height is 16 m. Find: (i) The slant height of the tent (ii) The cost of canvas required to make the tent at ₹85 per m² (iii) The volume of air inside the tent</w:t>
      </w:r>
    </w:p>
    <w:p>
      <w:r>
        <w:rPr>
          <w:b/>
          <w:sz w:val="26"/>
        </w:rPr>
        <w:t>SECTION – Case Based Questions SECTION (8 MARKS)</w:t>
      </w:r>
    </w:p>
    <w:p/>
    <w:p>
      <w:pPr>
        <w:spacing w:after="80"/>
      </w:pPr>
      <w:r>
        <w:t>21. Case Study 1: A company manufactures ice cream cones. Each cone has a radius of 2.8 cm at the top and height 11.2 cm. The company wants to maximize the amount of ice cream that can be filled in each cone.</w:t>
        <w:br/>
        <w:t>(a) Calculate the volume of one ice cream cone. (1 mark)</w:t>
        <w:br/>
        <w:t>(b) If the company produces 1000 cones per day, what is the total volume of ice cream needed? (1 mark)</w:t>
        <w:br/>
        <w:t>(c) Find the curved surface area of one cone if it needs to be covered with chocolate coating. (2 marks)</w:t>
      </w:r>
    </w:p>
    <w:p>
      <w:pPr>
        <w:spacing w:after="80"/>
      </w:pPr>
      <w:r>
        <w:t>22.  Case Study 2: A landscape designer is creating a garden with geometric patterns. The design includes a triangular section ABC where AB = AC = 15 m, and a quadrilateral section PQRS where all sides are equal.</w:t>
        <w:br/>
        <w:t>(a) If ∠BAC = 40° in the triangular section, find ∠ABC. (1 mark)</w:t>
        <w:br/>
        <w:t>(b) What type of quadrilateral is PQRS if all its sides are equal? (1 mark)</w:t>
        <w:br/>
        <w:t>(c) If the diagonals of PQRS bisect each other at right angles, prove that PQRS is a rhombus. (2 marks)</w:t>
      </w:r>
    </w:p>
    <w:p>
      <w:r>
        <w:drawing>
          <wp:inline xmlns:a="http://schemas.openxmlformats.org/drawingml/2006/main" xmlns:pic="http://schemas.openxmlformats.org/drawingml/2006/picture">
            <wp:extent cx="5029200" cy="5029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df7e6f366e6f9b1ca0a89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pgSz w:w="12240" w:h="15840"/>
      <w:pgMar w:top="720" w:right="1080" w:bottom="720" w:left="108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