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jc w:val="center"/>
      </w:pPr>
      <w:r>
        <w:rPr>
          <w:rFonts w:ascii="Yu Gothic" w:hAnsi="Yu Gothic" w:eastAsia="Yu Gothic"/>
          <w:b/>
          <w:color w:val="1F3B63"/>
          <w:sz w:val="44"/>
        </w:rPr>
        <w:t>MRI画像による大脳白質病変</w:t>
        <w:br/>
        <w:t>グレード分類</w:t>
      </w:r>
    </w:p>
    <w:p>
      <w:pPr>
        <w:spacing w:after="400"/>
        <w:jc w:val="center"/>
      </w:pPr>
      <w:r>
        <w:rPr>
          <w:rFonts w:ascii="Yu Gothic" w:hAnsi="Yu Gothic" w:eastAsia="Yu Gothic"/>
          <w:b/>
          <w:color w:val="2E74B5"/>
          <w:sz w:val="34"/>
        </w:rPr>
        <w:t>研究プロジェクト 全経過記録</w:t>
      </w:r>
    </w:p>
    <w:p>
      <w:pPr>
        <w:jc w:val="center"/>
      </w:pPr>
      <w:r>
        <w:rPr>
          <w:rFonts w:ascii="Yu Gothic" w:hAnsi="Yu Gothic" w:eastAsia="Yu Gothic"/>
          <w:color w:val="222222"/>
          <w:sz w:val="22"/>
        </w:rPr>
        <w:t>CNNによる初期研究から、患者リーケージの発見、患者単位再評価、</w:t>
      </w:r>
    </w:p>
    <w:p>
      <w:pPr>
        <w:jc w:val="center"/>
      </w:pPr>
      <w:r>
        <w:rPr>
          <w:rFonts w:ascii="Yu Gothic" w:hAnsi="Yu Gothic" w:eastAsia="Yu Gothic"/>
          <w:color w:val="222222"/>
          <w:sz w:val="22"/>
        </w:rPr>
        <w:t>ViT最適化、患者集約、top-k評価、公平比較CNNまで</w:t>
      </w:r>
    </w:p>
    <w:p>
      <w:pPr>
        <w:spacing w:before="520"/>
        <w:jc w:val="center"/>
      </w:pPr>
      <w:r>
        <w:rPr>
          <w:rFonts w:ascii="Yu Gothic" w:hAnsi="Yu Gothic" w:eastAsia="Yu Gothic"/>
          <w:b/>
          <w:sz w:val="22"/>
        </w:rPr>
        <w:t>作成者：竹村 典晃</w:t>
      </w:r>
    </w:p>
    <w:p>
      <w:pPr>
        <w:jc w:val="center"/>
      </w:pPr>
      <w:r>
        <w:rPr>
          <w:rFonts w:ascii="Yu Gothic" w:hAnsi="Yu Gothic" w:eastAsia="Yu Gothic"/>
          <w:color w:val="666666"/>
          <w:sz w:val="21"/>
        </w:rPr>
        <w:t>記録基準日：2026年7月14日</w:t>
      </w:r>
    </w:p>
    <w:tbl>
      <w:tblPr>
        <w:tblW w:type="auto" w:w="0"/>
        <w:jc w:val="center"/>
        <w:tblLook w:firstColumn="1" w:firstRow="1" w:lastColumn="0" w:lastRow="0" w:noHBand="0" w:noVBand="1" w:val="04A0"/>
      </w:tblPr>
      <w:tblGrid>
        <w:gridCol w:w="10200"/>
      </w:tblGrid>
      <w:tr>
        <w:tc>
          <w:tcPr>
            <w:tcW w:type="dxa" w:w="10200"/>
            <w:shd w:fill="EAF2F8"/>
          </w:tcPr>
          <w:p>
            <w:pPr>
              <w:spacing w:after="40"/>
            </w:pPr>
            <w:r/>
            <w:r>
              <w:rPr>
                <w:rFonts w:ascii="Yu Gothic" w:hAnsi="Yu Gothic" w:eastAsia="Yu Gothic"/>
                <w:b/>
                <w:color w:val="1F3B63"/>
                <w:sz w:val="21"/>
              </w:rPr>
              <w:t>本書の位置付け</w:t>
            </w:r>
          </w:p>
          <w:p>
            <w:pPr>
              <w:spacing w:line="269" w:lineRule="auto"/>
            </w:pPr>
            <w:r>
              <w:rPr>
                <w:rFonts w:ascii="Yu Gothic" w:hAnsi="Yu Gothic" w:eastAsia="Yu Gothic"/>
                <w:sz w:val="20"/>
              </w:rPr>
              <w:t>本書は、これまでに実施した実験、実装変更、失敗・否定結果、評価上の問題、得られた知見、現在進行中の作業を一つにまとめた研究ログである。数値は、特に断りがない限り患者単位splitのvalidationデータに対する開発結果であり、未使用testによる最終成績ではない。</w:t>
            </w:r>
          </w:p>
        </w:tc>
      </w:tr>
    </w:tbl>
    <w:p>
      <w:pPr>
        <w:spacing w:after="40"/>
      </w:pPr>
    </w:p>
    <w:p>
      <w:r>
        <w:br w:type="page"/>
      </w:r>
    </w:p>
    <w:p>
      <w:pPr>
        <w:pStyle w:val="Heading1"/>
        <w:keepNext/>
        <w:spacing w:before="200" w:after="100"/>
      </w:pPr>
      <w:r>
        <w:rPr>
          <w:rFonts w:ascii="Yu Gothic" w:hAnsi="Yu Gothic" w:eastAsia="Yu Gothic"/>
          <w:b/>
          <w:color w:val="1F3B63"/>
          <w:sz w:val="30"/>
        </w:rPr>
        <w:t>目次</w:t>
      </w:r>
    </w:p>
    <w:p>
      <w:pPr>
        <w:pStyle w:val="ListBullet"/>
        <w:spacing w:after="40" w:line="269" w:lineRule="auto"/>
      </w:pPr>
      <w:r>
        <w:rPr>
          <w:rFonts w:ascii="Yu Gothic" w:hAnsi="Yu Gothic" w:eastAsia="Yu Gothic"/>
          <w:sz w:val="21"/>
        </w:rPr>
        <w:t>1. 要約（現在地）</w:t>
      </w:r>
    </w:p>
    <w:p>
      <w:pPr>
        <w:pStyle w:val="ListBullet"/>
        <w:spacing w:after="40" w:line="269" w:lineRule="auto"/>
      </w:pPr>
      <w:r>
        <w:rPr>
          <w:rFonts w:ascii="Yu Gothic" w:hAnsi="Yu Gothic" w:eastAsia="Yu Gothic"/>
          <w:sz w:val="21"/>
        </w:rPr>
        <w:t>2. 研究背景と目的</w:t>
      </w:r>
    </w:p>
    <w:p>
      <w:pPr>
        <w:pStyle w:val="ListBullet"/>
        <w:spacing w:after="40" w:line="269" w:lineRule="auto"/>
      </w:pPr>
      <w:r>
        <w:rPr>
          <w:rFonts w:ascii="Yu Gothic" w:hAnsi="Yu Gothic" w:eastAsia="Yu Gothic"/>
          <w:sz w:val="21"/>
        </w:rPr>
        <w:t>3. データとラベル構造</w:t>
      </w:r>
    </w:p>
    <w:p>
      <w:pPr>
        <w:pStyle w:val="ListBullet"/>
        <w:spacing w:after="40" w:line="269" w:lineRule="auto"/>
      </w:pPr>
      <w:r>
        <w:rPr>
          <w:rFonts w:ascii="Yu Gothic" w:hAnsi="Yu Gothic" w:eastAsia="Yu Gothic"/>
          <w:sz w:val="21"/>
        </w:rPr>
        <w:t>4. 初期CNN研究と高精度結果</w:t>
      </w:r>
    </w:p>
    <w:p>
      <w:pPr>
        <w:pStyle w:val="ListBullet"/>
        <w:spacing w:after="40" w:line="269" w:lineRule="auto"/>
      </w:pPr>
      <w:r>
        <w:rPr>
          <w:rFonts w:ascii="Yu Gothic" w:hAnsi="Yu Gothic" w:eastAsia="Yu Gothic"/>
          <w:sz w:val="21"/>
        </w:rPr>
        <w:t>5. 患者リーケージの発見と再評価</w:t>
      </w:r>
    </w:p>
    <w:p>
      <w:pPr>
        <w:pStyle w:val="ListBullet"/>
        <w:spacing w:after="40" w:line="269" w:lineRule="auto"/>
      </w:pPr>
      <w:r>
        <w:rPr>
          <w:rFonts w:ascii="Yu Gothic" w:hAnsi="Yu Gothic" w:eastAsia="Yu Gothic"/>
          <w:sz w:val="21"/>
        </w:rPr>
        <w:t>6. 患者単位split・5クラス実験</w:t>
      </w:r>
    </w:p>
    <w:p>
      <w:pPr>
        <w:pStyle w:val="ListBullet"/>
        <w:spacing w:after="40" w:line="269" w:lineRule="auto"/>
      </w:pPr>
      <w:r>
        <w:rPr>
          <w:rFonts w:ascii="Yu Gothic" w:hAnsi="Yu Gothic" w:eastAsia="Yu Gothic"/>
          <w:sz w:val="21"/>
        </w:rPr>
        <w:t>7. 3クラス化</w:t>
      </w:r>
    </w:p>
    <w:p>
      <w:pPr>
        <w:pStyle w:val="ListBullet"/>
        <w:spacing w:after="40" w:line="269" w:lineRule="auto"/>
      </w:pPr>
      <w:r>
        <w:rPr>
          <w:rFonts w:ascii="Yu Gothic" w:hAnsi="Yu Gothic" w:eastAsia="Yu Gothic"/>
          <w:sz w:val="21"/>
        </w:rPr>
        <w:t>8. クラス不均衡対策</w:t>
      </w:r>
    </w:p>
    <w:p>
      <w:pPr>
        <w:pStyle w:val="ListBullet"/>
        <w:spacing w:after="40" w:line="269" w:lineRule="auto"/>
      </w:pPr>
      <w:r>
        <w:rPr>
          <w:rFonts w:ascii="Yu Gothic" w:hAnsi="Yu Gothic" w:eastAsia="Yu Gothic"/>
          <w:sz w:val="21"/>
        </w:rPr>
        <w:t>9. axial 9–15実験</w:t>
      </w:r>
    </w:p>
    <w:p>
      <w:pPr>
        <w:pStyle w:val="ListBullet"/>
        <w:spacing w:after="40" w:line="269" w:lineRule="auto"/>
      </w:pPr>
      <w:r>
        <w:rPr>
          <w:rFonts w:ascii="Yu Gothic" w:hAnsi="Yu Gothic" w:eastAsia="Yu Gothic"/>
          <w:sz w:val="21"/>
        </w:rPr>
        <w:t>10. ViT向け条件への転換</w:t>
      </w:r>
    </w:p>
    <w:p>
      <w:pPr>
        <w:pStyle w:val="ListBullet"/>
        <w:spacing w:after="40" w:line="269" w:lineRule="auto"/>
      </w:pPr>
      <w:r>
        <w:rPr>
          <w:rFonts w:ascii="Yu Gothic" w:hAnsi="Yu Gothic" w:eastAsia="Yu Gothic"/>
          <w:sz w:val="21"/>
        </w:rPr>
        <w:t>11. 正則化DeiT-small実験</w:t>
      </w:r>
    </w:p>
    <w:p>
      <w:pPr>
        <w:pStyle w:val="ListBullet"/>
        <w:spacing w:after="40" w:line="269" w:lineRule="auto"/>
      </w:pPr>
      <w:r>
        <w:rPr>
          <w:rFonts w:ascii="Yu Gothic" w:hAnsi="Yu Gothic" w:eastAsia="Yu Gothic"/>
          <w:sz w:val="21"/>
        </w:rPr>
        <w:t>12. 患者集約</w:t>
      </w:r>
    </w:p>
    <w:p>
      <w:pPr>
        <w:pStyle w:val="ListBullet"/>
        <w:spacing w:after="40" w:line="269" w:lineRule="auto"/>
      </w:pPr>
      <w:r>
        <w:rPr>
          <w:rFonts w:ascii="Yu Gothic" w:hAnsi="Yu Gothic" w:eastAsia="Yu Gothic"/>
          <w:sz w:val="21"/>
        </w:rPr>
        <w:t>13. top-k集約と選択画像分析</w:t>
      </w:r>
    </w:p>
    <w:p>
      <w:pPr>
        <w:pStyle w:val="ListBullet"/>
        <w:spacing w:after="40" w:line="269" w:lineRule="auto"/>
      </w:pPr>
      <w:r>
        <w:rPr>
          <w:rFonts w:ascii="Yu Gothic" w:hAnsi="Yu Gothic" w:eastAsia="Yu Gothic"/>
          <w:sz w:val="21"/>
        </w:rPr>
        <w:t>14. 元グレード別サブグループ解析</w:t>
      </w:r>
    </w:p>
    <w:p>
      <w:pPr>
        <w:pStyle w:val="ListBullet"/>
        <w:spacing w:after="40" w:line="269" w:lineRule="auto"/>
      </w:pPr>
      <w:r>
        <w:rPr>
          <w:rFonts w:ascii="Yu Gothic" w:hAnsi="Yu Gothic" w:eastAsia="Yu Gothic"/>
          <w:sz w:val="21"/>
        </w:rPr>
        <w:t>15. 公平比較CNN（進行中）</w:t>
      </w:r>
    </w:p>
    <w:p>
      <w:pPr>
        <w:pStyle w:val="ListBullet"/>
        <w:spacing w:after="40" w:line="269" w:lineRule="auto"/>
      </w:pPr>
      <w:r>
        <w:rPr>
          <w:rFonts w:ascii="Yu Gothic" w:hAnsi="Yu Gothic" w:eastAsia="Yu Gothic"/>
          <w:sz w:val="21"/>
        </w:rPr>
        <w:t>16. 実装した機能</w:t>
      </w:r>
    </w:p>
    <w:p>
      <w:pPr>
        <w:pStyle w:val="ListBullet"/>
        <w:spacing w:after="40" w:line="269" w:lineRule="auto"/>
      </w:pPr>
      <w:r>
        <w:rPr>
          <w:rFonts w:ascii="Yu Gothic" w:hAnsi="Yu Gothic" w:eastAsia="Yu Gothic"/>
          <w:sz w:val="21"/>
        </w:rPr>
        <w:t>17. 得られた知見</w:t>
      </w:r>
    </w:p>
    <w:p>
      <w:pPr>
        <w:pStyle w:val="ListBullet"/>
        <w:spacing w:after="40" w:line="269" w:lineRule="auto"/>
      </w:pPr>
      <w:r>
        <w:rPr>
          <w:rFonts w:ascii="Yu Gothic" w:hAnsi="Yu Gothic" w:eastAsia="Yu Gothic"/>
          <w:sz w:val="21"/>
        </w:rPr>
        <w:t>18. 失敗・否定結果</w:t>
      </w:r>
    </w:p>
    <w:p>
      <w:pPr>
        <w:pStyle w:val="ListBullet"/>
        <w:spacing w:after="40" w:line="269" w:lineRule="auto"/>
      </w:pPr>
      <w:r>
        <w:rPr>
          <w:rFonts w:ascii="Yu Gothic" w:hAnsi="Yu Gothic" w:eastAsia="Yu Gothic"/>
          <w:sz w:val="21"/>
        </w:rPr>
        <w:t>19. 評価上の注意と限界</w:t>
      </w:r>
    </w:p>
    <w:p>
      <w:pPr>
        <w:pStyle w:val="ListBullet"/>
        <w:spacing w:after="40" w:line="269" w:lineRule="auto"/>
      </w:pPr>
      <w:r>
        <w:rPr>
          <w:rFonts w:ascii="Yu Gothic" w:hAnsi="Yu Gothic" w:eastAsia="Yu Gothic"/>
          <w:sz w:val="21"/>
        </w:rPr>
        <w:t>20. 今後の計画</w:t>
      </w:r>
    </w:p>
    <w:p>
      <w:pPr>
        <w:pStyle w:val="ListBullet"/>
        <w:spacing w:after="40" w:line="269" w:lineRule="auto"/>
      </w:pPr>
      <w:r>
        <w:rPr>
          <w:rFonts w:ascii="Yu Gothic" w:hAnsi="Yu Gothic" w:eastAsia="Yu Gothic"/>
          <w:sz w:val="21"/>
        </w:rPr>
        <w:t>21. 結論</w:t>
      </w:r>
    </w:p>
    <w:p>
      <w:pPr>
        <w:pStyle w:val="ListBullet"/>
        <w:spacing w:after="40" w:line="269" w:lineRule="auto"/>
      </w:pPr>
      <w:r>
        <w:rPr>
          <w:rFonts w:ascii="Yu Gothic" w:hAnsi="Yu Gothic" w:eastAsia="Yu Gothic"/>
          <w:sz w:val="21"/>
        </w:rPr>
        <w:t>付録A. 実験結果一覧</w:t>
      </w:r>
    </w:p>
    <w:p>
      <w:pPr>
        <w:pStyle w:val="ListBullet"/>
        <w:spacing w:after="40" w:line="269" w:lineRule="auto"/>
      </w:pPr>
      <w:r>
        <w:rPr>
          <w:rFonts w:ascii="Yu Gothic" w:hAnsi="Yu Gothic" w:eastAsia="Yu Gothic"/>
          <w:sz w:val="21"/>
        </w:rPr>
        <w:t>付録B. 主要ファイル</w:t>
      </w:r>
    </w:p>
    <w:p>
      <w:pPr>
        <w:pStyle w:val="ListBullet"/>
        <w:spacing w:after="40" w:line="269" w:lineRule="auto"/>
      </w:pPr>
      <w:r>
        <w:rPr>
          <w:rFonts w:ascii="Yu Gothic" w:hAnsi="Yu Gothic" w:eastAsia="Yu Gothic"/>
          <w:sz w:val="21"/>
        </w:rPr>
        <w:t>付録C. 用語と数式</w:t>
      </w:r>
    </w:p>
    <w:p>
      <w:r>
        <w:br w:type="page"/>
      </w:r>
    </w:p>
    <w:p>
      <w:pPr>
        <w:pStyle w:val="Heading1"/>
        <w:keepNext/>
        <w:spacing w:before="200" w:after="100"/>
      </w:pPr>
      <w:r>
        <w:rPr>
          <w:rFonts w:ascii="Yu Gothic" w:hAnsi="Yu Gothic" w:eastAsia="Yu Gothic"/>
          <w:b/>
          <w:color w:val="1F3B63"/>
          <w:sz w:val="30"/>
        </w:rPr>
        <w:t>1. 要約（現在地）</w:t>
      </w:r>
    </w:p>
    <w:p>
      <w:pPr>
        <w:spacing w:line="283" w:lineRule="auto" w:after="100"/>
      </w:pPr>
      <w:r>
        <w:rPr>
          <w:rFonts w:ascii="Yu Gothic" w:hAnsi="Yu Gothic" w:eastAsia="Yu Gothic"/>
          <w:b w:val="0"/>
          <w:color w:val="222222"/>
          <w:sz w:val="21"/>
        </w:rPr>
        <w:t>本研究では、MRI画像から大脳白質病変（white matter lesion）のグレードを自動判別することを目的として、CNN（ResNet18）とVision Transformer（ViT/DeiT）を比較してきた。初期研究では約0.92の高精度を得たが、後に画像単位splitによる患者リーケージが判明した。その後、患者単位splitへ移行し、患者間汎化を厳密に評価した。</w:t>
      </w:r>
    </w:p>
    <w:p>
      <w:pPr>
        <w:pStyle w:val="ListBullet"/>
        <w:spacing w:after="40" w:line="269" w:lineRule="auto"/>
      </w:pPr>
      <w:r>
        <w:rPr>
          <w:rFonts w:ascii="Yu Gothic" w:hAnsi="Yu Gothic" w:eastAsia="Yu Gothic"/>
          <w:b/>
          <w:sz w:val="21"/>
        </w:rPr>
        <w:t>最重要の修正：</w:t>
      </w:r>
      <w:r>
        <w:rPr>
          <w:rFonts w:ascii="Yu Gothic" w:hAnsi="Yu Gothic" w:eastAsia="Yu Gothic"/>
          <w:sz w:val="21"/>
        </w:rPr>
        <w:t>train/validationを患者単位で分離し、患者重複を0にした。</w:t>
      </w:r>
    </w:p>
    <w:p>
      <w:pPr>
        <w:pStyle w:val="ListBullet"/>
        <w:spacing w:after="40" w:line="269" w:lineRule="auto"/>
      </w:pPr>
      <w:r>
        <w:rPr>
          <w:rFonts w:ascii="Yu Gothic" w:hAnsi="Yu Gothic" w:eastAsia="Yu Gothic"/>
          <w:b/>
          <w:sz w:val="21"/>
        </w:rPr>
        <w:t>ラベル構造：</w:t>
      </w:r>
      <w:r>
        <w:rPr>
          <w:rFonts w:ascii="Yu Gothic" w:hAnsi="Yu Gothic" w:eastAsia="Yu Gothic"/>
          <w:sz w:val="21"/>
        </w:rPr>
        <w:t>ラベルは患者単位であり、同一患者の約44～50枚のFL/T1スライスが同じgradeを持つ。</w:t>
      </w:r>
    </w:p>
    <w:p>
      <w:pPr>
        <w:pStyle w:val="ListBullet"/>
        <w:spacing w:after="40" w:line="269" w:lineRule="auto"/>
      </w:pPr>
      <w:r>
        <w:rPr>
          <w:rFonts w:ascii="Yu Gothic" w:hAnsi="Yu Gothic" w:eastAsia="Yu Gothic"/>
          <w:b/>
          <w:sz w:val="21"/>
        </w:rPr>
        <w:t>クラス設計：</w:t>
      </w:r>
      <w:r>
        <w:rPr>
          <w:rFonts w:ascii="Yu Gothic" w:hAnsi="Yu Gothic" w:eastAsia="Yu Gothic"/>
          <w:sz w:val="21"/>
        </w:rPr>
        <w:t>極端な少数クラスを考慮し、grade0 / grade1 / grade2+（2・3・4統合）の3クラスへ変更した。</w:t>
      </w:r>
    </w:p>
    <w:p>
      <w:pPr>
        <w:pStyle w:val="ListBullet"/>
        <w:spacing w:after="40" w:line="269" w:lineRule="auto"/>
      </w:pPr>
      <w:r>
        <w:rPr>
          <w:rFonts w:ascii="Yu Gothic" w:hAnsi="Yu Gothic" w:eastAsia="Yu Gothic"/>
          <w:b/>
          <w:sz w:val="21"/>
        </w:rPr>
        <w:t>現在の最良ViT結果：</w:t>
      </w:r>
      <w:r>
        <w:rPr>
          <w:rFonts w:ascii="Yu Gothic" w:hAnsi="Yu Gothic" w:eastAsia="Yu Gothic"/>
          <w:sz w:val="21"/>
        </w:rPr>
        <w:t>正則化DeiT-small 224、患者top-5集約でAccuracy 0.630、macro-F1 0.631、macro-AUC 0.816。</w:t>
      </w:r>
    </w:p>
    <w:p>
      <w:pPr>
        <w:pStyle w:val="ListBullet"/>
        <w:spacing w:after="40" w:line="269" w:lineRule="auto"/>
      </w:pPr>
      <w:r>
        <w:rPr>
          <w:rFonts w:ascii="Yu Gothic" w:hAnsi="Yu Gothic" w:eastAsia="Yu Gothic"/>
          <w:b/>
          <w:sz w:val="21"/>
        </w:rPr>
        <w:t>現在進行中：</w:t>
      </w:r>
      <w:r>
        <w:rPr>
          <w:rFonts w:ascii="Yu Gothic" w:hAnsi="Yu Gothic" w:eastAsia="Yu Gothic"/>
          <w:sz w:val="21"/>
        </w:rPr>
        <w:t>同一条件のResNet18-224を学習し、同じ患者集約で公平比較中。</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現在の結論</w:t>
            </w:r>
          </w:p>
          <w:p>
            <w:pPr>
              <w:spacing w:line="269" w:lineRule="auto"/>
            </w:pPr>
            <w:r>
              <w:rPr>
                <w:rFonts w:ascii="Yu Gothic" w:hAnsi="Yu Gothic" w:eastAsia="Yu Gothic"/>
                <w:sz w:val="20"/>
              </w:rPr>
              <w:t>スライス単位ではViTの過学習が強く、CNNに対する優位性は示せなかった。一方、患者ラベルに対応した患者単位集約では、正則化ViTが有望な性能を示した。ただし、pooling方式をvalidationで選択しているため、未使用testまたは患者単位交差検証が必要である。</w:t>
            </w:r>
          </w:p>
        </w:tc>
      </w:tr>
    </w:tbl>
    <w:p>
      <w:pPr>
        <w:spacing w:after="40"/>
      </w:pPr>
    </w:p>
    <w:p>
      <w:pPr>
        <w:pStyle w:val="Heading1"/>
        <w:keepNext/>
        <w:spacing w:before="200" w:after="100"/>
      </w:pPr>
      <w:r>
        <w:rPr>
          <w:rFonts w:ascii="Yu Gothic" w:hAnsi="Yu Gothic" w:eastAsia="Yu Gothic"/>
          <w:b/>
          <w:color w:val="1F3B63"/>
          <w:sz w:val="30"/>
        </w:rPr>
        <w:t>2. 研究背景と目的</w:t>
      </w:r>
    </w:p>
    <w:p>
      <w:pPr>
        <w:spacing w:line="283" w:lineRule="auto" w:after="100"/>
      </w:pPr>
      <w:r>
        <w:rPr>
          <w:rFonts w:ascii="Yu Gothic" w:hAnsi="Yu Gothic" w:eastAsia="Yu Gothic"/>
          <w:b w:val="0"/>
          <w:color w:val="222222"/>
          <w:sz w:val="21"/>
        </w:rPr>
        <w:t>大脳白質病変は高血圧などとの関連が知られる脳の虚血性変化であり、脳卒中等のリスク把握に関係する。本研究では、健診データではなく頭部MRI画像そのものから病変グレードを判別し、撮像法・スライス位置・モデル構造が性能へ与える影響を明らかにすることを目指した。</w:t>
      </w:r>
    </w:p>
    <w:p>
      <w:pPr>
        <w:pStyle w:val="ListBullet"/>
        <w:spacing w:after="40" w:line="269" w:lineRule="auto"/>
      </w:pPr>
      <w:r>
        <w:rPr>
          <w:rFonts w:ascii="Yu Gothic" w:hAnsi="Yu Gothic" w:eastAsia="Yu Gothic"/>
          <w:sz w:val="21"/>
        </w:rPr>
        <w:t>MRI画像からgrade 0～4を推定するモデルを構築する。</w:t>
      </w:r>
    </w:p>
    <w:p>
      <w:pPr>
        <w:pStyle w:val="ListBullet"/>
        <w:spacing w:after="40" w:line="269" w:lineRule="auto"/>
      </w:pPr>
      <w:r>
        <w:rPr>
          <w:rFonts w:ascii="Yu Gothic" w:hAnsi="Yu Gothic" w:eastAsia="Yu Gothic"/>
          <w:sz w:val="21"/>
        </w:rPr>
        <w:t>FLAIR（FL）、T1、T2など撮像法ごとの有効性を比較する。</w:t>
      </w:r>
    </w:p>
    <w:p>
      <w:pPr>
        <w:pStyle w:val="ListBullet"/>
        <w:spacing w:after="40" w:line="269" w:lineRule="auto"/>
      </w:pPr>
      <w:r>
        <w:rPr>
          <w:rFonts w:ascii="Yu Gothic" w:hAnsi="Yu Gothic" w:eastAsia="Yu Gothic"/>
          <w:sz w:val="21"/>
        </w:rPr>
        <w:t>CNNとViTを公平な条件で比較し、ViT/Transformerが有効となる条件を明らかにする。</w:t>
      </w:r>
    </w:p>
    <w:p>
      <w:pPr>
        <w:pStyle w:val="ListBullet"/>
        <w:spacing w:after="40" w:line="269" w:lineRule="auto"/>
      </w:pPr>
      <w:r>
        <w:rPr>
          <w:rFonts w:ascii="Yu Gothic" w:hAnsi="Yu Gothic" w:eastAsia="Yu Gothic"/>
          <w:sz w:val="21"/>
        </w:rPr>
        <w:t>実際のラベル単位である患者単位で、リーケージのない評価方法を確立する。</w:t>
      </w:r>
    </w:p>
    <w:p>
      <w:pPr>
        <w:pStyle w:val="ListBullet"/>
        <w:spacing w:after="40" w:line="269" w:lineRule="auto"/>
      </w:pPr>
      <w:r>
        <w:rPr>
          <w:rFonts w:ascii="Yu Gothic" w:hAnsi="Yu Gothic" w:eastAsia="Yu Gothic"/>
          <w:sz w:val="21"/>
        </w:rPr>
        <w:t>少数の重症例を含むクラス不均衡下で、Accuracyだけでなくmacro-F1、AUC、少数クラスRecallを評価する。</w:t>
      </w:r>
    </w:p>
    <w:p>
      <w:pPr>
        <w:pStyle w:val="Heading1"/>
        <w:keepNext/>
        <w:spacing w:before="200" w:after="100"/>
      </w:pPr>
      <w:r>
        <w:rPr>
          <w:rFonts w:ascii="Yu Gothic" w:hAnsi="Yu Gothic" w:eastAsia="Yu Gothic"/>
          <w:b/>
          <w:color w:val="1F3B63"/>
          <w:sz w:val="30"/>
        </w:rPr>
        <w:t>3. データとラベル構造</w:t>
      </w:r>
    </w:p>
    <w:p>
      <w:pPr>
        <w:pStyle w:val="Heading2"/>
        <w:keepNext/>
        <w:spacing w:before="140" w:after="100"/>
      </w:pPr>
      <w:r>
        <w:rPr>
          <w:rFonts w:ascii="Yu Gothic" w:hAnsi="Yu Gothic" w:eastAsia="Yu Gothic"/>
          <w:b/>
          <w:color w:val="2E74B5"/>
          <w:sz w:val="25"/>
        </w:rPr>
        <w:t>3.1 MRIデータ</w:t>
      </w:r>
    </w:p>
    <w:p>
      <w:pPr>
        <w:pStyle w:val="ListBullet"/>
        <w:spacing w:after="40" w:line="269" w:lineRule="auto"/>
      </w:pPr>
      <w:r>
        <w:rPr>
          <w:rFonts w:ascii="Yu Gothic" w:hAnsi="Yu Gothic" w:eastAsia="Yu Gothic"/>
          <w:sz w:val="21"/>
        </w:rPr>
        <w:t>対象患者数：1,154人。</w:t>
      </w:r>
    </w:p>
    <w:p>
      <w:pPr>
        <w:pStyle w:val="ListBullet"/>
        <w:spacing w:after="40" w:line="269" w:lineRule="auto"/>
      </w:pPr>
      <w:r>
        <w:rPr>
          <w:rFonts w:ascii="Yu Gothic" w:hAnsi="Yu Gothic" w:eastAsia="Yu Gothic"/>
          <w:sz w:val="21"/>
        </w:rPr>
        <w:t>撮像法：主にFLAIR（FL）とT1を使用。T2を含むモダリティ別設定も作成済み。</w:t>
      </w:r>
    </w:p>
    <w:p>
      <w:pPr>
        <w:pStyle w:val="ListBullet"/>
        <w:spacing w:after="40" w:line="269" w:lineRule="auto"/>
      </w:pPr>
      <w:r>
        <w:rPr>
          <w:rFonts w:ascii="Yu Gothic" w:hAnsi="Yu Gothic" w:eastAsia="Yu Gothic"/>
          <w:sz w:val="21"/>
        </w:rPr>
        <w:t>患者1人あたり：FL/T1合計で概ね44～50枚のaxial画像。</w:t>
      </w:r>
    </w:p>
    <w:p>
      <w:pPr>
        <w:pStyle w:val="ListBullet"/>
        <w:spacing w:after="40" w:line="269" w:lineRule="auto"/>
      </w:pPr>
      <w:r>
        <w:rPr>
          <w:rFonts w:ascii="Yu Gothic" w:hAnsi="Yu Gothic" w:eastAsia="Yu Gothic"/>
          <w:sz w:val="21"/>
        </w:rPr>
        <w:t>画像ファイルは患者ID・撮像法・撮像情報・axial番号を含む。データ作成時に重複回避用のランダム接尾辞が付加される。</w:t>
      </w:r>
    </w:p>
    <w:p>
      <w:pPr>
        <w:pStyle w:val="ListBullet"/>
        <w:spacing w:after="40" w:line="269" w:lineRule="auto"/>
      </w:pPr>
      <w:r>
        <w:rPr>
          <w:rFonts w:ascii="Yu Gothic" w:hAnsi="Yu Gothic" w:eastAsia="Yu Gothic"/>
          <w:sz w:val="21"/>
        </w:rPr>
        <w:t>患者内の全スライスは同一ラベルであり、1,154患者すべてで患者内ラベル純度1.0を確認した。</w:t>
      </w:r>
    </w:p>
    <w:p>
      <w:pPr>
        <w:pStyle w:val="Heading2"/>
        <w:keepNext/>
        <w:spacing w:before="140" w:after="100"/>
      </w:pPr>
      <w:r>
        <w:rPr>
          <w:rFonts w:ascii="Yu Gothic" w:hAnsi="Yu Gothic" w:eastAsia="Yu Gothic"/>
          <w:b/>
          <w:color w:val="2E74B5"/>
          <w:sz w:val="25"/>
        </w:rPr>
        <w:t>3.2 元の患者単位クラス分布</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元grade</w:t>
            </w:r>
          </w:p>
        </w:tc>
        <w:tc>
          <w:tcPr>
            <w:tcW w:type="dxa" w:w="2550"/>
            <w:vAlign w:val="center"/>
            <w:shd w:fill="2E74B5"/>
          </w:tcPr>
          <w:p>
            <w:pPr>
              <w:jc w:val="center"/>
            </w:pPr>
            <w:r/>
            <w:r>
              <w:rPr>
                <w:rFonts w:ascii="Yu Gothic" w:hAnsi="Yu Gothic" w:eastAsia="Yu Gothic"/>
                <w:b/>
                <w:color w:val="FFFFFF"/>
                <w:sz w:val="17"/>
              </w:rPr>
              <w:t>患者数</w:t>
            </w:r>
          </w:p>
        </w:tc>
        <w:tc>
          <w:tcPr>
            <w:tcW w:type="dxa" w:w="2550"/>
            <w:vAlign w:val="center"/>
            <w:shd w:fill="2E74B5"/>
          </w:tcPr>
          <w:p>
            <w:pPr>
              <w:jc w:val="center"/>
            </w:pPr>
            <w:r/>
            <w:r>
              <w:rPr>
                <w:rFonts w:ascii="Yu Gothic" w:hAnsi="Yu Gothic" w:eastAsia="Yu Gothic"/>
                <w:b/>
                <w:color w:val="FFFFFF"/>
                <w:sz w:val="17"/>
              </w:rPr>
              <w:t>全体比</w:t>
            </w:r>
          </w:p>
        </w:tc>
        <w:tc>
          <w:tcPr>
            <w:tcW w:type="dxa" w:w="2550"/>
            <w:vAlign w:val="center"/>
            <w:shd w:fill="2E74B5"/>
          </w:tcPr>
          <w:p>
            <w:pPr>
              <w:jc w:val="center"/>
            </w:pPr>
            <w:r/>
            <w:r>
              <w:rPr>
                <w:rFonts w:ascii="Yu Gothic" w:hAnsi="Yu Gothic" w:eastAsia="Yu Gothic"/>
                <w:b/>
                <w:color w:val="FFFFFF"/>
                <w:sz w:val="17"/>
              </w:rPr>
              <w:t>備考</w:t>
            </w:r>
          </w:p>
        </w:tc>
      </w:tr>
      <w:tr>
        <w:tc>
          <w:tcPr>
            <w:tcW w:type="dxa" w:w="2550"/>
            <w:vAlign w:val="center"/>
          </w:tcPr>
          <w:p>
            <w:pPr>
              <w:jc w:val="left"/>
            </w:pPr>
            <w:r/>
            <w:r>
              <w:rPr>
                <w:rFonts w:ascii="Yu Gothic" w:hAnsi="Yu Gothic" w:eastAsia="Yu Gothic"/>
                <w:sz w:val="17"/>
              </w:rPr>
              <w:t>grade0</w:t>
            </w:r>
          </w:p>
        </w:tc>
        <w:tc>
          <w:tcPr>
            <w:tcW w:type="dxa" w:w="2550"/>
            <w:vAlign w:val="center"/>
          </w:tcPr>
          <w:p>
            <w:pPr>
              <w:jc w:val="center"/>
            </w:pPr>
            <w:r/>
            <w:r>
              <w:rPr>
                <w:rFonts w:ascii="Yu Gothic" w:hAnsi="Yu Gothic" w:eastAsia="Yu Gothic"/>
                <w:sz w:val="17"/>
              </w:rPr>
              <w:t>557</w:t>
            </w:r>
          </w:p>
        </w:tc>
        <w:tc>
          <w:tcPr>
            <w:tcW w:type="dxa" w:w="2550"/>
            <w:vAlign w:val="center"/>
          </w:tcPr>
          <w:p>
            <w:pPr>
              <w:jc w:val="center"/>
            </w:pPr>
            <w:r/>
            <w:r>
              <w:rPr>
                <w:rFonts w:ascii="Yu Gothic" w:hAnsi="Yu Gothic" w:eastAsia="Yu Gothic"/>
                <w:sz w:val="17"/>
              </w:rPr>
              <w:t>48.3%</w:t>
            </w:r>
          </w:p>
        </w:tc>
        <w:tc>
          <w:tcPr>
            <w:tcW w:type="dxa" w:w="2550"/>
            <w:vAlign w:val="center"/>
          </w:tcPr>
          <w:p>
            <w:pPr>
              <w:jc w:val="center"/>
            </w:pPr>
            <w:r/>
            <w:r>
              <w:rPr>
                <w:rFonts w:ascii="Yu Gothic" w:hAnsi="Yu Gothic" w:eastAsia="Yu Gothic"/>
                <w:sz w:val="17"/>
              </w:rPr>
              <w:t>最多クラス</w:t>
            </w:r>
          </w:p>
        </w:tc>
      </w:tr>
      <w:tr>
        <w:tc>
          <w:tcPr>
            <w:tcW w:type="dxa" w:w="2550"/>
            <w:vAlign w:val="center"/>
            <w:shd w:fill="F3F6FA"/>
          </w:tcPr>
          <w:p>
            <w:pPr>
              <w:jc w:val="left"/>
            </w:pPr>
            <w:r/>
            <w:r>
              <w:rPr>
                <w:rFonts w:ascii="Yu Gothic" w:hAnsi="Yu Gothic" w:eastAsia="Yu Gothic"/>
                <w:sz w:val="17"/>
              </w:rPr>
              <w:t>grade1</w:t>
            </w:r>
          </w:p>
        </w:tc>
        <w:tc>
          <w:tcPr>
            <w:tcW w:type="dxa" w:w="2550"/>
            <w:vAlign w:val="center"/>
            <w:shd w:fill="F3F6FA"/>
          </w:tcPr>
          <w:p>
            <w:pPr>
              <w:jc w:val="center"/>
            </w:pPr>
            <w:r/>
            <w:r>
              <w:rPr>
                <w:rFonts w:ascii="Yu Gothic" w:hAnsi="Yu Gothic" w:eastAsia="Yu Gothic"/>
                <w:sz w:val="17"/>
              </w:rPr>
              <w:t>444</w:t>
            </w:r>
          </w:p>
        </w:tc>
        <w:tc>
          <w:tcPr>
            <w:tcW w:type="dxa" w:w="2550"/>
            <w:vAlign w:val="center"/>
            <w:shd w:fill="F3F6FA"/>
          </w:tcPr>
          <w:p>
            <w:pPr>
              <w:jc w:val="center"/>
            </w:pPr>
            <w:r/>
            <w:r>
              <w:rPr>
                <w:rFonts w:ascii="Yu Gothic" w:hAnsi="Yu Gothic" w:eastAsia="Yu Gothic"/>
                <w:sz w:val="17"/>
              </w:rPr>
              <w:t>38.5%</w:t>
            </w:r>
          </w:p>
        </w:tc>
        <w:tc>
          <w:tcPr>
            <w:tcW w:type="dxa" w:w="2550"/>
            <w:vAlign w:val="center"/>
            <w:shd w:fill="F3F6FA"/>
          </w:tcPr>
          <w:p>
            <w:pPr>
              <w:jc w:val="center"/>
            </w:pPr>
            <w:r/>
            <w:r>
              <w:rPr>
                <w:rFonts w:ascii="Yu Gothic" w:hAnsi="Yu Gothic" w:eastAsia="Yu Gothic"/>
                <w:sz w:val="17"/>
              </w:rPr>
              <w:t>中間クラス</w:t>
            </w:r>
          </w:p>
        </w:tc>
      </w:tr>
      <w:tr>
        <w:tc>
          <w:tcPr>
            <w:tcW w:type="dxa" w:w="2550"/>
            <w:vAlign w:val="center"/>
          </w:tcPr>
          <w:p>
            <w:pPr>
              <w:jc w:val="left"/>
            </w:pPr>
            <w:r/>
            <w:r>
              <w:rPr>
                <w:rFonts w:ascii="Yu Gothic" w:hAnsi="Yu Gothic" w:eastAsia="Yu Gothic"/>
                <w:sz w:val="17"/>
              </w:rPr>
              <w:t>grade2</w:t>
            </w:r>
          </w:p>
        </w:tc>
        <w:tc>
          <w:tcPr>
            <w:tcW w:type="dxa" w:w="2550"/>
            <w:vAlign w:val="center"/>
          </w:tcPr>
          <w:p>
            <w:pPr>
              <w:jc w:val="center"/>
            </w:pPr>
            <w:r/>
            <w:r>
              <w:rPr>
                <w:rFonts w:ascii="Yu Gothic" w:hAnsi="Yu Gothic" w:eastAsia="Yu Gothic"/>
                <w:sz w:val="17"/>
              </w:rPr>
              <w:t>106</w:t>
            </w:r>
          </w:p>
        </w:tc>
        <w:tc>
          <w:tcPr>
            <w:tcW w:type="dxa" w:w="2550"/>
            <w:vAlign w:val="center"/>
          </w:tcPr>
          <w:p>
            <w:pPr>
              <w:jc w:val="center"/>
            </w:pPr>
            <w:r/>
            <w:r>
              <w:rPr>
                <w:rFonts w:ascii="Yu Gothic" w:hAnsi="Yu Gothic" w:eastAsia="Yu Gothic"/>
                <w:sz w:val="17"/>
              </w:rPr>
              <w:t>9.2%</w:t>
            </w:r>
          </w:p>
        </w:tc>
        <w:tc>
          <w:tcPr>
            <w:tcW w:type="dxa" w:w="2550"/>
            <w:vAlign w:val="center"/>
          </w:tcPr>
          <w:p>
            <w:pPr>
              <w:jc w:val="center"/>
            </w:pPr>
            <w:r/>
            <w:r>
              <w:rPr>
                <w:rFonts w:ascii="Yu Gothic" w:hAnsi="Yu Gothic" w:eastAsia="Yu Gothic"/>
                <w:sz w:val="17"/>
              </w:rPr>
              <w:t>中等度</w:t>
            </w:r>
          </w:p>
        </w:tc>
      </w:tr>
      <w:tr>
        <w:tc>
          <w:tcPr>
            <w:tcW w:type="dxa" w:w="2550"/>
            <w:vAlign w:val="center"/>
            <w:shd w:fill="F3F6FA"/>
          </w:tcPr>
          <w:p>
            <w:pPr>
              <w:jc w:val="left"/>
            </w:pPr>
            <w:r/>
            <w:r>
              <w:rPr>
                <w:rFonts w:ascii="Yu Gothic" w:hAnsi="Yu Gothic" w:eastAsia="Yu Gothic"/>
                <w:sz w:val="17"/>
              </w:rPr>
              <w:t>grade3</w:t>
            </w:r>
          </w:p>
        </w:tc>
        <w:tc>
          <w:tcPr>
            <w:tcW w:type="dxa" w:w="2550"/>
            <w:vAlign w:val="center"/>
            <w:shd w:fill="F3F6FA"/>
          </w:tcPr>
          <w:p>
            <w:pPr>
              <w:jc w:val="center"/>
            </w:pPr>
            <w:r/>
            <w:r>
              <w:rPr>
                <w:rFonts w:ascii="Yu Gothic" w:hAnsi="Yu Gothic" w:eastAsia="Yu Gothic"/>
                <w:sz w:val="17"/>
              </w:rPr>
              <w:t>39</w:t>
            </w:r>
          </w:p>
        </w:tc>
        <w:tc>
          <w:tcPr>
            <w:tcW w:type="dxa" w:w="2550"/>
            <w:vAlign w:val="center"/>
            <w:shd w:fill="F3F6FA"/>
          </w:tcPr>
          <w:p>
            <w:pPr>
              <w:jc w:val="center"/>
            </w:pPr>
            <w:r/>
            <w:r>
              <w:rPr>
                <w:rFonts w:ascii="Yu Gothic" w:hAnsi="Yu Gothic" w:eastAsia="Yu Gothic"/>
                <w:sz w:val="17"/>
              </w:rPr>
              <w:t>3.4%</w:t>
            </w:r>
          </w:p>
        </w:tc>
        <w:tc>
          <w:tcPr>
            <w:tcW w:type="dxa" w:w="2550"/>
            <w:vAlign w:val="center"/>
            <w:shd w:fill="F3F6FA"/>
          </w:tcPr>
          <w:p>
            <w:pPr>
              <w:jc w:val="center"/>
            </w:pPr>
            <w:r/>
            <w:r>
              <w:rPr>
                <w:rFonts w:ascii="Yu Gothic" w:hAnsi="Yu Gothic" w:eastAsia="Yu Gothic"/>
                <w:sz w:val="17"/>
              </w:rPr>
              <w:t>重症</w:t>
            </w:r>
          </w:p>
        </w:tc>
      </w:tr>
      <w:tr>
        <w:tc>
          <w:tcPr>
            <w:tcW w:type="dxa" w:w="2550"/>
            <w:vAlign w:val="center"/>
          </w:tcPr>
          <w:p>
            <w:pPr>
              <w:jc w:val="left"/>
            </w:pPr>
            <w:r/>
            <w:r>
              <w:rPr>
                <w:rFonts w:ascii="Yu Gothic" w:hAnsi="Yu Gothic" w:eastAsia="Yu Gothic"/>
                <w:sz w:val="17"/>
              </w:rPr>
              <w:t>grade4</w:t>
            </w:r>
          </w:p>
        </w:tc>
        <w:tc>
          <w:tcPr>
            <w:tcW w:type="dxa" w:w="2550"/>
            <w:vAlign w:val="center"/>
          </w:tcPr>
          <w:p>
            <w:pPr>
              <w:jc w:val="center"/>
            </w:pPr>
            <w:r/>
            <w:r>
              <w:rPr>
                <w:rFonts w:ascii="Yu Gothic" w:hAnsi="Yu Gothic" w:eastAsia="Yu Gothic"/>
                <w:sz w:val="17"/>
              </w:rPr>
              <w:t>8</w:t>
            </w:r>
          </w:p>
        </w:tc>
        <w:tc>
          <w:tcPr>
            <w:tcW w:type="dxa" w:w="2550"/>
            <w:vAlign w:val="center"/>
          </w:tcPr>
          <w:p>
            <w:pPr>
              <w:jc w:val="center"/>
            </w:pPr>
            <w:r/>
            <w:r>
              <w:rPr>
                <w:rFonts w:ascii="Yu Gothic" w:hAnsi="Yu Gothic" w:eastAsia="Yu Gothic"/>
                <w:sz w:val="17"/>
              </w:rPr>
              <w:t>0.7%</w:t>
            </w:r>
          </w:p>
        </w:tc>
        <w:tc>
          <w:tcPr>
            <w:tcW w:type="dxa" w:w="2550"/>
            <w:vAlign w:val="center"/>
          </w:tcPr>
          <w:p>
            <w:pPr>
              <w:jc w:val="center"/>
            </w:pPr>
            <w:r/>
            <w:r>
              <w:rPr>
                <w:rFonts w:ascii="Yu Gothic" w:hAnsi="Yu Gothic" w:eastAsia="Yu Gothic"/>
                <w:sz w:val="17"/>
              </w:rPr>
              <w:t>極端な少数クラス</w:t>
            </w:r>
          </w:p>
        </w:tc>
      </w:tr>
    </w:tbl>
    <w:p>
      <w:pPr>
        <w:spacing w:after="60"/>
      </w:pP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独立標本数に関する注意</w:t>
            </w:r>
          </w:p>
          <w:p>
            <w:pPr>
              <w:spacing w:line="269" w:lineRule="auto"/>
            </w:pPr>
            <w:r>
              <w:rPr>
                <w:rFonts w:ascii="Yu Gothic" w:hAnsi="Yu Gothic" w:eastAsia="Yu Gothic"/>
                <w:sz w:val="20"/>
              </w:rPr>
              <w:t>grade4は画像枚数では数百枚に見えても、独立した患者は8人しかいない。同一患者の46枚は強く相関しており、46人分の情報ではない。このためgrade4を独立クラスとして学習・評価することは統計的に非常に不安定である。</w:t>
            </w:r>
          </w:p>
        </w:tc>
      </w:tr>
    </w:tbl>
    <w:p>
      <w:pPr>
        <w:spacing w:after="40"/>
      </w:pPr>
    </w:p>
    <w:p>
      <w:pPr>
        <w:pStyle w:val="Heading1"/>
        <w:keepNext/>
        <w:spacing w:before="200" w:after="100"/>
      </w:pPr>
      <w:r>
        <w:rPr>
          <w:rFonts w:ascii="Yu Gothic" w:hAnsi="Yu Gothic" w:eastAsia="Yu Gothic"/>
          <w:b/>
          <w:color w:val="1F3B63"/>
          <w:sz w:val="30"/>
        </w:rPr>
        <w:t>4. 初期CNN研究と高精度結果</w:t>
      </w:r>
    </w:p>
    <w:p>
      <w:pPr>
        <w:spacing w:line="283" w:lineRule="auto" w:after="100"/>
      </w:pPr>
      <w:r>
        <w:rPr>
          <w:rFonts w:ascii="Yu Gothic" w:hAnsi="Yu Gothic" w:eastAsia="Yu Gothic"/>
          <w:b w:val="0"/>
          <w:color w:val="222222"/>
          <w:sz w:val="21"/>
        </w:rPr>
        <w:t>初期研究ではCNNを用い、image_size、axial範囲、撮像法の組合せを変えながら5クラス分類を行った。80×80px、axial 9～15、FL+T1条件で見かけ上のtest Accuracy約0.92を得た。元資料には各gradeのAUCとしてgrade0=0.9814、grade1=0.9800、grade2=0.9905、grade3=0.9977、grade4=0.9998が記録されている。</w:t>
      </w:r>
    </w:p>
    <w:tbl>
      <w:tblPr>
        <w:tblW w:type="auto" w:w="0"/>
        <w:jc w:val="center"/>
        <w:tblLook w:firstColumn="1" w:firstRow="1" w:lastColumn="0" w:lastRow="0" w:noHBand="0" w:noVBand="1" w:val="04A0"/>
      </w:tblPr>
      <w:tblGrid>
        <w:gridCol w:w="10200"/>
      </w:tblGrid>
      <w:tr>
        <w:tc>
          <w:tcPr>
            <w:tcW w:type="dxa" w:w="10200"/>
            <w:shd w:fill="FCE4D6"/>
          </w:tcPr>
          <w:p>
            <w:pPr>
              <w:spacing w:after="40"/>
            </w:pPr>
            <w:r/>
            <w:r>
              <w:rPr>
                <w:rFonts w:ascii="Yu Gothic" w:hAnsi="Yu Gothic" w:eastAsia="Yu Gothic"/>
                <w:b/>
                <w:color w:val="1F3B63"/>
                <w:sz w:val="21"/>
              </w:rPr>
              <w:t>後から判明した重大な問題</w:t>
            </w:r>
          </w:p>
          <w:p>
            <w:pPr>
              <w:spacing w:line="269" w:lineRule="auto"/>
            </w:pPr>
            <w:r>
              <w:rPr>
                <w:rFonts w:ascii="Yu Gothic" w:hAnsi="Yu Gothic" w:eastAsia="Yu Gothic"/>
                <w:sz w:val="20"/>
              </w:rPr>
              <w:t>この高精度は画像単位splitで得られ、同一患者の別スライスがtrainとvalidation/testへ分散していた。旧分割ではvalidation患者1,148人中1,146人がtrainにも存在しており、ほぼ100%の患者リーケージだった。したがって、この0.92は未見患者への汎化性能ではなく、患者固有特徴の記憶を強く含む参考値として扱う。</w:t>
            </w:r>
          </w:p>
        </w:tc>
      </w:tr>
    </w:tbl>
    <w:p>
      <w:pPr>
        <w:spacing w:after="40"/>
      </w:pPr>
    </w:p>
    <w:p>
      <w:pPr>
        <w:pStyle w:val="Heading1"/>
        <w:keepNext/>
        <w:spacing w:before="200" w:after="100"/>
      </w:pPr>
      <w:r>
        <w:rPr>
          <w:rFonts w:ascii="Yu Gothic" w:hAnsi="Yu Gothic" w:eastAsia="Yu Gothic"/>
          <w:b/>
          <w:color w:val="1F3B63"/>
          <w:sz w:val="30"/>
        </w:rPr>
        <w:t>5. 患者リーケージの発見と再評価</w:t>
      </w:r>
    </w:p>
    <w:p>
      <w:pPr>
        <w:spacing w:line="283" w:lineRule="auto" w:after="100"/>
      </w:pPr>
      <w:r>
        <w:rPr>
          <w:rFonts w:ascii="Yu Gothic" w:hAnsi="Yu Gothic" w:eastAsia="Yu Gothic"/>
          <w:b w:val="0"/>
          <w:color w:val="222222"/>
          <w:sz w:val="21"/>
        </w:rPr>
        <w:t>ラベルが患者単位であることを確認したため、評価単位も患者へ合わせる必要があると判断した。データ準備処理にpatient splitを追加し、同一患者の全スライスを必ず同一splitへ配置した。</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split</w:t>
            </w:r>
          </w:p>
        </w:tc>
        <w:tc>
          <w:tcPr>
            <w:tcW w:type="dxa" w:w="2550"/>
            <w:vAlign w:val="center"/>
            <w:shd w:fill="2E74B5"/>
          </w:tcPr>
          <w:p>
            <w:pPr>
              <w:jc w:val="center"/>
            </w:pPr>
            <w:r/>
            <w:r>
              <w:rPr>
                <w:rFonts w:ascii="Yu Gothic" w:hAnsi="Yu Gothic" w:eastAsia="Yu Gothic"/>
                <w:b/>
                <w:color w:val="FFFFFF"/>
                <w:sz w:val="17"/>
              </w:rPr>
              <w:t>画像数</w:t>
            </w:r>
          </w:p>
        </w:tc>
        <w:tc>
          <w:tcPr>
            <w:tcW w:type="dxa" w:w="2550"/>
            <w:vAlign w:val="center"/>
            <w:shd w:fill="2E74B5"/>
          </w:tcPr>
          <w:p>
            <w:pPr>
              <w:jc w:val="center"/>
            </w:pPr>
            <w:r/>
            <w:r>
              <w:rPr>
                <w:rFonts w:ascii="Yu Gothic" w:hAnsi="Yu Gothic" w:eastAsia="Yu Gothic"/>
                <w:b/>
                <w:color w:val="FFFFFF"/>
                <w:sz w:val="17"/>
              </w:rPr>
              <w:t>患者数</w:t>
            </w:r>
          </w:p>
        </w:tc>
        <w:tc>
          <w:tcPr>
            <w:tcW w:type="dxa" w:w="2550"/>
            <w:vAlign w:val="center"/>
            <w:shd w:fill="2E74B5"/>
          </w:tcPr>
          <w:p>
            <w:pPr>
              <w:jc w:val="center"/>
            </w:pPr>
            <w:r/>
            <w:r>
              <w:rPr>
                <w:rFonts w:ascii="Yu Gothic" w:hAnsi="Yu Gothic" w:eastAsia="Yu Gothic"/>
                <w:b/>
                <w:color w:val="FFFFFF"/>
                <w:sz w:val="17"/>
              </w:rPr>
              <w:t>患者重複</w:t>
            </w:r>
          </w:p>
        </w:tc>
      </w:tr>
      <w:tr>
        <w:tc>
          <w:tcPr>
            <w:tcW w:type="dxa" w:w="2550"/>
            <w:vAlign w:val="center"/>
          </w:tcPr>
          <w:p>
            <w:pPr>
              <w:jc w:val="left"/>
            </w:pPr>
            <w:r/>
            <w:r>
              <w:rPr>
                <w:rFonts w:ascii="Yu Gothic" w:hAnsi="Yu Gothic" w:eastAsia="Yu Gothic"/>
                <w:sz w:val="17"/>
              </w:rPr>
              <w:t>train</w:t>
            </w:r>
          </w:p>
        </w:tc>
        <w:tc>
          <w:tcPr>
            <w:tcW w:type="dxa" w:w="2550"/>
            <w:vAlign w:val="center"/>
          </w:tcPr>
          <w:p>
            <w:pPr>
              <w:jc w:val="center"/>
            </w:pPr>
            <w:r/>
            <w:r>
              <w:rPr>
                <w:rFonts w:ascii="Yu Gothic" w:hAnsi="Yu Gothic" w:eastAsia="Yu Gothic"/>
                <w:sz w:val="17"/>
              </w:rPr>
              <w:t>39,883</w:t>
            </w:r>
          </w:p>
        </w:tc>
        <w:tc>
          <w:tcPr>
            <w:tcW w:type="dxa" w:w="2550"/>
            <w:vAlign w:val="center"/>
          </w:tcPr>
          <w:p>
            <w:pPr>
              <w:jc w:val="center"/>
            </w:pPr>
            <w:r/>
            <w:r>
              <w:rPr>
                <w:rFonts w:ascii="Yu Gothic" w:hAnsi="Yu Gothic" w:eastAsia="Yu Gothic"/>
                <w:sz w:val="17"/>
              </w:rPr>
              <w:t>865</w:t>
            </w:r>
          </w:p>
        </w:tc>
        <w:tc>
          <w:tcPr>
            <w:tcW w:type="dxa" w:w="2550"/>
            <w:vAlign w:val="center"/>
          </w:tcPr>
          <w:p>
            <w:pPr>
              <w:jc w:val="center"/>
            </w:pPr>
            <w:r/>
            <w:r>
              <w:rPr>
                <w:rFonts w:ascii="Yu Gothic" w:hAnsi="Yu Gothic" w:eastAsia="Yu Gothic"/>
                <w:sz w:val="17"/>
              </w:rPr>
              <w:t>0</w:t>
            </w:r>
          </w:p>
        </w:tc>
      </w:tr>
      <w:tr>
        <w:tc>
          <w:tcPr>
            <w:tcW w:type="dxa" w:w="2550"/>
            <w:vAlign w:val="center"/>
            <w:shd w:fill="F3F6FA"/>
          </w:tcPr>
          <w:p>
            <w:pPr>
              <w:jc w:val="left"/>
            </w:pPr>
            <w:r/>
            <w:r>
              <w:rPr>
                <w:rFonts w:ascii="Yu Gothic" w:hAnsi="Yu Gothic" w:eastAsia="Yu Gothic"/>
                <w:sz w:val="17"/>
              </w:rPr>
              <w:t>validation</w:t>
            </w:r>
          </w:p>
        </w:tc>
        <w:tc>
          <w:tcPr>
            <w:tcW w:type="dxa" w:w="2550"/>
            <w:vAlign w:val="center"/>
            <w:shd w:fill="F3F6FA"/>
          </w:tcPr>
          <w:p>
            <w:pPr>
              <w:jc w:val="center"/>
            </w:pPr>
            <w:r/>
            <w:r>
              <w:rPr>
                <w:rFonts w:ascii="Yu Gothic" w:hAnsi="Yu Gothic" w:eastAsia="Yu Gothic"/>
                <w:sz w:val="17"/>
              </w:rPr>
              <w:t>13,311</w:t>
            </w:r>
          </w:p>
        </w:tc>
        <w:tc>
          <w:tcPr>
            <w:tcW w:type="dxa" w:w="2550"/>
            <w:vAlign w:val="center"/>
            <w:shd w:fill="F3F6FA"/>
          </w:tcPr>
          <w:p>
            <w:pPr>
              <w:jc w:val="center"/>
            </w:pPr>
            <w:r/>
            <w:r>
              <w:rPr>
                <w:rFonts w:ascii="Yu Gothic" w:hAnsi="Yu Gothic" w:eastAsia="Yu Gothic"/>
                <w:sz w:val="17"/>
              </w:rPr>
              <w:t>289</w:t>
            </w:r>
          </w:p>
        </w:tc>
        <w:tc>
          <w:tcPr>
            <w:tcW w:type="dxa" w:w="2550"/>
            <w:vAlign w:val="center"/>
            <w:shd w:fill="F3F6FA"/>
          </w:tcPr>
          <w:p>
            <w:pPr>
              <w:jc w:val="center"/>
            </w:pPr>
            <w:r/>
            <w:r>
              <w:rPr>
                <w:rFonts w:ascii="Yu Gothic" w:hAnsi="Yu Gothic" w:eastAsia="Yu Gothic"/>
                <w:sz w:val="17"/>
              </w:rPr>
              <w:t>0</w:t>
            </w:r>
          </w:p>
        </w:tc>
      </w:tr>
    </w:tbl>
    <w:p>
      <w:pPr>
        <w:spacing w:after="60"/>
      </w:pPr>
    </w:p>
    <w:p>
      <w:pPr>
        <w:pStyle w:val="ListBullet"/>
        <w:spacing w:after="40" w:line="269" w:lineRule="auto"/>
      </w:pPr>
      <w:r>
        <w:rPr>
          <w:rFonts w:ascii="Yu Gothic" w:hAnsi="Yu Gothic" w:eastAsia="Yu Gothic"/>
          <w:sz w:val="21"/>
        </w:rPr>
        <w:t>教師データにはFL/T1のpreprocess済みCSVを使用した。</w:t>
      </w:r>
    </w:p>
    <w:p>
      <w:pPr>
        <w:pStyle w:val="ListBullet"/>
        <w:spacing w:after="40" w:line="269" w:lineRule="auto"/>
      </w:pPr>
      <w:r>
        <w:rPr>
          <w:rFonts w:ascii="Yu Gothic" w:hAnsi="Yu Gothic" w:eastAsia="Yu Gothic"/>
          <w:sz w:val="21"/>
        </w:rPr>
        <w:t>患者IDをファイル名先頭から抽出し、患者単位で層化分割した。</w:t>
      </w:r>
    </w:p>
    <w:p>
      <w:pPr>
        <w:pStyle w:val="ListBullet"/>
        <w:spacing w:after="40" w:line="269" w:lineRule="auto"/>
      </w:pPr>
      <w:r>
        <w:rPr>
          <w:rFonts w:ascii="Yu Gothic" w:hAnsi="Yu Gothic" w:eastAsia="Yu Gothic"/>
          <w:sz w:val="21"/>
        </w:rPr>
        <w:t>validationの多数派grade0を常に予測した場合のAccuracyは約0.48である。</w:t>
      </w:r>
    </w:p>
    <w:p>
      <w:pPr>
        <w:pStyle w:val="ListBullet"/>
        <w:spacing w:after="40" w:line="269" w:lineRule="auto"/>
      </w:pPr>
      <w:r>
        <w:rPr>
          <w:rFonts w:ascii="Yu Gothic" w:hAnsi="Yu Gothic" w:eastAsia="Yu Gothic"/>
          <w:sz w:val="21"/>
        </w:rPr>
        <w:t>以後、患者単位splitを研究の標準条件とした。</w:t>
      </w:r>
    </w:p>
    <w:p>
      <w:pPr>
        <w:pStyle w:val="Heading1"/>
        <w:keepNext/>
        <w:spacing w:before="200" w:after="100"/>
      </w:pPr>
      <w:r>
        <w:rPr>
          <w:rFonts w:ascii="Yu Gothic" w:hAnsi="Yu Gothic" w:eastAsia="Yu Gothic"/>
          <w:b/>
          <w:color w:val="1F3B63"/>
          <w:sz w:val="30"/>
        </w:rPr>
        <w:t>6. 患者単位split・5クラス実験</w:t>
      </w:r>
    </w:p>
    <w:p>
      <w:pPr>
        <w:spacing w:line="283" w:lineRule="auto" w:after="100"/>
      </w:pPr>
      <w:r>
        <w:rPr>
          <w:rFonts w:ascii="Yu Gothic" w:hAnsi="Yu Gothic" w:eastAsia="Yu Gothic"/>
          <w:b w:val="0"/>
          <w:color w:val="222222"/>
          <w:sz w:val="21"/>
        </w:rPr>
        <w:t>患者リーケージを除去すると、5クラス分類は大きく難化した。特にgrade2～4はgrade0/1へ予測される傾向が強く、重症少数クラスが崩壊した。</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モデル</w:t>
            </w:r>
          </w:p>
        </w:tc>
        <w:tc>
          <w:tcPr>
            <w:tcW w:type="dxa" w:w="2040"/>
            <w:vAlign w:val="center"/>
            <w:shd w:fill="2E74B5"/>
          </w:tcPr>
          <w:p>
            <w:pPr>
              <w:jc w:val="center"/>
            </w:pPr>
            <w:r/>
            <w:r>
              <w:rPr>
                <w:rFonts w:ascii="Yu Gothic" w:hAnsi="Yu Gothic" w:eastAsia="Yu Gothic"/>
                <w:b/>
                <w:color w:val="FFFFFF"/>
                <w:sz w:val="17"/>
              </w:rPr>
              <w:t>評価単位</w:t>
            </w:r>
          </w:p>
        </w:tc>
        <w:tc>
          <w:tcPr>
            <w:tcW w:type="dxa" w:w="2040"/>
            <w:vAlign w:val="center"/>
            <w:shd w:fill="2E74B5"/>
          </w:tcPr>
          <w:p>
            <w:pPr>
              <w:jc w:val="center"/>
            </w:pPr>
            <w:r/>
            <w:r>
              <w:rPr>
                <w:rFonts w:ascii="Yu Gothic" w:hAnsi="Yu Gothic" w:eastAsia="Yu Gothic"/>
                <w:b/>
                <w:color w:val="FFFFFF"/>
                <w:sz w:val="17"/>
              </w:rPr>
              <w:t>Accuracy</w:t>
            </w:r>
          </w:p>
        </w:tc>
        <w:tc>
          <w:tcPr>
            <w:tcW w:type="dxa" w:w="2040"/>
            <w:vAlign w:val="center"/>
            <w:shd w:fill="2E74B5"/>
          </w:tcPr>
          <w:p>
            <w:pPr>
              <w:jc w:val="center"/>
            </w:pPr>
            <w:r/>
            <w:r>
              <w:rPr>
                <w:rFonts w:ascii="Yu Gothic" w:hAnsi="Yu Gothic" w:eastAsia="Yu Gothic"/>
                <w:b/>
                <w:color w:val="FFFFFF"/>
                <w:sz w:val="17"/>
              </w:rPr>
              <w:t>macro-F1</w:t>
            </w:r>
          </w:p>
        </w:tc>
        <w:tc>
          <w:tcPr>
            <w:tcW w:type="dxa" w:w="2040"/>
            <w:vAlign w:val="center"/>
            <w:shd w:fill="2E74B5"/>
          </w:tcPr>
          <w:p>
            <w:pPr>
              <w:jc w:val="center"/>
            </w:pPr>
            <w:r/>
            <w:r>
              <w:rPr>
                <w:rFonts w:ascii="Yu Gothic" w:hAnsi="Yu Gothic" w:eastAsia="Yu Gothic"/>
                <w:b/>
                <w:color w:val="FFFFFF"/>
                <w:sz w:val="17"/>
              </w:rPr>
              <w:t>macro-AUC</w:t>
            </w:r>
          </w:p>
        </w:tc>
      </w:tr>
      <w:tr>
        <w:tc>
          <w:tcPr>
            <w:tcW w:type="dxa" w:w="2040"/>
            <w:vAlign w:val="center"/>
          </w:tcPr>
          <w:p>
            <w:pPr>
              <w:jc w:val="left"/>
            </w:pPr>
            <w:r/>
            <w:r>
              <w:rPr>
                <w:rFonts w:ascii="Yu Gothic" w:hAnsi="Yu Gothic" w:eastAsia="Yu Gothic"/>
                <w:sz w:val="17"/>
              </w:rPr>
              <w:t>CNN ResNet18</w:t>
            </w:r>
          </w:p>
        </w:tc>
        <w:tc>
          <w:tcPr>
            <w:tcW w:type="dxa" w:w="2040"/>
            <w:vAlign w:val="center"/>
          </w:tcPr>
          <w:p>
            <w:pPr>
              <w:jc w:val="center"/>
            </w:pPr>
            <w:r/>
            <w:r>
              <w:rPr>
                <w:rFonts w:ascii="Yu Gothic" w:hAnsi="Yu Gothic" w:eastAsia="Yu Gothic"/>
                <w:sz w:val="17"/>
              </w:rPr>
              <w:t>slice</w:t>
            </w:r>
          </w:p>
        </w:tc>
        <w:tc>
          <w:tcPr>
            <w:tcW w:type="dxa" w:w="2040"/>
            <w:vAlign w:val="center"/>
          </w:tcPr>
          <w:p>
            <w:pPr>
              <w:jc w:val="center"/>
            </w:pPr>
            <w:r/>
            <w:r>
              <w:rPr>
                <w:rFonts w:ascii="Yu Gothic" w:hAnsi="Yu Gothic" w:eastAsia="Yu Gothic"/>
                <w:sz w:val="17"/>
              </w:rPr>
              <w:t>0.495</w:t>
            </w:r>
          </w:p>
        </w:tc>
        <w:tc>
          <w:tcPr>
            <w:tcW w:type="dxa" w:w="2040"/>
            <w:vAlign w:val="center"/>
          </w:tcPr>
          <w:p>
            <w:pPr>
              <w:jc w:val="center"/>
            </w:pPr>
            <w:r/>
            <w:r>
              <w:rPr>
                <w:rFonts w:ascii="Yu Gothic" w:hAnsi="Yu Gothic" w:eastAsia="Yu Gothic"/>
                <w:sz w:val="17"/>
              </w:rPr>
              <w:t>0.279</w:t>
            </w:r>
          </w:p>
        </w:tc>
        <w:tc>
          <w:tcPr>
            <w:tcW w:type="dxa" w:w="2040"/>
            <w:vAlign w:val="center"/>
          </w:tcPr>
          <w:p>
            <w:pPr>
              <w:jc w:val="center"/>
            </w:pPr>
            <w:r/>
            <w:r>
              <w:rPr>
                <w:rFonts w:ascii="Yu Gothic" w:hAnsi="Yu Gothic" w:eastAsia="Yu Gothic"/>
                <w:sz w:val="17"/>
              </w:rPr>
              <w:t>0.654</w:t>
            </w:r>
          </w:p>
        </w:tc>
      </w:tr>
      <w:tr>
        <w:tc>
          <w:tcPr>
            <w:tcW w:type="dxa" w:w="2040"/>
            <w:vAlign w:val="center"/>
            <w:shd w:fill="F3F6FA"/>
          </w:tcPr>
          <w:p>
            <w:pPr>
              <w:jc w:val="left"/>
            </w:pPr>
            <w:r/>
            <w:r>
              <w:rPr>
                <w:rFonts w:ascii="Yu Gothic" w:hAnsi="Yu Gothic" w:eastAsia="Yu Gothic"/>
                <w:sz w:val="17"/>
              </w:rPr>
              <w:t>CNN ResNet18</w:t>
            </w:r>
          </w:p>
        </w:tc>
        <w:tc>
          <w:tcPr>
            <w:tcW w:type="dxa" w:w="2040"/>
            <w:vAlign w:val="center"/>
            <w:shd w:fill="F3F6FA"/>
          </w:tcPr>
          <w:p>
            <w:pPr>
              <w:jc w:val="center"/>
            </w:pPr>
            <w:r/>
            <w:r>
              <w:rPr>
                <w:rFonts w:ascii="Yu Gothic" w:hAnsi="Yu Gothic" w:eastAsia="Yu Gothic"/>
                <w:sz w:val="17"/>
              </w:rPr>
              <w:t>patient mean</w:t>
            </w:r>
          </w:p>
        </w:tc>
        <w:tc>
          <w:tcPr>
            <w:tcW w:type="dxa" w:w="2040"/>
            <w:vAlign w:val="center"/>
            <w:shd w:fill="F3F6FA"/>
          </w:tcPr>
          <w:p>
            <w:pPr>
              <w:jc w:val="center"/>
            </w:pPr>
            <w:r/>
            <w:r>
              <w:rPr>
                <w:rFonts w:ascii="Yu Gothic" w:hAnsi="Yu Gothic" w:eastAsia="Yu Gothic"/>
                <w:sz w:val="17"/>
              </w:rPr>
              <w:t>0.554</w:t>
            </w:r>
          </w:p>
        </w:tc>
        <w:tc>
          <w:tcPr>
            <w:tcW w:type="dxa" w:w="2040"/>
            <w:vAlign w:val="center"/>
            <w:shd w:fill="F3F6FA"/>
          </w:tcPr>
          <w:p>
            <w:pPr>
              <w:jc w:val="center"/>
            </w:pPr>
            <w:r/>
            <w:r>
              <w:rPr>
                <w:rFonts w:ascii="Yu Gothic" w:hAnsi="Yu Gothic" w:eastAsia="Yu Gothic"/>
                <w:sz w:val="17"/>
              </w:rPr>
              <w:t>0.258</w:t>
            </w:r>
          </w:p>
        </w:tc>
        <w:tc>
          <w:tcPr>
            <w:tcW w:type="dxa" w:w="2040"/>
            <w:vAlign w:val="center"/>
            <w:shd w:fill="F3F6FA"/>
          </w:tcPr>
          <w:p>
            <w:pPr>
              <w:jc w:val="center"/>
            </w:pPr>
            <w:r/>
            <w:r>
              <w:rPr>
                <w:rFonts w:ascii="Yu Gothic" w:hAnsi="Yu Gothic" w:eastAsia="Yu Gothic"/>
                <w:sz w:val="17"/>
              </w:rPr>
              <w:t>0.754</w:t>
            </w:r>
          </w:p>
        </w:tc>
      </w:tr>
      <w:tr>
        <w:tc>
          <w:tcPr>
            <w:tcW w:type="dxa" w:w="2040"/>
            <w:vAlign w:val="center"/>
          </w:tcPr>
          <w:p>
            <w:pPr>
              <w:jc w:val="left"/>
            </w:pPr>
            <w:r/>
            <w:r>
              <w:rPr>
                <w:rFonts w:ascii="Yu Gothic" w:hAnsi="Yu Gothic" w:eastAsia="Yu Gothic"/>
                <w:sz w:val="17"/>
              </w:rPr>
              <w:t>ViT base</w:t>
            </w:r>
          </w:p>
        </w:tc>
        <w:tc>
          <w:tcPr>
            <w:tcW w:type="dxa" w:w="2040"/>
            <w:vAlign w:val="center"/>
          </w:tcPr>
          <w:p>
            <w:pPr>
              <w:jc w:val="center"/>
            </w:pPr>
            <w:r/>
            <w:r>
              <w:rPr>
                <w:rFonts w:ascii="Yu Gothic" w:hAnsi="Yu Gothic" w:eastAsia="Yu Gothic"/>
                <w:sz w:val="17"/>
              </w:rPr>
              <w:t>slice</w:t>
            </w:r>
          </w:p>
        </w:tc>
        <w:tc>
          <w:tcPr>
            <w:tcW w:type="dxa" w:w="2040"/>
            <w:vAlign w:val="center"/>
          </w:tcPr>
          <w:p>
            <w:pPr>
              <w:jc w:val="center"/>
            </w:pPr>
            <w:r/>
            <w:r>
              <w:rPr>
                <w:rFonts w:ascii="Yu Gothic" w:hAnsi="Yu Gothic" w:eastAsia="Yu Gothic"/>
                <w:sz w:val="17"/>
              </w:rPr>
              <w:t>0.444</w:t>
            </w:r>
          </w:p>
        </w:tc>
        <w:tc>
          <w:tcPr>
            <w:tcW w:type="dxa" w:w="2040"/>
            <w:vAlign w:val="center"/>
          </w:tcPr>
          <w:p>
            <w:pPr>
              <w:jc w:val="center"/>
            </w:pPr>
            <w:r/>
            <w:r>
              <w:rPr>
                <w:rFonts w:ascii="Yu Gothic" w:hAnsi="Yu Gothic" w:eastAsia="Yu Gothic"/>
                <w:sz w:val="17"/>
              </w:rPr>
              <w:t>0.237</w:t>
            </w:r>
          </w:p>
        </w:tc>
        <w:tc>
          <w:tcPr>
            <w:tcW w:type="dxa" w:w="2040"/>
            <w:vAlign w:val="center"/>
          </w:tcPr>
          <w:p>
            <w:pPr>
              <w:jc w:val="center"/>
            </w:pPr>
            <w:r/>
            <w:r>
              <w:rPr>
                <w:rFonts w:ascii="Yu Gothic" w:hAnsi="Yu Gothic" w:eastAsia="Yu Gothic"/>
                <w:sz w:val="17"/>
              </w:rPr>
              <w:t>0.563</w:t>
            </w:r>
          </w:p>
        </w:tc>
      </w:tr>
      <w:tr>
        <w:tc>
          <w:tcPr>
            <w:tcW w:type="dxa" w:w="2040"/>
            <w:vAlign w:val="center"/>
            <w:shd w:fill="F3F6FA"/>
          </w:tcPr>
          <w:p>
            <w:pPr>
              <w:jc w:val="left"/>
            </w:pPr>
            <w:r/>
            <w:r>
              <w:rPr>
                <w:rFonts w:ascii="Yu Gothic" w:hAnsi="Yu Gothic" w:eastAsia="Yu Gothic"/>
                <w:sz w:val="17"/>
              </w:rPr>
              <w:t>ViT base</w:t>
            </w:r>
          </w:p>
        </w:tc>
        <w:tc>
          <w:tcPr>
            <w:tcW w:type="dxa" w:w="2040"/>
            <w:vAlign w:val="center"/>
            <w:shd w:fill="F3F6FA"/>
          </w:tcPr>
          <w:p>
            <w:pPr>
              <w:jc w:val="center"/>
            </w:pPr>
            <w:r/>
            <w:r>
              <w:rPr>
                <w:rFonts w:ascii="Yu Gothic" w:hAnsi="Yu Gothic" w:eastAsia="Yu Gothic"/>
                <w:sz w:val="17"/>
              </w:rPr>
              <w:t>patient mean</w:t>
            </w:r>
          </w:p>
        </w:tc>
        <w:tc>
          <w:tcPr>
            <w:tcW w:type="dxa" w:w="2040"/>
            <w:vAlign w:val="center"/>
            <w:shd w:fill="F3F6FA"/>
          </w:tcPr>
          <w:p>
            <w:pPr>
              <w:jc w:val="center"/>
            </w:pPr>
            <w:r/>
            <w:r>
              <w:rPr>
                <w:rFonts w:ascii="Yu Gothic" w:hAnsi="Yu Gothic" w:eastAsia="Yu Gothic"/>
                <w:sz w:val="17"/>
              </w:rPr>
              <w:t>0.478</w:t>
            </w:r>
          </w:p>
        </w:tc>
        <w:tc>
          <w:tcPr>
            <w:tcW w:type="dxa" w:w="2040"/>
            <w:vAlign w:val="center"/>
            <w:shd w:fill="F3F6FA"/>
          </w:tcPr>
          <w:p>
            <w:pPr>
              <w:jc w:val="center"/>
            </w:pPr>
            <w:r/>
            <w:r>
              <w:rPr>
                <w:rFonts w:ascii="Yu Gothic" w:hAnsi="Yu Gothic" w:eastAsia="Yu Gothic"/>
                <w:sz w:val="17"/>
              </w:rPr>
              <w:t>0.204</w:t>
            </w:r>
          </w:p>
        </w:tc>
        <w:tc>
          <w:tcPr>
            <w:tcW w:type="dxa" w:w="2040"/>
            <w:vAlign w:val="center"/>
            <w:shd w:fill="F3F6FA"/>
          </w:tcPr>
          <w:p>
            <w:pPr>
              <w:jc w:val="center"/>
            </w:pPr>
            <w:r/>
            <w:r>
              <w:rPr>
                <w:rFonts w:ascii="Yu Gothic" w:hAnsi="Yu Gothic" w:eastAsia="Yu Gothic"/>
                <w:sz w:val="17"/>
              </w:rPr>
              <w:t>0.694</w:t>
            </w:r>
          </w:p>
        </w:tc>
      </w:tr>
    </w:tbl>
    <w:p>
      <w:pPr>
        <w:spacing w:after="60"/>
      </w:pPr>
    </w:p>
    <w:p>
      <w:pPr>
        <w:spacing w:line="283" w:lineRule="auto" w:after="100"/>
      </w:pPr>
      <w:r>
        <w:rPr>
          <w:rFonts w:ascii="Yu Gothic" w:hAnsi="Yu Gothic" w:eastAsia="Yu Gothic"/>
          <w:b w:val="0"/>
          <w:color w:val="222222"/>
          <w:sz w:val="21"/>
        </w:rPr>
        <w:t>患者平均集約によりAUCは改善したが、grade4は8患者しかなく、5クラス分類として安定した学習を行うには症例数が不足していた。</w:t>
      </w:r>
    </w:p>
    <w:p>
      <w:pPr>
        <w:pStyle w:val="Heading1"/>
        <w:keepNext/>
        <w:spacing w:before="200" w:after="100"/>
      </w:pPr>
      <w:r>
        <w:rPr>
          <w:rFonts w:ascii="Yu Gothic" w:hAnsi="Yu Gothic" w:eastAsia="Yu Gothic"/>
          <w:b/>
          <w:color w:val="1F3B63"/>
          <w:sz w:val="30"/>
        </w:rPr>
        <w:t>7. 3クラス化</w:t>
      </w:r>
    </w:p>
    <w:p>
      <w:pPr>
        <w:spacing w:line="283" w:lineRule="auto" w:after="100"/>
      </w:pPr>
      <w:r>
        <w:rPr>
          <w:rFonts w:ascii="Yu Gothic" w:hAnsi="Yu Gothic" w:eastAsia="Yu Gothic"/>
          <w:b w:val="0"/>
          <w:color w:val="222222"/>
          <w:sz w:val="21"/>
        </w:rPr>
        <w:t>病変なし・軽度・中等度以上という実用的区分と、クラス不均衡の緩和を目的に、grade2・3・4をgrade2+へ統合した。データは5クラス患者splitからhardlinkで作成し、患者splitを維持した。</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クラス</w:t>
            </w:r>
          </w:p>
        </w:tc>
        <w:tc>
          <w:tcPr>
            <w:tcW w:type="dxa" w:w="3400"/>
            <w:vAlign w:val="center"/>
            <w:shd w:fill="2E74B5"/>
          </w:tcPr>
          <w:p>
            <w:pPr>
              <w:jc w:val="center"/>
            </w:pPr>
            <w:r/>
            <w:r>
              <w:rPr>
                <w:rFonts w:ascii="Yu Gothic" w:hAnsi="Yu Gothic" w:eastAsia="Yu Gothic"/>
                <w:b/>
                <w:color w:val="FFFFFF"/>
                <w:sz w:val="17"/>
              </w:rPr>
              <w:t>構成</w:t>
            </w:r>
          </w:p>
        </w:tc>
        <w:tc>
          <w:tcPr>
            <w:tcW w:type="dxa" w:w="3400"/>
            <w:vAlign w:val="center"/>
            <w:shd w:fill="2E74B5"/>
          </w:tcPr>
          <w:p>
            <w:pPr>
              <w:jc w:val="center"/>
            </w:pPr>
            <w:r/>
            <w:r>
              <w:rPr>
                <w:rFonts w:ascii="Yu Gothic" w:hAnsi="Yu Gothic" w:eastAsia="Yu Gothic"/>
                <w:b/>
                <w:color w:val="FFFFFF"/>
                <w:sz w:val="17"/>
              </w:rPr>
              <w:t>患者数（全体）</w:t>
            </w:r>
          </w:p>
        </w:tc>
      </w:tr>
      <w:tr>
        <w:tc>
          <w:tcPr>
            <w:tcW w:type="dxa" w:w="3400"/>
            <w:vAlign w:val="center"/>
          </w:tcPr>
          <w:p>
            <w:pPr>
              <w:jc w:val="left"/>
            </w:pPr>
            <w:r/>
            <w:r>
              <w:rPr>
                <w:rFonts w:ascii="Yu Gothic" w:hAnsi="Yu Gothic" w:eastAsia="Yu Gothic"/>
                <w:sz w:val="17"/>
              </w:rPr>
              <w:t>grade0</w:t>
            </w:r>
          </w:p>
        </w:tc>
        <w:tc>
          <w:tcPr>
            <w:tcW w:type="dxa" w:w="3400"/>
            <w:vAlign w:val="center"/>
          </w:tcPr>
          <w:p>
            <w:pPr>
              <w:jc w:val="center"/>
            </w:pPr>
            <w:r/>
            <w:r>
              <w:rPr>
                <w:rFonts w:ascii="Yu Gothic" w:hAnsi="Yu Gothic" w:eastAsia="Yu Gothic"/>
                <w:sz w:val="17"/>
              </w:rPr>
              <w:t>元grade0</w:t>
            </w:r>
          </w:p>
        </w:tc>
        <w:tc>
          <w:tcPr>
            <w:tcW w:type="dxa" w:w="3400"/>
            <w:vAlign w:val="center"/>
          </w:tcPr>
          <w:p>
            <w:pPr>
              <w:jc w:val="center"/>
            </w:pPr>
            <w:r/>
            <w:r>
              <w:rPr>
                <w:rFonts w:ascii="Yu Gothic" w:hAnsi="Yu Gothic" w:eastAsia="Yu Gothic"/>
                <w:sz w:val="17"/>
              </w:rPr>
              <w:t>557</w:t>
            </w:r>
          </w:p>
        </w:tc>
      </w:tr>
      <w:tr>
        <w:tc>
          <w:tcPr>
            <w:tcW w:type="dxa" w:w="3400"/>
            <w:vAlign w:val="center"/>
            <w:shd w:fill="F3F6FA"/>
          </w:tcPr>
          <w:p>
            <w:pPr>
              <w:jc w:val="left"/>
            </w:pPr>
            <w:r/>
            <w:r>
              <w:rPr>
                <w:rFonts w:ascii="Yu Gothic" w:hAnsi="Yu Gothic" w:eastAsia="Yu Gothic"/>
                <w:sz w:val="17"/>
              </w:rPr>
              <w:t>grade1</w:t>
            </w:r>
          </w:p>
        </w:tc>
        <w:tc>
          <w:tcPr>
            <w:tcW w:type="dxa" w:w="3400"/>
            <w:vAlign w:val="center"/>
            <w:shd w:fill="F3F6FA"/>
          </w:tcPr>
          <w:p>
            <w:pPr>
              <w:jc w:val="center"/>
            </w:pPr>
            <w:r/>
            <w:r>
              <w:rPr>
                <w:rFonts w:ascii="Yu Gothic" w:hAnsi="Yu Gothic" w:eastAsia="Yu Gothic"/>
                <w:sz w:val="17"/>
              </w:rPr>
              <w:t>元grade1</w:t>
            </w:r>
          </w:p>
        </w:tc>
        <w:tc>
          <w:tcPr>
            <w:tcW w:type="dxa" w:w="3400"/>
            <w:vAlign w:val="center"/>
            <w:shd w:fill="F3F6FA"/>
          </w:tcPr>
          <w:p>
            <w:pPr>
              <w:jc w:val="center"/>
            </w:pPr>
            <w:r/>
            <w:r>
              <w:rPr>
                <w:rFonts w:ascii="Yu Gothic" w:hAnsi="Yu Gothic" w:eastAsia="Yu Gothic"/>
                <w:sz w:val="17"/>
              </w:rPr>
              <w:t>444</w:t>
            </w:r>
          </w:p>
        </w:tc>
      </w:tr>
      <w:tr>
        <w:tc>
          <w:tcPr>
            <w:tcW w:type="dxa" w:w="3400"/>
            <w:vAlign w:val="center"/>
          </w:tcPr>
          <w:p>
            <w:pPr>
              <w:jc w:val="left"/>
            </w:pPr>
            <w:r/>
            <w:r>
              <w:rPr>
                <w:rFonts w:ascii="Yu Gothic" w:hAnsi="Yu Gothic" w:eastAsia="Yu Gothic"/>
                <w:sz w:val="17"/>
              </w:rPr>
              <w:t>grade2+</w:t>
            </w:r>
          </w:p>
        </w:tc>
        <w:tc>
          <w:tcPr>
            <w:tcW w:type="dxa" w:w="3400"/>
            <w:vAlign w:val="center"/>
          </w:tcPr>
          <w:p>
            <w:pPr>
              <w:jc w:val="center"/>
            </w:pPr>
            <w:r/>
            <w:r>
              <w:rPr>
                <w:rFonts w:ascii="Yu Gothic" w:hAnsi="Yu Gothic" w:eastAsia="Yu Gothic"/>
                <w:sz w:val="17"/>
              </w:rPr>
              <w:t>元grade2・3・4</w:t>
            </w:r>
          </w:p>
        </w:tc>
        <w:tc>
          <w:tcPr>
            <w:tcW w:type="dxa" w:w="3400"/>
            <w:vAlign w:val="center"/>
          </w:tcPr>
          <w:p>
            <w:pPr>
              <w:jc w:val="center"/>
            </w:pPr>
            <w:r/>
            <w:r>
              <w:rPr>
                <w:rFonts w:ascii="Yu Gothic" w:hAnsi="Yu Gothic" w:eastAsia="Yu Gothic"/>
                <w:sz w:val="17"/>
              </w:rPr>
              <w:t>153</w:t>
            </w:r>
          </w:p>
        </w:tc>
      </w:tr>
    </w:tbl>
    <w:p>
      <w:pPr>
        <w:spacing w:after="60"/>
      </w:pP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2E74B5"/>
          </w:tcPr>
          <w:p>
            <w:pPr>
              <w:jc w:val="center"/>
            </w:pPr>
            <w:r/>
            <w:r>
              <w:rPr>
                <w:rFonts w:ascii="Yu Gothic" w:hAnsi="Yu Gothic" w:eastAsia="Yu Gothic"/>
                <w:b/>
                <w:color w:val="FFFFFF"/>
                <w:sz w:val="16"/>
              </w:rPr>
              <w:t>モデル</w:t>
            </w:r>
          </w:p>
        </w:tc>
        <w:tc>
          <w:tcPr>
            <w:tcW w:type="dxa" w:w="1457"/>
            <w:vAlign w:val="center"/>
            <w:shd w:fill="2E74B5"/>
          </w:tcPr>
          <w:p>
            <w:pPr>
              <w:jc w:val="center"/>
            </w:pPr>
            <w:r/>
            <w:r>
              <w:rPr>
                <w:rFonts w:ascii="Yu Gothic" w:hAnsi="Yu Gothic" w:eastAsia="Yu Gothic"/>
                <w:b/>
                <w:color w:val="FFFFFF"/>
                <w:sz w:val="16"/>
              </w:rPr>
              <w:t>slice Acc</w:t>
            </w:r>
          </w:p>
        </w:tc>
        <w:tc>
          <w:tcPr>
            <w:tcW w:type="dxa" w:w="1457"/>
            <w:vAlign w:val="center"/>
            <w:shd w:fill="2E74B5"/>
          </w:tcPr>
          <w:p>
            <w:pPr>
              <w:jc w:val="center"/>
            </w:pPr>
            <w:r/>
            <w:r>
              <w:rPr>
                <w:rFonts w:ascii="Yu Gothic" w:hAnsi="Yu Gothic" w:eastAsia="Yu Gothic"/>
                <w:b/>
                <w:color w:val="FFFFFF"/>
                <w:sz w:val="16"/>
              </w:rPr>
              <w:t>slice F1</w:t>
            </w:r>
          </w:p>
        </w:tc>
        <w:tc>
          <w:tcPr>
            <w:tcW w:type="dxa" w:w="1457"/>
            <w:vAlign w:val="center"/>
            <w:shd w:fill="2E74B5"/>
          </w:tcPr>
          <w:p>
            <w:pPr>
              <w:jc w:val="center"/>
            </w:pPr>
            <w:r/>
            <w:r>
              <w:rPr>
                <w:rFonts w:ascii="Yu Gothic" w:hAnsi="Yu Gothic" w:eastAsia="Yu Gothic"/>
                <w:b/>
                <w:color w:val="FFFFFF"/>
                <w:sz w:val="16"/>
              </w:rPr>
              <w:t>slice AUC</w:t>
            </w:r>
          </w:p>
        </w:tc>
        <w:tc>
          <w:tcPr>
            <w:tcW w:type="dxa" w:w="1457"/>
            <w:vAlign w:val="center"/>
            <w:shd w:fill="2E74B5"/>
          </w:tcPr>
          <w:p>
            <w:pPr>
              <w:jc w:val="center"/>
            </w:pPr>
            <w:r/>
            <w:r>
              <w:rPr>
                <w:rFonts w:ascii="Yu Gothic" w:hAnsi="Yu Gothic" w:eastAsia="Yu Gothic"/>
                <w:b/>
                <w:color w:val="FFFFFF"/>
                <w:sz w:val="16"/>
              </w:rPr>
              <w:t>patient Acc</w:t>
            </w:r>
          </w:p>
        </w:tc>
        <w:tc>
          <w:tcPr>
            <w:tcW w:type="dxa" w:w="1457"/>
            <w:vAlign w:val="center"/>
            <w:shd w:fill="2E74B5"/>
          </w:tcPr>
          <w:p>
            <w:pPr>
              <w:jc w:val="center"/>
            </w:pPr>
            <w:r/>
            <w:r>
              <w:rPr>
                <w:rFonts w:ascii="Yu Gothic" w:hAnsi="Yu Gothic" w:eastAsia="Yu Gothic"/>
                <w:b/>
                <w:color w:val="FFFFFF"/>
                <w:sz w:val="16"/>
              </w:rPr>
              <w:t>patient F1</w:t>
            </w:r>
          </w:p>
        </w:tc>
        <w:tc>
          <w:tcPr>
            <w:tcW w:type="dxa" w:w="1457"/>
            <w:vAlign w:val="center"/>
            <w:shd w:fill="2E74B5"/>
          </w:tcPr>
          <w:p>
            <w:pPr>
              <w:jc w:val="center"/>
            </w:pPr>
            <w:r/>
            <w:r>
              <w:rPr>
                <w:rFonts w:ascii="Yu Gothic" w:hAnsi="Yu Gothic" w:eastAsia="Yu Gothic"/>
                <w:b/>
                <w:color w:val="FFFFFF"/>
                <w:sz w:val="16"/>
              </w:rPr>
              <w:t>patient AUC</w:t>
            </w:r>
          </w:p>
        </w:tc>
      </w:tr>
      <w:tr>
        <w:tc>
          <w:tcPr>
            <w:tcW w:type="dxa" w:w="1457"/>
            <w:vAlign w:val="center"/>
          </w:tcPr>
          <w:p>
            <w:pPr>
              <w:jc w:val="left"/>
            </w:pPr>
            <w:r/>
            <w:r>
              <w:rPr>
                <w:rFonts w:ascii="Yu Gothic" w:hAnsi="Yu Gothic" w:eastAsia="Yu Gothic"/>
                <w:sz w:val="16"/>
              </w:rPr>
              <w:t>CNN ResNet18</w:t>
            </w:r>
          </w:p>
        </w:tc>
        <w:tc>
          <w:tcPr>
            <w:tcW w:type="dxa" w:w="1457"/>
            <w:vAlign w:val="center"/>
          </w:tcPr>
          <w:p>
            <w:pPr>
              <w:jc w:val="center"/>
            </w:pPr>
            <w:r/>
            <w:r>
              <w:rPr>
                <w:rFonts w:ascii="Yu Gothic" w:hAnsi="Yu Gothic" w:eastAsia="Yu Gothic"/>
                <w:sz w:val="16"/>
              </w:rPr>
              <w:t>0.521</w:t>
            </w:r>
          </w:p>
        </w:tc>
        <w:tc>
          <w:tcPr>
            <w:tcW w:type="dxa" w:w="1457"/>
            <w:vAlign w:val="center"/>
          </w:tcPr>
          <w:p>
            <w:pPr>
              <w:jc w:val="center"/>
            </w:pPr>
            <w:r/>
            <w:r>
              <w:rPr>
                <w:rFonts w:ascii="Yu Gothic" w:hAnsi="Yu Gothic" w:eastAsia="Yu Gothic"/>
                <w:sz w:val="16"/>
              </w:rPr>
              <w:t>0.443</w:t>
            </w:r>
          </w:p>
        </w:tc>
        <w:tc>
          <w:tcPr>
            <w:tcW w:type="dxa" w:w="1457"/>
            <w:vAlign w:val="center"/>
          </w:tcPr>
          <w:p>
            <w:pPr>
              <w:jc w:val="center"/>
            </w:pPr>
            <w:r/>
            <w:r>
              <w:rPr>
                <w:rFonts w:ascii="Yu Gothic" w:hAnsi="Yu Gothic" w:eastAsia="Yu Gothic"/>
                <w:sz w:val="16"/>
              </w:rPr>
              <w:t>0.634</w:t>
            </w:r>
          </w:p>
        </w:tc>
        <w:tc>
          <w:tcPr>
            <w:tcW w:type="dxa" w:w="1457"/>
            <w:vAlign w:val="center"/>
          </w:tcPr>
          <w:p>
            <w:pPr>
              <w:jc w:val="center"/>
            </w:pPr>
            <w:r/>
            <w:r>
              <w:rPr>
                <w:rFonts w:ascii="Yu Gothic" w:hAnsi="Yu Gothic" w:eastAsia="Yu Gothic"/>
                <w:sz w:val="16"/>
              </w:rPr>
              <w:t>0.578</w:t>
            </w:r>
          </w:p>
        </w:tc>
        <w:tc>
          <w:tcPr>
            <w:tcW w:type="dxa" w:w="1457"/>
            <w:vAlign w:val="center"/>
          </w:tcPr>
          <w:p>
            <w:pPr>
              <w:jc w:val="center"/>
            </w:pPr>
            <w:r/>
            <w:r>
              <w:rPr>
                <w:rFonts w:ascii="Yu Gothic" w:hAnsi="Yu Gothic" w:eastAsia="Yu Gothic"/>
                <w:sz w:val="16"/>
              </w:rPr>
              <w:t>0.489</w:t>
            </w:r>
          </w:p>
        </w:tc>
        <w:tc>
          <w:tcPr>
            <w:tcW w:type="dxa" w:w="1457"/>
            <w:vAlign w:val="center"/>
          </w:tcPr>
          <w:p>
            <w:pPr>
              <w:jc w:val="center"/>
            </w:pPr>
            <w:r/>
            <w:r>
              <w:rPr>
                <w:rFonts w:ascii="Yu Gothic" w:hAnsi="Yu Gothic" w:eastAsia="Yu Gothic"/>
                <w:sz w:val="16"/>
              </w:rPr>
              <w:t>0.721</w:t>
            </w:r>
          </w:p>
        </w:tc>
      </w:tr>
      <w:tr>
        <w:tc>
          <w:tcPr>
            <w:tcW w:type="dxa" w:w="1457"/>
            <w:vAlign w:val="center"/>
            <w:shd w:fill="F3F6FA"/>
          </w:tcPr>
          <w:p>
            <w:pPr>
              <w:jc w:val="left"/>
            </w:pPr>
            <w:r/>
            <w:r>
              <w:rPr>
                <w:rFonts w:ascii="Yu Gothic" w:hAnsi="Yu Gothic" w:eastAsia="Yu Gothic"/>
                <w:sz w:val="16"/>
              </w:rPr>
              <w:t>ViT base</w:t>
            </w:r>
          </w:p>
        </w:tc>
        <w:tc>
          <w:tcPr>
            <w:tcW w:type="dxa" w:w="1457"/>
            <w:vAlign w:val="center"/>
            <w:shd w:fill="F3F6FA"/>
          </w:tcPr>
          <w:p>
            <w:pPr>
              <w:jc w:val="center"/>
            </w:pPr>
            <w:r/>
            <w:r>
              <w:rPr>
                <w:rFonts w:ascii="Yu Gothic" w:hAnsi="Yu Gothic" w:eastAsia="Yu Gothic"/>
                <w:sz w:val="16"/>
              </w:rPr>
              <w:t>0.452</w:t>
            </w:r>
          </w:p>
        </w:tc>
        <w:tc>
          <w:tcPr>
            <w:tcW w:type="dxa" w:w="1457"/>
            <w:vAlign w:val="center"/>
            <w:shd w:fill="F3F6FA"/>
          </w:tcPr>
          <w:p>
            <w:pPr>
              <w:jc w:val="center"/>
            </w:pPr>
            <w:r/>
            <w:r>
              <w:rPr>
                <w:rFonts w:ascii="Yu Gothic" w:hAnsi="Yu Gothic" w:eastAsia="Yu Gothic"/>
                <w:sz w:val="16"/>
              </w:rPr>
              <w:t>0.385</w:t>
            </w:r>
          </w:p>
        </w:tc>
        <w:tc>
          <w:tcPr>
            <w:tcW w:type="dxa" w:w="1457"/>
            <w:vAlign w:val="center"/>
            <w:shd w:fill="F3F6FA"/>
          </w:tcPr>
          <w:p>
            <w:pPr>
              <w:jc w:val="center"/>
            </w:pPr>
            <w:r/>
            <w:r>
              <w:rPr>
                <w:rFonts w:ascii="Yu Gothic" w:hAnsi="Yu Gothic" w:eastAsia="Yu Gothic"/>
                <w:sz w:val="16"/>
              </w:rPr>
              <w:t>0.563</w:t>
            </w:r>
          </w:p>
        </w:tc>
        <w:tc>
          <w:tcPr>
            <w:tcW w:type="dxa" w:w="1457"/>
            <w:vAlign w:val="center"/>
            <w:shd w:fill="F3F6FA"/>
          </w:tcPr>
          <w:p>
            <w:pPr>
              <w:jc w:val="center"/>
            </w:pPr>
            <w:r/>
            <w:r>
              <w:rPr>
                <w:rFonts w:ascii="Yu Gothic" w:hAnsi="Yu Gothic" w:eastAsia="Yu Gothic"/>
                <w:sz w:val="16"/>
              </w:rPr>
              <w:t>0.519</w:t>
            </w:r>
          </w:p>
        </w:tc>
        <w:tc>
          <w:tcPr>
            <w:tcW w:type="dxa" w:w="1457"/>
            <w:vAlign w:val="center"/>
            <w:shd w:fill="F3F6FA"/>
          </w:tcPr>
          <w:p>
            <w:pPr>
              <w:jc w:val="center"/>
            </w:pPr>
            <w:r/>
            <w:r>
              <w:rPr>
                <w:rFonts w:ascii="Yu Gothic" w:hAnsi="Yu Gothic" w:eastAsia="Yu Gothic"/>
                <w:sz w:val="16"/>
              </w:rPr>
              <w:t>0.411</w:t>
            </w:r>
          </w:p>
        </w:tc>
        <w:tc>
          <w:tcPr>
            <w:tcW w:type="dxa" w:w="1457"/>
            <w:vAlign w:val="center"/>
            <w:shd w:fill="F3F6FA"/>
          </w:tcPr>
          <w:p>
            <w:pPr>
              <w:jc w:val="center"/>
            </w:pPr>
            <w:r/>
            <w:r>
              <w:rPr>
                <w:rFonts w:ascii="Yu Gothic" w:hAnsi="Yu Gothic" w:eastAsia="Yu Gothic"/>
                <w:sz w:val="16"/>
              </w:rPr>
              <w:t>0.640</w:t>
            </w:r>
          </w:p>
        </w:tc>
      </w:tr>
    </w:tbl>
    <w:p>
      <w:pPr>
        <w:spacing w:after="60"/>
      </w:pPr>
    </w:p>
    <w:p>
      <w:pPr>
        <w:spacing w:line="283" w:lineRule="auto" w:after="100"/>
      </w:pPr>
      <w:r>
        <w:rPr>
          <w:rFonts w:ascii="Yu Gothic" w:hAnsi="Yu Gothic" w:eastAsia="Yu Gothic"/>
          <w:b w:val="0"/>
          <w:color w:val="222222"/>
          <w:sz w:val="21"/>
        </w:rPr>
        <w:t>3クラス化により、CNNの患者macro-F1は5クラス時の約0.26から0.489へ大幅に改善した。一方、旧ViT設定はCNNを下回った。</w:t>
      </w:r>
    </w:p>
    <w:p>
      <w:pPr>
        <w:pStyle w:val="Heading1"/>
        <w:keepNext/>
        <w:spacing w:before="200" w:after="100"/>
      </w:pPr>
      <w:r>
        <w:rPr>
          <w:rFonts w:ascii="Yu Gothic" w:hAnsi="Yu Gothic" w:eastAsia="Yu Gothic"/>
          <w:b/>
          <w:color w:val="1F3B63"/>
          <w:sz w:val="30"/>
        </w:rPr>
        <w:t>8. クラス不均衡対策</w:t>
      </w:r>
    </w:p>
    <w:p>
      <w:pPr>
        <w:pStyle w:val="Heading2"/>
        <w:keepNext/>
        <w:spacing w:before="140" w:after="100"/>
      </w:pPr>
      <w:r>
        <w:rPr>
          <w:rFonts w:ascii="Yu Gothic" w:hAnsi="Yu Gothic" w:eastAsia="Yu Gothic"/>
          <w:b/>
          <w:color w:val="2E74B5"/>
          <w:sz w:val="25"/>
        </w:rPr>
        <w:t>8.1 過補正した過去実験</w:t>
      </w:r>
    </w:p>
    <w:p>
      <w:pPr>
        <w:spacing w:line="283" w:lineRule="auto" w:after="100"/>
      </w:pPr>
      <w:r>
        <w:rPr>
          <w:rFonts w:ascii="Yu Gothic" w:hAnsi="Yu Gothic" w:eastAsia="Yu Gothic"/>
          <w:b w:val="0"/>
          <w:color w:val="222222"/>
          <w:sz w:val="21"/>
        </w:rPr>
        <w:t>weighted samplerと手動class weight（最大10倍）、さらにbest_metric=F1を同時に用いた実験では、少数クラスを過剰予測して全体性能が崩壊した。複数の補正法を重ねる危険性を確認した。</w:t>
      </w:r>
    </w:p>
    <w:p>
      <w:pPr>
        <w:pStyle w:val="Heading2"/>
        <w:keepNext/>
        <w:spacing w:before="140" w:after="100"/>
      </w:pPr>
      <w:r>
        <w:rPr>
          <w:rFonts w:ascii="Yu Gothic" w:hAnsi="Yu Gothic" w:eastAsia="Yu Gothic"/>
          <w:b/>
          <w:color w:val="2E74B5"/>
          <w:sz w:val="25"/>
        </w:rPr>
        <w:t>8.2 class-balanced loss単独</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条件</w:t>
            </w:r>
          </w:p>
        </w:tc>
        <w:tc>
          <w:tcPr>
            <w:tcW w:type="dxa" w:w="2040"/>
            <w:vAlign w:val="center"/>
            <w:shd w:fill="2E74B5"/>
          </w:tcPr>
          <w:p>
            <w:pPr>
              <w:jc w:val="center"/>
            </w:pPr>
            <w:r/>
            <w:r>
              <w:rPr>
                <w:rFonts w:ascii="Yu Gothic" w:hAnsi="Yu Gothic" w:eastAsia="Yu Gothic"/>
                <w:b/>
                <w:color w:val="FFFFFF"/>
                <w:sz w:val="17"/>
              </w:rPr>
              <w:t>patient Acc</w:t>
            </w:r>
          </w:p>
        </w:tc>
        <w:tc>
          <w:tcPr>
            <w:tcW w:type="dxa" w:w="2040"/>
            <w:vAlign w:val="center"/>
            <w:shd w:fill="2E74B5"/>
          </w:tcPr>
          <w:p>
            <w:pPr>
              <w:jc w:val="center"/>
            </w:pPr>
            <w:r/>
            <w:r>
              <w:rPr>
                <w:rFonts w:ascii="Yu Gothic" w:hAnsi="Yu Gothic" w:eastAsia="Yu Gothic"/>
                <w:b/>
                <w:color w:val="FFFFFF"/>
                <w:sz w:val="17"/>
              </w:rPr>
              <w:t>macro-F1</w:t>
            </w:r>
          </w:p>
        </w:tc>
        <w:tc>
          <w:tcPr>
            <w:tcW w:type="dxa" w:w="2040"/>
            <w:vAlign w:val="center"/>
            <w:shd w:fill="2E74B5"/>
          </w:tcPr>
          <w:p>
            <w:pPr>
              <w:jc w:val="center"/>
            </w:pPr>
            <w:r/>
            <w:r>
              <w:rPr>
                <w:rFonts w:ascii="Yu Gothic" w:hAnsi="Yu Gothic" w:eastAsia="Yu Gothic"/>
                <w:b/>
                <w:color w:val="FFFFFF"/>
                <w:sz w:val="17"/>
              </w:rPr>
              <w:t>AUC</w:t>
            </w:r>
          </w:p>
        </w:tc>
        <w:tc>
          <w:tcPr>
            <w:tcW w:type="dxa" w:w="2040"/>
            <w:vAlign w:val="center"/>
            <w:shd w:fill="2E74B5"/>
          </w:tcPr>
          <w:p>
            <w:pPr>
              <w:jc w:val="center"/>
            </w:pPr>
            <w:r/>
            <w:r>
              <w:rPr>
                <w:rFonts w:ascii="Yu Gothic" w:hAnsi="Yu Gothic" w:eastAsia="Yu Gothic"/>
                <w:b/>
                <w:color w:val="FFFFFF"/>
                <w:sz w:val="17"/>
              </w:rPr>
              <w:t>grade2+ Recall</w:t>
            </w:r>
          </w:p>
        </w:tc>
      </w:tr>
      <w:tr>
        <w:tc>
          <w:tcPr>
            <w:tcW w:type="dxa" w:w="2040"/>
            <w:vAlign w:val="center"/>
          </w:tcPr>
          <w:p>
            <w:pPr>
              <w:jc w:val="left"/>
            </w:pPr>
            <w:r/>
            <w:r>
              <w:rPr>
                <w:rFonts w:ascii="Yu Gothic" w:hAnsi="Yu Gothic" w:eastAsia="Yu Gothic"/>
                <w:sz w:val="17"/>
              </w:rPr>
              <w:t>3class CNN baseline</w:t>
            </w:r>
          </w:p>
        </w:tc>
        <w:tc>
          <w:tcPr>
            <w:tcW w:type="dxa" w:w="2040"/>
            <w:vAlign w:val="center"/>
          </w:tcPr>
          <w:p>
            <w:pPr>
              <w:jc w:val="center"/>
            </w:pPr>
            <w:r/>
            <w:r>
              <w:rPr>
                <w:rFonts w:ascii="Yu Gothic" w:hAnsi="Yu Gothic" w:eastAsia="Yu Gothic"/>
                <w:sz w:val="17"/>
              </w:rPr>
              <w:t>0.578</w:t>
            </w:r>
          </w:p>
        </w:tc>
        <w:tc>
          <w:tcPr>
            <w:tcW w:type="dxa" w:w="2040"/>
            <w:vAlign w:val="center"/>
          </w:tcPr>
          <w:p>
            <w:pPr>
              <w:jc w:val="center"/>
            </w:pPr>
            <w:r/>
            <w:r>
              <w:rPr>
                <w:rFonts w:ascii="Yu Gothic" w:hAnsi="Yu Gothic" w:eastAsia="Yu Gothic"/>
                <w:sz w:val="17"/>
              </w:rPr>
              <w:t>0.489</w:t>
            </w:r>
          </w:p>
        </w:tc>
        <w:tc>
          <w:tcPr>
            <w:tcW w:type="dxa" w:w="2040"/>
            <w:vAlign w:val="center"/>
          </w:tcPr>
          <w:p>
            <w:pPr>
              <w:jc w:val="center"/>
            </w:pPr>
            <w:r/>
            <w:r>
              <w:rPr>
                <w:rFonts w:ascii="Yu Gothic" w:hAnsi="Yu Gothic" w:eastAsia="Yu Gothic"/>
                <w:sz w:val="17"/>
              </w:rPr>
              <w:t>0.721</w:t>
            </w:r>
          </w:p>
        </w:tc>
        <w:tc>
          <w:tcPr>
            <w:tcW w:type="dxa" w:w="2040"/>
            <w:vAlign w:val="center"/>
          </w:tcPr>
          <w:p>
            <w:pPr>
              <w:jc w:val="center"/>
            </w:pPr>
            <w:r/>
            <w:r>
              <w:rPr>
                <w:rFonts w:ascii="Yu Gothic" w:hAnsi="Yu Gothic" w:eastAsia="Yu Gothic"/>
                <w:sz w:val="17"/>
              </w:rPr>
              <w:t>0.179</w:t>
            </w:r>
          </w:p>
        </w:tc>
      </w:tr>
      <w:tr>
        <w:tc>
          <w:tcPr>
            <w:tcW w:type="dxa" w:w="2040"/>
            <w:vAlign w:val="center"/>
            <w:shd w:fill="F3F6FA"/>
          </w:tcPr>
          <w:p>
            <w:pPr>
              <w:jc w:val="left"/>
            </w:pPr>
            <w:r/>
            <w:r>
              <w:rPr>
                <w:rFonts w:ascii="Yu Gothic" w:hAnsi="Yu Gothic" w:eastAsia="Yu Gothic"/>
                <w:sz w:val="17"/>
              </w:rPr>
              <w:t>effective-beta重みのみ</w:t>
            </w:r>
          </w:p>
        </w:tc>
        <w:tc>
          <w:tcPr>
            <w:tcW w:type="dxa" w:w="2040"/>
            <w:vAlign w:val="center"/>
            <w:shd w:fill="F3F6FA"/>
          </w:tcPr>
          <w:p>
            <w:pPr>
              <w:jc w:val="center"/>
            </w:pPr>
            <w:r/>
            <w:r>
              <w:rPr>
                <w:rFonts w:ascii="Yu Gothic" w:hAnsi="Yu Gothic" w:eastAsia="Yu Gothic"/>
                <w:sz w:val="17"/>
              </w:rPr>
              <w:t>0.571</w:t>
            </w:r>
          </w:p>
        </w:tc>
        <w:tc>
          <w:tcPr>
            <w:tcW w:type="dxa" w:w="2040"/>
            <w:vAlign w:val="center"/>
            <w:shd w:fill="F3F6FA"/>
          </w:tcPr>
          <w:p>
            <w:pPr>
              <w:jc w:val="center"/>
            </w:pPr>
            <w:r/>
            <w:r>
              <w:rPr>
                <w:rFonts w:ascii="Yu Gothic" w:hAnsi="Yu Gothic" w:eastAsia="Yu Gothic"/>
                <w:sz w:val="17"/>
              </w:rPr>
              <w:t>0.475</w:t>
            </w:r>
          </w:p>
        </w:tc>
        <w:tc>
          <w:tcPr>
            <w:tcW w:type="dxa" w:w="2040"/>
            <w:vAlign w:val="center"/>
            <w:shd w:fill="F3F6FA"/>
          </w:tcPr>
          <w:p>
            <w:pPr>
              <w:jc w:val="center"/>
            </w:pPr>
            <w:r/>
            <w:r>
              <w:rPr>
                <w:rFonts w:ascii="Yu Gothic" w:hAnsi="Yu Gothic" w:eastAsia="Yu Gothic"/>
                <w:sz w:val="17"/>
              </w:rPr>
              <w:t>0.708</w:t>
            </w:r>
          </w:p>
        </w:tc>
        <w:tc>
          <w:tcPr>
            <w:tcW w:type="dxa" w:w="2040"/>
            <w:vAlign w:val="center"/>
            <w:shd w:fill="F3F6FA"/>
          </w:tcPr>
          <w:p>
            <w:pPr>
              <w:jc w:val="center"/>
            </w:pPr>
            <w:r/>
            <w:r>
              <w:rPr>
                <w:rFonts w:ascii="Yu Gothic" w:hAnsi="Yu Gothic" w:eastAsia="Yu Gothic"/>
                <w:sz w:val="17"/>
              </w:rPr>
              <w:t>0.154</w:t>
            </w:r>
          </w:p>
        </w:tc>
      </w:tr>
    </w:tbl>
    <w:p>
      <w:pPr>
        <w:spacing w:after="60"/>
      </w:pPr>
    </w:p>
    <w:p>
      <w:pPr>
        <w:spacing w:line="283" w:lineRule="auto" w:after="100"/>
      </w:pPr>
      <w:r>
        <w:rPr>
          <w:rFonts w:ascii="Yu Gothic" w:hAnsi="Yu Gothic" w:eastAsia="Yu Gothic"/>
          <w:b w:val="0"/>
          <w:color w:val="222222"/>
          <w:sz w:val="21"/>
        </w:rPr>
        <w:t>effective beta=0.9999の穏やかなclass-balanced loss単独でも改善せず、grade2+ Recallも低下した。3クラス化後の不均衡は約3.7:1であり、単純な重み付けは不要という否定結果を得た。</w:t>
      </w:r>
    </w:p>
    <w:p>
      <w:pPr>
        <w:pStyle w:val="Heading1"/>
        <w:keepNext/>
        <w:spacing w:before="200" w:after="100"/>
      </w:pPr>
      <w:r>
        <w:rPr>
          <w:rFonts w:ascii="Yu Gothic" w:hAnsi="Yu Gothic" w:eastAsia="Yu Gothic"/>
          <w:b/>
          <w:color w:val="1F3B63"/>
          <w:sz w:val="30"/>
        </w:rPr>
        <w:t>9. axial 9–15実験</w:t>
      </w:r>
    </w:p>
    <w:p>
      <w:pPr>
        <w:spacing w:line="283" w:lineRule="auto" w:after="100"/>
      </w:pPr>
      <w:r>
        <w:rPr>
          <w:rFonts w:ascii="Yu Gothic" w:hAnsi="Yu Gothic" w:eastAsia="Yu Gothic"/>
          <w:b w:val="0"/>
          <w:color w:val="222222"/>
          <w:sz w:val="21"/>
        </w:rPr>
        <w:t>病変が写りにくい周辺スライスを除外し、中央部のaxial 9～15へ限定した。CNNではAccuracyやAUCの大幅な上昇はなかったが、grade2+ Recallが大きく改善した。</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rPr>
          <w:tblHeader w:val="true"/>
        </w:trPr>
        <w:tc>
          <w:tcPr>
            <w:tcW w:type="dxa" w:w="1700"/>
            <w:vAlign w:val="center"/>
            <w:shd w:fill="2E74B5"/>
          </w:tcPr>
          <w:p>
            <w:pPr>
              <w:jc w:val="center"/>
            </w:pPr>
            <w:r/>
            <w:r>
              <w:rPr>
                <w:rFonts w:ascii="Yu Gothic" w:hAnsi="Yu Gothic" w:eastAsia="Yu Gothic"/>
                <w:b/>
                <w:color w:val="FFFFFF"/>
                <w:sz w:val="17"/>
              </w:rPr>
              <w:t>CNN条件</w:t>
            </w:r>
          </w:p>
        </w:tc>
        <w:tc>
          <w:tcPr>
            <w:tcW w:type="dxa" w:w="1700"/>
            <w:vAlign w:val="center"/>
            <w:shd w:fill="2E74B5"/>
          </w:tcPr>
          <w:p>
            <w:pPr>
              <w:jc w:val="center"/>
            </w:pPr>
            <w:r/>
            <w:r>
              <w:rPr>
                <w:rFonts w:ascii="Yu Gothic" w:hAnsi="Yu Gothic" w:eastAsia="Yu Gothic"/>
                <w:b/>
                <w:color w:val="FFFFFF"/>
                <w:sz w:val="17"/>
              </w:rPr>
              <w:t>患者集約</w:t>
            </w:r>
          </w:p>
        </w:tc>
        <w:tc>
          <w:tcPr>
            <w:tcW w:type="dxa" w:w="1700"/>
            <w:vAlign w:val="center"/>
            <w:shd w:fill="2E74B5"/>
          </w:tcPr>
          <w:p>
            <w:pPr>
              <w:jc w:val="center"/>
            </w:pPr>
            <w:r/>
            <w:r>
              <w:rPr>
                <w:rFonts w:ascii="Yu Gothic" w:hAnsi="Yu Gothic" w:eastAsia="Yu Gothic"/>
                <w:b/>
                <w:color w:val="FFFFFF"/>
                <w:sz w:val="17"/>
              </w:rPr>
              <w:t>Acc</w:t>
            </w:r>
          </w:p>
        </w:tc>
        <w:tc>
          <w:tcPr>
            <w:tcW w:type="dxa" w:w="1700"/>
            <w:vAlign w:val="center"/>
            <w:shd w:fill="2E74B5"/>
          </w:tcPr>
          <w:p>
            <w:pPr>
              <w:jc w:val="center"/>
            </w:pPr>
            <w:r/>
            <w:r>
              <w:rPr>
                <w:rFonts w:ascii="Yu Gothic" w:hAnsi="Yu Gothic" w:eastAsia="Yu Gothic"/>
                <w:b/>
                <w:color w:val="FFFFFF"/>
                <w:sz w:val="17"/>
              </w:rPr>
              <w:t>macro-F1</w:t>
            </w:r>
          </w:p>
        </w:tc>
        <w:tc>
          <w:tcPr>
            <w:tcW w:type="dxa" w:w="1700"/>
            <w:vAlign w:val="center"/>
            <w:shd w:fill="2E74B5"/>
          </w:tcPr>
          <w:p>
            <w:pPr>
              <w:jc w:val="center"/>
            </w:pPr>
            <w:r/>
            <w:r>
              <w:rPr>
                <w:rFonts w:ascii="Yu Gothic" w:hAnsi="Yu Gothic" w:eastAsia="Yu Gothic"/>
                <w:b/>
                <w:color w:val="FFFFFF"/>
                <w:sz w:val="17"/>
              </w:rPr>
              <w:t>AUC</w:t>
            </w:r>
          </w:p>
        </w:tc>
        <w:tc>
          <w:tcPr>
            <w:tcW w:type="dxa" w:w="1700"/>
            <w:vAlign w:val="center"/>
            <w:shd w:fill="2E74B5"/>
          </w:tcPr>
          <w:p>
            <w:pPr>
              <w:jc w:val="center"/>
            </w:pPr>
            <w:r/>
            <w:r>
              <w:rPr>
                <w:rFonts w:ascii="Yu Gothic" w:hAnsi="Yu Gothic" w:eastAsia="Yu Gothic"/>
                <w:b/>
                <w:color w:val="FFFFFF"/>
                <w:sz w:val="17"/>
              </w:rPr>
              <w:t>grade2+ Recall</w:t>
            </w:r>
          </w:p>
        </w:tc>
      </w:tr>
      <w:tr>
        <w:tc>
          <w:tcPr>
            <w:tcW w:type="dxa" w:w="1700"/>
            <w:vAlign w:val="center"/>
          </w:tcPr>
          <w:p>
            <w:pPr>
              <w:jc w:val="left"/>
            </w:pPr>
            <w:r/>
            <w:r>
              <w:rPr>
                <w:rFonts w:ascii="Yu Gothic" w:hAnsi="Yu Gothic" w:eastAsia="Yu Gothic"/>
                <w:sz w:val="17"/>
              </w:rPr>
              <w:t>全axial</w:t>
            </w:r>
          </w:p>
        </w:tc>
        <w:tc>
          <w:tcPr>
            <w:tcW w:type="dxa" w:w="1700"/>
            <w:vAlign w:val="center"/>
          </w:tcPr>
          <w:p>
            <w:pPr>
              <w:jc w:val="center"/>
            </w:pPr>
            <w:r/>
            <w:r>
              <w:rPr>
                <w:rFonts w:ascii="Yu Gothic" w:hAnsi="Yu Gothic" w:eastAsia="Yu Gothic"/>
                <w:sz w:val="17"/>
              </w:rPr>
              <w:t>mean</w:t>
            </w:r>
          </w:p>
        </w:tc>
        <w:tc>
          <w:tcPr>
            <w:tcW w:type="dxa" w:w="1700"/>
            <w:vAlign w:val="center"/>
          </w:tcPr>
          <w:p>
            <w:pPr>
              <w:jc w:val="center"/>
            </w:pPr>
            <w:r/>
            <w:r>
              <w:rPr>
                <w:rFonts w:ascii="Yu Gothic" w:hAnsi="Yu Gothic" w:eastAsia="Yu Gothic"/>
                <w:sz w:val="17"/>
              </w:rPr>
              <w:t>0.578</w:t>
            </w:r>
          </w:p>
        </w:tc>
        <w:tc>
          <w:tcPr>
            <w:tcW w:type="dxa" w:w="1700"/>
            <w:vAlign w:val="center"/>
          </w:tcPr>
          <w:p>
            <w:pPr>
              <w:jc w:val="center"/>
            </w:pPr>
            <w:r/>
            <w:r>
              <w:rPr>
                <w:rFonts w:ascii="Yu Gothic" w:hAnsi="Yu Gothic" w:eastAsia="Yu Gothic"/>
                <w:sz w:val="17"/>
              </w:rPr>
              <w:t>0.489</w:t>
            </w:r>
          </w:p>
        </w:tc>
        <w:tc>
          <w:tcPr>
            <w:tcW w:type="dxa" w:w="1700"/>
            <w:vAlign w:val="center"/>
          </w:tcPr>
          <w:p>
            <w:pPr>
              <w:jc w:val="center"/>
            </w:pPr>
            <w:r/>
            <w:r>
              <w:rPr>
                <w:rFonts w:ascii="Yu Gothic" w:hAnsi="Yu Gothic" w:eastAsia="Yu Gothic"/>
                <w:sz w:val="17"/>
              </w:rPr>
              <w:t>0.721</w:t>
            </w:r>
          </w:p>
        </w:tc>
        <w:tc>
          <w:tcPr>
            <w:tcW w:type="dxa" w:w="1700"/>
            <w:vAlign w:val="center"/>
          </w:tcPr>
          <w:p>
            <w:pPr>
              <w:jc w:val="center"/>
            </w:pPr>
            <w:r/>
            <w:r>
              <w:rPr>
                <w:rFonts w:ascii="Yu Gothic" w:hAnsi="Yu Gothic" w:eastAsia="Yu Gothic"/>
                <w:sz w:val="17"/>
              </w:rPr>
              <w:t>0.179</w:t>
            </w:r>
          </w:p>
        </w:tc>
      </w:tr>
      <w:tr>
        <w:tc>
          <w:tcPr>
            <w:tcW w:type="dxa" w:w="1700"/>
            <w:vAlign w:val="center"/>
            <w:shd w:fill="F3F6FA"/>
          </w:tcPr>
          <w:p>
            <w:pPr>
              <w:jc w:val="left"/>
            </w:pPr>
            <w:r/>
            <w:r>
              <w:rPr>
                <w:rFonts w:ascii="Yu Gothic" w:hAnsi="Yu Gothic" w:eastAsia="Yu Gothic"/>
                <w:sz w:val="17"/>
              </w:rPr>
              <w:t>全axial</w:t>
            </w:r>
          </w:p>
        </w:tc>
        <w:tc>
          <w:tcPr>
            <w:tcW w:type="dxa" w:w="1700"/>
            <w:vAlign w:val="center"/>
            <w:shd w:fill="F3F6FA"/>
          </w:tcPr>
          <w:p>
            <w:pPr>
              <w:jc w:val="center"/>
            </w:pPr>
            <w:r/>
            <w:r>
              <w:rPr>
                <w:rFonts w:ascii="Yu Gothic" w:hAnsi="Yu Gothic" w:eastAsia="Yu Gothic"/>
                <w:sz w:val="17"/>
              </w:rPr>
              <w:t>max confidence</w:t>
            </w:r>
          </w:p>
        </w:tc>
        <w:tc>
          <w:tcPr>
            <w:tcW w:type="dxa" w:w="1700"/>
            <w:vAlign w:val="center"/>
            <w:shd w:fill="F3F6FA"/>
          </w:tcPr>
          <w:p>
            <w:pPr>
              <w:jc w:val="center"/>
            </w:pPr>
            <w:r/>
            <w:r>
              <w:rPr>
                <w:rFonts w:ascii="Yu Gothic" w:hAnsi="Yu Gothic" w:eastAsia="Yu Gothic"/>
                <w:sz w:val="17"/>
              </w:rPr>
              <w:t>0.571</w:t>
            </w:r>
          </w:p>
        </w:tc>
        <w:tc>
          <w:tcPr>
            <w:tcW w:type="dxa" w:w="1700"/>
            <w:vAlign w:val="center"/>
            <w:shd w:fill="F3F6FA"/>
          </w:tcPr>
          <w:p>
            <w:pPr>
              <w:jc w:val="center"/>
            </w:pPr>
            <w:r/>
            <w:r>
              <w:rPr>
                <w:rFonts w:ascii="Yu Gothic" w:hAnsi="Yu Gothic" w:eastAsia="Yu Gothic"/>
                <w:sz w:val="17"/>
              </w:rPr>
              <w:t>0.519</w:t>
            </w:r>
          </w:p>
        </w:tc>
        <w:tc>
          <w:tcPr>
            <w:tcW w:type="dxa" w:w="1700"/>
            <w:vAlign w:val="center"/>
            <w:shd w:fill="F3F6FA"/>
          </w:tcPr>
          <w:p>
            <w:pPr>
              <w:jc w:val="center"/>
            </w:pPr>
            <w:r/>
            <w:r>
              <w:rPr>
                <w:rFonts w:ascii="Yu Gothic" w:hAnsi="Yu Gothic" w:eastAsia="Yu Gothic"/>
                <w:sz w:val="17"/>
              </w:rPr>
              <w:t>0.652</w:t>
            </w:r>
          </w:p>
        </w:tc>
        <w:tc>
          <w:tcPr>
            <w:tcW w:type="dxa" w:w="1700"/>
            <w:vAlign w:val="center"/>
            <w:shd w:fill="F3F6FA"/>
          </w:tcPr>
          <w:p>
            <w:pPr>
              <w:jc w:val="center"/>
            </w:pPr>
            <w:r/>
            <w:r>
              <w:rPr>
                <w:rFonts w:ascii="Yu Gothic" w:hAnsi="Yu Gothic" w:eastAsia="Yu Gothic"/>
                <w:sz w:val="17"/>
              </w:rPr>
              <w:t>0.282</w:t>
            </w:r>
          </w:p>
        </w:tc>
      </w:tr>
      <w:tr>
        <w:tc>
          <w:tcPr>
            <w:tcW w:type="dxa" w:w="1700"/>
            <w:vAlign w:val="center"/>
          </w:tcPr>
          <w:p>
            <w:pPr>
              <w:jc w:val="left"/>
            </w:pPr>
            <w:r/>
            <w:r>
              <w:rPr>
                <w:rFonts w:ascii="Yu Gothic" w:hAnsi="Yu Gothic" w:eastAsia="Yu Gothic"/>
                <w:sz w:val="17"/>
              </w:rPr>
              <w:t>axial 9–15</w:t>
            </w:r>
          </w:p>
        </w:tc>
        <w:tc>
          <w:tcPr>
            <w:tcW w:type="dxa" w:w="1700"/>
            <w:vAlign w:val="center"/>
          </w:tcPr>
          <w:p>
            <w:pPr>
              <w:jc w:val="center"/>
            </w:pPr>
            <w:r/>
            <w:r>
              <w:rPr>
                <w:rFonts w:ascii="Yu Gothic" w:hAnsi="Yu Gothic" w:eastAsia="Yu Gothic"/>
                <w:sz w:val="17"/>
              </w:rPr>
              <w:t>mean</w:t>
            </w:r>
          </w:p>
        </w:tc>
        <w:tc>
          <w:tcPr>
            <w:tcW w:type="dxa" w:w="1700"/>
            <w:vAlign w:val="center"/>
          </w:tcPr>
          <w:p>
            <w:pPr>
              <w:jc w:val="center"/>
            </w:pPr>
            <w:r/>
            <w:r>
              <w:rPr>
                <w:rFonts w:ascii="Yu Gothic" w:hAnsi="Yu Gothic" w:eastAsia="Yu Gothic"/>
                <w:sz w:val="17"/>
              </w:rPr>
              <w:t>0.564</w:t>
            </w:r>
          </w:p>
        </w:tc>
        <w:tc>
          <w:tcPr>
            <w:tcW w:type="dxa" w:w="1700"/>
            <w:vAlign w:val="center"/>
          </w:tcPr>
          <w:p>
            <w:pPr>
              <w:jc w:val="center"/>
            </w:pPr>
            <w:r/>
            <w:r>
              <w:rPr>
                <w:rFonts w:ascii="Yu Gothic" w:hAnsi="Yu Gothic" w:eastAsia="Yu Gothic"/>
                <w:sz w:val="17"/>
              </w:rPr>
              <w:t>0.496</w:t>
            </w:r>
          </w:p>
        </w:tc>
        <w:tc>
          <w:tcPr>
            <w:tcW w:type="dxa" w:w="1700"/>
            <w:vAlign w:val="center"/>
          </w:tcPr>
          <w:p>
            <w:pPr>
              <w:jc w:val="center"/>
            </w:pPr>
            <w:r/>
            <w:r>
              <w:rPr>
                <w:rFonts w:ascii="Yu Gothic" w:hAnsi="Yu Gothic" w:eastAsia="Yu Gothic"/>
                <w:sz w:val="17"/>
              </w:rPr>
              <w:t>0.701</w:t>
            </w:r>
          </w:p>
        </w:tc>
        <w:tc>
          <w:tcPr>
            <w:tcW w:type="dxa" w:w="1700"/>
            <w:vAlign w:val="center"/>
          </w:tcPr>
          <w:p>
            <w:pPr>
              <w:jc w:val="center"/>
            </w:pPr>
            <w:r/>
            <w:r>
              <w:rPr>
                <w:rFonts w:ascii="Yu Gothic" w:hAnsi="Yu Gothic" w:eastAsia="Yu Gothic"/>
                <w:sz w:val="17"/>
              </w:rPr>
              <w:t>0.410</w:t>
            </w:r>
          </w:p>
        </w:tc>
      </w:tr>
      <w:tr>
        <w:tc>
          <w:tcPr>
            <w:tcW w:type="dxa" w:w="1700"/>
            <w:vAlign w:val="center"/>
            <w:shd w:fill="F3F6FA"/>
          </w:tcPr>
          <w:p>
            <w:pPr>
              <w:jc w:val="left"/>
            </w:pPr>
            <w:r/>
            <w:r>
              <w:rPr>
                <w:rFonts w:ascii="Yu Gothic" w:hAnsi="Yu Gothic" w:eastAsia="Yu Gothic"/>
                <w:sz w:val="17"/>
              </w:rPr>
              <w:t>axial 9–15</w:t>
            </w:r>
          </w:p>
        </w:tc>
        <w:tc>
          <w:tcPr>
            <w:tcW w:type="dxa" w:w="1700"/>
            <w:vAlign w:val="center"/>
            <w:shd w:fill="F3F6FA"/>
          </w:tcPr>
          <w:p>
            <w:pPr>
              <w:jc w:val="center"/>
            </w:pPr>
            <w:r/>
            <w:r>
              <w:rPr>
                <w:rFonts w:ascii="Yu Gothic" w:hAnsi="Yu Gothic" w:eastAsia="Yu Gothic"/>
                <w:sz w:val="17"/>
              </w:rPr>
              <w:t>max confidence</w:t>
            </w:r>
          </w:p>
        </w:tc>
        <w:tc>
          <w:tcPr>
            <w:tcW w:type="dxa" w:w="1700"/>
            <w:vAlign w:val="center"/>
            <w:shd w:fill="F3F6FA"/>
          </w:tcPr>
          <w:p>
            <w:pPr>
              <w:jc w:val="center"/>
            </w:pPr>
            <w:r/>
            <w:r>
              <w:rPr>
                <w:rFonts w:ascii="Yu Gothic" w:hAnsi="Yu Gothic" w:eastAsia="Yu Gothic"/>
                <w:sz w:val="17"/>
              </w:rPr>
              <w:t>0.550</w:t>
            </w:r>
          </w:p>
        </w:tc>
        <w:tc>
          <w:tcPr>
            <w:tcW w:type="dxa" w:w="1700"/>
            <w:vAlign w:val="center"/>
            <w:shd w:fill="F3F6FA"/>
          </w:tcPr>
          <w:p>
            <w:pPr>
              <w:jc w:val="center"/>
            </w:pPr>
            <w:r/>
            <w:r>
              <w:rPr>
                <w:rFonts w:ascii="Yu Gothic" w:hAnsi="Yu Gothic" w:eastAsia="Yu Gothic"/>
                <w:sz w:val="17"/>
              </w:rPr>
              <w:t>0.496</w:t>
            </w:r>
          </w:p>
        </w:tc>
        <w:tc>
          <w:tcPr>
            <w:tcW w:type="dxa" w:w="1700"/>
            <w:vAlign w:val="center"/>
            <w:shd w:fill="F3F6FA"/>
          </w:tcPr>
          <w:p>
            <w:pPr>
              <w:jc w:val="center"/>
            </w:pPr>
            <w:r/>
            <w:r>
              <w:rPr>
                <w:rFonts w:ascii="Yu Gothic" w:hAnsi="Yu Gothic" w:eastAsia="Yu Gothic"/>
                <w:sz w:val="17"/>
              </w:rPr>
              <w:t>0.667</w:t>
            </w:r>
          </w:p>
        </w:tc>
        <w:tc>
          <w:tcPr>
            <w:tcW w:type="dxa" w:w="1700"/>
            <w:vAlign w:val="center"/>
            <w:shd w:fill="F3F6FA"/>
          </w:tcPr>
          <w:p>
            <w:pPr>
              <w:jc w:val="center"/>
            </w:pPr>
            <w:r/>
            <w:r>
              <w:rPr>
                <w:rFonts w:ascii="Yu Gothic" w:hAnsi="Yu Gothic" w:eastAsia="Yu Gothic"/>
                <w:sz w:val="17"/>
              </w:rPr>
              <w:t>0.513</w:t>
            </w:r>
          </w:p>
        </w:tc>
      </w:tr>
    </w:tbl>
    <w:p>
      <w:pPr>
        <w:spacing w:after="60"/>
      </w:pPr>
    </w:p>
    <w:p>
      <w:pPr>
        <w:spacing w:line="283" w:lineRule="auto" w:after="100"/>
      </w:pPr>
      <w:r>
        <w:rPr>
          <w:rFonts w:ascii="Yu Gothic" w:hAnsi="Yu Gothic" w:eastAsia="Yu Gothic"/>
          <w:b w:val="0"/>
          <w:color w:val="222222"/>
          <w:sz w:val="21"/>
        </w:rPr>
        <w:t>周辺スライスが患者ラベルに対するノイズとなっており、中央部の情報を重視することが重症例検出へ有効と解釈した。</w:t>
      </w:r>
    </w:p>
    <w:p>
      <w:pPr>
        <w:pStyle w:val="Heading1"/>
        <w:keepNext/>
        <w:spacing w:before="200" w:after="100"/>
      </w:pPr>
      <w:r>
        <w:rPr>
          <w:rFonts w:ascii="Yu Gothic" w:hAnsi="Yu Gothic" w:eastAsia="Yu Gothic"/>
          <w:b/>
          <w:color w:val="1F3B63"/>
          <w:sz w:val="30"/>
        </w:rPr>
        <w:t>10. ViT向け条件への転換</w:t>
      </w:r>
    </w:p>
    <w:p>
      <w:pPr>
        <w:spacing w:line="283" w:lineRule="auto" w:after="100"/>
      </w:pPr>
      <w:r>
        <w:rPr>
          <w:rFonts w:ascii="Yu Gothic" w:hAnsi="Yu Gothic" w:eastAsia="Yu Gothic"/>
          <w:b w:val="0"/>
          <w:color w:val="222222"/>
          <w:sz w:val="21"/>
        </w:rPr>
        <w:t>旧ViT実験はimage_size=80、patch16のため5×5トークンしかなく、vit_baseは1,154患者規模に対して大きすぎた。さらにRMSprop、augmentationなしというCNN再現条件をそのまま適用しており、ViTの評価として不公平だった。そこでViTに適した条件へ転換した。</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項目</w:t>
            </w:r>
          </w:p>
        </w:tc>
        <w:tc>
          <w:tcPr>
            <w:tcW w:type="dxa" w:w="3400"/>
            <w:vAlign w:val="center"/>
            <w:shd w:fill="2E74B5"/>
          </w:tcPr>
          <w:p>
            <w:pPr>
              <w:jc w:val="center"/>
            </w:pPr>
            <w:r/>
            <w:r>
              <w:rPr>
                <w:rFonts w:ascii="Yu Gothic" w:hAnsi="Yu Gothic" w:eastAsia="Yu Gothic"/>
                <w:b/>
                <w:color w:val="FFFFFF"/>
                <w:sz w:val="17"/>
              </w:rPr>
              <w:t>旧ViT</w:t>
            </w:r>
          </w:p>
        </w:tc>
        <w:tc>
          <w:tcPr>
            <w:tcW w:type="dxa" w:w="3400"/>
            <w:vAlign w:val="center"/>
            <w:shd w:fill="2E74B5"/>
          </w:tcPr>
          <w:p>
            <w:pPr>
              <w:jc w:val="center"/>
            </w:pPr>
            <w:r/>
            <w:r>
              <w:rPr>
                <w:rFonts w:ascii="Yu Gothic" w:hAnsi="Yu Gothic" w:eastAsia="Yu Gothic"/>
                <w:b/>
                <w:color w:val="FFFFFF"/>
                <w:sz w:val="17"/>
              </w:rPr>
              <w:t>新DeiT-small</w:t>
            </w:r>
          </w:p>
        </w:tc>
      </w:tr>
      <w:tr>
        <w:tc>
          <w:tcPr>
            <w:tcW w:type="dxa" w:w="3400"/>
            <w:vAlign w:val="center"/>
          </w:tcPr>
          <w:p>
            <w:pPr>
              <w:jc w:val="left"/>
            </w:pPr>
            <w:r/>
            <w:r>
              <w:rPr>
                <w:rFonts w:ascii="Yu Gothic" w:hAnsi="Yu Gothic" w:eastAsia="Yu Gothic"/>
                <w:sz w:val="17"/>
              </w:rPr>
              <w:t>backbone</w:t>
            </w:r>
          </w:p>
        </w:tc>
        <w:tc>
          <w:tcPr>
            <w:tcW w:type="dxa" w:w="3400"/>
            <w:vAlign w:val="center"/>
          </w:tcPr>
          <w:p>
            <w:pPr>
              <w:jc w:val="center"/>
            </w:pPr>
            <w:r/>
            <w:r>
              <w:rPr>
                <w:rFonts w:ascii="Yu Gothic" w:hAnsi="Yu Gothic" w:eastAsia="Yu Gothic"/>
                <w:sz w:val="17"/>
              </w:rPr>
              <w:t>vit_base_patch16</w:t>
            </w:r>
          </w:p>
        </w:tc>
        <w:tc>
          <w:tcPr>
            <w:tcW w:type="dxa" w:w="3400"/>
            <w:vAlign w:val="center"/>
          </w:tcPr>
          <w:p>
            <w:pPr>
              <w:jc w:val="center"/>
            </w:pPr>
            <w:r/>
            <w:r>
              <w:rPr>
                <w:rFonts w:ascii="Yu Gothic" w:hAnsi="Yu Gothic" w:eastAsia="Yu Gothic"/>
                <w:sz w:val="17"/>
              </w:rPr>
              <w:t>deit_small_patch16_224</w:t>
            </w:r>
          </w:p>
        </w:tc>
      </w:tr>
      <w:tr>
        <w:tc>
          <w:tcPr>
            <w:tcW w:type="dxa" w:w="3400"/>
            <w:vAlign w:val="center"/>
            <w:shd w:fill="F3F6FA"/>
          </w:tcPr>
          <w:p>
            <w:pPr>
              <w:jc w:val="left"/>
            </w:pPr>
            <w:r/>
            <w:r>
              <w:rPr>
                <w:rFonts w:ascii="Yu Gothic" w:hAnsi="Yu Gothic" w:eastAsia="Yu Gothic"/>
                <w:sz w:val="17"/>
              </w:rPr>
              <w:t>パラメータ数</w:t>
            </w:r>
          </w:p>
        </w:tc>
        <w:tc>
          <w:tcPr>
            <w:tcW w:type="dxa" w:w="3400"/>
            <w:vAlign w:val="center"/>
            <w:shd w:fill="F3F6FA"/>
          </w:tcPr>
          <w:p>
            <w:pPr>
              <w:jc w:val="center"/>
            </w:pPr>
            <w:r/>
            <w:r>
              <w:rPr>
                <w:rFonts w:ascii="Yu Gothic" w:hAnsi="Yu Gothic" w:eastAsia="Yu Gothic"/>
                <w:sz w:val="17"/>
              </w:rPr>
              <w:t>約86M</w:t>
            </w:r>
          </w:p>
        </w:tc>
        <w:tc>
          <w:tcPr>
            <w:tcW w:type="dxa" w:w="3400"/>
            <w:vAlign w:val="center"/>
            <w:shd w:fill="F3F6FA"/>
          </w:tcPr>
          <w:p>
            <w:pPr>
              <w:jc w:val="center"/>
            </w:pPr>
            <w:r/>
            <w:r>
              <w:rPr>
                <w:rFonts w:ascii="Yu Gothic" w:hAnsi="Yu Gothic" w:eastAsia="Yu Gothic"/>
                <w:sz w:val="17"/>
              </w:rPr>
              <w:t>約21.7M</w:t>
            </w:r>
          </w:p>
        </w:tc>
      </w:tr>
      <w:tr>
        <w:tc>
          <w:tcPr>
            <w:tcW w:type="dxa" w:w="3400"/>
            <w:vAlign w:val="center"/>
          </w:tcPr>
          <w:p>
            <w:pPr>
              <w:jc w:val="left"/>
            </w:pPr>
            <w:r/>
            <w:r>
              <w:rPr>
                <w:rFonts w:ascii="Yu Gothic" w:hAnsi="Yu Gothic" w:eastAsia="Yu Gothic"/>
                <w:sz w:val="17"/>
              </w:rPr>
              <w:t>入力</w:t>
            </w:r>
          </w:p>
        </w:tc>
        <w:tc>
          <w:tcPr>
            <w:tcW w:type="dxa" w:w="3400"/>
            <w:vAlign w:val="center"/>
          </w:tcPr>
          <w:p>
            <w:pPr>
              <w:jc w:val="center"/>
            </w:pPr>
            <w:r/>
            <w:r>
              <w:rPr>
                <w:rFonts w:ascii="Yu Gothic" w:hAnsi="Yu Gothic" w:eastAsia="Yu Gothic"/>
                <w:sz w:val="17"/>
              </w:rPr>
              <w:t>80px（5×5 token）</w:t>
            </w:r>
          </w:p>
        </w:tc>
        <w:tc>
          <w:tcPr>
            <w:tcW w:type="dxa" w:w="3400"/>
            <w:vAlign w:val="center"/>
          </w:tcPr>
          <w:p>
            <w:pPr>
              <w:jc w:val="center"/>
            </w:pPr>
            <w:r/>
            <w:r>
              <w:rPr>
                <w:rFonts w:ascii="Yu Gothic" w:hAnsi="Yu Gothic" w:eastAsia="Yu Gothic"/>
                <w:sz w:val="17"/>
              </w:rPr>
              <w:t>224px（14×14 token）</w:t>
            </w:r>
          </w:p>
        </w:tc>
      </w:tr>
      <w:tr>
        <w:tc>
          <w:tcPr>
            <w:tcW w:type="dxa" w:w="3400"/>
            <w:vAlign w:val="center"/>
            <w:shd w:fill="F3F6FA"/>
          </w:tcPr>
          <w:p>
            <w:pPr>
              <w:jc w:val="left"/>
            </w:pPr>
            <w:r/>
            <w:r>
              <w:rPr>
                <w:rFonts w:ascii="Yu Gothic" w:hAnsi="Yu Gothic" w:eastAsia="Yu Gothic"/>
                <w:sz w:val="17"/>
              </w:rPr>
              <w:t>optimizer</w:t>
            </w:r>
          </w:p>
        </w:tc>
        <w:tc>
          <w:tcPr>
            <w:tcW w:type="dxa" w:w="3400"/>
            <w:vAlign w:val="center"/>
            <w:shd w:fill="F3F6FA"/>
          </w:tcPr>
          <w:p>
            <w:pPr>
              <w:jc w:val="center"/>
            </w:pPr>
            <w:r/>
            <w:r>
              <w:rPr>
                <w:rFonts w:ascii="Yu Gothic" w:hAnsi="Yu Gothic" w:eastAsia="Yu Gothic"/>
                <w:sz w:val="17"/>
              </w:rPr>
              <w:t>RMSprop</w:t>
            </w:r>
          </w:p>
        </w:tc>
        <w:tc>
          <w:tcPr>
            <w:tcW w:type="dxa" w:w="3400"/>
            <w:vAlign w:val="center"/>
            <w:shd w:fill="F3F6FA"/>
          </w:tcPr>
          <w:p>
            <w:pPr>
              <w:jc w:val="center"/>
            </w:pPr>
            <w:r/>
            <w:r>
              <w:rPr>
                <w:rFonts w:ascii="Yu Gothic" w:hAnsi="Yu Gothic" w:eastAsia="Yu Gothic"/>
                <w:sz w:val="17"/>
              </w:rPr>
              <w:t>AdamW</w:t>
            </w:r>
          </w:p>
        </w:tc>
      </w:tr>
      <w:tr>
        <w:tc>
          <w:tcPr>
            <w:tcW w:type="dxa" w:w="3400"/>
            <w:vAlign w:val="center"/>
          </w:tcPr>
          <w:p>
            <w:pPr>
              <w:jc w:val="left"/>
            </w:pPr>
            <w:r/>
            <w:r>
              <w:rPr>
                <w:rFonts w:ascii="Yu Gothic" w:hAnsi="Yu Gothic" w:eastAsia="Yu Gothic"/>
                <w:sz w:val="17"/>
              </w:rPr>
              <w:t>learning rate</w:t>
            </w:r>
          </w:p>
        </w:tc>
        <w:tc>
          <w:tcPr>
            <w:tcW w:type="dxa" w:w="3400"/>
            <w:vAlign w:val="center"/>
          </w:tcPr>
          <w:p>
            <w:pPr>
              <w:jc w:val="center"/>
            </w:pPr>
            <w:r/>
            <w:r>
              <w:rPr>
                <w:rFonts w:ascii="Yu Gothic" w:hAnsi="Yu Gothic" w:eastAsia="Yu Gothic"/>
                <w:sz w:val="17"/>
              </w:rPr>
              <w:t>1e-4</w:t>
            </w:r>
          </w:p>
        </w:tc>
        <w:tc>
          <w:tcPr>
            <w:tcW w:type="dxa" w:w="3400"/>
            <w:vAlign w:val="center"/>
          </w:tcPr>
          <w:p>
            <w:pPr>
              <w:jc w:val="center"/>
            </w:pPr>
            <w:r/>
            <w:r>
              <w:rPr>
                <w:rFonts w:ascii="Yu Gothic" w:hAnsi="Yu Gothic" w:eastAsia="Yu Gothic"/>
                <w:sz w:val="17"/>
              </w:rPr>
              <w:t>3e-5</w:t>
            </w:r>
          </w:p>
        </w:tc>
      </w:tr>
      <w:tr>
        <w:tc>
          <w:tcPr>
            <w:tcW w:type="dxa" w:w="3400"/>
            <w:vAlign w:val="center"/>
            <w:shd w:fill="F3F6FA"/>
          </w:tcPr>
          <w:p>
            <w:pPr>
              <w:jc w:val="left"/>
            </w:pPr>
            <w:r/>
            <w:r>
              <w:rPr>
                <w:rFonts w:ascii="Yu Gothic" w:hAnsi="Yu Gothic" w:eastAsia="Yu Gothic"/>
                <w:sz w:val="17"/>
              </w:rPr>
              <w:t>weight decay</w:t>
            </w:r>
          </w:p>
        </w:tc>
        <w:tc>
          <w:tcPr>
            <w:tcW w:type="dxa" w:w="3400"/>
            <w:vAlign w:val="center"/>
            <w:shd w:fill="F3F6FA"/>
          </w:tcPr>
          <w:p>
            <w:pPr>
              <w:jc w:val="center"/>
            </w:pPr>
            <w:r/>
            <w:r>
              <w:rPr>
                <w:rFonts w:ascii="Yu Gothic" w:hAnsi="Yu Gothic" w:eastAsia="Yu Gothic"/>
                <w:sz w:val="17"/>
              </w:rPr>
              <w:t>0</w:t>
            </w:r>
          </w:p>
        </w:tc>
        <w:tc>
          <w:tcPr>
            <w:tcW w:type="dxa" w:w="3400"/>
            <w:vAlign w:val="center"/>
            <w:shd w:fill="F3F6FA"/>
          </w:tcPr>
          <w:p>
            <w:pPr>
              <w:jc w:val="center"/>
            </w:pPr>
            <w:r/>
            <w:r>
              <w:rPr>
                <w:rFonts w:ascii="Yu Gothic" w:hAnsi="Yu Gothic" w:eastAsia="Yu Gothic"/>
                <w:sz w:val="17"/>
              </w:rPr>
              <w:t>0.05</w:t>
            </w:r>
          </w:p>
        </w:tc>
      </w:tr>
      <w:tr>
        <w:tc>
          <w:tcPr>
            <w:tcW w:type="dxa" w:w="3400"/>
            <w:vAlign w:val="center"/>
          </w:tcPr>
          <w:p>
            <w:pPr>
              <w:jc w:val="left"/>
            </w:pPr>
            <w:r/>
            <w:r>
              <w:rPr>
                <w:rFonts w:ascii="Yu Gothic" w:hAnsi="Yu Gothic" w:eastAsia="Yu Gothic"/>
                <w:sz w:val="17"/>
              </w:rPr>
              <w:t>augmentation</w:t>
            </w:r>
          </w:p>
        </w:tc>
        <w:tc>
          <w:tcPr>
            <w:tcW w:type="dxa" w:w="3400"/>
            <w:vAlign w:val="center"/>
          </w:tcPr>
          <w:p>
            <w:pPr>
              <w:jc w:val="center"/>
            </w:pPr>
            <w:r/>
            <w:r>
              <w:rPr>
                <w:rFonts w:ascii="Yu Gothic" w:hAnsi="Yu Gothic" w:eastAsia="Yu Gothic"/>
                <w:sz w:val="17"/>
              </w:rPr>
              <w:t>なし</w:t>
            </w:r>
          </w:p>
        </w:tc>
        <w:tc>
          <w:tcPr>
            <w:tcW w:type="dxa" w:w="3400"/>
            <w:vAlign w:val="center"/>
          </w:tcPr>
          <w:p>
            <w:pPr>
              <w:jc w:val="center"/>
            </w:pPr>
            <w:r/>
            <w:r>
              <w:rPr>
                <w:rFonts w:ascii="Yu Gothic" w:hAnsi="Yu Gothic" w:eastAsia="Yu Gothic"/>
                <w:sz w:val="17"/>
              </w:rPr>
              <w:t>回転・flip・輝度・contrast・gamma</w:t>
            </w:r>
          </w:p>
        </w:tc>
      </w:tr>
      <w:tr>
        <w:tc>
          <w:tcPr>
            <w:tcW w:type="dxa" w:w="3400"/>
            <w:vAlign w:val="center"/>
            <w:shd w:fill="F3F6FA"/>
          </w:tcPr>
          <w:p>
            <w:pPr>
              <w:jc w:val="left"/>
            </w:pPr>
            <w:r/>
            <w:r>
              <w:rPr>
                <w:rFonts w:ascii="Yu Gothic" w:hAnsi="Yu Gothic" w:eastAsia="Yu Gothic"/>
                <w:sz w:val="17"/>
              </w:rPr>
              <w:t>事前学習</w:t>
            </w:r>
          </w:p>
        </w:tc>
        <w:tc>
          <w:tcPr>
            <w:tcW w:type="dxa" w:w="3400"/>
            <w:vAlign w:val="center"/>
            <w:shd w:fill="F3F6FA"/>
          </w:tcPr>
          <w:p>
            <w:pPr>
              <w:jc w:val="center"/>
            </w:pPr>
            <w:r/>
            <w:r>
              <w:rPr>
                <w:rFonts w:ascii="Yu Gothic" w:hAnsi="Yu Gothic" w:eastAsia="Yu Gothic"/>
                <w:sz w:val="17"/>
              </w:rPr>
              <w:t>ImageNet</w:t>
            </w:r>
          </w:p>
        </w:tc>
        <w:tc>
          <w:tcPr>
            <w:tcW w:type="dxa" w:w="3400"/>
            <w:vAlign w:val="center"/>
            <w:shd w:fill="F3F6FA"/>
          </w:tcPr>
          <w:p>
            <w:pPr>
              <w:jc w:val="center"/>
            </w:pPr>
            <w:r/>
            <w:r>
              <w:rPr>
                <w:rFonts w:ascii="Yu Gothic" w:hAnsi="Yu Gothic" w:eastAsia="Yu Gothic"/>
                <w:sz w:val="17"/>
              </w:rPr>
              <w:t>ImageNet/DeiT</w:t>
            </w:r>
          </w:p>
        </w:tc>
      </w:tr>
    </w:tbl>
    <w:p>
      <w:pPr>
        <w:spacing w:after="60"/>
      </w:pPr>
    </w:p>
    <w:p>
      <w:pPr>
        <w:pStyle w:val="Heading1"/>
        <w:keepNext/>
        <w:spacing w:before="200" w:after="100"/>
      </w:pPr>
      <w:r>
        <w:rPr>
          <w:rFonts w:ascii="Yu Gothic" w:hAnsi="Yu Gothic" w:eastAsia="Yu Gothic"/>
          <w:b/>
          <w:color w:val="1F3B63"/>
          <w:sz w:val="30"/>
        </w:rPr>
        <w:t>11. 正則化DeiT-small実験</w:t>
      </w:r>
    </w:p>
    <w:p>
      <w:pPr>
        <w:pStyle w:val="Heading2"/>
        <w:keepNext/>
        <w:spacing w:before="140" w:after="100"/>
      </w:pPr>
      <w:r>
        <w:rPr>
          <w:rFonts w:ascii="Yu Gothic" w:hAnsi="Yu Gothic" w:eastAsia="Yu Gothic"/>
          <w:b/>
          <w:color w:val="2E74B5"/>
          <w:sz w:val="25"/>
        </w:rPr>
        <w:t>11.1 非正則化DeiT-small 224</w:t>
      </w:r>
    </w:p>
    <w:p>
      <w:pPr>
        <w:spacing w:line="283" w:lineRule="auto" w:after="100"/>
      </w:pPr>
      <w:r>
        <w:rPr>
          <w:rFonts w:ascii="Yu Gothic" w:hAnsi="Yu Gothic" w:eastAsia="Yu Gothic"/>
          <w:b w:val="0"/>
          <w:color w:val="222222"/>
          <w:sz w:val="21"/>
        </w:rPr>
        <w:t>224px・AdamW・augmentationを導入したが、epoch 1でval性能が最大となり、train Accuracyは約0.99まで上昇した一方、val lossは0.91から2.79へ増大した。明確な過学習を確認した。</w:t>
      </w:r>
    </w:p>
    <w:p>
      <w:pPr>
        <w:pStyle w:val="Heading2"/>
        <w:keepNext/>
        <w:spacing w:before="140" w:after="100"/>
      </w:pPr>
      <w:r>
        <w:rPr>
          <w:rFonts w:ascii="Yu Gothic" w:hAnsi="Yu Gothic" w:eastAsia="Yu Gothic"/>
          <w:b/>
          <w:color w:val="2E74B5"/>
          <w:sz w:val="25"/>
        </w:rPr>
        <w:t>11.2 過学習対策</w:t>
      </w:r>
    </w:p>
    <w:p>
      <w:pPr>
        <w:pStyle w:val="ListBullet"/>
        <w:spacing w:after="40" w:line="269" w:lineRule="auto"/>
      </w:pPr>
      <w:r>
        <w:rPr>
          <w:rFonts w:ascii="Yu Gothic" w:hAnsi="Yu Gothic" w:eastAsia="Yu Gothic"/>
          <w:sz w:val="21"/>
        </w:rPr>
        <w:t>epochs：50から30へ短縮。</w:t>
      </w:r>
    </w:p>
    <w:p>
      <w:pPr>
        <w:pStyle w:val="ListBullet"/>
        <w:spacing w:after="40" w:line="269" w:lineRule="auto"/>
      </w:pPr>
      <w:r>
        <w:rPr>
          <w:rFonts w:ascii="Yu Gothic" w:hAnsi="Yu Gothic" w:eastAsia="Yu Gothic"/>
          <w:sz w:val="21"/>
        </w:rPr>
        <w:t>weight decay：0.05から0.1へ強化。</w:t>
      </w:r>
    </w:p>
    <w:p>
      <w:pPr>
        <w:pStyle w:val="ListBullet"/>
        <w:spacing w:after="40" w:line="269" w:lineRule="auto"/>
      </w:pPr>
      <w:r>
        <w:rPr>
          <w:rFonts w:ascii="Yu Gothic" w:hAnsi="Yu Gothic" w:eastAsia="Yu Gothic"/>
          <w:sz w:val="21"/>
        </w:rPr>
        <w:t>cosine learning-rate schedulerを追加。</w:t>
      </w:r>
    </w:p>
    <w:p>
      <w:pPr>
        <w:pStyle w:val="ListBullet"/>
        <w:spacing w:after="40" w:line="269" w:lineRule="auto"/>
      </w:pPr>
      <w:r>
        <w:rPr>
          <w:rFonts w:ascii="Yu Gothic" w:hAnsi="Yu Gothic" w:eastAsia="Yu Gothic"/>
          <w:sz w:val="21"/>
        </w:rPr>
        <w:t>label smoothing=0.1を追加。</w:t>
      </w:r>
    </w:p>
    <w:p>
      <w:pPr>
        <w:pStyle w:val="ListBullet"/>
        <w:spacing w:after="40" w:line="269" w:lineRule="auto"/>
      </w:pPr>
      <w:r>
        <w:rPr>
          <w:rFonts w:ascii="Yu Gothic" w:hAnsi="Yu Gothic" w:eastAsia="Yu Gothic"/>
          <w:sz w:val="21"/>
        </w:rPr>
        <w:t>dropout=0.1、stochastic depth（drop path）=0.1を追加。</w:t>
      </w:r>
    </w:p>
    <w:p>
      <w:pPr>
        <w:pStyle w:val="ListBullet"/>
        <w:spacing w:after="40" w:line="269" w:lineRule="auto"/>
      </w:pPr>
      <w:r>
        <w:rPr>
          <w:rFonts w:ascii="Yu Gothic" w:hAnsi="Yu Gothic" w:eastAsia="Yu Gothic"/>
          <w:sz w:val="21"/>
        </w:rPr>
        <w:t>augmentationをrotation 15°、brightness/contrast 0.2、gamma 0.8～1.2へ強化。</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指標</w:t>
            </w:r>
          </w:p>
        </w:tc>
        <w:tc>
          <w:tcPr>
            <w:tcW w:type="dxa" w:w="2550"/>
            <w:vAlign w:val="center"/>
            <w:shd w:fill="2E74B5"/>
          </w:tcPr>
          <w:p>
            <w:pPr>
              <w:jc w:val="center"/>
            </w:pPr>
            <w:r/>
            <w:r>
              <w:rPr>
                <w:rFonts w:ascii="Yu Gothic" w:hAnsi="Yu Gothic" w:eastAsia="Yu Gothic"/>
                <w:b/>
                <w:color w:val="FFFFFF"/>
                <w:sz w:val="17"/>
              </w:rPr>
              <w:t>非正則化</w:t>
            </w:r>
          </w:p>
        </w:tc>
        <w:tc>
          <w:tcPr>
            <w:tcW w:type="dxa" w:w="2550"/>
            <w:vAlign w:val="center"/>
            <w:shd w:fill="2E74B5"/>
          </w:tcPr>
          <w:p>
            <w:pPr>
              <w:jc w:val="center"/>
            </w:pPr>
            <w:r/>
            <w:r>
              <w:rPr>
                <w:rFonts w:ascii="Yu Gothic" w:hAnsi="Yu Gothic" w:eastAsia="Yu Gothic"/>
                <w:b/>
                <w:color w:val="FFFFFF"/>
                <w:sz w:val="17"/>
              </w:rPr>
              <w:t>正則化</w:t>
            </w:r>
          </w:p>
        </w:tc>
        <w:tc>
          <w:tcPr>
            <w:tcW w:type="dxa" w:w="2550"/>
            <w:vAlign w:val="center"/>
            <w:shd w:fill="2E74B5"/>
          </w:tcPr>
          <w:p>
            <w:pPr>
              <w:jc w:val="center"/>
            </w:pPr>
            <w:r/>
            <w:r>
              <w:rPr>
                <w:rFonts w:ascii="Yu Gothic" w:hAnsi="Yu Gothic" w:eastAsia="Yu Gothic"/>
                <w:b/>
                <w:color w:val="FFFFFF"/>
                <w:sz w:val="17"/>
              </w:rPr>
              <w:t>解釈</w:t>
            </w:r>
          </w:p>
        </w:tc>
      </w:tr>
      <w:tr>
        <w:tc>
          <w:tcPr>
            <w:tcW w:type="dxa" w:w="2550"/>
            <w:vAlign w:val="center"/>
          </w:tcPr>
          <w:p>
            <w:pPr>
              <w:jc w:val="left"/>
            </w:pPr>
            <w:r/>
            <w:r>
              <w:rPr>
                <w:rFonts w:ascii="Yu Gothic" w:hAnsi="Yu Gothic" w:eastAsia="Yu Gothic"/>
                <w:sz w:val="17"/>
              </w:rPr>
              <w:t>train Acc最終</w:t>
            </w:r>
          </w:p>
        </w:tc>
        <w:tc>
          <w:tcPr>
            <w:tcW w:type="dxa" w:w="2550"/>
            <w:vAlign w:val="center"/>
          </w:tcPr>
          <w:p>
            <w:pPr>
              <w:jc w:val="center"/>
            </w:pPr>
            <w:r/>
            <w:r>
              <w:rPr>
                <w:rFonts w:ascii="Yu Gothic" w:hAnsi="Yu Gothic" w:eastAsia="Yu Gothic"/>
                <w:sz w:val="17"/>
              </w:rPr>
              <w:t>約0.990</w:t>
            </w:r>
          </w:p>
        </w:tc>
        <w:tc>
          <w:tcPr>
            <w:tcW w:type="dxa" w:w="2550"/>
            <w:vAlign w:val="center"/>
          </w:tcPr>
          <w:p>
            <w:pPr>
              <w:jc w:val="center"/>
            </w:pPr>
            <w:r/>
            <w:r>
              <w:rPr>
                <w:rFonts w:ascii="Yu Gothic" w:hAnsi="Yu Gothic" w:eastAsia="Yu Gothic"/>
                <w:sz w:val="17"/>
              </w:rPr>
              <w:t>0.985</w:t>
            </w:r>
          </w:p>
        </w:tc>
        <w:tc>
          <w:tcPr>
            <w:tcW w:type="dxa" w:w="2550"/>
            <w:vAlign w:val="center"/>
          </w:tcPr>
          <w:p>
            <w:pPr>
              <w:jc w:val="center"/>
            </w:pPr>
            <w:r/>
            <w:r>
              <w:rPr>
                <w:rFonts w:ascii="Yu Gothic" w:hAnsi="Yu Gothic" w:eastAsia="Yu Gothic"/>
                <w:sz w:val="17"/>
              </w:rPr>
              <w:t>記憶は依然強い</w:t>
            </w:r>
          </w:p>
        </w:tc>
      </w:tr>
      <w:tr>
        <w:tc>
          <w:tcPr>
            <w:tcW w:type="dxa" w:w="2550"/>
            <w:vAlign w:val="center"/>
            <w:shd w:fill="F3F6FA"/>
          </w:tcPr>
          <w:p>
            <w:pPr>
              <w:jc w:val="left"/>
            </w:pPr>
            <w:r/>
            <w:r>
              <w:rPr>
                <w:rFonts w:ascii="Yu Gothic" w:hAnsi="Yu Gothic" w:eastAsia="Yu Gothic"/>
                <w:sz w:val="17"/>
              </w:rPr>
              <w:t>val loss最終</w:t>
            </w:r>
          </w:p>
        </w:tc>
        <w:tc>
          <w:tcPr>
            <w:tcW w:type="dxa" w:w="2550"/>
            <w:vAlign w:val="center"/>
            <w:shd w:fill="F3F6FA"/>
          </w:tcPr>
          <w:p>
            <w:pPr>
              <w:jc w:val="center"/>
            </w:pPr>
            <w:r/>
            <w:r>
              <w:rPr>
                <w:rFonts w:ascii="Yu Gothic" w:hAnsi="Yu Gothic" w:eastAsia="Yu Gothic"/>
                <w:sz w:val="17"/>
              </w:rPr>
              <w:t>2.79</w:t>
            </w:r>
          </w:p>
        </w:tc>
        <w:tc>
          <w:tcPr>
            <w:tcW w:type="dxa" w:w="2550"/>
            <w:vAlign w:val="center"/>
            <w:shd w:fill="F3F6FA"/>
          </w:tcPr>
          <w:p>
            <w:pPr>
              <w:jc w:val="center"/>
            </w:pPr>
            <w:r/>
            <w:r>
              <w:rPr>
                <w:rFonts w:ascii="Yu Gothic" w:hAnsi="Yu Gothic" w:eastAsia="Yu Gothic"/>
                <w:sz w:val="17"/>
              </w:rPr>
              <w:t>1.52</w:t>
            </w:r>
          </w:p>
        </w:tc>
        <w:tc>
          <w:tcPr>
            <w:tcW w:type="dxa" w:w="2550"/>
            <w:vAlign w:val="center"/>
            <w:shd w:fill="F3F6FA"/>
          </w:tcPr>
          <w:p>
            <w:pPr>
              <w:jc w:val="center"/>
            </w:pPr>
            <w:r/>
            <w:r>
              <w:rPr>
                <w:rFonts w:ascii="Yu Gothic" w:hAnsi="Yu Gothic" w:eastAsia="Yu Gothic"/>
                <w:sz w:val="17"/>
              </w:rPr>
              <w:t>暴走は抑制</w:t>
            </w:r>
          </w:p>
        </w:tc>
      </w:tr>
      <w:tr>
        <w:tc>
          <w:tcPr>
            <w:tcW w:type="dxa" w:w="2550"/>
            <w:vAlign w:val="center"/>
          </w:tcPr>
          <w:p>
            <w:pPr>
              <w:jc w:val="left"/>
            </w:pPr>
            <w:r/>
            <w:r>
              <w:rPr>
                <w:rFonts w:ascii="Yu Gothic" w:hAnsi="Yu Gothic" w:eastAsia="Yu Gothic"/>
                <w:sz w:val="17"/>
              </w:rPr>
              <w:t>best slice Acc</w:t>
            </w:r>
          </w:p>
        </w:tc>
        <w:tc>
          <w:tcPr>
            <w:tcW w:type="dxa" w:w="2550"/>
            <w:vAlign w:val="center"/>
          </w:tcPr>
          <w:p>
            <w:pPr>
              <w:jc w:val="center"/>
            </w:pPr>
            <w:r/>
            <w:r>
              <w:rPr>
                <w:rFonts w:ascii="Yu Gothic" w:hAnsi="Yu Gothic" w:eastAsia="Yu Gothic"/>
                <w:sz w:val="17"/>
              </w:rPr>
              <w:t>0.543</w:t>
            </w:r>
          </w:p>
        </w:tc>
        <w:tc>
          <w:tcPr>
            <w:tcW w:type="dxa" w:w="2550"/>
            <w:vAlign w:val="center"/>
          </w:tcPr>
          <w:p>
            <w:pPr>
              <w:jc w:val="center"/>
            </w:pPr>
            <w:r/>
            <w:r>
              <w:rPr>
                <w:rFonts w:ascii="Yu Gothic" w:hAnsi="Yu Gothic" w:eastAsia="Yu Gothic"/>
                <w:sz w:val="17"/>
              </w:rPr>
              <w:t>0.542</w:t>
            </w:r>
          </w:p>
        </w:tc>
        <w:tc>
          <w:tcPr>
            <w:tcW w:type="dxa" w:w="2550"/>
            <w:vAlign w:val="center"/>
          </w:tcPr>
          <w:p>
            <w:pPr>
              <w:jc w:val="center"/>
            </w:pPr>
            <w:r/>
            <w:r>
              <w:rPr>
                <w:rFonts w:ascii="Yu Gothic" w:hAnsi="Yu Gothic" w:eastAsia="Yu Gothic"/>
                <w:sz w:val="17"/>
              </w:rPr>
              <w:t>ほぼ同等</w:t>
            </w:r>
          </w:p>
        </w:tc>
      </w:tr>
      <w:tr>
        <w:tc>
          <w:tcPr>
            <w:tcW w:type="dxa" w:w="2550"/>
            <w:vAlign w:val="center"/>
            <w:shd w:fill="F3F6FA"/>
          </w:tcPr>
          <w:p>
            <w:pPr>
              <w:jc w:val="left"/>
            </w:pPr>
            <w:r/>
            <w:r>
              <w:rPr>
                <w:rFonts w:ascii="Yu Gothic" w:hAnsi="Yu Gothic" w:eastAsia="Yu Gothic"/>
                <w:sz w:val="17"/>
              </w:rPr>
              <w:t>best slice F1</w:t>
            </w:r>
          </w:p>
        </w:tc>
        <w:tc>
          <w:tcPr>
            <w:tcW w:type="dxa" w:w="2550"/>
            <w:vAlign w:val="center"/>
            <w:shd w:fill="F3F6FA"/>
          </w:tcPr>
          <w:p>
            <w:pPr>
              <w:jc w:val="center"/>
            </w:pPr>
            <w:r/>
            <w:r>
              <w:rPr>
                <w:rFonts w:ascii="Yu Gothic" w:hAnsi="Yu Gothic" w:eastAsia="Yu Gothic"/>
                <w:sz w:val="17"/>
              </w:rPr>
              <w:t>0.469</w:t>
            </w:r>
          </w:p>
        </w:tc>
        <w:tc>
          <w:tcPr>
            <w:tcW w:type="dxa" w:w="2550"/>
            <w:vAlign w:val="center"/>
            <w:shd w:fill="F3F6FA"/>
          </w:tcPr>
          <w:p>
            <w:pPr>
              <w:jc w:val="center"/>
            </w:pPr>
            <w:r/>
            <w:r>
              <w:rPr>
                <w:rFonts w:ascii="Yu Gothic" w:hAnsi="Yu Gothic" w:eastAsia="Yu Gothic"/>
                <w:sz w:val="17"/>
              </w:rPr>
              <w:t>0.458</w:t>
            </w:r>
          </w:p>
        </w:tc>
        <w:tc>
          <w:tcPr>
            <w:tcW w:type="dxa" w:w="2550"/>
            <w:vAlign w:val="center"/>
            <w:shd w:fill="F3F6FA"/>
          </w:tcPr>
          <w:p>
            <w:pPr>
              <w:jc w:val="center"/>
            </w:pPr>
            <w:r/>
            <w:r>
              <w:rPr>
                <w:rFonts w:ascii="Yu Gothic" w:hAnsi="Yu Gothic" w:eastAsia="Yu Gothic"/>
                <w:sz w:val="17"/>
              </w:rPr>
              <w:t>改善なし</w:t>
            </w:r>
          </w:p>
        </w:tc>
      </w:tr>
      <w:tr>
        <w:tc>
          <w:tcPr>
            <w:tcW w:type="dxa" w:w="2550"/>
            <w:vAlign w:val="center"/>
          </w:tcPr>
          <w:p>
            <w:pPr>
              <w:jc w:val="left"/>
            </w:pPr>
            <w:r/>
            <w:r>
              <w:rPr>
                <w:rFonts w:ascii="Yu Gothic" w:hAnsi="Yu Gothic" w:eastAsia="Yu Gothic"/>
                <w:sz w:val="17"/>
              </w:rPr>
              <w:t>best slice AUC</w:t>
            </w:r>
          </w:p>
        </w:tc>
        <w:tc>
          <w:tcPr>
            <w:tcW w:type="dxa" w:w="2550"/>
            <w:vAlign w:val="center"/>
          </w:tcPr>
          <w:p>
            <w:pPr>
              <w:jc w:val="center"/>
            </w:pPr>
            <w:r/>
            <w:r>
              <w:rPr>
                <w:rFonts w:ascii="Yu Gothic" w:hAnsi="Yu Gothic" w:eastAsia="Yu Gothic"/>
                <w:sz w:val="17"/>
              </w:rPr>
              <w:t>0.686</w:t>
            </w:r>
          </w:p>
        </w:tc>
        <w:tc>
          <w:tcPr>
            <w:tcW w:type="dxa" w:w="2550"/>
            <w:vAlign w:val="center"/>
          </w:tcPr>
          <w:p>
            <w:pPr>
              <w:jc w:val="center"/>
            </w:pPr>
            <w:r/>
            <w:r>
              <w:rPr>
                <w:rFonts w:ascii="Yu Gothic" w:hAnsi="Yu Gothic" w:eastAsia="Yu Gothic"/>
                <w:sz w:val="17"/>
              </w:rPr>
              <w:t>0.684</w:t>
            </w:r>
          </w:p>
        </w:tc>
        <w:tc>
          <w:tcPr>
            <w:tcW w:type="dxa" w:w="2550"/>
            <w:vAlign w:val="center"/>
          </w:tcPr>
          <w:p>
            <w:pPr>
              <w:jc w:val="center"/>
            </w:pPr>
            <w:r/>
            <w:r>
              <w:rPr>
                <w:rFonts w:ascii="Yu Gothic" w:hAnsi="Yu Gothic" w:eastAsia="Yu Gothic"/>
                <w:sz w:val="17"/>
              </w:rPr>
              <w:t>改善なし</w:t>
            </w:r>
          </w:p>
        </w:tc>
      </w:tr>
    </w:tbl>
    <w:p>
      <w:pPr>
        <w:spacing w:after="60"/>
      </w:pPr>
    </w:p>
    <w:p>
      <w:pPr>
        <w:spacing w:line="283" w:lineRule="auto" w:after="100"/>
      </w:pPr>
      <w:r>
        <w:rPr>
          <w:rFonts w:ascii="Yu Gothic" w:hAnsi="Yu Gothic" w:eastAsia="Yu Gothic"/>
          <w:b w:val="0"/>
          <w:color w:val="222222"/>
          <w:sz w:val="21"/>
        </w:rPr>
        <w:t>スライス単位のピーク指標は改善しなかったが、後述する患者集約では正則化版の信頼度分布が有効に働き、max/top-k集約が大幅に改善した。</w:t>
      </w:r>
    </w:p>
    <w:p>
      <w:pPr>
        <w:jc w:val="center"/>
      </w:pPr>
      <w:r>
        <w:drawing>
          <wp:inline xmlns:a="http://schemas.openxmlformats.org/drawingml/2006/main" xmlns:pic="http://schemas.openxmlformats.org/drawingml/2006/picture">
            <wp:extent cx="5715000" cy="2381250"/>
            <wp:docPr id="1" name="Picture 1"/>
            <wp:cNvGraphicFramePr>
              <a:graphicFrameLocks noChangeAspect="1"/>
            </wp:cNvGraphicFramePr>
            <a:graphic>
              <a:graphicData uri="http://schemas.openxmlformats.org/drawingml/2006/picture">
                <pic:pic>
                  <pic:nvPicPr>
                    <pic:cNvPr id="0" name="vit_learning_curves.png"/>
                    <pic:cNvPicPr/>
                  </pic:nvPicPr>
                  <pic:blipFill>
                    <a:blip r:embed="rId11"/>
                    <a:stretch>
                      <a:fillRect/>
                    </a:stretch>
                  </pic:blipFill>
                  <pic:spPr>
                    <a:xfrm>
                      <a:off x="0" y="0"/>
                      <a:ext cx="5715000" cy="2381250"/>
                    </a:xfrm>
                    <a:prstGeom prst="rect"/>
                  </pic:spPr>
                </pic:pic>
              </a:graphicData>
            </a:graphic>
          </wp:inline>
        </w:drawing>
      </w:r>
    </w:p>
    <w:p>
      <w:pPr>
        <w:spacing w:after="120"/>
        <w:jc w:val="center"/>
      </w:pPr>
      <w:r>
        <w:rPr>
          <w:rFonts w:ascii="Yu Gothic" w:hAnsi="Yu Gothic" w:eastAsia="Yu Gothic"/>
          <w:i/>
          <w:color w:val="666666"/>
          <w:sz w:val="18"/>
        </w:rPr>
        <w:t>図1　正則化DeiT-small 224の学習曲線（trainとvalidationの乖離を確認）</w:t>
      </w:r>
    </w:p>
    <w:p>
      <w:pPr>
        <w:pStyle w:val="Heading1"/>
        <w:keepNext/>
        <w:spacing w:before="200" w:after="100"/>
      </w:pPr>
      <w:r>
        <w:rPr>
          <w:rFonts w:ascii="Yu Gothic" w:hAnsi="Yu Gothic" w:eastAsia="Yu Gothic"/>
          <w:b/>
          <w:color w:val="1F3B63"/>
          <w:sz w:val="30"/>
        </w:rPr>
        <w:t>12. 患者集約</w:t>
      </w:r>
    </w:p>
    <w:p>
      <w:pPr>
        <w:pStyle w:val="Heading2"/>
        <w:keepNext/>
        <w:spacing w:before="140" w:after="100"/>
      </w:pPr>
      <w:r>
        <w:rPr>
          <w:rFonts w:ascii="Yu Gothic" w:hAnsi="Yu Gothic" w:eastAsia="Yu Gothic"/>
          <w:b/>
          <w:color w:val="2E74B5"/>
          <w:sz w:val="25"/>
        </w:rPr>
        <w:t>12.1 必要性</w:t>
      </w:r>
    </w:p>
    <w:p>
      <w:pPr>
        <w:spacing w:line="283" w:lineRule="auto" w:after="100"/>
      </w:pPr>
      <w:r>
        <w:rPr>
          <w:rFonts w:ascii="Yu Gothic" w:hAnsi="Yu Gothic" w:eastAsia="Yu Gothic"/>
          <w:b w:val="0"/>
          <w:color w:val="222222"/>
          <w:sz w:val="21"/>
        </w:rPr>
        <w:t>正解ラベルは患者単位だが、モデルは各2Dスライスの確率を出力する。患者集約は、同一患者の約44～50枚の予測をまとめ、患者1人につき最終予測を1つ生成する処理である。これは評価時の後処理であり、現在のモデル学習自体はスライス単位である。</w:t>
      </w:r>
    </w:p>
    <w:p>
      <w:pPr>
        <w:pStyle w:val="Heading2"/>
        <w:keepNext/>
        <w:spacing w:before="140" w:after="100"/>
      </w:pPr>
      <w:r>
        <w:rPr>
          <w:rFonts w:ascii="Yu Gothic" w:hAnsi="Yu Gothic" w:eastAsia="Yu Gothic"/>
          <w:b/>
          <w:color w:val="2E74B5"/>
          <w:sz w:val="25"/>
        </w:rPr>
        <w:t>12.2 集約式</w:t>
      </w:r>
    </w:p>
    <w:p>
      <w:pPr>
        <w:pStyle w:val="ListBullet"/>
        <w:spacing w:after="40" w:line="269" w:lineRule="auto"/>
      </w:pPr>
      <w:r>
        <w:rPr>
          <w:rFonts w:ascii="Yu Gothic" w:hAnsi="Yu Gothic" w:eastAsia="Yu Gothic"/>
          <w:sz w:val="21"/>
        </w:rPr>
        <w:t>mean：p_patient = (1/N) Σ p_i。全スライス確率の平均。安定するが重要スライスの信号を薄める。</w:t>
      </w:r>
    </w:p>
    <w:p>
      <w:pPr>
        <w:pStyle w:val="ListBullet"/>
        <w:spacing w:after="40" w:line="269" w:lineRule="auto"/>
      </w:pPr>
      <w:r>
        <w:rPr>
          <w:rFonts w:ascii="Yu Gothic" w:hAnsi="Yu Gothic" w:eastAsia="Yu Gothic"/>
          <w:sz w:val="21"/>
        </w:rPr>
        <w:t>max confidence：i* = argmax_i max_c p_i,c とし、p_patient = p_i*。最も自信の高い1枚を採用。</w:t>
      </w:r>
    </w:p>
    <w:p>
      <w:pPr>
        <w:pStyle w:val="ListBullet"/>
        <w:spacing w:after="40" w:line="269" w:lineRule="auto"/>
      </w:pPr>
      <w:r>
        <w:rPr>
          <w:rFonts w:ascii="Yu Gothic" w:hAnsi="Yu Gothic" w:eastAsia="Yu Gothic"/>
          <w:sz w:val="21"/>
        </w:rPr>
        <w:t>attention confidence：各スライスの最大softmax確率を重みにして加重平均。</w:t>
      </w:r>
    </w:p>
    <w:p>
      <w:pPr>
        <w:pStyle w:val="ListBullet"/>
        <w:spacing w:after="40" w:line="269" w:lineRule="auto"/>
      </w:pPr>
      <w:r>
        <w:rPr>
          <w:rFonts w:ascii="Yu Gothic" w:hAnsi="Yu Gothic" w:eastAsia="Yu Gothic"/>
          <w:sz w:val="21"/>
        </w:rPr>
        <w:t>attention entropy：予測分布の低entropyなスライスを重くする。実際のViT内部attentionではなく、確率entropyによる重み付け。</w:t>
      </w:r>
    </w:p>
    <w:p>
      <w:pPr>
        <w:pStyle w:val="ListBullet"/>
        <w:spacing w:after="40" w:line="269" w:lineRule="auto"/>
      </w:pPr>
      <w:r>
        <w:rPr>
          <w:rFonts w:ascii="Yu Gothic" w:hAnsi="Yu Gothic" w:eastAsia="Yu Gothic"/>
          <w:sz w:val="21"/>
        </w:rPr>
        <w:t>top-k confidence：信頼度上位k枚の確率を平均。単一スライス依存を緩和するため、新たに実装。</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患者集約はインチキか</w:t>
            </w:r>
          </w:p>
          <w:p>
            <w:pPr>
              <w:spacing w:line="269" w:lineRule="auto"/>
            </w:pPr>
            <w:r>
              <w:rPr>
                <w:rFonts w:ascii="Yu Gothic" w:hAnsi="Yu Gothic" w:eastAsia="Yu Gothic"/>
                <w:sz w:val="20"/>
              </w:rPr>
              <w:t>患者リーケージがなく、集約規則を最終test評価前に固定し、CNNにも同じ規則を適用すれば正当である。ただし現在は複数のpoolingを同一validationで比較しており、選択バイアスがある。現在値は開発結果であり、最終test結果ではない。</w:t>
            </w:r>
          </w:p>
        </w:tc>
      </w:tr>
    </w:tbl>
    <w:p>
      <w:pPr>
        <w:spacing w:after="40"/>
      </w:pPr>
    </w:p>
    <w:p>
      <w:pPr>
        <w:pStyle w:val="Heading1"/>
        <w:keepNext/>
        <w:spacing w:before="200" w:after="100"/>
      </w:pPr>
      <w:r>
        <w:rPr>
          <w:rFonts w:ascii="Yu Gothic" w:hAnsi="Yu Gothic" w:eastAsia="Yu Gothic"/>
          <w:b/>
          <w:color w:val="1F3B63"/>
          <w:sz w:val="30"/>
        </w:rPr>
        <w:t>13. top-k集約と選択画像分析</w:t>
      </w:r>
    </w:p>
    <w:p>
      <w:pPr>
        <w:pStyle w:val="Heading2"/>
        <w:keepNext/>
        <w:spacing w:before="140" w:after="100"/>
      </w:pPr>
      <w:r>
        <w:rPr>
          <w:rFonts w:ascii="Yu Gothic" w:hAnsi="Yu Gothic" w:eastAsia="Yu Gothic"/>
          <w:b/>
          <w:color w:val="2E74B5"/>
          <w:sz w:val="25"/>
        </w:rPr>
        <w:t>13.1 正則化ViTの患者単位結果</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集約</w:t>
            </w:r>
          </w:p>
        </w:tc>
        <w:tc>
          <w:tcPr>
            <w:tcW w:type="dxa" w:w="2040"/>
            <w:vAlign w:val="center"/>
            <w:shd w:fill="2E74B5"/>
          </w:tcPr>
          <w:p>
            <w:pPr>
              <w:jc w:val="center"/>
            </w:pPr>
            <w:r/>
            <w:r>
              <w:rPr>
                <w:rFonts w:ascii="Yu Gothic" w:hAnsi="Yu Gothic" w:eastAsia="Yu Gothic"/>
                <w:b/>
                <w:color w:val="FFFFFF"/>
                <w:sz w:val="17"/>
              </w:rPr>
              <w:t>Accuracy</w:t>
            </w:r>
          </w:p>
        </w:tc>
        <w:tc>
          <w:tcPr>
            <w:tcW w:type="dxa" w:w="2040"/>
            <w:vAlign w:val="center"/>
            <w:shd w:fill="2E74B5"/>
          </w:tcPr>
          <w:p>
            <w:pPr>
              <w:jc w:val="center"/>
            </w:pPr>
            <w:r/>
            <w:r>
              <w:rPr>
                <w:rFonts w:ascii="Yu Gothic" w:hAnsi="Yu Gothic" w:eastAsia="Yu Gothic"/>
                <w:b/>
                <w:color w:val="FFFFFF"/>
                <w:sz w:val="17"/>
              </w:rPr>
              <w:t>macro-F1</w:t>
            </w:r>
          </w:p>
        </w:tc>
        <w:tc>
          <w:tcPr>
            <w:tcW w:type="dxa" w:w="2040"/>
            <w:vAlign w:val="center"/>
            <w:shd w:fill="2E74B5"/>
          </w:tcPr>
          <w:p>
            <w:pPr>
              <w:jc w:val="center"/>
            </w:pPr>
            <w:r/>
            <w:r>
              <w:rPr>
                <w:rFonts w:ascii="Yu Gothic" w:hAnsi="Yu Gothic" w:eastAsia="Yu Gothic"/>
                <w:b/>
                <w:color w:val="FFFFFF"/>
                <w:sz w:val="17"/>
              </w:rPr>
              <w:t>macro-AUC</w:t>
            </w:r>
          </w:p>
        </w:tc>
        <w:tc>
          <w:tcPr>
            <w:tcW w:type="dxa" w:w="2040"/>
            <w:vAlign w:val="center"/>
            <w:shd w:fill="2E74B5"/>
          </w:tcPr>
          <w:p>
            <w:pPr>
              <w:jc w:val="center"/>
            </w:pPr>
            <w:r/>
            <w:r>
              <w:rPr>
                <w:rFonts w:ascii="Yu Gothic" w:hAnsi="Yu Gothic" w:eastAsia="Yu Gothic"/>
                <w:b/>
                <w:color w:val="FFFFFF"/>
                <w:sz w:val="17"/>
              </w:rPr>
              <w:t>grade2+ Recall</w:t>
            </w:r>
          </w:p>
        </w:tc>
      </w:tr>
      <w:tr>
        <w:tc>
          <w:tcPr>
            <w:tcW w:type="dxa" w:w="2040"/>
            <w:vAlign w:val="center"/>
          </w:tcPr>
          <w:p>
            <w:pPr>
              <w:jc w:val="left"/>
            </w:pPr>
            <w:r/>
            <w:r>
              <w:rPr>
                <w:rFonts w:ascii="Yu Gothic" w:hAnsi="Yu Gothic" w:eastAsia="Yu Gothic"/>
                <w:sz w:val="17"/>
              </w:rPr>
              <w:t>mean</w:t>
            </w:r>
          </w:p>
        </w:tc>
        <w:tc>
          <w:tcPr>
            <w:tcW w:type="dxa" w:w="2040"/>
            <w:vAlign w:val="center"/>
          </w:tcPr>
          <w:p>
            <w:pPr>
              <w:jc w:val="center"/>
            </w:pPr>
            <w:r/>
            <w:r>
              <w:rPr>
                <w:rFonts w:ascii="Yu Gothic" w:hAnsi="Yu Gothic" w:eastAsia="Yu Gothic"/>
                <w:sz w:val="17"/>
              </w:rPr>
              <w:t>0.581</w:t>
            </w:r>
          </w:p>
        </w:tc>
        <w:tc>
          <w:tcPr>
            <w:tcW w:type="dxa" w:w="2040"/>
            <w:vAlign w:val="center"/>
          </w:tcPr>
          <w:p>
            <w:pPr>
              <w:jc w:val="center"/>
            </w:pPr>
            <w:r/>
            <w:r>
              <w:rPr>
                <w:rFonts w:ascii="Yu Gothic" w:hAnsi="Yu Gothic" w:eastAsia="Yu Gothic"/>
                <w:sz w:val="17"/>
              </w:rPr>
              <w:t>0.467</w:t>
            </w:r>
          </w:p>
        </w:tc>
        <w:tc>
          <w:tcPr>
            <w:tcW w:type="dxa" w:w="2040"/>
            <w:vAlign w:val="center"/>
          </w:tcPr>
          <w:p>
            <w:pPr>
              <w:jc w:val="center"/>
            </w:pPr>
            <w:r/>
            <w:r>
              <w:rPr>
                <w:rFonts w:ascii="Yu Gothic" w:hAnsi="Yu Gothic" w:eastAsia="Yu Gothic"/>
                <w:sz w:val="17"/>
              </w:rPr>
              <w:t>0.764</w:t>
            </w:r>
          </w:p>
        </w:tc>
        <w:tc>
          <w:tcPr>
            <w:tcW w:type="dxa" w:w="2040"/>
            <w:vAlign w:val="center"/>
          </w:tcPr>
          <w:p>
            <w:pPr>
              <w:jc w:val="center"/>
            </w:pPr>
            <w:r/>
            <w:r>
              <w:rPr>
                <w:rFonts w:ascii="Yu Gothic" w:hAnsi="Yu Gothic" w:eastAsia="Yu Gothic"/>
                <w:sz w:val="17"/>
              </w:rPr>
              <w:t>0.103</w:t>
            </w:r>
          </w:p>
        </w:tc>
      </w:tr>
      <w:tr>
        <w:tc>
          <w:tcPr>
            <w:tcW w:type="dxa" w:w="2040"/>
            <w:vAlign w:val="center"/>
            <w:shd w:fill="F3F6FA"/>
          </w:tcPr>
          <w:p>
            <w:pPr>
              <w:jc w:val="left"/>
            </w:pPr>
            <w:r/>
            <w:r>
              <w:rPr>
                <w:rFonts w:ascii="Yu Gothic" w:hAnsi="Yu Gothic" w:eastAsia="Yu Gothic"/>
                <w:sz w:val="17"/>
              </w:rPr>
              <w:t>attention entropy</w:t>
            </w:r>
          </w:p>
        </w:tc>
        <w:tc>
          <w:tcPr>
            <w:tcW w:type="dxa" w:w="2040"/>
            <w:vAlign w:val="center"/>
            <w:shd w:fill="F3F6FA"/>
          </w:tcPr>
          <w:p>
            <w:pPr>
              <w:jc w:val="center"/>
            </w:pPr>
            <w:r/>
            <w:r>
              <w:rPr>
                <w:rFonts w:ascii="Yu Gothic" w:hAnsi="Yu Gothic" w:eastAsia="Yu Gothic"/>
                <w:sz w:val="17"/>
              </w:rPr>
              <w:t>0.595</w:t>
            </w:r>
          </w:p>
        </w:tc>
        <w:tc>
          <w:tcPr>
            <w:tcW w:type="dxa" w:w="2040"/>
            <w:vAlign w:val="center"/>
            <w:shd w:fill="F3F6FA"/>
          </w:tcPr>
          <w:p>
            <w:pPr>
              <w:jc w:val="center"/>
            </w:pPr>
            <w:r/>
            <w:r>
              <w:rPr>
                <w:rFonts w:ascii="Yu Gothic" w:hAnsi="Yu Gothic" w:eastAsia="Yu Gothic"/>
                <w:sz w:val="17"/>
              </w:rPr>
              <w:t>0.510</w:t>
            </w:r>
          </w:p>
        </w:tc>
        <w:tc>
          <w:tcPr>
            <w:tcW w:type="dxa" w:w="2040"/>
            <w:vAlign w:val="center"/>
            <w:shd w:fill="F3F6FA"/>
          </w:tcPr>
          <w:p>
            <w:pPr>
              <w:jc w:val="center"/>
            </w:pPr>
            <w:r/>
            <w:r>
              <w:rPr>
                <w:rFonts w:ascii="Yu Gothic" w:hAnsi="Yu Gothic" w:eastAsia="Yu Gothic"/>
                <w:sz w:val="17"/>
              </w:rPr>
              <w:t>0.774</w:t>
            </w:r>
          </w:p>
        </w:tc>
        <w:tc>
          <w:tcPr>
            <w:tcW w:type="dxa" w:w="2040"/>
            <w:vAlign w:val="center"/>
            <w:shd w:fill="F3F6FA"/>
          </w:tcPr>
          <w:p>
            <w:pPr>
              <w:jc w:val="center"/>
            </w:pPr>
            <w:r/>
            <w:r>
              <w:rPr>
                <w:rFonts w:ascii="Yu Gothic" w:hAnsi="Yu Gothic" w:eastAsia="Yu Gothic"/>
                <w:sz w:val="17"/>
              </w:rPr>
              <w:t>0.179</w:t>
            </w:r>
          </w:p>
        </w:tc>
      </w:tr>
      <w:tr>
        <w:tc>
          <w:tcPr>
            <w:tcW w:type="dxa" w:w="2040"/>
            <w:vAlign w:val="center"/>
          </w:tcPr>
          <w:p>
            <w:pPr>
              <w:jc w:val="left"/>
            </w:pPr>
            <w:r/>
            <w:r>
              <w:rPr>
                <w:rFonts w:ascii="Yu Gothic" w:hAnsi="Yu Gothic" w:eastAsia="Yu Gothic"/>
                <w:sz w:val="17"/>
              </w:rPr>
              <w:t>max confidence</w:t>
            </w:r>
          </w:p>
        </w:tc>
        <w:tc>
          <w:tcPr>
            <w:tcW w:type="dxa" w:w="2040"/>
            <w:vAlign w:val="center"/>
          </w:tcPr>
          <w:p>
            <w:pPr>
              <w:jc w:val="center"/>
            </w:pPr>
            <w:r/>
            <w:r>
              <w:rPr>
                <w:rFonts w:ascii="Yu Gothic" w:hAnsi="Yu Gothic" w:eastAsia="Yu Gothic"/>
                <w:sz w:val="17"/>
              </w:rPr>
              <w:t>0.637</w:t>
            </w:r>
          </w:p>
        </w:tc>
        <w:tc>
          <w:tcPr>
            <w:tcW w:type="dxa" w:w="2040"/>
            <w:vAlign w:val="center"/>
          </w:tcPr>
          <w:p>
            <w:pPr>
              <w:jc w:val="center"/>
            </w:pPr>
            <w:r/>
            <w:r>
              <w:rPr>
                <w:rFonts w:ascii="Yu Gothic" w:hAnsi="Yu Gothic" w:eastAsia="Yu Gothic"/>
                <w:sz w:val="17"/>
              </w:rPr>
              <w:t>0.634</w:t>
            </w:r>
          </w:p>
        </w:tc>
        <w:tc>
          <w:tcPr>
            <w:tcW w:type="dxa" w:w="2040"/>
            <w:vAlign w:val="center"/>
          </w:tcPr>
          <w:p>
            <w:pPr>
              <w:jc w:val="center"/>
            </w:pPr>
            <w:r/>
            <w:r>
              <w:rPr>
                <w:rFonts w:ascii="Yu Gothic" w:hAnsi="Yu Gothic" w:eastAsia="Yu Gothic"/>
                <w:sz w:val="17"/>
              </w:rPr>
              <w:t>0.811</w:t>
            </w:r>
          </w:p>
        </w:tc>
        <w:tc>
          <w:tcPr>
            <w:tcW w:type="dxa" w:w="2040"/>
            <w:vAlign w:val="center"/>
          </w:tcPr>
          <w:p>
            <w:pPr>
              <w:jc w:val="center"/>
            </w:pPr>
            <w:r/>
            <w:r>
              <w:rPr>
                <w:rFonts w:ascii="Yu Gothic" w:hAnsi="Yu Gothic" w:eastAsia="Yu Gothic"/>
                <w:sz w:val="17"/>
              </w:rPr>
              <w:t>0.769</w:t>
            </w:r>
          </w:p>
        </w:tc>
      </w:tr>
      <w:tr>
        <w:tc>
          <w:tcPr>
            <w:tcW w:type="dxa" w:w="2040"/>
            <w:vAlign w:val="center"/>
            <w:shd w:fill="F3F6FA"/>
          </w:tcPr>
          <w:p>
            <w:pPr>
              <w:jc w:val="left"/>
            </w:pPr>
            <w:r/>
            <w:r>
              <w:rPr>
                <w:rFonts w:ascii="Yu Gothic" w:hAnsi="Yu Gothic" w:eastAsia="Yu Gothic"/>
                <w:sz w:val="17"/>
              </w:rPr>
              <w:t>top-3</w:t>
            </w:r>
          </w:p>
        </w:tc>
        <w:tc>
          <w:tcPr>
            <w:tcW w:type="dxa" w:w="2040"/>
            <w:vAlign w:val="center"/>
            <w:shd w:fill="F3F6FA"/>
          </w:tcPr>
          <w:p>
            <w:pPr>
              <w:jc w:val="center"/>
            </w:pPr>
            <w:r/>
            <w:r>
              <w:rPr>
                <w:rFonts w:ascii="Yu Gothic" w:hAnsi="Yu Gothic" w:eastAsia="Yu Gothic"/>
                <w:sz w:val="17"/>
              </w:rPr>
              <w:t>0.616</w:t>
            </w:r>
          </w:p>
        </w:tc>
        <w:tc>
          <w:tcPr>
            <w:tcW w:type="dxa" w:w="2040"/>
            <w:vAlign w:val="center"/>
            <w:shd w:fill="F3F6FA"/>
          </w:tcPr>
          <w:p>
            <w:pPr>
              <w:jc w:val="center"/>
            </w:pPr>
            <w:r/>
            <w:r>
              <w:rPr>
                <w:rFonts w:ascii="Yu Gothic" w:hAnsi="Yu Gothic" w:eastAsia="Yu Gothic"/>
                <w:sz w:val="17"/>
              </w:rPr>
              <w:t>0.606</w:t>
            </w:r>
          </w:p>
        </w:tc>
        <w:tc>
          <w:tcPr>
            <w:tcW w:type="dxa" w:w="2040"/>
            <w:vAlign w:val="center"/>
            <w:shd w:fill="F3F6FA"/>
          </w:tcPr>
          <w:p>
            <w:pPr>
              <w:jc w:val="center"/>
            </w:pPr>
            <w:r/>
            <w:r>
              <w:rPr>
                <w:rFonts w:ascii="Yu Gothic" w:hAnsi="Yu Gothic" w:eastAsia="Yu Gothic"/>
                <w:sz w:val="17"/>
              </w:rPr>
              <w:t>0.811</w:t>
            </w:r>
          </w:p>
        </w:tc>
        <w:tc>
          <w:tcPr>
            <w:tcW w:type="dxa" w:w="2040"/>
            <w:vAlign w:val="center"/>
            <w:shd w:fill="F3F6FA"/>
          </w:tcPr>
          <w:p>
            <w:pPr>
              <w:jc w:val="center"/>
            </w:pPr>
            <w:r/>
            <w:r>
              <w:rPr>
                <w:rFonts w:ascii="Yu Gothic" w:hAnsi="Yu Gothic" w:eastAsia="Yu Gothic"/>
                <w:sz w:val="17"/>
              </w:rPr>
              <w:t>0.615</w:t>
            </w:r>
          </w:p>
        </w:tc>
      </w:tr>
      <w:tr>
        <w:tc>
          <w:tcPr>
            <w:tcW w:type="dxa" w:w="2040"/>
            <w:vAlign w:val="center"/>
          </w:tcPr>
          <w:p>
            <w:pPr>
              <w:jc w:val="left"/>
            </w:pPr>
            <w:r/>
            <w:r>
              <w:rPr>
                <w:rFonts w:ascii="Yu Gothic" w:hAnsi="Yu Gothic" w:eastAsia="Yu Gothic"/>
                <w:sz w:val="17"/>
              </w:rPr>
              <w:t>top-5</w:t>
            </w:r>
          </w:p>
        </w:tc>
        <w:tc>
          <w:tcPr>
            <w:tcW w:type="dxa" w:w="2040"/>
            <w:vAlign w:val="center"/>
          </w:tcPr>
          <w:p>
            <w:pPr>
              <w:jc w:val="center"/>
            </w:pPr>
            <w:r/>
            <w:r>
              <w:rPr>
                <w:rFonts w:ascii="Yu Gothic" w:hAnsi="Yu Gothic" w:eastAsia="Yu Gothic"/>
                <w:sz w:val="17"/>
              </w:rPr>
              <w:t>0.630</w:t>
            </w:r>
          </w:p>
        </w:tc>
        <w:tc>
          <w:tcPr>
            <w:tcW w:type="dxa" w:w="2040"/>
            <w:vAlign w:val="center"/>
          </w:tcPr>
          <w:p>
            <w:pPr>
              <w:jc w:val="center"/>
            </w:pPr>
            <w:r/>
            <w:r>
              <w:rPr>
                <w:rFonts w:ascii="Yu Gothic" w:hAnsi="Yu Gothic" w:eastAsia="Yu Gothic"/>
                <w:sz w:val="17"/>
              </w:rPr>
              <w:t>0.631</w:t>
            </w:r>
          </w:p>
        </w:tc>
        <w:tc>
          <w:tcPr>
            <w:tcW w:type="dxa" w:w="2040"/>
            <w:vAlign w:val="center"/>
          </w:tcPr>
          <w:p>
            <w:pPr>
              <w:jc w:val="center"/>
            </w:pPr>
            <w:r/>
            <w:r>
              <w:rPr>
                <w:rFonts w:ascii="Yu Gothic" w:hAnsi="Yu Gothic" w:eastAsia="Yu Gothic"/>
                <w:sz w:val="17"/>
              </w:rPr>
              <w:t>0.816</w:t>
            </w:r>
          </w:p>
        </w:tc>
        <w:tc>
          <w:tcPr>
            <w:tcW w:type="dxa" w:w="2040"/>
            <w:vAlign w:val="center"/>
          </w:tcPr>
          <w:p>
            <w:pPr>
              <w:jc w:val="center"/>
            </w:pPr>
            <w:r/>
            <w:r>
              <w:rPr>
                <w:rFonts w:ascii="Yu Gothic" w:hAnsi="Yu Gothic" w:eastAsia="Yu Gothic"/>
                <w:sz w:val="17"/>
              </w:rPr>
              <w:t>0.615</w:t>
            </w:r>
          </w:p>
        </w:tc>
      </w:tr>
    </w:tbl>
    <w:p>
      <w:pPr>
        <w:spacing w:after="60"/>
      </w:pPr>
    </w:p>
    <w:p>
      <w:pPr>
        <w:spacing w:line="283" w:lineRule="auto" w:after="100"/>
      </w:pPr>
      <w:r>
        <w:rPr>
          <w:rFonts w:ascii="Yu Gothic" w:hAnsi="Yu Gothic" w:eastAsia="Yu Gothic"/>
          <w:b w:val="0"/>
          <w:color w:val="222222"/>
          <w:sz w:val="21"/>
        </w:rPr>
        <w:t>top-5はmax confidenceに近いmacro-F1を維持しながら、AUCは0.816で最大だった。したがって、max confidenceの好成績が単一の偶然の高信頼スライスだけによる可能性は低くなった。</w:t>
      </w:r>
    </w:p>
    <w:p>
      <w:pPr>
        <w:pStyle w:val="Heading2"/>
        <w:keepNext/>
        <w:spacing w:before="140" w:after="100"/>
      </w:pPr>
      <w:r>
        <w:rPr>
          <w:rFonts w:ascii="Yu Gothic" w:hAnsi="Yu Gothic" w:eastAsia="Yu Gothic"/>
          <w:b/>
          <w:color w:val="2E74B5"/>
          <w:sz w:val="25"/>
        </w:rPr>
        <w:t>13.2 top-5で選択された画像</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分析項目</w:t>
            </w:r>
          </w:p>
        </w:tc>
        <w:tc>
          <w:tcPr>
            <w:tcW w:type="dxa" w:w="5100"/>
            <w:vAlign w:val="center"/>
            <w:shd w:fill="2E74B5"/>
          </w:tcPr>
          <w:p>
            <w:pPr>
              <w:jc w:val="center"/>
            </w:pPr>
            <w:r/>
            <w:r>
              <w:rPr>
                <w:rFonts w:ascii="Yu Gothic" w:hAnsi="Yu Gothic" w:eastAsia="Yu Gothic"/>
                <w:b/>
                <w:color w:val="FFFFFF"/>
                <w:sz w:val="17"/>
              </w:rPr>
              <w:t>結果</w:t>
            </w:r>
          </w:p>
        </w:tc>
      </w:tr>
      <w:tr>
        <w:tc>
          <w:tcPr>
            <w:tcW w:type="dxa" w:w="5100"/>
            <w:vAlign w:val="center"/>
          </w:tcPr>
          <w:p>
            <w:pPr>
              <w:jc w:val="left"/>
            </w:pPr>
            <w:r/>
            <w:r>
              <w:rPr>
                <w:rFonts w:ascii="Yu Gothic" w:hAnsi="Yu Gothic" w:eastAsia="Yu Gothic"/>
                <w:sz w:val="17"/>
              </w:rPr>
              <w:t>撮像法</w:t>
            </w:r>
          </w:p>
        </w:tc>
        <w:tc>
          <w:tcPr>
            <w:tcW w:type="dxa" w:w="5100"/>
            <w:vAlign w:val="center"/>
          </w:tcPr>
          <w:p>
            <w:pPr>
              <w:jc w:val="center"/>
            </w:pPr>
            <w:r/>
            <w:r>
              <w:rPr>
                <w:rFonts w:ascii="Yu Gothic" w:hAnsi="Yu Gothic" w:eastAsia="Yu Gothic"/>
                <w:sz w:val="17"/>
              </w:rPr>
              <w:t>FL 86.0%、T1 14.0%</w:t>
            </w:r>
          </w:p>
        </w:tc>
      </w:tr>
      <w:tr>
        <w:tc>
          <w:tcPr>
            <w:tcW w:type="dxa" w:w="5100"/>
            <w:vAlign w:val="center"/>
            <w:shd w:fill="F3F6FA"/>
          </w:tcPr>
          <w:p>
            <w:pPr>
              <w:jc w:val="left"/>
            </w:pPr>
            <w:r/>
            <w:r>
              <w:rPr>
                <w:rFonts w:ascii="Yu Gothic" w:hAnsi="Yu Gothic" w:eastAsia="Yu Gothic"/>
                <w:sz w:val="17"/>
              </w:rPr>
              <w:t>axial 9～15</w:t>
            </w:r>
          </w:p>
        </w:tc>
        <w:tc>
          <w:tcPr>
            <w:tcW w:type="dxa" w:w="5100"/>
            <w:vAlign w:val="center"/>
            <w:shd w:fill="F3F6FA"/>
          </w:tcPr>
          <w:p>
            <w:pPr>
              <w:jc w:val="center"/>
            </w:pPr>
            <w:r/>
            <w:r>
              <w:rPr>
                <w:rFonts w:ascii="Yu Gothic" w:hAnsi="Yu Gothic" w:eastAsia="Yu Gothic"/>
                <w:sz w:val="17"/>
              </w:rPr>
              <w:t>全選択画像の60.5%</w:t>
            </w:r>
          </w:p>
        </w:tc>
      </w:tr>
      <w:tr>
        <w:tc>
          <w:tcPr>
            <w:tcW w:type="dxa" w:w="5100"/>
            <w:vAlign w:val="center"/>
          </w:tcPr>
          <w:p>
            <w:pPr>
              <w:jc w:val="left"/>
            </w:pPr>
            <w:r/>
            <w:r>
              <w:rPr>
                <w:rFonts w:ascii="Yu Gothic" w:hAnsi="Yu Gothic" w:eastAsia="Yu Gothic"/>
                <w:sz w:val="17"/>
              </w:rPr>
              <w:t>頻出axial</w:t>
            </w:r>
          </w:p>
        </w:tc>
        <w:tc>
          <w:tcPr>
            <w:tcW w:type="dxa" w:w="5100"/>
            <w:vAlign w:val="center"/>
          </w:tcPr>
          <w:p>
            <w:pPr>
              <w:jc w:val="center"/>
            </w:pPr>
            <w:r/>
            <w:r>
              <w:rPr>
                <w:rFonts w:ascii="Yu Gothic" w:hAnsi="Yu Gothic" w:eastAsia="Yu Gothic"/>
                <w:sz w:val="17"/>
              </w:rPr>
              <w:t>14、13、15、16、12</w:t>
            </w:r>
          </w:p>
        </w:tc>
      </w:tr>
      <w:tr>
        <w:tc>
          <w:tcPr>
            <w:tcW w:type="dxa" w:w="5100"/>
            <w:vAlign w:val="center"/>
            <w:shd w:fill="F3F6FA"/>
          </w:tcPr>
          <w:p>
            <w:pPr>
              <w:jc w:val="left"/>
            </w:pPr>
            <w:r/>
            <w:r>
              <w:rPr>
                <w:rFonts w:ascii="Yu Gothic" w:hAnsi="Yu Gothic" w:eastAsia="Yu Gothic"/>
                <w:sz w:val="17"/>
              </w:rPr>
              <w:t>grade2+患者での撮像法</w:t>
            </w:r>
          </w:p>
        </w:tc>
        <w:tc>
          <w:tcPr>
            <w:tcW w:type="dxa" w:w="5100"/>
            <w:vAlign w:val="center"/>
            <w:shd w:fill="F3F6FA"/>
          </w:tcPr>
          <w:p>
            <w:pPr>
              <w:jc w:val="center"/>
            </w:pPr>
            <w:r/>
            <w:r>
              <w:rPr>
                <w:rFonts w:ascii="Yu Gothic" w:hAnsi="Yu Gothic" w:eastAsia="Yu Gothic"/>
                <w:sz w:val="17"/>
              </w:rPr>
              <w:t>FL 92.8%、T1 7.2%</w:t>
            </w:r>
          </w:p>
        </w:tc>
      </w:tr>
    </w:tbl>
    <w:p>
      <w:pPr>
        <w:spacing w:after="60"/>
      </w:pPr>
    </w:p>
    <w:p>
      <w:pPr>
        <w:spacing w:line="283" w:lineRule="auto" w:after="100"/>
      </w:pPr>
      <w:r>
        <w:rPr>
          <w:rFonts w:ascii="Yu Gothic" w:hAnsi="Yu Gothic" w:eastAsia="Yu Gothic"/>
          <w:b w:val="0"/>
          <w:color w:val="222222"/>
          <w:sz w:val="21"/>
        </w:rPr>
        <w:t>モデルが主に中央付近のFL画像を選択しており、白質病変が確認しやすいと考えられる位置・撮像法と整合する。患者CSVには選択パス、撮像法、axial番号、信頼度を保存するよう実装した。</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ファイル名解析で発見した注意点</w:t>
            </w:r>
          </w:p>
          <w:p>
            <w:pPr>
              <w:spacing w:line="269" w:lineRule="auto"/>
            </w:pPr>
            <w:r>
              <w:rPr>
                <w:rFonts w:ascii="Yu Gothic" w:hAnsi="Yu Gothic" w:eastAsia="Yu Gothic"/>
                <w:sz w:val="20"/>
              </w:rPr>
              <w:t>データ準備処理は重複回避のため末尾へ「-&lt;random&gt;」を付加する。例「_15-0039」の0039はaxial番号ではなくランダム接尾辞であり、axial番号はその直前の15である。評価コードを修正し、選択画像の位置を正しく記録した。</w:t>
            </w:r>
          </w:p>
        </w:tc>
      </w:tr>
    </w:tbl>
    <w:p>
      <w:pPr>
        <w:spacing w:after="40"/>
      </w:pPr>
    </w:p>
    <w:p>
      <w:pPr>
        <w:pStyle w:val="Heading1"/>
        <w:keepNext/>
        <w:spacing w:before="200" w:after="100"/>
      </w:pPr>
      <w:r>
        <w:rPr>
          <w:rFonts w:ascii="Yu Gothic" w:hAnsi="Yu Gothic" w:eastAsia="Yu Gothic"/>
          <w:b/>
          <w:color w:val="1F3B63"/>
          <w:sz w:val="30"/>
        </w:rPr>
        <w:t>14. 元グレード別サブグループ解析</w:t>
      </w:r>
    </w:p>
    <w:p>
      <w:pPr>
        <w:spacing w:line="283" w:lineRule="auto" w:after="100"/>
      </w:pPr>
      <w:r>
        <w:rPr>
          <w:rFonts w:ascii="Yu Gothic" w:hAnsi="Yu Gothic" w:eastAsia="Yu Gothic"/>
          <w:b w:val="0"/>
          <w:color w:val="222222"/>
          <w:sz w:val="21"/>
        </w:rPr>
        <w:t>3クラス実験ではgrade2・3・4をgrade2+へ統合している。元ラベルへ戻して、各重症度がgrade2+として検出された割合を確認した。</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元grade</w:t>
            </w:r>
          </w:p>
        </w:tc>
        <w:tc>
          <w:tcPr>
            <w:tcW w:type="dxa" w:w="2040"/>
            <w:vAlign w:val="center"/>
            <w:shd w:fill="2E74B5"/>
          </w:tcPr>
          <w:p>
            <w:pPr>
              <w:jc w:val="center"/>
            </w:pPr>
            <w:r/>
            <w:r>
              <w:rPr>
                <w:rFonts w:ascii="Yu Gothic" w:hAnsi="Yu Gothic" w:eastAsia="Yu Gothic"/>
                <w:b/>
                <w:color w:val="FFFFFF"/>
                <w:sz w:val="17"/>
              </w:rPr>
              <w:t>val患者数</w:t>
            </w:r>
          </w:p>
        </w:tc>
        <w:tc>
          <w:tcPr>
            <w:tcW w:type="dxa" w:w="2040"/>
            <w:vAlign w:val="center"/>
            <w:shd w:fill="2E74B5"/>
          </w:tcPr>
          <w:p>
            <w:pPr>
              <w:jc w:val="center"/>
            </w:pPr>
            <w:r/>
            <w:r>
              <w:rPr>
                <w:rFonts w:ascii="Yu Gothic" w:hAnsi="Yu Gothic" w:eastAsia="Yu Gothic"/>
                <w:b/>
                <w:color w:val="FFFFFF"/>
                <w:sz w:val="17"/>
              </w:rPr>
              <w:t>mean</w:t>
            </w:r>
          </w:p>
        </w:tc>
        <w:tc>
          <w:tcPr>
            <w:tcW w:type="dxa" w:w="2040"/>
            <w:vAlign w:val="center"/>
            <w:shd w:fill="2E74B5"/>
          </w:tcPr>
          <w:p>
            <w:pPr>
              <w:jc w:val="center"/>
            </w:pPr>
            <w:r/>
            <w:r>
              <w:rPr>
                <w:rFonts w:ascii="Yu Gothic" w:hAnsi="Yu Gothic" w:eastAsia="Yu Gothic"/>
                <w:b/>
                <w:color w:val="FFFFFF"/>
                <w:sz w:val="17"/>
              </w:rPr>
              <w:t>top-5</w:t>
            </w:r>
          </w:p>
        </w:tc>
        <w:tc>
          <w:tcPr>
            <w:tcW w:type="dxa" w:w="2040"/>
            <w:vAlign w:val="center"/>
            <w:shd w:fill="2E74B5"/>
          </w:tcPr>
          <w:p>
            <w:pPr>
              <w:jc w:val="center"/>
            </w:pPr>
            <w:r/>
            <w:r>
              <w:rPr>
                <w:rFonts w:ascii="Yu Gothic" w:hAnsi="Yu Gothic" w:eastAsia="Yu Gothic"/>
                <w:b/>
                <w:color w:val="FFFFFF"/>
                <w:sz w:val="17"/>
              </w:rPr>
              <w:t>max confidence</w:t>
            </w:r>
          </w:p>
        </w:tc>
      </w:tr>
      <w:tr>
        <w:tc>
          <w:tcPr>
            <w:tcW w:type="dxa" w:w="2040"/>
            <w:vAlign w:val="center"/>
          </w:tcPr>
          <w:p>
            <w:pPr>
              <w:jc w:val="left"/>
            </w:pPr>
            <w:r/>
            <w:r>
              <w:rPr>
                <w:rFonts w:ascii="Yu Gothic" w:hAnsi="Yu Gothic" w:eastAsia="Yu Gothic"/>
                <w:sz w:val="17"/>
              </w:rPr>
              <w:t>grade2</w:t>
            </w:r>
          </w:p>
        </w:tc>
        <w:tc>
          <w:tcPr>
            <w:tcW w:type="dxa" w:w="2040"/>
            <w:vAlign w:val="center"/>
          </w:tcPr>
          <w:p>
            <w:pPr>
              <w:jc w:val="center"/>
            </w:pPr>
            <w:r/>
            <w:r>
              <w:rPr>
                <w:rFonts w:ascii="Yu Gothic" w:hAnsi="Yu Gothic" w:eastAsia="Yu Gothic"/>
                <w:sz w:val="17"/>
              </w:rPr>
              <w:t>27</w:t>
            </w:r>
          </w:p>
        </w:tc>
        <w:tc>
          <w:tcPr>
            <w:tcW w:type="dxa" w:w="2040"/>
            <w:vAlign w:val="center"/>
          </w:tcPr>
          <w:p>
            <w:pPr>
              <w:jc w:val="center"/>
            </w:pPr>
            <w:r/>
            <w:r>
              <w:rPr>
                <w:rFonts w:ascii="Yu Gothic" w:hAnsi="Yu Gothic" w:eastAsia="Yu Gothic"/>
                <w:sz w:val="17"/>
              </w:rPr>
              <w:t>2/27 = 0.074</w:t>
            </w:r>
          </w:p>
        </w:tc>
        <w:tc>
          <w:tcPr>
            <w:tcW w:type="dxa" w:w="2040"/>
            <w:vAlign w:val="center"/>
          </w:tcPr>
          <w:p>
            <w:pPr>
              <w:jc w:val="center"/>
            </w:pPr>
            <w:r/>
            <w:r>
              <w:rPr>
                <w:rFonts w:ascii="Yu Gothic" w:hAnsi="Yu Gothic" w:eastAsia="Yu Gothic"/>
                <w:sz w:val="17"/>
              </w:rPr>
              <w:t>14/27 = 0.519</w:t>
            </w:r>
          </w:p>
        </w:tc>
        <w:tc>
          <w:tcPr>
            <w:tcW w:type="dxa" w:w="2040"/>
            <w:vAlign w:val="center"/>
          </w:tcPr>
          <w:p>
            <w:pPr>
              <w:jc w:val="center"/>
            </w:pPr>
            <w:r/>
            <w:r>
              <w:rPr>
                <w:rFonts w:ascii="Yu Gothic" w:hAnsi="Yu Gothic" w:eastAsia="Yu Gothic"/>
                <w:sz w:val="17"/>
              </w:rPr>
              <w:t>19/27 = 0.704</w:t>
            </w:r>
          </w:p>
        </w:tc>
      </w:tr>
      <w:tr>
        <w:tc>
          <w:tcPr>
            <w:tcW w:type="dxa" w:w="2040"/>
            <w:vAlign w:val="center"/>
            <w:shd w:fill="F3F6FA"/>
          </w:tcPr>
          <w:p>
            <w:pPr>
              <w:jc w:val="left"/>
            </w:pPr>
            <w:r/>
            <w:r>
              <w:rPr>
                <w:rFonts w:ascii="Yu Gothic" w:hAnsi="Yu Gothic" w:eastAsia="Yu Gothic"/>
                <w:sz w:val="17"/>
              </w:rPr>
              <w:t>grade3</w:t>
            </w:r>
          </w:p>
        </w:tc>
        <w:tc>
          <w:tcPr>
            <w:tcW w:type="dxa" w:w="2040"/>
            <w:vAlign w:val="center"/>
            <w:shd w:fill="F3F6FA"/>
          </w:tcPr>
          <w:p>
            <w:pPr>
              <w:jc w:val="center"/>
            </w:pPr>
            <w:r/>
            <w:r>
              <w:rPr>
                <w:rFonts w:ascii="Yu Gothic" w:hAnsi="Yu Gothic" w:eastAsia="Yu Gothic"/>
                <w:sz w:val="17"/>
              </w:rPr>
              <w:t>10</w:t>
            </w:r>
          </w:p>
        </w:tc>
        <w:tc>
          <w:tcPr>
            <w:tcW w:type="dxa" w:w="2040"/>
            <w:vAlign w:val="center"/>
            <w:shd w:fill="F3F6FA"/>
          </w:tcPr>
          <w:p>
            <w:pPr>
              <w:jc w:val="center"/>
            </w:pPr>
            <w:r/>
            <w:r>
              <w:rPr>
                <w:rFonts w:ascii="Yu Gothic" w:hAnsi="Yu Gothic" w:eastAsia="Yu Gothic"/>
                <w:sz w:val="17"/>
              </w:rPr>
              <w:t>2/10 = 0.200</w:t>
            </w:r>
          </w:p>
        </w:tc>
        <w:tc>
          <w:tcPr>
            <w:tcW w:type="dxa" w:w="2040"/>
            <w:vAlign w:val="center"/>
            <w:shd w:fill="F3F6FA"/>
          </w:tcPr>
          <w:p>
            <w:pPr>
              <w:jc w:val="center"/>
            </w:pPr>
            <w:r/>
            <w:r>
              <w:rPr>
                <w:rFonts w:ascii="Yu Gothic" w:hAnsi="Yu Gothic" w:eastAsia="Yu Gothic"/>
                <w:sz w:val="17"/>
              </w:rPr>
              <w:t>8/10 = 0.800</w:t>
            </w:r>
          </w:p>
        </w:tc>
        <w:tc>
          <w:tcPr>
            <w:tcW w:type="dxa" w:w="2040"/>
            <w:vAlign w:val="center"/>
            <w:shd w:fill="F3F6FA"/>
          </w:tcPr>
          <w:p>
            <w:pPr>
              <w:jc w:val="center"/>
            </w:pPr>
            <w:r/>
            <w:r>
              <w:rPr>
                <w:rFonts w:ascii="Yu Gothic" w:hAnsi="Yu Gothic" w:eastAsia="Yu Gothic"/>
                <w:sz w:val="17"/>
              </w:rPr>
              <w:t>9/10 = 0.900</w:t>
            </w:r>
          </w:p>
        </w:tc>
      </w:tr>
      <w:tr>
        <w:tc>
          <w:tcPr>
            <w:tcW w:type="dxa" w:w="2040"/>
            <w:vAlign w:val="center"/>
          </w:tcPr>
          <w:p>
            <w:pPr>
              <w:jc w:val="left"/>
            </w:pPr>
            <w:r/>
            <w:r>
              <w:rPr>
                <w:rFonts w:ascii="Yu Gothic" w:hAnsi="Yu Gothic" w:eastAsia="Yu Gothic"/>
                <w:sz w:val="17"/>
              </w:rPr>
              <w:t>grade4</w:t>
            </w:r>
          </w:p>
        </w:tc>
        <w:tc>
          <w:tcPr>
            <w:tcW w:type="dxa" w:w="2040"/>
            <w:vAlign w:val="center"/>
          </w:tcPr>
          <w:p>
            <w:pPr>
              <w:jc w:val="center"/>
            </w:pPr>
            <w:r/>
            <w:r>
              <w:rPr>
                <w:rFonts w:ascii="Yu Gothic" w:hAnsi="Yu Gothic" w:eastAsia="Yu Gothic"/>
                <w:sz w:val="17"/>
              </w:rPr>
              <w:t>2</w:t>
            </w:r>
          </w:p>
        </w:tc>
        <w:tc>
          <w:tcPr>
            <w:tcW w:type="dxa" w:w="2040"/>
            <w:vAlign w:val="center"/>
          </w:tcPr>
          <w:p>
            <w:pPr>
              <w:jc w:val="center"/>
            </w:pPr>
            <w:r/>
            <w:r>
              <w:rPr>
                <w:rFonts w:ascii="Yu Gothic" w:hAnsi="Yu Gothic" w:eastAsia="Yu Gothic"/>
                <w:sz w:val="17"/>
              </w:rPr>
              <w:t>0/2 = 0.000</w:t>
            </w:r>
          </w:p>
        </w:tc>
        <w:tc>
          <w:tcPr>
            <w:tcW w:type="dxa" w:w="2040"/>
            <w:vAlign w:val="center"/>
          </w:tcPr>
          <w:p>
            <w:pPr>
              <w:jc w:val="center"/>
            </w:pPr>
            <w:r/>
            <w:r>
              <w:rPr>
                <w:rFonts w:ascii="Yu Gothic" w:hAnsi="Yu Gothic" w:eastAsia="Yu Gothic"/>
                <w:sz w:val="17"/>
              </w:rPr>
              <w:t>2/2 = 1.000</w:t>
            </w:r>
          </w:p>
        </w:tc>
        <w:tc>
          <w:tcPr>
            <w:tcW w:type="dxa" w:w="2040"/>
            <w:vAlign w:val="center"/>
          </w:tcPr>
          <w:p>
            <w:pPr>
              <w:jc w:val="center"/>
            </w:pPr>
            <w:r/>
            <w:r>
              <w:rPr>
                <w:rFonts w:ascii="Yu Gothic" w:hAnsi="Yu Gothic" w:eastAsia="Yu Gothic"/>
                <w:sz w:val="17"/>
              </w:rPr>
              <w:t>2/2 = 1.000</w:t>
            </w:r>
          </w:p>
        </w:tc>
      </w:tr>
    </w:tbl>
    <w:p>
      <w:pPr>
        <w:spacing w:after="60"/>
      </w:pPr>
    </w:p>
    <w:p>
      <w:pPr>
        <w:spacing w:line="283" w:lineRule="auto" w:after="100"/>
      </w:pPr>
      <w:r>
        <w:rPr>
          <w:rFonts w:ascii="Yu Gothic" w:hAnsi="Yu Gothic" w:eastAsia="Yu Gothic"/>
          <w:b w:val="0"/>
          <w:color w:val="222222"/>
          <w:sz w:val="21"/>
        </w:rPr>
        <w:t>情報のあるスライスを選択すると重症度が高いほど検出率が上昇し、視覚的に重症例が分かりやすいという直感と一致した。meanでは病変が写らない周辺・T1スライスによって信号が薄まったと考えられる。</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grade4に関する解釈</w:t>
            </w:r>
          </w:p>
          <w:p>
            <w:pPr>
              <w:spacing w:line="269" w:lineRule="auto"/>
            </w:pPr>
            <w:r>
              <w:rPr>
                <w:rFonts w:ascii="Yu Gothic" w:hAnsi="Yu Gothic" w:eastAsia="Yu Gothic"/>
                <w:sz w:val="20"/>
              </w:rPr>
              <w:t>grade4はvalidationに2人しかいないため、2/2という結果から一般化性能100%とは主張できない。また3クラスモデルはgrade4をgrade2+として検出しただけで、grade2・3・4を相互に識別したわけではない。真のgrade4分類には症例追加、患者単位交差検証、またはordinal regressionが必要である。</w:t>
            </w:r>
          </w:p>
        </w:tc>
      </w:tr>
    </w:tbl>
    <w:p>
      <w:pPr>
        <w:spacing w:after="40"/>
      </w:pPr>
    </w:p>
    <w:p>
      <w:pPr>
        <w:pStyle w:val="Heading1"/>
        <w:keepNext/>
        <w:spacing w:before="200" w:after="100"/>
      </w:pPr>
      <w:r>
        <w:rPr>
          <w:rFonts w:ascii="Yu Gothic" w:hAnsi="Yu Gothic" w:eastAsia="Yu Gothic"/>
          <w:b/>
          <w:color w:val="1F3B63"/>
          <w:sz w:val="30"/>
        </w:rPr>
        <w:t>15. 公平比較CNN（進行中）</w:t>
      </w:r>
    </w:p>
    <w:p>
      <w:pPr>
        <w:spacing w:line="283" w:lineRule="auto" w:after="100"/>
      </w:pPr>
      <w:r>
        <w:rPr>
          <w:rFonts w:ascii="Yu Gothic" w:hAnsi="Yu Gothic" w:eastAsia="Yu Gothic"/>
          <w:b w:val="0"/>
          <w:color w:val="222222"/>
          <w:sz w:val="21"/>
        </w:rPr>
        <w:t>ViTの患者集約結果がモデル固有の効果か、集約そのものの効果かを分離するため、ResNet18を正則化ViTと完全に同じ条件で学習している。</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項目</w:t>
            </w:r>
          </w:p>
        </w:tc>
        <w:tc>
          <w:tcPr>
            <w:tcW w:type="dxa" w:w="3400"/>
            <w:vAlign w:val="center"/>
            <w:shd w:fill="2E74B5"/>
          </w:tcPr>
          <w:p>
            <w:pPr>
              <w:jc w:val="center"/>
            </w:pPr>
            <w:r/>
            <w:r>
              <w:rPr>
                <w:rFonts w:ascii="Yu Gothic" w:hAnsi="Yu Gothic" w:eastAsia="Yu Gothic"/>
                <w:b/>
                <w:color w:val="FFFFFF"/>
                <w:sz w:val="17"/>
              </w:rPr>
              <w:t>ViT</w:t>
            </w:r>
          </w:p>
        </w:tc>
        <w:tc>
          <w:tcPr>
            <w:tcW w:type="dxa" w:w="3400"/>
            <w:vAlign w:val="center"/>
            <w:shd w:fill="2E74B5"/>
          </w:tcPr>
          <w:p>
            <w:pPr>
              <w:jc w:val="center"/>
            </w:pPr>
            <w:r/>
            <w:r>
              <w:rPr>
                <w:rFonts w:ascii="Yu Gothic" w:hAnsi="Yu Gothic" w:eastAsia="Yu Gothic"/>
                <w:b/>
                <w:color w:val="FFFFFF"/>
                <w:sz w:val="17"/>
              </w:rPr>
              <w:t>公平比較CNN</w:t>
            </w:r>
          </w:p>
        </w:tc>
      </w:tr>
      <w:tr>
        <w:tc>
          <w:tcPr>
            <w:tcW w:type="dxa" w:w="3400"/>
            <w:vAlign w:val="center"/>
          </w:tcPr>
          <w:p>
            <w:pPr>
              <w:jc w:val="left"/>
            </w:pPr>
            <w:r/>
            <w:r>
              <w:rPr>
                <w:rFonts w:ascii="Yu Gothic" w:hAnsi="Yu Gothic" w:eastAsia="Yu Gothic"/>
                <w:sz w:val="17"/>
              </w:rPr>
              <w:t>データ</w:t>
            </w:r>
          </w:p>
        </w:tc>
        <w:tc>
          <w:tcPr>
            <w:tcW w:type="dxa" w:w="3400"/>
            <w:vAlign w:val="center"/>
          </w:tcPr>
          <w:p>
            <w:pPr>
              <w:jc w:val="center"/>
            </w:pPr>
            <w:r/>
            <w:r>
              <w:rPr>
                <w:rFonts w:ascii="Yu Gothic" w:hAnsi="Yu Gothic" w:eastAsia="Yu Gothic"/>
                <w:sz w:val="17"/>
              </w:rPr>
              <w:t>同一患者split・FL+T1全axial</w:t>
            </w:r>
          </w:p>
        </w:tc>
        <w:tc>
          <w:tcPr>
            <w:tcW w:type="dxa" w:w="3400"/>
            <w:vAlign w:val="center"/>
          </w:tcPr>
          <w:p>
            <w:pPr>
              <w:jc w:val="center"/>
            </w:pPr>
            <w:r/>
            <w:r>
              <w:rPr>
                <w:rFonts w:ascii="Yu Gothic" w:hAnsi="Yu Gothic" w:eastAsia="Yu Gothic"/>
                <w:sz w:val="17"/>
              </w:rPr>
              <w:t>同一</w:t>
            </w:r>
          </w:p>
        </w:tc>
      </w:tr>
      <w:tr>
        <w:tc>
          <w:tcPr>
            <w:tcW w:type="dxa" w:w="3400"/>
            <w:vAlign w:val="center"/>
            <w:shd w:fill="F3F6FA"/>
          </w:tcPr>
          <w:p>
            <w:pPr>
              <w:jc w:val="left"/>
            </w:pPr>
            <w:r/>
            <w:r>
              <w:rPr>
                <w:rFonts w:ascii="Yu Gothic" w:hAnsi="Yu Gothic" w:eastAsia="Yu Gothic"/>
                <w:sz w:val="17"/>
              </w:rPr>
              <w:t>入力</w:t>
            </w:r>
          </w:p>
        </w:tc>
        <w:tc>
          <w:tcPr>
            <w:tcW w:type="dxa" w:w="3400"/>
            <w:vAlign w:val="center"/>
            <w:shd w:fill="F3F6FA"/>
          </w:tcPr>
          <w:p>
            <w:pPr>
              <w:jc w:val="center"/>
            </w:pPr>
            <w:r/>
            <w:r>
              <w:rPr>
                <w:rFonts w:ascii="Yu Gothic" w:hAnsi="Yu Gothic" w:eastAsia="Yu Gothic"/>
                <w:sz w:val="17"/>
              </w:rPr>
              <w:t>224px</w:t>
            </w:r>
          </w:p>
        </w:tc>
        <w:tc>
          <w:tcPr>
            <w:tcW w:type="dxa" w:w="3400"/>
            <w:vAlign w:val="center"/>
            <w:shd w:fill="F3F6FA"/>
          </w:tcPr>
          <w:p>
            <w:pPr>
              <w:jc w:val="center"/>
            </w:pPr>
            <w:r/>
            <w:r>
              <w:rPr>
                <w:rFonts w:ascii="Yu Gothic" w:hAnsi="Yu Gothic" w:eastAsia="Yu Gothic"/>
                <w:sz w:val="17"/>
              </w:rPr>
              <w:t>224px</w:t>
            </w:r>
          </w:p>
        </w:tc>
      </w:tr>
      <w:tr>
        <w:tc>
          <w:tcPr>
            <w:tcW w:type="dxa" w:w="3400"/>
            <w:vAlign w:val="center"/>
          </w:tcPr>
          <w:p>
            <w:pPr>
              <w:jc w:val="left"/>
            </w:pPr>
            <w:r/>
            <w:r>
              <w:rPr>
                <w:rFonts w:ascii="Yu Gothic" w:hAnsi="Yu Gothic" w:eastAsia="Yu Gothic"/>
                <w:sz w:val="17"/>
              </w:rPr>
              <w:t>batch / epochs</w:t>
            </w:r>
          </w:p>
        </w:tc>
        <w:tc>
          <w:tcPr>
            <w:tcW w:type="dxa" w:w="3400"/>
            <w:vAlign w:val="center"/>
          </w:tcPr>
          <w:p>
            <w:pPr>
              <w:jc w:val="center"/>
            </w:pPr>
            <w:r/>
            <w:r>
              <w:rPr>
                <w:rFonts w:ascii="Yu Gothic" w:hAnsi="Yu Gothic" w:eastAsia="Yu Gothic"/>
                <w:sz w:val="17"/>
              </w:rPr>
              <w:t>16 / 30</w:t>
            </w:r>
          </w:p>
        </w:tc>
        <w:tc>
          <w:tcPr>
            <w:tcW w:type="dxa" w:w="3400"/>
            <w:vAlign w:val="center"/>
          </w:tcPr>
          <w:p>
            <w:pPr>
              <w:jc w:val="center"/>
            </w:pPr>
            <w:r/>
            <w:r>
              <w:rPr>
                <w:rFonts w:ascii="Yu Gothic" w:hAnsi="Yu Gothic" w:eastAsia="Yu Gothic"/>
                <w:sz w:val="17"/>
              </w:rPr>
              <w:t>16 / 30</w:t>
            </w:r>
          </w:p>
        </w:tc>
      </w:tr>
      <w:tr>
        <w:tc>
          <w:tcPr>
            <w:tcW w:type="dxa" w:w="3400"/>
            <w:vAlign w:val="center"/>
            <w:shd w:fill="F3F6FA"/>
          </w:tcPr>
          <w:p>
            <w:pPr>
              <w:jc w:val="left"/>
            </w:pPr>
            <w:r/>
            <w:r>
              <w:rPr>
                <w:rFonts w:ascii="Yu Gothic" w:hAnsi="Yu Gothic" w:eastAsia="Yu Gothic"/>
                <w:sz w:val="17"/>
              </w:rPr>
              <w:t>optimizer / LR</w:t>
            </w:r>
          </w:p>
        </w:tc>
        <w:tc>
          <w:tcPr>
            <w:tcW w:type="dxa" w:w="3400"/>
            <w:vAlign w:val="center"/>
            <w:shd w:fill="F3F6FA"/>
          </w:tcPr>
          <w:p>
            <w:pPr>
              <w:jc w:val="center"/>
            </w:pPr>
            <w:r/>
            <w:r>
              <w:rPr>
                <w:rFonts w:ascii="Yu Gothic" w:hAnsi="Yu Gothic" w:eastAsia="Yu Gothic"/>
                <w:sz w:val="17"/>
              </w:rPr>
              <w:t>AdamW / 3e-5</w:t>
            </w:r>
          </w:p>
        </w:tc>
        <w:tc>
          <w:tcPr>
            <w:tcW w:type="dxa" w:w="3400"/>
            <w:vAlign w:val="center"/>
            <w:shd w:fill="F3F6FA"/>
          </w:tcPr>
          <w:p>
            <w:pPr>
              <w:jc w:val="center"/>
            </w:pPr>
            <w:r/>
            <w:r>
              <w:rPr>
                <w:rFonts w:ascii="Yu Gothic" w:hAnsi="Yu Gothic" w:eastAsia="Yu Gothic"/>
                <w:sz w:val="17"/>
              </w:rPr>
              <w:t>AdamW / 3e-5</w:t>
            </w:r>
          </w:p>
        </w:tc>
      </w:tr>
      <w:tr>
        <w:tc>
          <w:tcPr>
            <w:tcW w:type="dxa" w:w="3400"/>
            <w:vAlign w:val="center"/>
          </w:tcPr>
          <w:p>
            <w:pPr>
              <w:jc w:val="left"/>
            </w:pPr>
            <w:r/>
            <w:r>
              <w:rPr>
                <w:rFonts w:ascii="Yu Gothic" w:hAnsi="Yu Gothic" w:eastAsia="Yu Gothic"/>
                <w:sz w:val="17"/>
              </w:rPr>
              <w:t>weight decay</w:t>
            </w:r>
          </w:p>
        </w:tc>
        <w:tc>
          <w:tcPr>
            <w:tcW w:type="dxa" w:w="3400"/>
            <w:vAlign w:val="center"/>
          </w:tcPr>
          <w:p>
            <w:pPr>
              <w:jc w:val="center"/>
            </w:pPr>
            <w:r/>
            <w:r>
              <w:rPr>
                <w:rFonts w:ascii="Yu Gothic" w:hAnsi="Yu Gothic" w:eastAsia="Yu Gothic"/>
                <w:sz w:val="17"/>
              </w:rPr>
              <w:t>0.1</w:t>
            </w:r>
          </w:p>
        </w:tc>
        <w:tc>
          <w:tcPr>
            <w:tcW w:type="dxa" w:w="3400"/>
            <w:vAlign w:val="center"/>
          </w:tcPr>
          <w:p>
            <w:pPr>
              <w:jc w:val="center"/>
            </w:pPr>
            <w:r/>
            <w:r>
              <w:rPr>
                <w:rFonts w:ascii="Yu Gothic" w:hAnsi="Yu Gothic" w:eastAsia="Yu Gothic"/>
                <w:sz w:val="17"/>
              </w:rPr>
              <w:t>0.1</w:t>
            </w:r>
          </w:p>
        </w:tc>
      </w:tr>
      <w:tr>
        <w:tc>
          <w:tcPr>
            <w:tcW w:type="dxa" w:w="3400"/>
            <w:vAlign w:val="center"/>
            <w:shd w:fill="F3F6FA"/>
          </w:tcPr>
          <w:p>
            <w:pPr>
              <w:jc w:val="left"/>
            </w:pPr>
            <w:r/>
            <w:r>
              <w:rPr>
                <w:rFonts w:ascii="Yu Gothic" w:hAnsi="Yu Gothic" w:eastAsia="Yu Gothic"/>
                <w:sz w:val="17"/>
              </w:rPr>
              <w:t>scheduler</w:t>
            </w:r>
          </w:p>
        </w:tc>
        <w:tc>
          <w:tcPr>
            <w:tcW w:type="dxa" w:w="3400"/>
            <w:vAlign w:val="center"/>
            <w:shd w:fill="F3F6FA"/>
          </w:tcPr>
          <w:p>
            <w:pPr>
              <w:jc w:val="center"/>
            </w:pPr>
            <w:r/>
            <w:r>
              <w:rPr>
                <w:rFonts w:ascii="Yu Gothic" w:hAnsi="Yu Gothic" w:eastAsia="Yu Gothic"/>
                <w:sz w:val="17"/>
              </w:rPr>
              <w:t>cosine</w:t>
            </w:r>
          </w:p>
        </w:tc>
        <w:tc>
          <w:tcPr>
            <w:tcW w:type="dxa" w:w="3400"/>
            <w:vAlign w:val="center"/>
            <w:shd w:fill="F3F6FA"/>
          </w:tcPr>
          <w:p>
            <w:pPr>
              <w:jc w:val="center"/>
            </w:pPr>
            <w:r/>
            <w:r>
              <w:rPr>
                <w:rFonts w:ascii="Yu Gothic" w:hAnsi="Yu Gothic" w:eastAsia="Yu Gothic"/>
                <w:sz w:val="17"/>
              </w:rPr>
              <w:t>cosine</w:t>
            </w:r>
          </w:p>
        </w:tc>
      </w:tr>
      <w:tr>
        <w:tc>
          <w:tcPr>
            <w:tcW w:type="dxa" w:w="3400"/>
            <w:vAlign w:val="center"/>
          </w:tcPr>
          <w:p>
            <w:pPr>
              <w:jc w:val="left"/>
            </w:pPr>
            <w:r/>
            <w:r>
              <w:rPr>
                <w:rFonts w:ascii="Yu Gothic" w:hAnsi="Yu Gothic" w:eastAsia="Yu Gothic"/>
                <w:sz w:val="17"/>
              </w:rPr>
              <w:t>label smoothing</w:t>
            </w:r>
          </w:p>
        </w:tc>
        <w:tc>
          <w:tcPr>
            <w:tcW w:type="dxa" w:w="3400"/>
            <w:vAlign w:val="center"/>
          </w:tcPr>
          <w:p>
            <w:pPr>
              <w:jc w:val="center"/>
            </w:pPr>
            <w:r/>
            <w:r>
              <w:rPr>
                <w:rFonts w:ascii="Yu Gothic" w:hAnsi="Yu Gothic" w:eastAsia="Yu Gothic"/>
                <w:sz w:val="17"/>
              </w:rPr>
              <w:t>0.1</w:t>
            </w:r>
          </w:p>
        </w:tc>
        <w:tc>
          <w:tcPr>
            <w:tcW w:type="dxa" w:w="3400"/>
            <w:vAlign w:val="center"/>
          </w:tcPr>
          <w:p>
            <w:pPr>
              <w:jc w:val="center"/>
            </w:pPr>
            <w:r/>
            <w:r>
              <w:rPr>
                <w:rFonts w:ascii="Yu Gothic" w:hAnsi="Yu Gothic" w:eastAsia="Yu Gothic"/>
                <w:sz w:val="17"/>
              </w:rPr>
              <w:t>0.1</w:t>
            </w:r>
          </w:p>
        </w:tc>
      </w:tr>
      <w:tr>
        <w:tc>
          <w:tcPr>
            <w:tcW w:type="dxa" w:w="3400"/>
            <w:vAlign w:val="center"/>
            <w:shd w:fill="F3F6FA"/>
          </w:tcPr>
          <w:p>
            <w:pPr>
              <w:jc w:val="left"/>
            </w:pPr>
            <w:r/>
            <w:r>
              <w:rPr>
                <w:rFonts w:ascii="Yu Gothic" w:hAnsi="Yu Gothic" w:eastAsia="Yu Gothic"/>
                <w:sz w:val="17"/>
              </w:rPr>
              <w:t>augmentation</w:t>
            </w:r>
          </w:p>
        </w:tc>
        <w:tc>
          <w:tcPr>
            <w:tcW w:type="dxa" w:w="3400"/>
            <w:vAlign w:val="center"/>
            <w:shd w:fill="F3F6FA"/>
          </w:tcPr>
          <w:p>
            <w:pPr>
              <w:jc w:val="center"/>
            </w:pPr>
            <w:r/>
            <w:r>
              <w:rPr>
                <w:rFonts w:ascii="Yu Gothic" w:hAnsi="Yu Gothic" w:eastAsia="Yu Gothic"/>
                <w:sz w:val="17"/>
              </w:rPr>
              <w:t>同一の強化設定</w:t>
            </w:r>
          </w:p>
        </w:tc>
        <w:tc>
          <w:tcPr>
            <w:tcW w:type="dxa" w:w="3400"/>
            <w:vAlign w:val="center"/>
            <w:shd w:fill="F3F6FA"/>
          </w:tcPr>
          <w:p>
            <w:pPr>
              <w:jc w:val="center"/>
            </w:pPr>
            <w:r/>
            <w:r>
              <w:rPr>
                <w:rFonts w:ascii="Yu Gothic" w:hAnsi="Yu Gothic" w:eastAsia="Yu Gothic"/>
                <w:sz w:val="17"/>
              </w:rPr>
              <w:t>同一</w:t>
            </w:r>
          </w:p>
        </w:tc>
      </w:tr>
      <w:tr>
        <w:tc>
          <w:tcPr>
            <w:tcW w:type="dxa" w:w="3400"/>
            <w:vAlign w:val="center"/>
          </w:tcPr>
          <w:p>
            <w:pPr>
              <w:jc w:val="left"/>
            </w:pPr>
            <w:r/>
            <w:r>
              <w:rPr>
                <w:rFonts w:ascii="Yu Gothic" w:hAnsi="Yu Gothic" w:eastAsia="Yu Gothic"/>
                <w:sz w:val="17"/>
              </w:rPr>
              <w:t>固有正則化</w:t>
            </w:r>
          </w:p>
        </w:tc>
        <w:tc>
          <w:tcPr>
            <w:tcW w:type="dxa" w:w="3400"/>
            <w:vAlign w:val="center"/>
          </w:tcPr>
          <w:p>
            <w:pPr>
              <w:jc w:val="center"/>
            </w:pPr>
            <w:r/>
            <w:r>
              <w:rPr>
                <w:rFonts w:ascii="Yu Gothic" w:hAnsi="Yu Gothic" w:eastAsia="Yu Gothic"/>
                <w:sz w:val="17"/>
              </w:rPr>
              <w:t>dropout/drop path 0.1</w:t>
            </w:r>
          </w:p>
        </w:tc>
        <w:tc>
          <w:tcPr>
            <w:tcW w:type="dxa" w:w="3400"/>
            <w:vAlign w:val="center"/>
          </w:tcPr>
          <w:p>
            <w:pPr>
              <w:jc w:val="center"/>
            </w:pPr>
            <w:r/>
            <w:r>
              <w:rPr>
                <w:rFonts w:ascii="Yu Gothic" w:hAnsi="Yu Gothic" w:eastAsia="Yu Gothic"/>
                <w:sz w:val="17"/>
              </w:rPr>
              <w:t>モデル構造上なし</w:t>
            </w:r>
          </w:p>
        </w:tc>
      </w:tr>
    </w:tbl>
    <w:p>
      <w:pPr>
        <w:spacing w:after="60"/>
      </w:pPr>
    </w:p>
    <w:p>
      <w:pPr>
        <w:spacing w:line="283" w:lineRule="auto" w:after="100"/>
      </w:pPr>
      <w:r>
        <w:rPr>
          <w:rFonts w:ascii="Yu Gothic" w:hAnsi="Yu Gothic" w:eastAsia="Yu Gothic"/>
          <w:b w:val="0"/>
          <w:color w:val="222222"/>
          <w:sz w:val="21"/>
        </w:rPr>
        <w:t>文書生成時点でepoch 16/30まで完了。最新train Accuracy=0.945、val Accuracy=0.513、val macro-F1=0.453、val AUC=0.639。</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途中経過のbest指標</w:t>
            </w:r>
          </w:p>
        </w:tc>
        <w:tc>
          <w:tcPr>
            <w:tcW w:type="dxa" w:w="3400"/>
            <w:vAlign w:val="center"/>
            <w:shd w:fill="2E74B5"/>
          </w:tcPr>
          <w:p>
            <w:pPr>
              <w:jc w:val="center"/>
            </w:pPr>
            <w:r/>
            <w:r>
              <w:rPr>
                <w:rFonts w:ascii="Yu Gothic" w:hAnsi="Yu Gothic" w:eastAsia="Yu Gothic"/>
                <w:b/>
                <w:color w:val="FFFFFF"/>
                <w:sz w:val="17"/>
              </w:rPr>
              <w:t>値</w:t>
            </w:r>
          </w:p>
        </w:tc>
        <w:tc>
          <w:tcPr>
            <w:tcW w:type="dxa" w:w="3400"/>
            <w:vAlign w:val="center"/>
            <w:shd w:fill="2E74B5"/>
          </w:tcPr>
          <w:p>
            <w:pPr>
              <w:jc w:val="center"/>
            </w:pPr>
            <w:r/>
            <w:r>
              <w:rPr>
                <w:rFonts w:ascii="Yu Gothic" w:hAnsi="Yu Gothic" w:eastAsia="Yu Gothic"/>
                <w:b/>
                <w:color w:val="FFFFFF"/>
                <w:sz w:val="17"/>
              </w:rPr>
              <w:t>epoch</w:t>
            </w:r>
          </w:p>
        </w:tc>
      </w:tr>
      <w:tr>
        <w:tc>
          <w:tcPr>
            <w:tcW w:type="dxa" w:w="3400"/>
            <w:vAlign w:val="center"/>
          </w:tcPr>
          <w:p>
            <w:pPr>
              <w:jc w:val="left"/>
            </w:pPr>
            <w:r/>
            <w:r>
              <w:rPr>
                <w:rFonts w:ascii="Yu Gothic" w:hAnsi="Yu Gothic" w:eastAsia="Yu Gothic"/>
                <w:sz w:val="17"/>
              </w:rPr>
              <w:t>val loss</w:t>
            </w:r>
          </w:p>
        </w:tc>
        <w:tc>
          <w:tcPr>
            <w:tcW w:type="dxa" w:w="3400"/>
            <w:vAlign w:val="center"/>
          </w:tcPr>
          <w:p>
            <w:pPr>
              <w:jc w:val="center"/>
            </w:pPr>
            <w:r/>
            <w:r>
              <w:rPr>
                <w:rFonts w:ascii="Yu Gothic" w:hAnsi="Yu Gothic" w:eastAsia="Yu Gothic"/>
                <w:sz w:val="17"/>
              </w:rPr>
              <w:t>0.9737</w:t>
            </w:r>
          </w:p>
        </w:tc>
        <w:tc>
          <w:tcPr>
            <w:tcW w:type="dxa" w:w="3400"/>
            <w:vAlign w:val="center"/>
          </w:tcPr>
          <w:p>
            <w:pPr>
              <w:jc w:val="center"/>
            </w:pPr>
            <w:r/>
            <w:r>
              <w:rPr>
                <w:rFonts w:ascii="Yu Gothic" w:hAnsi="Yu Gothic" w:eastAsia="Yu Gothic"/>
                <w:sz w:val="17"/>
              </w:rPr>
              <w:t>2</w:t>
            </w:r>
          </w:p>
        </w:tc>
      </w:tr>
      <w:tr>
        <w:tc>
          <w:tcPr>
            <w:tcW w:type="dxa" w:w="3400"/>
            <w:vAlign w:val="center"/>
            <w:shd w:fill="F3F6FA"/>
          </w:tcPr>
          <w:p>
            <w:pPr>
              <w:jc w:val="left"/>
            </w:pPr>
            <w:r/>
            <w:r>
              <w:rPr>
                <w:rFonts w:ascii="Yu Gothic" w:hAnsi="Yu Gothic" w:eastAsia="Yu Gothic"/>
                <w:sz w:val="17"/>
              </w:rPr>
              <w:t>val Accuracy</w:t>
            </w:r>
          </w:p>
        </w:tc>
        <w:tc>
          <w:tcPr>
            <w:tcW w:type="dxa" w:w="3400"/>
            <w:vAlign w:val="center"/>
            <w:shd w:fill="F3F6FA"/>
          </w:tcPr>
          <w:p>
            <w:pPr>
              <w:jc w:val="center"/>
            </w:pPr>
            <w:r/>
            <w:r>
              <w:rPr>
                <w:rFonts w:ascii="Yu Gothic" w:hAnsi="Yu Gothic" w:eastAsia="Yu Gothic"/>
                <w:sz w:val="17"/>
              </w:rPr>
              <w:t>0.5362</w:t>
            </w:r>
          </w:p>
        </w:tc>
        <w:tc>
          <w:tcPr>
            <w:tcW w:type="dxa" w:w="3400"/>
            <w:vAlign w:val="center"/>
            <w:shd w:fill="F3F6FA"/>
          </w:tcPr>
          <w:p>
            <w:pPr>
              <w:jc w:val="center"/>
            </w:pPr>
            <w:r/>
            <w:r>
              <w:rPr>
                <w:rFonts w:ascii="Yu Gothic" w:hAnsi="Yu Gothic" w:eastAsia="Yu Gothic"/>
                <w:sz w:val="17"/>
              </w:rPr>
              <w:t>4</w:t>
            </w:r>
          </w:p>
        </w:tc>
      </w:tr>
      <w:tr>
        <w:tc>
          <w:tcPr>
            <w:tcW w:type="dxa" w:w="3400"/>
            <w:vAlign w:val="center"/>
          </w:tcPr>
          <w:p>
            <w:pPr>
              <w:jc w:val="left"/>
            </w:pPr>
            <w:r/>
            <w:r>
              <w:rPr>
                <w:rFonts w:ascii="Yu Gothic" w:hAnsi="Yu Gothic" w:eastAsia="Yu Gothic"/>
                <w:sz w:val="17"/>
              </w:rPr>
              <w:t>val macro-F1</w:t>
            </w:r>
          </w:p>
        </w:tc>
        <w:tc>
          <w:tcPr>
            <w:tcW w:type="dxa" w:w="3400"/>
            <w:vAlign w:val="center"/>
          </w:tcPr>
          <w:p>
            <w:pPr>
              <w:jc w:val="center"/>
            </w:pPr>
            <w:r/>
            <w:r>
              <w:rPr>
                <w:rFonts w:ascii="Yu Gothic" w:hAnsi="Yu Gothic" w:eastAsia="Yu Gothic"/>
                <w:sz w:val="17"/>
              </w:rPr>
              <w:t>0.4748</w:t>
            </w:r>
          </w:p>
        </w:tc>
        <w:tc>
          <w:tcPr>
            <w:tcW w:type="dxa" w:w="3400"/>
            <w:vAlign w:val="center"/>
          </w:tcPr>
          <w:p>
            <w:pPr>
              <w:jc w:val="center"/>
            </w:pPr>
            <w:r/>
            <w:r>
              <w:rPr>
                <w:rFonts w:ascii="Yu Gothic" w:hAnsi="Yu Gothic" w:eastAsia="Yu Gothic"/>
                <w:sz w:val="17"/>
              </w:rPr>
              <w:t>5</w:t>
            </w:r>
          </w:p>
        </w:tc>
      </w:tr>
      <w:tr>
        <w:tc>
          <w:tcPr>
            <w:tcW w:type="dxa" w:w="3400"/>
            <w:vAlign w:val="center"/>
            <w:shd w:fill="F3F6FA"/>
          </w:tcPr>
          <w:p>
            <w:pPr>
              <w:jc w:val="left"/>
            </w:pPr>
            <w:r/>
            <w:r>
              <w:rPr>
                <w:rFonts w:ascii="Yu Gothic" w:hAnsi="Yu Gothic" w:eastAsia="Yu Gothic"/>
                <w:sz w:val="17"/>
              </w:rPr>
              <w:t>val macro-AUC</w:t>
            </w:r>
          </w:p>
        </w:tc>
        <w:tc>
          <w:tcPr>
            <w:tcW w:type="dxa" w:w="3400"/>
            <w:vAlign w:val="center"/>
            <w:shd w:fill="F3F6FA"/>
          </w:tcPr>
          <w:p>
            <w:pPr>
              <w:jc w:val="center"/>
            </w:pPr>
            <w:r/>
            <w:r>
              <w:rPr>
                <w:rFonts w:ascii="Yu Gothic" w:hAnsi="Yu Gothic" w:eastAsia="Yu Gothic"/>
                <w:sz w:val="17"/>
              </w:rPr>
              <w:t>0.6790</w:t>
            </w:r>
          </w:p>
        </w:tc>
        <w:tc>
          <w:tcPr>
            <w:tcW w:type="dxa" w:w="3400"/>
            <w:vAlign w:val="center"/>
            <w:shd w:fill="F3F6FA"/>
          </w:tcPr>
          <w:p>
            <w:pPr>
              <w:jc w:val="center"/>
            </w:pPr>
            <w:r/>
            <w:r>
              <w:rPr>
                <w:rFonts w:ascii="Yu Gothic" w:hAnsi="Yu Gothic" w:eastAsia="Yu Gothic"/>
                <w:sz w:val="17"/>
              </w:rPr>
              <w:t>2</w:t>
            </w:r>
          </w:p>
        </w:tc>
      </w:tr>
    </w:tbl>
    <w:p>
      <w:pPr>
        <w:spacing w:after="60"/>
      </w:pPr>
    </w:p>
    <w:p>
      <w:pPr>
        <w:spacing w:line="283" w:lineRule="auto" w:after="100"/>
      </w:pPr>
      <w:r>
        <w:rPr>
          <w:rFonts w:ascii="Yu Gothic" w:hAnsi="Yu Gothic" w:eastAsia="Yu Gothic"/>
          <w:b w:val="0"/>
          <w:color w:val="222222"/>
          <w:sz w:val="21"/>
        </w:rPr>
        <w:t>完走後、best-lossチェックポイントを中心にmean、max confidence、top-3、top-5を同一患者へ適用し、ViTと同じ指標・混同行列・元グレード別Recallで比較する。</w:t>
      </w:r>
    </w:p>
    <w:p>
      <w:pPr>
        <w:pStyle w:val="Heading1"/>
        <w:keepNext/>
        <w:spacing w:before="200" w:after="100"/>
      </w:pPr>
      <w:r>
        <w:rPr>
          <w:rFonts w:ascii="Yu Gothic" w:hAnsi="Yu Gothic" w:eastAsia="Yu Gothic"/>
          <w:b/>
          <w:color w:val="1F3B63"/>
          <w:sz w:val="30"/>
        </w:rPr>
        <w:t>16. 実装した機能</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対象</w:t>
            </w:r>
          </w:p>
        </w:tc>
        <w:tc>
          <w:tcPr>
            <w:tcW w:type="dxa" w:w="5100"/>
            <w:vAlign w:val="center"/>
            <w:shd w:fill="2E74B5"/>
          </w:tcPr>
          <w:p>
            <w:pPr>
              <w:jc w:val="center"/>
            </w:pPr>
            <w:r/>
            <w:r>
              <w:rPr>
                <w:rFonts w:ascii="Yu Gothic" w:hAnsi="Yu Gothic" w:eastAsia="Yu Gothic"/>
                <w:b/>
                <w:color w:val="FFFFFF"/>
                <w:sz w:val="17"/>
              </w:rPr>
              <w:t>実装内容</w:t>
            </w:r>
          </w:p>
        </w:tc>
      </w:tr>
      <w:tr>
        <w:tc>
          <w:tcPr>
            <w:tcW w:type="dxa" w:w="5100"/>
            <w:vAlign w:val="center"/>
          </w:tcPr>
          <w:p>
            <w:pPr>
              <w:jc w:val="left"/>
            </w:pPr>
            <w:r/>
            <w:r>
              <w:rPr>
                <w:rFonts w:ascii="Yu Gothic" w:hAnsi="Yu Gothic" w:eastAsia="Yu Gothic"/>
                <w:sz w:val="17"/>
              </w:rPr>
              <w:t>データ準備</w:t>
            </w:r>
          </w:p>
        </w:tc>
        <w:tc>
          <w:tcPr>
            <w:tcW w:type="dxa" w:w="5100"/>
            <w:vAlign w:val="center"/>
          </w:tcPr>
          <w:p>
            <w:pPr>
              <w:jc w:val="center"/>
            </w:pPr>
            <w:r/>
            <w:r>
              <w:rPr>
                <w:rFonts w:ascii="Yu Gothic" w:hAnsi="Yu Gothic" w:eastAsia="Yu Gothic"/>
                <w:sz w:val="17"/>
              </w:rPr>
              <w:t>patient split、画像/患者数summary、axial範囲指定、3クラスhardlinkデータ</w:t>
            </w:r>
          </w:p>
        </w:tc>
      </w:tr>
      <w:tr>
        <w:tc>
          <w:tcPr>
            <w:tcW w:type="dxa" w:w="5100"/>
            <w:vAlign w:val="center"/>
            <w:shd w:fill="F3F6FA"/>
          </w:tcPr>
          <w:p>
            <w:pPr>
              <w:jc w:val="left"/>
            </w:pPr>
            <w:r/>
            <w:r>
              <w:rPr>
                <w:rFonts w:ascii="Yu Gothic" w:hAnsi="Yu Gothic" w:eastAsia="Yu Gothic"/>
                <w:sz w:val="17"/>
              </w:rPr>
              <w:t>モデル</w:t>
            </w:r>
          </w:p>
        </w:tc>
        <w:tc>
          <w:tcPr>
            <w:tcW w:type="dxa" w:w="5100"/>
            <w:vAlign w:val="center"/>
            <w:shd w:fill="F3F6FA"/>
          </w:tcPr>
          <w:p>
            <w:pPr>
              <w:jc w:val="center"/>
            </w:pPr>
            <w:r/>
            <w:r>
              <w:rPr>
                <w:rFonts w:ascii="Yu Gothic" w:hAnsi="Yu Gothic" w:eastAsia="Yu Gothic"/>
                <w:sz w:val="17"/>
              </w:rPr>
              <w:t>ViT/DeiTのdrop_rate、drop_path_rate設定、ResNet18比較</w:t>
            </w:r>
          </w:p>
        </w:tc>
      </w:tr>
      <w:tr>
        <w:tc>
          <w:tcPr>
            <w:tcW w:type="dxa" w:w="5100"/>
            <w:vAlign w:val="center"/>
          </w:tcPr>
          <w:p>
            <w:pPr>
              <w:jc w:val="left"/>
            </w:pPr>
            <w:r/>
            <w:r>
              <w:rPr>
                <w:rFonts w:ascii="Yu Gothic" w:hAnsi="Yu Gothic" w:eastAsia="Yu Gothic"/>
                <w:sz w:val="17"/>
              </w:rPr>
              <w:t>学習</w:t>
            </w:r>
          </w:p>
        </w:tc>
        <w:tc>
          <w:tcPr>
            <w:tcW w:type="dxa" w:w="5100"/>
            <w:vAlign w:val="center"/>
          </w:tcPr>
          <w:p>
            <w:pPr>
              <w:jc w:val="center"/>
            </w:pPr>
            <w:r/>
            <w:r>
              <w:rPr>
                <w:rFonts w:ascii="Yu Gothic" w:hAnsi="Yu Gothic" w:eastAsia="Yu Gothic"/>
                <w:sz w:val="17"/>
              </w:rPr>
              <w:t>AdamW/RMSprop切替、cosine scheduler、label smoothing、class weighting、指標別best checkpoint</w:t>
            </w:r>
          </w:p>
        </w:tc>
      </w:tr>
      <w:tr>
        <w:tc>
          <w:tcPr>
            <w:tcW w:type="dxa" w:w="5100"/>
            <w:vAlign w:val="center"/>
            <w:shd w:fill="F3F6FA"/>
          </w:tcPr>
          <w:p>
            <w:pPr>
              <w:jc w:val="left"/>
            </w:pPr>
            <w:r/>
            <w:r>
              <w:rPr>
                <w:rFonts w:ascii="Yu Gothic" w:hAnsi="Yu Gothic" w:eastAsia="Yu Gothic"/>
                <w:sz w:val="17"/>
              </w:rPr>
              <w:t>評価</w:t>
            </w:r>
          </w:p>
        </w:tc>
        <w:tc>
          <w:tcPr>
            <w:tcW w:type="dxa" w:w="5100"/>
            <w:vAlign w:val="center"/>
            <w:shd w:fill="F3F6FA"/>
          </w:tcPr>
          <w:p>
            <w:pPr>
              <w:jc w:val="center"/>
            </w:pPr>
            <w:r/>
            <w:r>
              <w:rPr>
                <w:rFonts w:ascii="Yu Gothic" w:hAnsi="Yu Gothic" w:eastAsia="Yu Gothic"/>
                <w:sz w:val="17"/>
              </w:rPr>
              <w:t>slice/patient評価、mean/max/attention/top-k pooling、checkpoint指標指定</w:t>
            </w:r>
          </w:p>
        </w:tc>
      </w:tr>
      <w:tr>
        <w:tc>
          <w:tcPr>
            <w:tcW w:type="dxa" w:w="5100"/>
            <w:vAlign w:val="center"/>
          </w:tcPr>
          <w:p>
            <w:pPr>
              <w:jc w:val="left"/>
            </w:pPr>
            <w:r/>
            <w:r>
              <w:rPr>
                <w:rFonts w:ascii="Yu Gothic" w:hAnsi="Yu Gothic" w:eastAsia="Yu Gothic"/>
                <w:sz w:val="17"/>
              </w:rPr>
              <w:t>監査</w:t>
            </w:r>
          </w:p>
        </w:tc>
        <w:tc>
          <w:tcPr>
            <w:tcW w:type="dxa" w:w="5100"/>
            <w:vAlign w:val="center"/>
          </w:tcPr>
          <w:p>
            <w:pPr>
              <w:jc w:val="center"/>
            </w:pPr>
            <w:r/>
            <w:r>
              <w:rPr>
                <w:rFonts w:ascii="Yu Gothic" w:hAnsi="Yu Gothic" w:eastAsia="Yu Gothic"/>
                <w:sz w:val="17"/>
              </w:rPr>
              <w:t>患者予測CSV、選択スライスパス・撮像法・axial番号・信頼度保存</w:t>
            </w:r>
          </w:p>
        </w:tc>
      </w:tr>
      <w:tr>
        <w:tc>
          <w:tcPr>
            <w:tcW w:type="dxa" w:w="5100"/>
            <w:vAlign w:val="center"/>
            <w:shd w:fill="F3F6FA"/>
          </w:tcPr>
          <w:p>
            <w:pPr>
              <w:jc w:val="left"/>
            </w:pPr>
            <w:r/>
            <w:r>
              <w:rPr>
                <w:rFonts w:ascii="Yu Gothic" w:hAnsi="Yu Gothic" w:eastAsia="Yu Gothic"/>
                <w:sz w:val="17"/>
              </w:rPr>
              <w:t>可視化</w:t>
            </w:r>
          </w:p>
        </w:tc>
        <w:tc>
          <w:tcPr>
            <w:tcW w:type="dxa" w:w="5100"/>
            <w:vAlign w:val="center"/>
            <w:shd w:fill="F3F6FA"/>
          </w:tcPr>
          <w:p>
            <w:pPr>
              <w:jc w:val="center"/>
            </w:pPr>
            <w:r/>
            <w:r>
              <w:rPr>
                <w:rFonts w:ascii="Yu Gothic" w:hAnsi="Yu Gothic" w:eastAsia="Yu Gothic"/>
                <w:sz w:val="17"/>
              </w:rPr>
              <w:t>学習曲線、混同行列、ViT attention map</w:t>
            </w:r>
          </w:p>
        </w:tc>
      </w:tr>
      <w:tr>
        <w:tc>
          <w:tcPr>
            <w:tcW w:type="dxa" w:w="5100"/>
            <w:vAlign w:val="center"/>
          </w:tcPr>
          <w:p>
            <w:pPr>
              <w:jc w:val="left"/>
            </w:pPr>
            <w:r/>
            <w:r>
              <w:rPr>
                <w:rFonts w:ascii="Yu Gothic" w:hAnsi="Yu Gothic" w:eastAsia="Yu Gothic"/>
                <w:sz w:val="17"/>
              </w:rPr>
              <w:t>再現性</w:t>
            </w:r>
          </w:p>
        </w:tc>
        <w:tc>
          <w:tcPr>
            <w:tcW w:type="dxa" w:w="5100"/>
            <w:vAlign w:val="center"/>
          </w:tcPr>
          <w:p>
            <w:pPr>
              <w:jc w:val="center"/>
            </w:pPr>
            <w:r/>
            <w:r>
              <w:rPr>
                <w:rFonts w:ascii="Yu Gothic" w:hAnsi="Yu Gothic" w:eastAsia="Yu Gothic"/>
                <w:sz w:val="17"/>
              </w:rPr>
              <w:t>YAML config、PowerShell実行スクリプト、出力先分離、seed固定</w:t>
            </w:r>
          </w:p>
        </w:tc>
      </w:tr>
    </w:tbl>
    <w:p>
      <w:pPr>
        <w:spacing w:after="60"/>
      </w:pPr>
    </w:p>
    <w:p>
      <w:pPr>
        <w:pStyle w:val="Heading1"/>
        <w:keepNext/>
        <w:spacing w:before="200" w:after="100"/>
      </w:pPr>
      <w:r>
        <w:rPr>
          <w:rFonts w:ascii="Yu Gothic" w:hAnsi="Yu Gothic" w:eastAsia="Yu Gothic"/>
          <w:b/>
          <w:color w:val="1F3B63"/>
          <w:sz w:val="30"/>
        </w:rPr>
        <w:t>17. 得られた知見</w:t>
      </w:r>
    </w:p>
    <w:p>
      <w:pPr>
        <w:pStyle w:val="ListBullet"/>
        <w:spacing w:after="40" w:line="269" w:lineRule="auto"/>
      </w:pPr>
      <w:r>
        <w:rPr>
          <w:rFonts w:ascii="Yu Gothic" w:hAnsi="Yu Gothic" w:eastAsia="Yu Gothic"/>
          <w:sz w:val="21"/>
        </w:rPr>
        <w:t>画像単位splitは、患者単位ラベルのMRI研究で重大な患者リーケージを生む。患者単位splitが必須である。</w:t>
      </w:r>
    </w:p>
    <w:p>
      <w:pPr>
        <w:pStyle w:val="ListBullet"/>
        <w:spacing w:after="40" w:line="269" w:lineRule="auto"/>
      </w:pPr>
      <w:r>
        <w:rPr>
          <w:rFonts w:ascii="Yu Gothic" w:hAnsi="Yu Gothic" w:eastAsia="Yu Gothic"/>
          <w:sz w:val="21"/>
        </w:rPr>
        <w:t>同一患者の多数スライスは独立標本ではなく、患者数が実効的なデータ数である。</w:t>
      </w:r>
    </w:p>
    <w:p>
      <w:pPr>
        <w:pStyle w:val="ListBullet"/>
        <w:spacing w:after="40" w:line="269" w:lineRule="auto"/>
      </w:pPr>
      <w:r>
        <w:rPr>
          <w:rFonts w:ascii="Yu Gothic" w:hAnsi="Yu Gothic" w:eastAsia="Yu Gothic"/>
          <w:sz w:val="21"/>
        </w:rPr>
        <w:t>5クラスはgrade3・4の患者数が少なすぎ、3クラス化がmacro-F1改善に最も大きく寄与した。</w:t>
      </w:r>
    </w:p>
    <w:p>
      <w:pPr>
        <w:pStyle w:val="ListBullet"/>
        <w:spacing w:after="40" w:line="269" w:lineRule="auto"/>
      </w:pPr>
      <w:r>
        <w:rPr>
          <w:rFonts w:ascii="Yu Gothic" w:hAnsi="Yu Gothic" w:eastAsia="Yu Gothic"/>
          <w:sz w:val="21"/>
        </w:rPr>
        <w:t>class weightは常に改善するわけではなく、sampler等と重ねると過補正を起こす。</w:t>
      </w:r>
    </w:p>
    <w:p>
      <w:pPr>
        <w:pStyle w:val="ListBullet"/>
        <w:spacing w:after="40" w:line="269" w:lineRule="auto"/>
      </w:pPr>
      <w:r>
        <w:rPr>
          <w:rFonts w:ascii="Yu Gothic" w:hAnsi="Yu Gothic" w:eastAsia="Yu Gothic"/>
          <w:sz w:val="21"/>
        </w:rPr>
        <w:t>周辺スライスを除外したaxial 9～15はgrade2+ Recallを改善した。</w:t>
      </w:r>
    </w:p>
    <w:p>
      <w:pPr>
        <w:pStyle w:val="ListBullet"/>
        <w:spacing w:after="40" w:line="269" w:lineRule="auto"/>
      </w:pPr>
      <w:r>
        <w:rPr>
          <w:rFonts w:ascii="Yu Gothic" w:hAnsi="Yu Gothic" w:eastAsia="Yu Gothic"/>
          <w:sz w:val="21"/>
        </w:rPr>
        <w:t>ViTは80px・5×5 token・vit_base・RMSprop条件では不利であり、224px・小型DeiT・AdamWが必要だった。</w:t>
      </w:r>
    </w:p>
    <w:p>
      <w:pPr>
        <w:pStyle w:val="ListBullet"/>
        <w:spacing w:after="40" w:line="269" w:lineRule="auto"/>
      </w:pPr>
      <w:r>
        <w:rPr>
          <w:rFonts w:ascii="Yu Gothic" w:hAnsi="Yu Gothic" w:eastAsia="Yu Gothic"/>
          <w:sz w:val="21"/>
        </w:rPr>
        <w:t>正則化はslice指標を改善しなかったが、患者max/top-k集約時の信頼度品質を改善した。</w:t>
      </w:r>
    </w:p>
    <w:p>
      <w:pPr>
        <w:pStyle w:val="ListBullet"/>
        <w:spacing w:after="40" w:line="269" w:lineRule="auto"/>
      </w:pPr>
      <w:r>
        <w:rPr>
          <w:rFonts w:ascii="Yu Gothic" w:hAnsi="Yu Gothic" w:eastAsia="Yu Gothic"/>
          <w:sz w:val="21"/>
        </w:rPr>
        <w:t>患者top-5は単一スライス依存を緩和しつつ、ViTでAUC 0.816を示した。</w:t>
      </w:r>
    </w:p>
    <w:p>
      <w:pPr>
        <w:pStyle w:val="ListBullet"/>
        <w:spacing w:after="40" w:line="269" w:lineRule="auto"/>
      </w:pPr>
      <w:r>
        <w:rPr>
          <w:rFonts w:ascii="Yu Gothic" w:hAnsi="Yu Gothic" w:eastAsia="Yu Gothic"/>
          <w:sz w:val="21"/>
        </w:rPr>
        <w:t>top-kはFLと中央axialを多く選び、重症度が高いほどgrade2+として検出しやすかった。</w:t>
      </w:r>
    </w:p>
    <w:p>
      <w:pPr>
        <w:pStyle w:val="ListBullet"/>
        <w:spacing w:after="40" w:line="269" w:lineRule="auto"/>
      </w:pPr>
      <w:r>
        <w:rPr>
          <w:rFonts w:ascii="Yu Gothic" w:hAnsi="Yu Gothic" w:eastAsia="Yu Gothic"/>
          <w:sz w:val="21"/>
        </w:rPr>
        <w:t>最も難しいのは明らかなgrade4ではなく、境界が曖昧で多様なgrade2およびgrade0/1境界である。</w:t>
      </w:r>
    </w:p>
    <w:p>
      <w:pPr>
        <w:pStyle w:val="Heading1"/>
        <w:keepNext/>
        <w:spacing w:before="200" w:after="100"/>
      </w:pPr>
      <w:r>
        <w:rPr>
          <w:rFonts w:ascii="Yu Gothic" w:hAnsi="Yu Gothic" w:eastAsia="Yu Gothic"/>
          <w:b/>
          <w:color w:val="1F3B63"/>
          <w:sz w:val="30"/>
        </w:rPr>
        <w:t>18. 失敗・否定結果</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6"/>
              </w:rPr>
              <w:t>試行</w:t>
            </w:r>
          </w:p>
        </w:tc>
        <w:tc>
          <w:tcPr>
            <w:tcW w:type="dxa" w:w="3400"/>
            <w:vAlign w:val="center"/>
            <w:shd w:fill="2E74B5"/>
          </w:tcPr>
          <w:p>
            <w:pPr>
              <w:jc w:val="center"/>
            </w:pPr>
            <w:r/>
            <w:r>
              <w:rPr>
                <w:rFonts w:ascii="Yu Gothic" w:hAnsi="Yu Gothic" w:eastAsia="Yu Gothic"/>
                <w:b/>
                <w:color w:val="FFFFFF"/>
                <w:sz w:val="16"/>
              </w:rPr>
              <w:t>結果</w:t>
            </w:r>
          </w:p>
        </w:tc>
        <w:tc>
          <w:tcPr>
            <w:tcW w:type="dxa" w:w="3400"/>
            <w:vAlign w:val="center"/>
            <w:shd w:fill="2E74B5"/>
          </w:tcPr>
          <w:p>
            <w:pPr>
              <w:jc w:val="center"/>
            </w:pPr>
            <w:r/>
            <w:r>
              <w:rPr>
                <w:rFonts w:ascii="Yu Gothic" w:hAnsi="Yu Gothic" w:eastAsia="Yu Gothic"/>
                <w:b/>
                <w:color w:val="FFFFFF"/>
                <w:sz w:val="16"/>
              </w:rPr>
              <w:t>学んだこと</w:t>
            </w:r>
          </w:p>
        </w:tc>
      </w:tr>
      <w:tr>
        <w:tc>
          <w:tcPr>
            <w:tcW w:type="dxa" w:w="3400"/>
            <w:vAlign w:val="center"/>
          </w:tcPr>
          <w:p>
            <w:pPr>
              <w:jc w:val="left"/>
            </w:pPr>
            <w:r/>
            <w:r>
              <w:rPr>
                <w:rFonts w:ascii="Yu Gothic" w:hAnsi="Yu Gothic" w:eastAsia="Yu Gothic"/>
                <w:sz w:val="16"/>
              </w:rPr>
              <w:t>画像単位split</w:t>
            </w:r>
          </w:p>
        </w:tc>
        <w:tc>
          <w:tcPr>
            <w:tcW w:type="dxa" w:w="3400"/>
            <w:vAlign w:val="center"/>
          </w:tcPr>
          <w:p>
            <w:pPr>
              <w:jc w:val="center"/>
            </w:pPr>
            <w:r/>
            <w:r>
              <w:rPr>
                <w:rFonts w:ascii="Yu Gothic" w:hAnsi="Yu Gothic" w:eastAsia="Yu Gothic"/>
                <w:sz w:val="16"/>
              </w:rPr>
              <w:t>約0.92の高精度</w:t>
            </w:r>
          </w:p>
        </w:tc>
        <w:tc>
          <w:tcPr>
            <w:tcW w:type="dxa" w:w="3400"/>
            <w:vAlign w:val="center"/>
          </w:tcPr>
          <w:p>
            <w:pPr>
              <w:jc w:val="center"/>
            </w:pPr>
            <w:r/>
            <w:r>
              <w:rPr>
                <w:rFonts w:ascii="Yu Gothic" w:hAnsi="Yu Gothic" w:eastAsia="Yu Gothic"/>
                <w:sz w:val="16"/>
              </w:rPr>
              <w:t>患者リーケージであり未見患者性能ではない</w:t>
            </w:r>
          </w:p>
        </w:tc>
      </w:tr>
      <w:tr>
        <w:tc>
          <w:tcPr>
            <w:tcW w:type="dxa" w:w="3400"/>
            <w:vAlign w:val="center"/>
            <w:shd w:fill="F3F6FA"/>
          </w:tcPr>
          <w:p>
            <w:pPr>
              <w:jc w:val="left"/>
            </w:pPr>
            <w:r/>
            <w:r>
              <w:rPr>
                <w:rFonts w:ascii="Yu Gothic" w:hAnsi="Yu Gothic" w:eastAsia="Yu Gothic"/>
                <w:sz w:val="16"/>
              </w:rPr>
              <w:t>5クラス患者split</w:t>
            </w:r>
          </w:p>
        </w:tc>
        <w:tc>
          <w:tcPr>
            <w:tcW w:type="dxa" w:w="3400"/>
            <w:vAlign w:val="center"/>
            <w:shd w:fill="F3F6FA"/>
          </w:tcPr>
          <w:p>
            <w:pPr>
              <w:jc w:val="center"/>
            </w:pPr>
            <w:r/>
            <w:r>
              <w:rPr>
                <w:rFonts w:ascii="Yu Gothic" w:hAnsi="Yu Gothic" w:eastAsia="Yu Gothic"/>
                <w:sz w:val="16"/>
              </w:rPr>
              <w:t>grade2～4が崩壊</w:t>
            </w:r>
          </w:p>
        </w:tc>
        <w:tc>
          <w:tcPr>
            <w:tcW w:type="dxa" w:w="3400"/>
            <w:vAlign w:val="center"/>
            <w:shd w:fill="F3F6FA"/>
          </w:tcPr>
          <w:p>
            <w:pPr>
              <w:jc w:val="center"/>
            </w:pPr>
            <w:r/>
            <w:r>
              <w:rPr>
                <w:rFonts w:ascii="Yu Gothic" w:hAnsi="Yu Gothic" w:eastAsia="Yu Gothic"/>
                <w:sz w:val="16"/>
              </w:rPr>
              <w:t>患者数不足と極端な不均衡</w:t>
            </w:r>
          </w:p>
        </w:tc>
      </w:tr>
      <w:tr>
        <w:tc>
          <w:tcPr>
            <w:tcW w:type="dxa" w:w="3400"/>
            <w:vAlign w:val="center"/>
          </w:tcPr>
          <w:p>
            <w:pPr>
              <w:jc w:val="left"/>
            </w:pPr>
            <w:r/>
            <w:r>
              <w:rPr>
                <w:rFonts w:ascii="Yu Gothic" w:hAnsi="Yu Gothic" w:eastAsia="Yu Gothic"/>
                <w:sz w:val="16"/>
              </w:rPr>
              <w:t>旧ViT条件</w:t>
            </w:r>
          </w:p>
        </w:tc>
        <w:tc>
          <w:tcPr>
            <w:tcW w:type="dxa" w:w="3400"/>
            <w:vAlign w:val="center"/>
          </w:tcPr>
          <w:p>
            <w:pPr>
              <w:jc w:val="center"/>
            </w:pPr>
            <w:r/>
            <w:r>
              <w:rPr>
                <w:rFonts w:ascii="Yu Gothic" w:hAnsi="Yu Gothic" w:eastAsia="Yu Gothic"/>
                <w:sz w:val="16"/>
              </w:rPr>
              <w:t>CNNを下回る</w:t>
            </w:r>
          </w:p>
        </w:tc>
        <w:tc>
          <w:tcPr>
            <w:tcW w:type="dxa" w:w="3400"/>
            <w:vAlign w:val="center"/>
          </w:tcPr>
          <w:p>
            <w:pPr>
              <w:jc w:val="center"/>
            </w:pPr>
            <w:r/>
            <w:r>
              <w:rPr>
                <w:rFonts w:ascii="Yu Gothic" w:hAnsi="Yu Gothic" w:eastAsia="Yu Gothic"/>
                <w:sz w:val="16"/>
              </w:rPr>
              <w:t>80px・vit_base・RMSpropはViTに不適</w:t>
            </w:r>
          </w:p>
        </w:tc>
      </w:tr>
      <w:tr>
        <w:tc>
          <w:tcPr>
            <w:tcW w:type="dxa" w:w="3400"/>
            <w:vAlign w:val="center"/>
            <w:shd w:fill="F3F6FA"/>
          </w:tcPr>
          <w:p>
            <w:pPr>
              <w:jc w:val="left"/>
            </w:pPr>
            <w:r/>
            <w:r>
              <w:rPr>
                <w:rFonts w:ascii="Yu Gothic" w:hAnsi="Yu Gothic" w:eastAsia="Yu Gothic"/>
                <w:sz w:val="16"/>
              </w:rPr>
              <w:t>重み付け+sampler+手動weight</w:t>
            </w:r>
          </w:p>
        </w:tc>
        <w:tc>
          <w:tcPr>
            <w:tcW w:type="dxa" w:w="3400"/>
            <w:vAlign w:val="center"/>
            <w:shd w:fill="F3F6FA"/>
          </w:tcPr>
          <w:p>
            <w:pPr>
              <w:jc w:val="center"/>
            </w:pPr>
            <w:r/>
            <w:r>
              <w:rPr>
                <w:rFonts w:ascii="Yu Gothic" w:hAnsi="Yu Gothic" w:eastAsia="Yu Gothic"/>
                <w:sz w:val="16"/>
              </w:rPr>
              <w:t>少数クラス過剰予測</w:t>
            </w:r>
          </w:p>
        </w:tc>
        <w:tc>
          <w:tcPr>
            <w:tcW w:type="dxa" w:w="3400"/>
            <w:vAlign w:val="center"/>
            <w:shd w:fill="F3F6FA"/>
          </w:tcPr>
          <w:p>
            <w:pPr>
              <w:jc w:val="center"/>
            </w:pPr>
            <w:r/>
            <w:r>
              <w:rPr>
                <w:rFonts w:ascii="Yu Gothic" w:hAnsi="Yu Gothic" w:eastAsia="Yu Gothic"/>
                <w:sz w:val="16"/>
              </w:rPr>
              <w:t>補正法を重ねない</w:t>
            </w:r>
          </w:p>
        </w:tc>
      </w:tr>
      <w:tr>
        <w:tc>
          <w:tcPr>
            <w:tcW w:type="dxa" w:w="3400"/>
            <w:vAlign w:val="center"/>
          </w:tcPr>
          <w:p>
            <w:pPr>
              <w:jc w:val="left"/>
            </w:pPr>
            <w:r/>
            <w:r>
              <w:rPr>
                <w:rFonts w:ascii="Yu Gothic" w:hAnsi="Yu Gothic" w:eastAsia="Yu Gothic"/>
                <w:sz w:val="16"/>
              </w:rPr>
              <w:t>class-balanced loss単独</w:t>
            </w:r>
          </w:p>
        </w:tc>
        <w:tc>
          <w:tcPr>
            <w:tcW w:type="dxa" w:w="3400"/>
            <w:vAlign w:val="center"/>
          </w:tcPr>
          <w:p>
            <w:pPr>
              <w:jc w:val="center"/>
            </w:pPr>
            <w:r/>
            <w:r>
              <w:rPr>
                <w:rFonts w:ascii="Yu Gothic" w:hAnsi="Yu Gothic" w:eastAsia="Yu Gothic"/>
                <w:sz w:val="16"/>
              </w:rPr>
              <w:t>baselineより低下</w:t>
            </w:r>
          </w:p>
        </w:tc>
        <w:tc>
          <w:tcPr>
            <w:tcW w:type="dxa" w:w="3400"/>
            <w:vAlign w:val="center"/>
          </w:tcPr>
          <w:p>
            <w:pPr>
              <w:jc w:val="center"/>
            </w:pPr>
            <w:r/>
            <w:r>
              <w:rPr>
                <w:rFonts w:ascii="Yu Gothic" w:hAnsi="Yu Gothic" w:eastAsia="Yu Gothic"/>
                <w:sz w:val="16"/>
              </w:rPr>
              <w:t>3クラス化後は不要</w:t>
            </w:r>
          </w:p>
        </w:tc>
      </w:tr>
      <w:tr>
        <w:tc>
          <w:tcPr>
            <w:tcW w:type="dxa" w:w="3400"/>
            <w:vAlign w:val="center"/>
            <w:shd w:fill="F3F6FA"/>
          </w:tcPr>
          <w:p>
            <w:pPr>
              <w:jc w:val="left"/>
            </w:pPr>
            <w:r/>
            <w:r>
              <w:rPr>
                <w:rFonts w:ascii="Yu Gothic" w:hAnsi="Yu Gothic" w:eastAsia="Yu Gothic"/>
                <w:sz w:val="16"/>
              </w:rPr>
              <w:t>正則化ViTのslice指標</w:t>
            </w:r>
          </w:p>
        </w:tc>
        <w:tc>
          <w:tcPr>
            <w:tcW w:type="dxa" w:w="3400"/>
            <w:vAlign w:val="center"/>
            <w:shd w:fill="F3F6FA"/>
          </w:tcPr>
          <w:p>
            <w:pPr>
              <w:jc w:val="center"/>
            </w:pPr>
            <w:r/>
            <w:r>
              <w:rPr>
                <w:rFonts w:ascii="Yu Gothic" w:hAnsi="Yu Gothic" w:eastAsia="Yu Gothic"/>
                <w:sz w:val="16"/>
              </w:rPr>
              <w:t>改善なし</w:t>
            </w:r>
          </w:p>
        </w:tc>
        <w:tc>
          <w:tcPr>
            <w:tcW w:type="dxa" w:w="3400"/>
            <w:vAlign w:val="center"/>
            <w:shd w:fill="F3F6FA"/>
          </w:tcPr>
          <w:p>
            <w:pPr>
              <w:jc w:val="center"/>
            </w:pPr>
            <w:r/>
            <w:r>
              <w:rPr>
                <w:rFonts w:ascii="Yu Gothic" w:hAnsi="Yu Gothic" w:eastAsia="Yu Gothic"/>
                <w:sz w:val="16"/>
              </w:rPr>
              <w:t>評価単位とラベル単位が不一致</w:t>
            </w:r>
          </w:p>
        </w:tc>
      </w:tr>
      <w:tr>
        <w:tc>
          <w:tcPr>
            <w:tcW w:type="dxa" w:w="3400"/>
            <w:vAlign w:val="center"/>
          </w:tcPr>
          <w:p>
            <w:pPr>
              <w:jc w:val="left"/>
            </w:pPr>
            <w:r/>
            <w:r>
              <w:rPr>
                <w:rFonts w:ascii="Yu Gothic" w:hAnsi="Yu Gothic" w:eastAsia="Yu Gothic"/>
                <w:sz w:val="16"/>
              </w:rPr>
              <w:t>mean患者集約</w:t>
            </w:r>
          </w:p>
        </w:tc>
        <w:tc>
          <w:tcPr>
            <w:tcW w:type="dxa" w:w="3400"/>
            <w:vAlign w:val="center"/>
          </w:tcPr>
          <w:p>
            <w:pPr>
              <w:jc w:val="center"/>
            </w:pPr>
            <w:r/>
            <w:r>
              <w:rPr>
                <w:rFonts w:ascii="Yu Gothic" w:hAnsi="Yu Gothic" w:eastAsia="Yu Gothic"/>
                <w:sz w:val="16"/>
              </w:rPr>
              <w:t>grade4 0/2</w:t>
            </w:r>
          </w:p>
        </w:tc>
        <w:tc>
          <w:tcPr>
            <w:tcW w:type="dxa" w:w="3400"/>
            <w:vAlign w:val="center"/>
          </w:tcPr>
          <w:p>
            <w:pPr>
              <w:jc w:val="center"/>
            </w:pPr>
            <w:r/>
            <w:r>
              <w:rPr>
                <w:rFonts w:ascii="Yu Gothic" w:hAnsi="Yu Gothic" w:eastAsia="Yu Gothic"/>
                <w:sz w:val="16"/>
              </w:rPr>
              <w:t>全画像平均で重要信号が希釈</w:t>
            </w:r>
          </w:p>
        </w:tc>
      </w:tr>
      <w:tr>
        <w:tc>
          <w:tcPr>
            <w:tcW w:type="dxa" w:w="3400"/>
            <w:vAlign w:val="center"/>
            <w:shd w:fill="F3F6FA"/>
          </w:tcPr>
          <w:p>
            <w:pPr>
              <w:jc w:val="left"/>
            </w:pPr>
            <w:r/>
            <w:r>
              <w:rPr>
                <w:rFonts w:ascii="Yu Gothic" w:hAnsi="Yu Gothic" w:eastAsia="Yu Gothic"/>
                <w:sz w:val="16"/>
              </w:rPr>
              <w:t>attention系後処理</w:t>
            </w:r>
          </w:p>
        </w:tc>
        <w:tc>
          <w:tcPr>
            <w:tcW w:type="dxa" w:w="3400"/>
            <w:vAlign w:val="center"/>
            <w:shd w:fill="F3F6FA"/>
          </w:tcPr>
          <w:p>
            <w:pPr>
              <w:jc w:val="center"/>
            </w:pPr>
            <w:r/>
            <w:r>
              <w:rPr>
                <w:rFonts w:ascii="Yu Gothic" w:hAnsi="Yu Gothic" w:eastAsia="Yu Gothic"/>
                <w:sz w:val="16"/>
              </w:rPr>
              <w:t>小幅改善のみ</w:t>
            </w:r>
          </w:p>
        </w:tc>
        <w:tc>
          <w:tcPr>
            <w:tcW w:type="dxa" w:w="3400"/>
            <w:vAlign w:val="center"/>
            <w:shd w:fill="F3F6FA"/>
          </w:tcPr>
          <w:p>
            <w:pPr>
              <w:jc w:val="center"/>
            </w:pPr>
            <w:r/>
            <w:r>
              <w:rPr>
                <w:rFonts w:ascii="Yu Gothic" w:hAnsi="Yu Gothic" w:eastAsia="Yu Gothic"/>
                <w:sz w:val="16"/>
              </w:rPr>
              <w:t>学習可能な患者aggregatorではない</w:t>
            </w:r>
          </w:p>
        </w:tc>
      </w:tr>
    </w:tbl>
    <w:p>
      <w:pPr>
        <w:spacing w:after="60"/>
      </w:pPr>
    </w:p>
    <w:p>
      <w:pPr>
        <w:pStyle w:val="Heading1"/>
        <w:keepNext/>
        <w:spacing w:before="200" w:after="100"/>
      </w:pPr>
      <w:r>
        <w:rPr>
          <w:rFonts w:ascii="Yu Gothic" w:hAnsi="Yu Gothic" w:eastAsia="Yu Gothic"/>
          <w:b/>
          <w:color w:val="1F3B63"/>
          <w:sz w:val="30"/>
        </w:rPr>
        <w:t>19. 評価上の注意と限界</w:t>
      </w:r>
    </w:p>
    <w:p>
      <w:pPr>
        <w:pStyle w:val="ListBullet"/>
        <w:spacing w:after="40" w:line="269" w:lineRule="auto"/>
      </w:pPr>
      <w:r>
        <w:rPr>
          <w:rFonts w:ascii="Yu Gothic" w:hAnsi="Yu Gothic" w:eastAsia="Yu Gothic"/>
          <w:sz w:val="21"/>
        </w:rPr>
        <w:t>現在の289患者validationを繰り返し観察してpooling・configを選んでおり、validationへの選択バイアスがある。</w:t>
      </w:r>
    </w:p>
    <w:p>
      <w:pPr>
        <w:pStyle w:val="ListBullet"/>
        <w:spacing w:after="40" w:line="269" w:lineRule="auto"/>
      </w:pPr>
      <w:r>
        <w:rPr>
          <w:rFonts w:ascii="Yu Gothic" w:hAnsi="Yu Gothic" w:eastAsia="Yu Gothic"/>
          <w:sz w:val="21"/>
        </w:rPr>
        <w:t>未使用の独立testがまだ確定していない。現在の0.816は最終性能ではない。</w:t>
      </w:r>
    </w:p>
    <w:p>
      <w:pPr>
        <w:pStyle w:val="ListBullet"/>
        <w:spacing w:after="40" w:line="269" w:lineRule="auto"/>
      </w:pPr>
      <w:r>
        <w:rPr>
          <w:rFonts w:ascii="Yu Gothic" w:hAnsi="Yu Gothic" w:eastAsia="Yu Gothic"/>
          <w:sz w:val="21"/>
        </w:rPr>
        <w:t>ViTと旧CNNの条件は異なるため、公平比較CNNが完了するまではViT優位を断言できない。</w:t>
      </w:r>
    </w:p>
    <w:p>
      <w:pPr>
        <w:pStyle w:val="ListBullet"/>
        <w:spacing w:after="40" w:line="269" w:lineRule="auto"/>
      </w:pPr>
      <w:r>
        <w:rPr>
          <w:rFonts w:ascii="Yu Gothic" w:hAnsi="Yu Gothic" w:eastAsia="Yu Gothic"/>
          <w:sz w:val="21"/>
        </w:rPr>
        <w:t>max confidenceは約46枚から極端値を選ぶため、誤った高信頼スライスを拾う危険がある。top-5で緩和したが検証が必要。</w:t>
      </w:r>
    </w:p>
    <w:p>
      <w:pPr>
        <w:pStyle w:val="ListBullet"/>
        <w:spacing w:after="40" w:line="269" w:lineRule="auto"/>
      </w:pPr>
      <w:r>
        <w:rPr>
          <w:rFonts w:ascii="Yu Gothic" w:hAnsi="Yu Gothic" w:eastAsia="Yu Gothic"/>
          <w:sz w:val="21"/>
        </w:rPr>
        <w:t>grade4は全体8人、validation 2人であり、個別gradeの統計評価は不安定である。</w:t>
      </w:r>
    </w:p>
    <w:p>
      <w:pPr>
        <w:pStyle w:val="ListBullet"/>
        <w:spacing w:after="40" w:line="269" w:lineRule="auto"/>
      </w:pPr>
      <w:r>
        <w:rPr>
          <w:rFonts w:ascii="Yu Gothic" w:hAnsi="Yu Gothic" w:eastAsia="Yu Gothic"/>
          <w:sz w:val="21"/>
        </w:rPr>
        <w:t>患者集約は評価後処理であり、患者単位で直接学習するMIL/Transformerではない。</w:t>
      </w:r>
    </w:p>
    <w:p>
      <w:pPr>
        <w:pStyle w:val="ListBullet"/>
        <w:spacing w:after="40" w:line="269" w:lineRule="auto"/>
      </w:pPr>
      <w:r>
        <w:rPr>
          <w:rFonts w:ascii="Yu Gothic" w:hAnsi="Yu Gothic" w:eastAsia="Yu Gothic"/>
          <w:sz w:val="21"/>
        </w:rPr>
        <w:t>Accuracyだけでは不均衡の影響を受けるため、macro-F1、AUC、balanced accuracy、各クラスRecall、混同行列を併記する。</w:t>
      </w:r>
    </w:p>
    <w:p>
      <w:pPr>
        <w:pStyle w:val="ListBullet"/>
        <w:spacing w:after="40" w:line="269" w:lineRule="auto"/>
      </w:pPr>
      <w:r>
        <w:rPr>
          <w:rFonts w:ascii="Yu Gothic" w:hAnsi="Yu Gothic" w:eastAsia="Yu Gothic"/>
          <w:sz w:val="21"/>
        </w:rPr>
        <w:t>注意重みや高信頼スライスは医学的因果説明そのものではなく、解釈には専門医確認が必要である。</w:t>
      </w:r>
    </w:p>
    <w:p>
      <w:pPr>
        <w:pStyle w:val="Heading1"/>
        <w:keepNext/>
        <w:spacing w:before="200" w:after="100"/>
      </w:pPr>
      <w:r>
        <w:rPr>
          <w:rFonts w:ascii="Yu Gothic" w:hAnsi="Yu Gothic" w:eastAsia="Yu Gothic"/>
          <w:b/>
          <w:color w:val="1F3B63"/>
          <w:sz w:val="30"/>
        </w:rPr>
        <w:t>20. 今後の計画</w:t>
      </w:r>
    </w:p>
    <w:p>
      <w:pPr>
        <w:pStyle w:val="Heading2"/>
        <w:keepNext/>
        <w:spacing w:before="140" w:after="100"/>
      </w:pPr>
      <w:r>
        <w:rPr>
          <w:rFonts w:ascii="Yu Gothic" w:hAnsi="Yu Gothic" w:eastAsia="Yu Gothic"/>
          <w:b/>
          <w:color w:val="2E74B5"/>
          <w:sz w:val="25"/>
        </w:rPr>
        <w:t>20.1 直近</w:t>
      </w:r>
    </w:p>
    <w:p>
      <w:pPr>
        <w:pStyle w:val="ListBullet"/>
        <w:spacing w:after="40" w:line="269" w:lineRule="auto"/>
      </w:pPr>
      <w:r>
        <w:rPr>
          <w:rFonts w:ascii="Yu Gothic" w:hAnsi="Yu Gothic" w:eastAsia="Yu Gothic"/>
          <w:sz w:val="21"/>
        </w:rPr>
        <w:t>公平比較ResNet18-224を30epoch完走させる。</w:t>
      </w:r>
    </w:p>
    <w:p>
      <w:pPr>
        <w:pStyle w:val="ListBullet"/>
        <w:spacing w:after="40" w:line="269" w:lineRule="auto"/>
      </w:pPr>
      <w:r>
        <w:rPr>
          <w:rFonts w:ascii="Yu Gothic" w:hAnsi="Yu Gothic" w:eastAsia="Yu Gothic"/>
          <w:sz w:val="21"/>
        </w:rPr>
        <w:t>CNNへmean、max、top-3、top-5を同一条件で適用する。</w:t>
      </w:r>
    </w:p>
    <w:p>
      <w:pPr>
        <w:pStyle w:val="ListBullet"/>
        <w:spacing w:after="40" w:line="269" w:lineRule="auto"/>
      </w:pPr>
      <w:r>
        <w:rPr>
          <w:rFonts w:ascii="Yu Gothic" w:hAnsi="Yu Gothic" w:eastAsia="Yu Gothic"/>
          <w:sz w:val="21"/>
        </w:rPr>
        <w:t>ViT/CNNの混同行列、grade2+ Recall、元grade別サブグループを比較する。</w:t>
      </w:r>
    </w:p>
    <w:p>
      <w:pPr>
        <w:pStyle w:val="ListBullet"/>
        <w:spacing w:after="40" w:line="269" w:lineRule="auto"/>
      </w:pPr>
      <w:r>
        <w:rPr>
          <w:rFonts w:ascii="Yu Gothic" w:hAnsi="Yu Gothic" w:eastAsia="Yu Gothic"/>
          <w:sz w:val="21"/>
        </w:rPr>
        <w:t>top-5を候補集約法として固定し、以後の最終評価では変更しない。</w:t>
      </w:r>
    </w:p>
    <w:p>
      <w:pPr>
        <w:pStyle w:val="Heading2"/>
        <w:keepNext/>
        <w:spacing w:before="140" w:after="100"/>
      </w:pPr>
      <w:r>
        <w:rPr>
          <w:rFonts w:ascii="Yu Gothic" w:hAnsi="Yu Gothic" w:eastAsia="Yu Gothic"/>
          <w:b/>
          <w:color w:val="2E74B5"/>
          <w:sz w:val="25"/>
        </w:rPr>
        <w:t>20.2 検証設計</w:t>
      </w:r>
    </w:p>
    <w:p>
      <w:pPr>
        <w:pStyle w:val="ListBullet"/>
        <w:spacing w:after="40" w:line="269" w:lineRule="auto"/>
      </w:pPr>
      <w:r>
        <w:rPr>
          <w:rFonts w:ascii="Yu Gothic" w:hAnsi="Yu Gothic" w:eastAsia="Yu Gothic"/>
          <w:sz w:val="21"/>
        </w:rPr>
        <w:t>未使用患者testを確保し、設定固定後に1回だけ評価する。</w:t>
      </w:r>
    </w:p>
    <w:p>
      <w:pPr>
        <w:pStyle w:val="ListBullet"/>
        <w:spacing w:after="40" w:line="269" w:lineRule="auto"/>
      </w:pPr>
      <w:r>
        <w:rPr>
          <w:rFonts w:ascii="Yu Gothic" w:hAnsi="Yu Gothic" w:eastAsia="Yu Gothic"/>
          <w:sz w:val="21"/>
        </w:rPr>
        <w:t>または患者単位5-fold cross-validationと複数seedで再現性を確認する。</w:t>
      </w:r>
    </w:p>
    <w:p>
      <w:pPr>
        <w:pStyle w:val="ListBullet"/>
        <w:spacing w:after="40" w:line="269" w:lineRule="auto"/>
      </w:pPr>
      <w:r>
        <w:rPr>
          <w:rFonts w:ascii="Yu Gothic" w:hAnsi="Yu Gothic" w:eastAsia="Yu Gothic"/>
          <w:sz w:val="21"/>
        </w:rPr>
        <w:t>患者単位bootstrapで95%信頼区間を算出する。</w:t>
      </w:r>
    </w:p>
    <w:p>
      <w:pPr>
        <w:pStyle w:val="ListBullet"/>
        <w:spacing w:after="40" w:line="269" w:lineRule="auto"/>
      </w:pPr>
      <w:r>
        <w:rPr>
          <w:rFonts w:ascii="Yu Gothic" w:hAnsi="Yu Gothic" w:eastAsia="Yu Gothic"/>
          <w:sz w:val="21"/>
        </w:rPr>
        <w:t>ROC-AUCに加え、grade2+ one-vs-restのPR-AUC、sensitivity、specificityも報告する。</w:t>
      </w:r>
    </w:p>
    <w:p>
      <w:pPr>
        <w:pStyle w:val="Heading2"/>
        <w:keepNext/>
        <w:spacing w:before="140" w:after="100"/>
      </w:pPr>
      <w:r>
        <w:rPr>
          <w:rFonts w:ascii="Yu Gothic" w:hAnsi="Yu Gothic" w:eastAsia="Yu Gothic"/>
          <w:b/>
          <w:color w:val="2E74B5"/>
          <w:sz w:val="25"/>
        </w:rPr>
        <w:t>20.3 モデル発展</w:t>
      </w:r>
    </w:p>
    <w:p>
      <w:pPr>
        <w:pStyle w:val="ListBullet"/>
        <w:spacing w:after="40" w:line="269" w:lineRule="auto"/>
      </w:pPr>
      <w:r>
        <w:rPr>
          <w:rFonts w:ascii="Yu Gothic" w:hAnsi="Yu Gothic" w:eastAsia="Yu Gothic"/>
          <w:sz w:val="21"/>
        </w:rPr>
        <w:t>axial 9～15に限定した最新DeiT-small 224を実行する。</w:t>
      </w:r>
    </w:p>
    <w:p>
      <w:pPr>
        <w:pStyle w:val="ListBullet"/>
        <w:spacing w:after="40" w:line="269" w:lineRule="auto"/>
      </w:pPr>
      <w:r>
        <w:rPr>
          <w:rFonts w:ascii="Yu Gothic" w:hAnsi="Yu Gothic" w:eastAsia="Yu Gothic"/>
          <w:sz w:val="21"/>
        </w:rPr>
        <w:t>DeiTを凍結して各スライスembeddingを抽出し、患者単位の小型Transformer/MIL aggregatorを学習する。</w:t>
      </w:r>
    </w:p>
    <w:p>
      <w:pPr>
        <w:pStyle w:val="ListBullet"/>
        <w:spacing w:after="40" w:line="269" w:lineRule="auto"/>
      </w:pPr>
      <w:r>
        <w:rPr>
          <w:rFonts w:ascii="Yu Gothic" w:hAnsi="Yu Gothic" w:eastAsia="Yu Gothic"/>
          <w:sz w:val="21"/>
        </w:rPr>
        <w:t>slice位置embeddingとFL/T1 modality embeddingを追加し、スライス間・撮像法間の関係を学習する。</w:t>
      </w:r>
    </w:p>
    <w:p>
      <w:pPr>
        <w:pStyle w:val="ListBullet"/>
        <w:spacing w:after="40" w:line="269" w:lineRule="auto"/>
      </w:pPr>
      <w:r>
        <w:rPr>
          <w:rFonts w:ascii="Yu Gothic" w:hAnsi="Yu Gothic" w:eastAsia="Yu Gothic"/>
          <w:sz w:val="21"/>
        </w:rPr>
        <w:t>患者単位lossに変更し、患者ごとのスライス数による重みの偏りを解消する。</w:t>
      </w:r>
    </w:p>
    <w:p>
      <w:pPr>
        <w:pStyle w:val="ListBullet"/>
        <w:spacing w:after="40" w:line="269" w:lineRule="auto"/>
      </w:pPr>
      <w:r>
        <w:rPr>
          <w:rFonts w:ascii="Yu Gothic" w:hAnsi="Yu Gothic" w:eastAsia="Yu Gothic"/>
          <w:sz w:val="21"/>
        </w:rPr>
        <w:t>gradeの順序性を利用するordinal regressionを検討する。</w:t>
      </w:r>
    </w:p>
    <w:p>
      <w:pPr>
        <w:pStyle w:val="ListBullet"/>
        <w:spacing w:after="40" w:line="269" w:lineRule="auto"/>
      </w:pPr>
      <w:r>
        <w:rPr>
          <w:rFonts w:ascii="Yu Gothic" w:hAnsi="Yu Gothic" w:eastAsia="Yu Gothic"/>
          <w:sz w:val="21"/>
        </w:rPr>
        <w:t>FLのみ、T1のみ、FL+T1を同一患者splitで比較し、撮像法の寄与を明らかにする。</w:t>
      </w:r>
    </w:p>
    <w:p>
      <w:pPr>
        <w:pStyle w:val="Heading1"/>
        <w:keepNext/>
        <w:spacing w:before="200" w:after="100"/>
      </w:pPr>
      <w:r>
        <w:rPr>
          <w:rFonts w:ascii="Yu Gothic" w:hAnsi="Yu Gothic" w:eastAsia="Yu Gothic"/>
          <w:b/>
          <w:color w:val="1F3B63"/>
          <w:sz w:val="30"/>
        </w:rPr>
        <w:t>21. 結論</w:t>
      </w:r>
    </w:p>
    <w:p>
      <w:pPr>
        <w:spacing w:line="283" w:lineRule="auto" w:after="100"/>
      </w:pPr>
      <w:r>
        <w:rPr>
          <w:rFonts w:ascii="Yu Gothic" w:hAnsi="Yu Gothic" w:eastAsia="Yu Gothic"/>
          <w:b w:val="0"/>
          <w:color w:val="222222"/>
          <w:sz w:val="21"/>
        </w:rPr>
        <w:t>本研究の最大の成果は、単に高い数値を得たことではなく、患者単位ラベルに対する画像単位splitの問題を発見し、リーケージのない患者単位評価へ研究設計を修正したことである。患者分割後の5クラス分類では少数重症クラスが崩壊したが、3クラス化、中央スライスの重視、ViT向け条件、正則化、患者top-k集約を順に検証した結果、正則化DeiT-small 224で患者Accuracy 0.630、macro-F1 0.631、macro-AUC 0.816を得た。</w:t>
      </w:r>
    </w:p>
    <w:p>
      <w:pPr>
        <w:spacing w:line="283" w:lineRule="auto" w:after="100"/>
      </w:pPr>
      <w:r>
        <w:rPr>
          <w:rFonts w:ascii="Yu Gothic" w:hAnsi="Yu Gothic" w:eastAsia="Yu Gothic"/>
          <w:b w:val="0"/>
          <w:color w:val="222222"/>
          <w:sz w:val="21"/>
        </w:rPr>
        <w:t>選択画像はFLおよびaxial 9～15に集中し、元gradeが重いほどgrade2+検出率が高かった。これはViTが診断情報の強いスライスを識別している可能性を示す。一方、同一validationでpoolingを選択したこと、grade4症例が極少数であること、公平比較CNNが進行中であることから、現時点では最終的なViT優位を断言しない。今後は公平比較、独立testまたは交差検証、患者単位Transformerへ進み、科学的に再現可能な結論を確立する。</w:t>
      </w:r>
    </w:p>
    <w:p>
      <w:r>
        <w:br w:type="page"/>
      </w:r>
    </w:p>
    <w:p>
      <w:pPr>
        <w:pStyle w:val="Heading1"/>
        <w:keepNext/>
        <w:spacing w:before="200" w:after="100"/>
      </w:pPr>
      <w:r>
        <w:rPr>
          <w:rFonts w:ascii="Yu Gothic" w:hAnsi="Yu Gothic" w:eastAsia="Yu Gothic"/>
          <w:b/>
          <w:color w:val="1F3B63"/>
          <w:sz w:val="30"/>
        </w:rPr>
        <w:t>付録A. 実験結果一覧</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2E74B5"/>
          </w:tcPr>
          <w:p>
            <w:pPr>
              <w:jc w:val="center"/>
            </w:pPr>
            <w:r/>
            <w:r>
              <w:rPr>
                <w:rFonts w:ascii="Yu Gothic" w:hAnsi="Yu Gothic" w:eastAsia="Yu Gothic"/>
                <w:b/>
                <w:color w:val="FFFFFF"/>
                <w:sz w:val="15"/>
              </w:rPr>
              <w:t>段階</w:t>
            </w:r>
          </w:p>
        </w:tc>
        <w:tc>
          <w:tcPr>
            <w:tcW w:type="dxa" w:w="1457"/>
            <w:vAlign w:val="center"/>
            <w:shd w:fill="2E74B5"/>
          </w:tcPr>
          <w:p>
            <w:pPr>
              <w:jc w:val="center"/>
            </w:pPr>
            <w:r/>
            <w:r>
              <w:rPr>
                <w:rFonts w:ascii="Yu Gothic" w:hAnsi="Yu Gothic" w:eastAsia="Yu Gothic"/>
                <w:b/>
                <w:color w:val="FFFFFF"/>
                <w:sz w:val="15"/>
              </w:rPr>
              <w:t>モデル/条件</w:t>
            </w:r>
          </w:p>
        </w:tc>
        <w:tc>
          <w:tcPr>
            <w:tcW w:type="dxa" w:w="1457"/>
            <w:vAlign w:val="center"/>
            <w:shd w:fill="2E74B5"/>
          </w:tcPr>
          <w:p>
            <w:pPr>
              <w:jc w:val="center"/>
            </w:pPr>
            <w:r/>
            <w:r>
              <w:rPr>
                <w:rFonts w:ascii="Yu Gothic" w:hAnsi="Yu Gothic" w:eastAsia="Yu Gothic"/>
                <w:b/>
                <w:color w:val="FFFFFF"/>
                <w:sz w:val="15"/>
              </w:rPr>
              <w:t>患者集約</w:t>
            </w:r>
          </w:p>
        </w:tc>
        <w:tc>
          <w:tcPr>
            <w:tcW w:type="dxa" w:w="1457"/>
            <w:vAlign w:val="center"/>
            <w:shd w:fill="2E74B5"/>
          </w:tcPr>
          <w:p>
            <w:pPr>
              <w:jc w:val="center"/>
            </w:pPr>
            <w:r/>
            <w:r>
              <w:rPr>
                <w:rFonts w:ascii="Yu Gothic" w:hAnsi="Yu Gothic" w:eastAsia="Yu Gothic"/>
                <w:b/>
                <w:color w:val="FFFFFF"/>
                <w:sz w:val="15"/>
              </w:rPr>
              <w:t>Acc</w:t>
            </w:r>
          </w:p>
        </w:tc>
        <w:tc>
          <w:tcPr>
            <w:tcW w:type="dxa" w:w="1457"/>
            <w:vAlign w:val="center"/>
            <w:shd w:fill="2E74B5"/>
          </w:tcPr>
          <w:p>
            <w:pPr>
              <w:jc w:val="center"/>
            </w:pPr>
            <w:r/>
            <w:r>
              <w:rPr>
                <w:rFonts w:ascii="Yu Gothic" w:hAnsi="Yu Gothic" w:eastAsia="Yu Gothic"/>
                <w:b/>
                <w:color w:val="FFFFFF"/>
                <w:sz w:val="15"/>
              </w:rPr>
              <w:t>F1</w:t>
            </w:r>
          </w:p>
        </w:tc>
        <w:tc>
          <w:tcPr>
            <w:tcW w:type="dxa" w:w="1457"/>
            <w:vAlign w:val="center"/>
            <w:shd w:fill="2E74B5"/>
          </w:tcPr>
          <w:p>
            <w:pPr>
              <w:jc w:val="center"/>
            </w:pPr>
            <w:r/>
            <w:r>
              <w:rPr>
                <w:rFonts w:ascii="Yu Gothic" w:hAnsi="Yu Gothic" w:eastAsia="Yu Gothic"/>
                <w:b/>
                <w:color w:val="FFFFFF"/>
                <w:sz w:val="15"/>
              </w:rPr>
              <w:t>AUC</w:t>
            </w:r>
          </w:p>
        </w:tc>
        <w:tc>
          <w:tcPr>
            <w:tcW w:type="dxa" w:w="1457"/>
            <w:vAlign w:val="center"/>
            <w:shd w:fill="2E74B5"/>
          </w:tcPr>
          <w:p>
            <w:pPr>
              <w:jc w:val="center"/>
            </w:pPr>
            <w:r/>
            <w:r>
              <w:rPr>
                <w:rFonts w:ascii="Yu Gothic" w:hAnsi="Yu Gothic" w:eastAsia="Yu Gothic"/>
                <w:b/>
                <w:color w:val="FFFFFF"/>
                <w:sz w:val="15"/>
              </w:rPr>
              <w:t>grade2+ Recall</w:t>
            </w:r>
          </w:p>
        </w:tc>
      </w:tr>
      <w:tr>
        <w:tc>
          <w:tcPr>
            <w:tcW w:type="dxa" w:w="1457"/>
            <w:vAlign w:val="center"/>
          </w:tcPr>
          <w:p>
            <w:pPr>
              <w:jc w:val="left"/>
            </w:pPr>
            <w:r/>
            <w:r>
              <w:rPr>
                <w:rFonts w:ascii="Yu Gothic" w:hAnsi="Yu Gothic" w:eastAsia="Yu Gothic"/>
                <w:sz w:val="15"/>
              </w:rPr>
              <w:t>5class</w:t>
            </w:r>
          </w:p>
        </w:tc>
        <w:tc>
          <w:tcPr>
            <w:tcW w:type="dxa" w:w="1457"/>
            <w:vAlign w:val="center"/>
          </w:tcPr>
          <w:p>
            <w:pPr>
              <w:jc w:val="center"/>
            </w:pPr>
            <w:r/>
            <w:r>
              <w:rPr>
                <w:rFonts w:ascii="Yu Gothic" w:hAnsi="Yu Gothic" w:eastAsia="Yu Gothic"/>
                <w:sz w:val="15"/>
              </w:rPr>
              <w:t>CNN ResNet18</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0.554</w:t>
            </w:r>
          </w:p>
        </w:tc>
        <w:tc>
          <w:tcPr>
            <w:tcW w:type="dxa" w:w="1457"/>
            <w:vAlign w:val="center"/>
          </w:tcPr>
          <w:p>
            <w:pPr>
              <w:jc w:val="center"/>
            </w:pPr>
            <w:r/>
            <w:r>
              <w:rPr>
                <w:rFonts w:ascii="Yu Gothic" w:hAnsi="Yu Gothic" w:eastAsia="Yu Gothic"/>
                <w:sz w:val="15"/>
              </w:rPr>
              <w:t>0.258</w:t>
            </w:r>
          </w:p>
        </w:tc>
        <w:tc>
          <w:tcPr>
            <w:tcW w:type="dxa" w:w="1457"/>
            <w:vAlign w:val="center"/>
          </w:tcPr>
          <w:p>
            <w:pPr>
              <w:jc w:val="center"/>
            </w:pPr>
            <w:r/>
            <w:r>
              <w:rPr>
                <w:rFonts w:ascii="Yu Gothic" w:hAnsi="Yu Gothic" w:eastAsia="Yu Gothic"/>
                <w:sz w:val="15"/>
              </w:rPr>
              <w:t>0.754</w:t>
            </w:r>
          </w:p>
        </w:tc>
        <w:tc>
          <w:tcPr>
            <w:tcW w:type="dxa" w:w="1457"/>
            <w:vAlign w:val="center"/>
          </w:tcPr>
          <w:p>
            <w:pPr>
              <w:jc w:val="center"/>
            </w:pPr>
            <w:r/>
            <w:r>
              <w:rPr>
                <w:rFonts w:ascii="Yu Gothic" w:hAnsi="Yu Gothic" w:eastAsia="Yu Gothic"/>
                <w:sz w:val="15"/>
              </w:rPr>
              <w:t>―</w:t>
            </w:r>
          </w:p>
        </w:tc>
      </w:tr>
      <w:tr>
        <w:tc>
          <w:tcPr>
            <w:tcW w:type="dxa" w:w="1457"/>
            <w:vAlign w:val="center"/>
            <w:shd w:fill="F3F6FA"/>
          </w:tcPr>
          <w:p>
            <w:pPr>
              <w:jc w:val="left"/>
            </w:pPr>
            <w:r/>
            <w:r>
              <w:rPr>
                <w:rFonts w:ascii="Yu Gothic" w:hAnsi="Yu Gothic" w:eastAsia="Yu Gothic"/>
                <w:sz w:val="15"/>
              </w:rPr>
              <w:t>5class</w:t>
            </w:r>
          </w:p>
        </w:tc>
        <w:tc>
          <w:tcPr>
            <w:tcW w:type="dxa" w:w="1457"/>
            <w:vAlign w:val="center"/>
            <w:shd w:fill="F3F6FA"/>
          </w:tcPr>
          <w:p>
            <w:pPr>
              <w:jc w:val="center"/>
            </w:pPr>
            <w:r/>
            <w:r>
              <w:rPr>
                <w:rFonts w:ascii="Yu Gothic" w:hAnsi="Yu Gothic" w:eastAsia="Yu Gothic"/>
                <w:sz w:val="15"/>
              </w:rPr>
              <w:t>ViT base</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0.478</w:t>
            </w:r>
          </w:p>
        </w:tc>
        <w:tc>
          <w:tcPr>
            <w:tcW w:type="dxa" w:w="1457"/>
            <w:vAlign w:val="center"/>
            <w:shd w:fill="F3F6FA"/>
          </w:tcPr>
          <w:p>
            <w:pPr>
              <w:jc w:val="center"/>
            </w:pPr>
            <w:r/>
            <w:r>
              <w:rPr>
                <w:rFonts w:ascii="Yu Gothic" w:hAnsi="Yu Gothic" w:eastAsia="Yu Gothic"/>
                <w:sz w:val="15"/>
              </w:rPr>
              <w:t>0.204</w:t>
            </w:r>
          </w:p>
        </w:tc>
        <w:tc>
          <w:tcPr>
            <w:tcW w:type="dxa" w:w="1457"/>
            <w:vAlign w:val="center"/>
            <w:shd w:fill="F3F6FA"/>
          </w:tcPr>
          <w:p>
            <w:pPr>
              <w:jc w:val="center"/>
            </w:pPr>
            <w:r/>
            <w:r>
              <w:rPr>
                <w:rFonts w:ascii="Yu Gothic" w:hAnsi="Yu Gothic" w:eastAsia="Yu Gothic"/>
                <w:sz w:val="15"/>
              </w:rPr>
              <w:t>0.694</w:t>
            </w:r>
          </w:p>
        </w:tc>
        <w:tc>
          <w:tcPr>
            <w:tcW w:type="dxa" w:w="1457"/>
            <w:vAlign w:val="center"/>
            <w:shd w:fill="F3F6FA"/>
          </w:tcPr>
          <w:p>
            <w:pPr>
              <w:jc w:val="center"/>
            </w:pPr>
            <w:r/>
            <w:r>
              <w:rPr>
                <w:rFonts w:ascii="Yu Gothic" w:hAnsi="Yu Gothic" w:eastAsia="Yu Gothic"/>
                <w:sz w:val="15"/>
              </w:rPr>
              <w:t>―</w:t>
            </w:r>
          </w:p>
        </w:tc>
      </w:tr>
      <w:tr>
        <w:tc>
          <w:tcPr>
            <w:tcW w:type="dxa" w:w="1457"/>
            <w:vAlign w:val="center"/>
          </w:tcPr>
          <w:p>
            <w:pPr>
              <w:jc w:val="left"/>
            </w:pPr>
            <w:r/>
            <w:r>
              <w:rPr>
                <w:rFonts w:ascii="Yu Gothic" w:hAnsi="Yu Gothic" w:eastAsia="Yu Gothic"/>
                <w:sz w:val="15"/>
              </w:rPr>
              <w:t>3class旧設定</w:t>
            </w:r>
          </w:p>
        </w:tc>
        <w:tc>
          <w:tcPr>
            <w:tcW w:type="dxa" w:w="1457"/>
            <w:vAlign w:val="center"/>
          </w:tcPr>
          <w:p>
            <w:pPr>
              <w:jc w:val="center"/>
            </w:pPr>
            <w:r/>
            <w:r>
              <w:rPr>
                <w:rFonts w:ascii="Yu Gothic" w:hAnsi="Yu Gothic" w:eastAsia="Yu Gothic"/>
                <w:sz w:val="15"/>
              </w:rPr>
              <w:t>CNN全axial</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0.578</w:t>
            </w:r>
          </w:p>
        </w:tc>
        <w:tc>
          <w:tcPr>
            <w:tcW w:type="dxa" w:w="1457"/>
            <w:vAlign w:val="center"/>
          </w:tcPr>
          <w:p>
            <w:pPr>
              <w:jc w:val="center"/>
            </w:pPr>
            <w:r/>
            <w:r>
              <w:rPr>
                <w:rFonts w:ascii="Yu Gothic" w:hAnsi="Yu Gothic" w:eastAsia="Yu Gothic"/>
                <w:sz w:val="15"/>
              </w:rPr>
              <w:t>0.489</w:t>
            </w:r>
          </w:p>
        </w:tc>
        <w:tc>
          <w:tcPr>
            <w:tcW w:type="dxa" w:w="1457"/>
            <w:vAlign w:val="center"/>
          </w:tcPr>
          <w:p>
            <w:pPr>
              <w:jc w:val="center"/>
            </w:pPr>
            <w:r/>
            <w:r>
              <w:rPr>
                <w:rFonts w:ascii="Yu Gothic" w:hAnsi="Yu Gothic" w:eastAsia="Yu Gothic"/>
                <w:sz w:val="15"/>
              </w:rPr>
              <w:t>0.721</w:t>
            </w:r>
          </w:p>
        </w:tc>
        <w:tc>
          <w:tcPr>
            <w:tcW w:type="dxa" w:w="1457"/>
            <w:vAlign w:val="center"/>
          </w:tcPr>
          <w:p>
            <w:pPr>
              <w:jc w:val="center"/>
            </w:pPr>
            <w:r/>
            <w:r>
              <w:rPr>
                <w:rFonts w:ascii="Yu Gothic" w:hAnsi="Yu Gothic" w:eastAsia="Yu Gothic"/>
                <w:sz w:val="15"/>
              </w:rPr>
              <w:t>0.179</w:t>
            </w:r>
          </w:p>
        </w:tc>
      </w:tr>
      <w:tr>
        <w:tc>
          <w:tcPr>
            <w:tcW w:type="dxa" w:w="1457"/>
            <w:vAlign w:val="center"/>
            <w:shd w:fill="F3F6FA"/>
          </w:tcPr>
          <w:p>
            <w:pPr>
              <w:jc w:val="left"/>
            </w:pPr>
            <w:r/>
            <w:r>
              <w:rPr>
                <w:rFonts w:ascii="Yu Gothic" w:hAnsi="Yu Gothic" w:eastAsia="Yu Gothic"/>
                <w:sz w:val="15"/>
              </w:rPr>
              <w:t>3class旧設定</w:t>
            </w:r>
          </w:p>
        </w:tc>
        <w:tc>
          <w:tcPr>
            <w:tcW w:type="dxa" w:w="1457"/>
            <w:vAlign w:val="center"/>
            <w:shd w:fill="F3F6FA"/>
          </w:tcPr>
          <w:p>
            <w:pPr>
              <w:jc w:val="center"/>
            </w:pPr>
            <w:r/>
            <w:r>
              <w:rPr>
                <w:rFonts w:ascii="Yu Gothic" w:hAnsi="Yu Gothic" w:eastAsia="Yu Gothic"/>
                <w:sz w:val="15"/>
              </w:rPr>
              <w:t>CNN全axial</w:t>
            </w:r>
          </w:p>
        </w:tc>
        <w:tc>
          <w:tcPr>
            <w:tcW w:type="dxa" w:w="1457"/>
            <w:vAlign w:val="center"/>
            <w:shd w:fill="F3F6FA"/>
          </w:tcPr>
          <w:p>
            <w:pPr>
              <w:jc w:val="center"/>
            </w:pPr>
            <w:r/>
            <w:r>
              <w:rPr>
                <w:rFonts w:ascii="Yu Gothic" w:hAnsi="Yu Gothic" w:eastAsia="Yu Gothic"/>
                <w:sz w:val="15"/>
              </w:rPr>
              <w:t>max</w:t>
            </w:r>
          </w:p>
        </w:tc>
        <w:tc>
          <w:tcPr>
            <w:tcW w:type="dxa" w:w="1457"/>
            <w:vAlign w:val="center"/>
            <w:shd w:fill="F3F6FA"/>
          </w:tcPr>
          <w:p>
            <w:pPr>
              <w:jc w:val="center"/>
            </w:pPr>
            <w:r/>
            <w:r>
              <w:rPr>
                <w:rFonts w:ascii="Yu Gothic" w:hAnsi="Yu Gothic" w:eastAsia="Yu Gothic"/>
                <w:sz w:val="15"/>
              </w:rPr>
              <w:t>0.571</w:t>
            </w:r>
          </w:p>
        </w:tc>
        <w:tc>
          <w:tcPr>
            <w:tcW w:type="dxa" w:w="1457"/>
            <w:vAlign w:val="center"/>
            <w:shd w:fill="F3F6FA"/>
          </w:tcPr>
          <w:p>
            <w:pPr>
              <w:jc w:val="center"/>
            </w:pPr>
            <w:r/>
            <w:r>
              <w:rPr>
                <w:rFonts w:ascii="Yu Gothic" w:hAnsi="Yu Gothic" w:eastAsia="Yu Gothic"/>
                <w:sz w:val="15"/>
              </w:rPr>
              <w:t>0.519</w:t>
            </w:r>
          </w:p>
        </w:tc>
        <w:tc>
          <w:tcPr>
            <w:tcW w:type="dxa" w:w="1457"/>
            <w:vAlign w:val="center"/>
            <w:shd w:fill="F3F6FA"/>
          </w:tcPr>
          <w:p>
            <w:pPr>
              <w:jc w:val="center"/>
            </w:pPr>
            <w:r/>
            <w:r>
              <w:rPr>
                <w:rFonts w:ascii="Yu Gothic" w:hAnsi="Yu Gothic" w:eastAsia="Yu Gothic"/>
                <w:sz w:val="15"/>
              </w:rPr>
              <w:t>0.652</w:t>
            </w:r>
          </w:p>
        </w:tc>
        <w:tc>
          <w:tcPr>
            <w:tcW w:type="dxa" w:w="1457"/>
            <w:vAlign w:val="center"/>
            <w:shd w:fill="F3F6FA"/>
          </w:tcPr>
          <w:p>
            <w:pPr>
              <w:jc w:val="center"/>
            </w:pPr>
            <w:r/>
            <w:r>
              <w:rPr>
                <w:rFonts w:ascii="Yu Gothic" w:hAnsi="Yu Gothic" w:eastAsia="Yu Gothic"/>
                <w:sz w:val="15"/>
              </w:rPr>
              <w:t>0.282</w:t>
            </w:r>
          </w:p>
        </w:tc>
      </w:tr>
      <w:tr>
        <w:tc>
          <w:tcPr>
            <w:tcW w:type="dxa" w:w="1457"/>
            <w:vAlign w:val="center"/>
          </w:tcPr>
          <w:p>
            <w:pPr>
              <w:jc w:val="left"/>
            </w:pPr>
            <w:r/>
            <w:r>
              <w:rPr>
                <w:rFonts w:ascii="Yu Gothic" w:hAnsi="Yu Gothic" w:eastAsia="Yu Gothic"/>
                <w:sz w:val="15"/>
              </w:rPr>
              <w:t>3class旧設定</w:t>
            </w:r>
          </w:p>
        </w:tc>
        <w:tc>
          <w:tcPr>
            <w:tcW w:type="dxa" w:w="1457"/>
            <w:vAlign w:val="center"/>
          </w:tcPr>
          <w:p>
            <w:pPr>
              <w:jc w:val="center"/>
            </w:pPr>
            <w:r/>
            <w:r>
              <w:rPr>
                <w:rFonts w:ascii="Yu Gothic" w:hAnsi="Yu Gothic" w:eastAsia="Yu Gothic"/>
                <w:sz w:val="15"/>
              </w:rPr>
              <w:t>ViT base</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0.519</w:t>
            </w:r>
          </w:p>
        </w:tc>
        <w:tc>
          <w:tcPr>
            <w:tcW w:type="dxa" w:w="1457"/>
            <w:vAlign w:val="center"/>
          </w:tcPr>
          <w:p>
            <w:pPr>
              <w:jc w:val="center"/>
            </w:pPr>
            <w:r/>
            <w:r>
              <w:rPr>
                <w:rFonts w:ascii="Yu Gothic" w:hAnsi="Yu Gothic" w:eastAsia="Yu Gothic"/>
                <w:sz w:val="15"/>
              </w:rPr>
              <w:t>0.411</w:t>
            </w:r>
          </w:p>
        </w:tc>
        <w:tc>
          <w:tcPr>
            <w:tcW w:type="dxa" w:w="1457"/>
            <w:vAlign w:val="center"/>
          </w:tcPr>
          <w:p>
            <w:pPr>
              <w:jc w:val="center"/>
            </w:pPr>
            <w:r/>
            <w:r>
              <w:rPr>
                <w:rFonts w:ascii="Yu Gothic" w:hAnsi="Yu Gothic" w:eastAsia="Yu Gothic"/>
                <w:sz w:val="15"/>
              </w:rPr>
              <w:t>0.640</w:t>
            </w:r>
          </w:p>
        </w:tc>
        <w:tc>
          <w:tcPr>
            <w:tcW w:type="dxa" w:w="1457"/>
            <w:vAlign w:val="center"/>
          </w:tcPr>
          <w:p>
            <w:pPr>
              <w:jc w:val="center"/>
            </w:pPr>
            <w:r/>
            <w:r>
              <w:rPr>
                <w:rFonts w:ascii="Yu Gothic" w:hAnsi="Yu Gothic" w:eastAsia="Yu Gothic"/>
                <w:sz w:val="15"/>
              </w:rPr>
              <w:t>0.103</w:t>
            </w:r>
          </w:p>
        </w:tc>
      </w:tr>
      <w:tr>
        <w:tc>
          <w:tcPr>
            <w:tcW w:type="dxa" w:w="1457"/>
            <w:vAlign w:val="center"/>
            <w:shd w:fill="F3F6FA"/>
          </w:tcPr>
          <w:p>
            <w:pPr>
              <w:jc w:val="left"/>
            </w:pPr>
            <w:r/>
            <w:r>
              <w:rPr>
                <w:rFonts w:ascii="Yu Gothic" w:hAnsi="Yu Gothic" w:eastAsia="Yu Gothic"/>
                <w:sz w:val="15"/>
              </w:rPr>
              <w:t>3class旧設定</w:t>
            </w:r>
          </w:p>
        </w:tc>
        <w:tc>
          <w:tcPr>
            <w:tcW w:type="dxa" w:w="1457"/>
            <w:vAlign w:val="center"/>
            <w:shd w:fill="F3F6FA"/>
          </w:tcPr>
          <w:p>
            <w:pPr>
              <w:jc w:val="center"/>
            </w:pPr>
            <w:r/>
            <w:r>
              <w:rPr>
                <w:rFonts w:ascii="Yu Gothic" w:hAnsi="Yu Gothic" w:eastAsia="Yu Gothic"/>
                <w:sz w:val="15"/>
              </w:rPr>
              <w:t>ViT base</w:t>
            </w:r>
          </w:p>
        </w:tc>
        <w:tc>
          <w:tcPr>
            <w:tcW w:type="dxa" w:w="1457"/>
            <w:vAlign w:val="center"/>
            <w:shd w:fill="F3F6FA"/>
          </w:tcPr>
          <w:p>
            <w:pPr>
              <w:jc w:val="center"/>
            </w:pPr>
            <w:r/>
            <w:r>
              <w:rPr>
                <w:rFonts w:ascii="Yu Gothic" w:hAnsi="Yu Gothic" w:eastAsia="Yu Gothic"/>
                <w:sz w:val="15"/>
              </w:rPr>
              <w:t>attention entropy</w:t>
            </w:r>
          </w:p>
        </w:tc>
        <w:tc>
          <w:tcPr>
            <w:tcW w:type="dxa" w:w="1457"/>
            <w:vAlign w:val="center"/>
            <w:shd w:fill="F3F6FA"/>
          </w:tcPr>
          <w:p>
            <w:pPr>
              <w:jc w:val="center"/>
            </w:pPr>
            <w:r/>
            <w:r>
              <w:rPr>
                <w:rFonts w:ascii="Yu Gothic" w:hAnsi="Yu Gothic" w:eastAsia="Yu Gothic"/>
                <w:sz w:val="15"/>
              </w:rPr>
              <w:t>0.526</w:t>
            </w:r>
          </w:p>
        </w:tc>
        <w:tc>
          <w:tcPr>
            <w:tcW w:type="dxa" w:w="1457"/>
            <w:vAlign w:val="center"/>
            <w:shd w:fill="F3F6FA"/>
          </w:tcPr>
          <w:p>
            <w:pPr>
              <w:jc w:val="center"/>
            </w:pPr>
            <w:r/>
            <w:r>
              <w:rPr>
                <w:rFonts w:ascii="Yu Gothic" w:hAnsi="Yu Gothic" w:eastAsia="Yu Gothic"/>
                <w:sz w:val="15"/>
              </w:rPr>
              <w:t>0.426</w:t>
            </w:r>
          </w:p>
        </w:tc>
        <w:tc>
          <w:tcPr>
            <w:tcW w:type="dxa" w:w="1457"/>
            <w:vAlign w:val="center"/>
            <w:shd w:fill="F3F6FA"/>
          </w:tcPr>
          <w:p>
            <w:pPr>
              <w:jc w:val="center"/>
            </w:pPr>
            <w:r/>
            <w:r>
              <w:rPr>
                <w:rFonts w:ascii="Yu Gothic" w:hAnsi="Yu Gothic" w:eastAsia="Yu Gothic"/>
                <w:sz w:val="15"/>
              </w:rPr>
              <w:t>0.640</w:t>
            </w:r>
          </w:p>
        </w:tc>
        <w:tc>
          <w:tcPr>
            <w:tcW w:type="dxa" w:w="1457"/>
            <w:vAlign w:val="center"/>
            <w:shd w:fill="F3F6FA"/>
          </w:tcPr>
          <w:p>
            <w:pPr>
              <w:jc w:val="center"/>
            </w:pPr>
            <w:r/>
            <w:r>
              <w:rPr>
                <w:rFonts w:ascii="Yu Gothic" w:hAnsi="Yu Gothic" w:eastAsia="Yu Gothic"/>
                <w:sz w:val="15"/>
              </w:rPr>
              <w:t>0.128</w:t>
            </w:r>
          </w:p>
        </w:tc>
      </w:tr>
      <w:tr>
        <w:tc>
          <w:tcPr>
            <w:tcW w:type="dxa" w:w="1457"/>
            <w:vAlign w:val="center"/>
          </w:tcPr>
          <w:p>
            <w:pPr>
              <w:jc w:val="left"/>
            </w:pPr>
            <w:r/>
            <w:r>
              <w:rPr>
                <w:rFonts w:ascii="Yu Gothic" w:hAnsi="Yu Gothic" w:eastAsia="Yu Gothic"/>
                <w:sz w:val="15"/>
              </w:rPr>
              <w:t>3class</w:t>
            </w:r>
          </w:p>
        </w:tc>
        <w:tc>
          <w:tcPr>
            <w:tcW w:type="dxa" w:w="1457"/>
            <w:vAlign w:val="center"/>
          </w:tcPr>
          <w:p>
            <w:pPr>
              <w:jc w:val="center"/>
            </w:pPr>
            <w:r/>
            <w:r>
              <w:rPr>
                <w:rFonts w:ascii="Yu Gothic" w:hAnsi="Yu Gothic" w:eastAsia="Yu Gothic"/>
                <w:sz w:val="15"/>
              </w:rPr>
              <w:t>CNN weighted</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0.571</w:t>
            </w:r>
          </w:p>
        </w:tc>
        <w:tc>
          <w:tcPr>
            <w:tcW w:type="dxa" w:w="1457"/>
            <w:vAlign w:val="center"/>
          </w:tcPr>
          <w:p>
            <w:pPr>
              <w:jc w:val="center"/>
            </w:pPr>
            <w:r/>
            <w:r>
              <w:rPr>
                <w:rFonts w:ascii="Yu Gothic" w:hAnsi="Yu Gothic" w:eastAsia="Yu Gothic"/>
                <w:sz w:val="15"/>
              </w:rPr>
              <w:t>0.475</w:t>
            </w:r>
          </w:p>
        </w:tc>
        <w:tc>
          <w:tcPr>
            <w:tcW w:type="dxa" w:w="1457"/>
            <w:vAlign w:val="center"/>
          </w:tcPr>
          <w:p>
            <w:pPr>
              <w:jc w:val="center"/>
            </w:pPr>
            <w:r/>
            <w:r>
              <w:rPr>
                <w:rFonts w:ascii="Yu Gothic" w:hAnsi="Yu Gothic" w:eastAsia="Yu Gothic"/>
                <w:sz w:val="15"/>
              </w:rPr>
              <w:t>0.708</w:t>
            </w:r>
          </w:p>
        </w:tc>
        <w:tc>
          <w:tcPr>
            <w:tcW w:type="dxa" w:w="1457"/>
            <w:vAlign w:val="center"/>
          </w:tcPr>
          <w:p>
            <w:pPr>
              <w:jc w:val="center"/>
            </w:pPr>
            <w:r/>
            <w:r>
              <w:rPr>
                <w:rFonts w:ascii="Yu Gothic" w:hAnsi="Yu Gothic" w:eastAsia="Yu Gothic"/>
                <w:sz w:val="15"/>
              </w:rPr>
              <w:t>0.154</w:t>
            </w:r>
          </w:p>
        </w:tc>
      </w:tr>
      <w:tr>
        <w:tc>
          <w:tcPr>
            <w:tcW w:type="dxa" w:w="1457"/>
            <w:vAlign w:val="center"/>
            <w:shd w:fill="F3F6FA"/>
          </w:tcPr>
          <w:p>
            <w:pPr>
              <w:jc w:val="left"/>
            </w:pPr>
            <w:r/>
            <w:r>
              <w:rPr>
                <w:rFonts w:ascii="Yu Gothic" w:hAnsi="Yu Gothic" w:eastAsia="Yu Gothic"/>
                <w:sz w:val="15"/>
              </w:rPr>
              <w:t>3class</w:t>
            </w:r>
          </w:p>
        </w:tc>
        <w:tc>
          <w:tcPr>
            <w:tcW w:type="dxa" w:w="1457"/>
            <w:vAlign w:val="center"/>
            <w:shd w:fill="F3F6FA"/>
          </w:tcPr>
          <w:p>
            <w:pPr>
              <w:jc w:val="center"/>
            </w:pPr>
            <w:r/>
            <w:r>
              <w:rPr>
                <w:rFonts w:ascii="Yu Gothic" w:hAnsi="Yu Gothic" w:eastAsia="Yu Gothic"/>
                <w:sz w:val="15"/>
              </w:rPr>
              <w:t>CNN axial 9–15</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0.564</w:t>
            </w:r>
          </w:p>
        </w:tc>
        <w:tc>
          <w:tcPr>
            <w:tcW w:type="dxa" w:w="1457"/>
            <w:vAlign w:val="center"/>
            <w:shd w:fill="F3F6FA"/>
          </w:tcPr>
          <w:p>
            <w:pPr>
              <w:jc w:val="center"/>
            </w:pPr>
            <w:r/>
            <w:r>
              <w:rPr>
                <w:rFonts w:ascii="Yu Gothic" w:hAnsi="Yu Gothic" w:eastAsia="Yu Gothic"/>
                <w:sz w:val="15"/>
              </w:rPr>
              <w:t>0.496</w:t>
            </w:r>
          </w:p>
        </w:tc>
        <w:tc>
          <w:tcPr>
            <w:tcW w:type="dxa" w:w="1457"/>
            <w:vAlign w:val="center"/>
            <w:shd w:fill="F3F6FA"/>
          </w:tcPr>
          <w:p>
            <w:pPr>
              <w:jc w:val="center"/>
            </w:pPr>
            <w:r/>
            <w:r>
              <w:rPr>
                <w:rFonts w:ascii="Yu Gothic" w:hAnsi="Yu Gothic" w:eastAsia="Yu Gothic"/>
                <w:sz w:val="15"/>
              </w:rPr>
              <w:t>0.701</w:t>
            </w:r>
          </w:p>
        </w:tc>
        <w:tc>
          <w:tcPr>
            <w:tcW w:type="dxa" w:w="1457"/>
            <w:vAlign w:val="center"/>
            <w:shd w:fill="F3F6FA"/>
          </w:tcPr>
          <w:p>
            <w:pPr>
              <w:jc w:val="center"/>
            </w:pPr>
            <w:r/>
            <w:r>
              <w:rPr>
                <w:rFonts w:ascii="Yu Gothic" w:hAnsi="Yu Gothic" w:eastAsia="Yu Gothic"/>
                <w:sz w:val="15"/>
              </w:rPr>
              <w:t>0.410</w:t>
            </w:r>
          </w:p>
        </w:tc>
      </w:tr>
      <w:tr>
        <w:tc>
          <w:tcPr>
            <w:tcW w:type="dxa" w:w="1457"/>
            <w:vAlign w:val="center"/>
          </w:tcPr>
          <w:p>
            <w:pPr>
              <w:jc w:val="left"/>
            </w:pPr>
            <w:r/>
            <w:r>
              <w:rPr>
                <w:rFonts w:ascii="Yu Gothic" w:hAnsi="Yu Gothic" w:eastAsia="Yu Gothic"/>
                <w:sz w:val="15"/>
              </w:rPr>
              <w:t>3class</w:t>
            </w:r>
          </w:p>
        </w:tc>
        <w:tc>
          <w:tcPr>
            <w:tcW w:type="dxa" w:w="1457"/>
            <w:vAlign w:val="center"/>
          </w:tcPr>
          <w:p>
            <w:pPr>
              <w:jc w:val="center"/>
            </w:pPr>
            <w:r/>
            <w:r>
              <w:rPr>
                <w:rFonts w:ascii="Yu Gothic" w:hAnsi="Yu Gothic" w:eastAsia="Yu Gothic"/>
                <w:sz w:val="15"/>
              </w:rPr>
              <w:t>CNN axial 9–15</w:t>
            </w:r>
          </w:p>
        </w:tc>
        <w:tc>
          <w:tcPr>
            <w:tcW w:type="dxa" w:w="1457"/>
            <w:vAlign w:val="center"/>
          </w:tcPr>
          <w:p>
            <w:pPr>
              <w:jc w:val="center"/>
            </w:pPr>
            <w:r/>
            <w:r>
              <w:rPr>
                <w:rFonts w:ascii="Yu Gothic" w:hAnsi="Yu Gothic" w:eastAsia="Yu Gothic"/>
                <w:sz w:val="15"/>
              </w:rPr>
              <w:t>max</w:t>
            </w:r>
          </w:p>
        </w:tc>
        <w:tc>
          <w:tcPr>
            <w:tcW w:type="dxa" w:w="1457"/>
            <w:vAlign w:val="center"/>
          </w:tcPr>
          <w:p>
            <w:pPr>
              <w:jc w:val="center"/>
            </w:pPr>
            <w:r/>
            <w:r>
              <w:rPr>
                <w:rFonts w:ascii="Yu Gothic" w:hAnsi="Yu Gothic" w:eastAsia="Yu Gothic"/>
                <w:sz w:val="15"/>
              </w:rPr>
              <w:t>0.550</w:t>
            </w:r>
          </w:p>
        </w:tc>
        <w:tc>
          <w:tcPr>
            <w:tcW w:type="dxa" w:w="1457"/>
            <w:vAlign w:val="center"/>
          </w:tcPr>
          <w:p>
            <w:pPr>
              <w:jc w:val="center"/>
            </w:pPr>
            <w:r/>
            <w:r>
              <w:rPr>
                <w:rFonts w:ascii="Yu Gothic" w:hAnsi="Yu Gothic" w:eastAsia="Yu Gothic"/>
                <w:sz w:val="15"/>
              </w:rPr>
              <w:t>0.496</w:t>
            </w:r>
          </w:p>
        </w:tc>
        <w:tc>
          <w:tcPr>
            <w:tcW w:type="dxa" w:w="1457"/>
            <w:vAlign w:val="center"/>
          </w:tcPr>
          <w:p>
            <w:pPr>
              <w:jc w:val="center"/>
            </w:pPr>
            <w:r/>
            <w:r>
              <w:rPr>
                <w:rFonts w:ascii="Yu Gothic" w:hAnsi="Yu Gothic" w:eastAsia="Yu Gothic"/>
                <w:sz w:val="15"/>
              </w:rPr>
              <w:t>0.667</w:t>
            </w:r>
          </w:p>
        </w:tc>
        <w:tc>
          <w:tcPr>
            <w:tcW w:type="dxa" w:w="1457"/>
            <w:vAlign w:val="center"/>
          </w:tcPr>
          <w:p>
            <w:pPr>
              <w:jc w:val="center"/>
            </w:pPr>
            <w:r/>
            <w:r>
              <w:rPr>
                <w:rFonts w:ascii="Yu Gothic" w:hAnsi="Yu Gothic" w:eastAsia="Yu Gothic"/>
                <w:sz w:val="15"/>
              </w:rPr>
              <w:t>0.513</w:t>
            </w:r>
          </w:p>
        </w:tc>
      </w:tr>
      <w:tr>
        <w:tc>
          <w:tcPr>
            <w:tcW w:type="dxa" w:w="1457"/>
            <w:vAlign w:val="center"/>
            <w:shd w:fill="F3F6FA"/>
          </w:tcPr>
          <w:p>
            <w:pPr>
              <w:jc w:val="left"/>
            </w:pPr>
            <w:r/>
            <w:r>
              <w:rPr>
                <w:rFonts w:ascii="Yu Gothic" w:hAnsi="Yu Gothic" w:eastAsia="Yu Gothic"/>
                <w:sz w:val="15"/>
              </w:rPr>
              <w:t>3class 224</w:t>
            </w:r>
          </w:p>
        </w:tc>
        <w:tc>
          <w:tcPr>
            <w:tcW w:type="dxa" w:w="1457"/>
            <w:vAlign w:val="center"/>
            <w:shd w:fill="F3F6FA"/>
          </w:tcPr>
          <w:p>
            <w:pPr>
              <w:jc w:val="center"/>
            </w:pPr>
            <w:r/>
            <w:r>
              <w:rPr>
                <w:rFonts w:ascii="Yu Gothic" w:hAnsi="Yu Gothic" w:eastAsia="Yu Gothic"/>
                <w:sz w:val="15"/>
              </w:rPr>
              <w:t>DeiT-small非正則化</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0.581</w:t>
            </w:r>
          </w:p>
        </w:tc>
        <w:tc>
          <w:tcPr>
            <w:tcW w:type="dxa" w:w="1457"/>
            <w:vAlign w:val="center"/>
            <w:shd w:fill="F3F6FA"/>
          </w:tcPr>
          <w:p>
            <w:pPr>
              <w:jc w:val="center"/>
            </w:pPr>
            <w:r/>
            <w:r>
              <w:rPr>
                <w:rFonts w:ascii="Yu Gothic" w:hAnsi="Yu Gothic" w:eastAsia="Yu Gothic"/>
                <w:sz w:val="15"/>
              </w:rPr>
              <w:t>0.488</w:t>
            </w:r>
          </w:p>
        </w:tc>
        <w:tc>
          <w:tcPr>
            <w:tcW w:type="dxa" w:w="1457"/>
            <w:vAlign w:val="center"/>
            <w:shd w:fill="F3F6FA"/>
          </w:tcPr>
          <w:p>
            <w:pPr>
              <w:jc w:val="center"/>
            </w:pPr>
            <w:r/>
            <w:r>
              <w:rPr>
                <w:rFonts w:ascii="Yu Gothic" w:hAnsi="Yu Gothic" w:eastAsia="Yu Gothic"/>
                <w:sz w:val="15"/>
              </w:rPr>
              <w:t>0.760</w:t>
            </w:r>
          </w:p>
        </w:tc>
        <w:tc>
          <w:tcPr>
            <w:tcW w:type="dxa" w:w="1457"/>
            <w:vAlign w:val="center"/>
            <w:shd w:fill="F3F6FA"/>
          </w:tcPr>
          <w:p>
            <w:pPr>
              <w:jc w:val="center"/>
            </w:pPr>
            <w:r/>
            <w:r>
              <w:rPr>
                <w:rFonts w:ascii="Yu Gothic" w:hAnsi="Yu Gothic" w:eastAsia="Yu Gothic"/>
                <w:sz w:val="15"/>
              </w:rPr>
              <w:t>0.154</w:t>
            </w:r>
          </w:p>
        </w:tc>
      </w:tr>
      <w:tr>
        <w:tc>
          <w:tcPr>
            <w:tcW w:type="dxa" w:w="1457"/>
            <w:vAlign w:val="center"/>
          </w:tcPr>
          <w:p>
            <w:pPr>
              <w:jc w:val="left"/>
            </w:pPr>
            <w:r/>
            <w:r>
              <w:rPr>
                <w:rFonts w:ascii="Yu Gothic" w:hAnsi="Yu Gothic" w:eastAsia="Yu Gothic"/>
                <w:sz w:val="15"/>
              </w:rPr>
              <w:t>3class 224</w:t>
            </w:r>
          </w:p>
        </w:tc>
        <w:tc>
          <w:tcPr>
            <w:tcW w:type="dxa" w:w="1457"/>
            <w:vAlign w:val="center"/>
          </w:tcPr>
          <w:p>
            <w:pPr>
              <w:jc w:val="center"/>
            </w:pPr>
            <w:r/>
            <w:r>
              <w:rPr>
                <w:rFonts w:ascii="Yu Gothic" w:hAnsi="Yu Gothic" w:eastAsia="Yu Gothic"/>
                <w:sz w:val="15"/>
              </w:rPr>
              <w:t>DeiT-small非正則化</w:t>
            </w:r>
          </w:p>
        </w:tc>
        <w:tc>
          <w:tcPr>
            <w:tcW w:type="dxa" w:w="1457"/>
            <w:vAlign w:val="center"/>
          </w:tcPr>
          <w:p>
            <w:pPr>
              <w:jc w:val="center"/>
            </w:pPr>
            <w:r/>
            <w:r>
              <w:rPr>
                <w:rFonts w:ascii="Yu Gothic" w:hAnsi="Yu Gothic" w:eastAsia="Yu Gothic"/>
                <w:sz w:val="15"/>
              </w:rPr>
              <w:t>max</w:t>
            </w:r>
          </w:p>
        </w:tc>
        <w:tc>
          <w:tcPr>
            <w:tcW w:type="dxa" w:w="1457"/>
            <w:vAlign w:val="center"/>
          </w:tcPr>
          <w:p>
            <w:pPr>
              <w:jc w:val="center"/>
            </w:pPr>
            <w:r/>
            <w:r>
              <w:rPr>
                <w:rFonts w:ascii="Yu Gothic" w:hAnsi="Yu Gothic" w:eastAsia="Yu Gothic"/>
                <w:sz w:val="15"/>
              </w:rPr>
              <w:t>0.595</w:t>
            </w:r>
          </w:p>
        </w:tc>
        <w:tc>
          <w:tcPr>
            <w:tcW w:type="dxa" w:w="1457"/>
            <w:vAlign w:val="center"/>
          </w:tcPr>
          <w:p>
            <w:pPr>
              <w:jc w:val="center"/>
            </w:pPr>
            <w:r/>
            <w:r>
              <w:rPr>
                <w:rFonts w:ascii="Yu Gothic" w:hAnsi="Yu Gothic" w:eastAsia="Yu Gothic"/>
                <w:sz w:val="15"/>
              </w:rPr>
              <w:t>0.571</w:t>
            </w:r>
          </w:p>
        </w:tc>
        <w:tc>
          <w:tcPr>
            <w:tcW w:type="dxa" w:w="1457"/>
            <w:vAlign w:val="center"/>
          </w:tcPr>
          <w:p>
            <w:pPr>
              <w:jc w:val="center"/>
            </w:pPr>
            <w:r/>
            <w:r>
              <w:rPr>
                <w:rFonts w:ascii="Yu Gothic" w:hAnsi="Yu Gothic" w:eastAsia="Yu Gothic"/>
                <w:sz w:val="15"/>
              </w:rPr>
              <w:t>0.783</w:t>
            </w:r>
          </w:p>
        </w:tc>
        <w:tc>
          <w:tcPr>
            <w:tcW w:type="dxa" w:w="1457"/>
            <w:vAlign w:val="center"/>
          </w:tcPr>
          <w:p>
            <w:pPr>
              <w:jc w:val="center"/>
            </w:pPr>
            <w:r/>
            <w:r>
              <w:rPr>
                <w:rFonts w:ascii="Yu Gothic" w:hAnsi="Yu Gothic" w:eastAsia="Yu Gothic"/>
                <w:sz w:val="15"/>
              </w:rPr>
              <w:t>0.846</w:t>
            </w:r>
          </w:p>
        </w:tc>
      </w:tr>
      <w:tr>
        <w:tc>
          <w:tcPr>
            <w:tcW w:type="dxa" w:w="1457"/>
            <w:vAlign w:val="center"/>
            <w:shd w:fill="F3F6FA"/>
          </w:tcPr>
          <w:p>
            <w:pPr>
              <w:jc w:val="left"/>
            </w:pPr>
            <w:r/>
            <w:r>
              <w:rPr>
                <w:rFonts w:ascii="Yu Gothic" w:hAnsi="Yu Gothic" w:eastAsia="Yu Gothic"/>
                <w:sz w:val="15"/>
              </w:rPr>
              <w:t>3class 224 reg</w:t>
            </w:r>
          </w:p>
        </w:tc>
        <w:tc>
          <w:tcPr>
            <w:tcW w:type="dxa" w:w="1457"/>
            <w:vAlign w:val="center"/>
            <w:shd w:fill="F3F6FA"/>
          </w:tcPr>
          <w:p>
            <w:pPr>
              <w:jc w:val="center"/>
            </w:pPr>
            <w:r/>
            <w:r>
              <w:rPr>
                <w:rFonts w:ascii="Yu Gothic" w:hAnsi="Yu Gothic" w:eastAsia="Yu Gothic"/>
                <w:sz w:val="15"/>
              </w:rPr>
              <w:t>DeiT-small</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0.581</w:t>
            </w:r>
          </w:p>
        </w:tc>
        <w:tc>
          <w:tcPr>
            <w:tcW w:type="dxa" w:w="1457"/>
            <w:vAlign w:val="center"/>
            <w:shd w:fill="F3F6FA"/>
          </w:tcPr>
          <w:p>
            <w:pPr>
              <w:jc w:val="center"/>
            </w:pPr>
            <w:r/>
            <w:r>
              <w:rPr>
                <w:rFonts w:ascii="Yu Gothic" w:hAnsi="Yu Gothic" w:eastAsia="Yu Gothic"/>
                <w:sz w:val="15"/>
              </w:rPr>
              <w:t>0.467</w:t>
            </w:r>
          </w:p>
        </w:tc>
        <w:tc>
          <w:tcPr>
            <w:tcW w:type="dxa" w:w="1457"/>
            <w:vAlign w:val="center"/>
            <w:shd w:fill="F3F6FA"/>
          </w:tcPr>
          <w:p>
            <w:pPr>
              <w:jc w:val="center"/>
            </w:pPr>
            <w:r/>
            <w:r>
              <w:rPr>
                <w:rFonts w:ascii="Yu Gothic" w:hAnsi="Yu Gothic" w:eastAsia="Yu Gothic"/>
                <w:sz w:val="15"/>
              </w:rPr>
              <w:t>0.764</w:t>
            </w:r>
          </w:p>
        </w:tc>
        <w:tc>
          <w:tcPr>
            <w:tcW w:type="dxa" w:w="1457"/>
            <w:vAlign w:val="center"/>
            <w:shd w:fill="F3F6FA"/>
          </w:tcPr>
          <w:p>
            <w:pPr>
              <w:jc w:val="center"/>
            </w:pPr>
            <w:r/>
            <w:r>
              <w:rPr>
                <w:rFonts w:ascii="Yu Gothic" w:hAnsi="Yu Gothic" w:eastAsia="Yu Gothic"/>
                <w:sz w:val="15"/>
              </w:rPr>
              <w:t>0.103</w:t>
            </w:r>
          </w:p>
        </w:tc>
      </w:tr>
      <w:tr>
        <w:tc>
          <w:tcPr>
            <w:tcW w:type="dxa" w:w="1457"/>
            <w:vAlign w:val="center"/>
          </w:tcPr>
          <w:p>
            <w:pPr>
              <w:jc w:val="left"/>
            </w:pPr>
            <w:r/>
            <w:r>
              <w:rPr>
                <w:rFonts w:ascii="Yu Gothic" w:hAnsi="Yu Gothic" w:eastAsia="Yu Gothic"/>
                <w:sz w:val="15"/>
              </w:rPr>
              <w:t>3class 224 reg</w:t>
            </w:r>
          </w:p>
        </w:tc>
        <w:tc>
          <w:tcPr>
            <w:tcW w:type="dxa" w:w="1457"/>
            <w:vAlign w:val="center"/>
          </w:tcPr>
          <w:p>
            <w:pPr>
              <w:jc w:val="center"/>
            </w:pPr>
            <w:r/>
            <w:r>
              <w:rPr>
                <w:rFonts w:ascii="Yu Gothic" w:hAnsi="Yu Gothic" w:eastAsia="Yu Gothic"/>
                <w:sz w:val="15"/>
              </w:rPr>
              <w:t>DeiT-small</w:t>
            </w:r>
          </w:p>
        </w:tc>
        <w:tc>
          <w:tcPr>
            <w:tcW w:type="dxa" w:w="1457"/>
            <w:vAlign w:val="center"/>
          </w:tcPr>
          <w:p>
            <w:pPr>
              <w:jc w:val="center"/>
            </w:pPr>
            <w:r/>
            <w:r>
              <w:rPr>
                <w:rFonts w:ascii="Yu Gothic" w:hAnsi="Yu Gothic" w:eastAsia="Yu Gothic"/>
                <w:sz w:val="15"/>
              </w:rPr>
              <w:t>attention entropy</w:t>
            </w:r>
          </w:p>
        </w:tc>
        <w:tc>
          <w:tcPr>
            <w:tcW w:type="dxa" w:w="1457"/>
            <w:vAlign w:val="center"/>
          </w:tcPr>
          <w:p>
            <w:pPr>
              <w:jc w:val="center"/>
            </w:pPr>
            <w:r/>
            <w:r>
              <w:rPr>
                <w:rFonts w:ascii="Yu Gothic" w:hAnsi="Yu Gothic" w:eastAsia="Yu Gothic"/>
                <w:sz w:val="15"/>
              </w:rPr>
              <w:t>0.595</w:t>
            </w:r>
          </w:p>
        </w:tc>
        <w:tc>
          <w:tcPr>
            <w:tcW w:type="dxa" w:w="1457"/>
            <w:vAlign w:val="center"/>
          </w:tcPr>
          <w:p>
            <w:pPr>
              <w:jc w:val="center"/>
            </w:pPr>
            <w:r/>
            <w:r>
              <w:rPr>
                <w:rFonts w:ascii="Yu Gothic" w:hAnsi="Yu Gothic" w:eastAsia="Yu Gothic"/>
                <w:sz w:val="15"/>
              </w:rPr>
              <w:t>0.510</w:t>
            </w:r>
          </w:p>
        </w:tc>
        <w:tc>
          <w:tcPr>
            <w:tcW w:type="dxa" w:w="1457"/>
            <w:vAlign w:val="center"/>
          </w:tcPr>
          <w:p>
            <w:pPr>
              <w:jc w:val="center"/>
            </w:pPr>
            <w:r/>
            <w:r>
              <w:rPr>
                <w:rFonts w:ascii="Yu Gothic" w:hAnsi="Yu Gothic" w:eastAsia="Yu Gothic"/>
                <w:sz w:val="15"/>
              </w:rPr>
              <w:t>0.774</w:t>
            </w:r>
          </w:p>
        </w:tc>
        <w:tc>
          <w:tcPr>
            <w:tcW w:type="dxa" w:w="1457"/>
            <w:vAlign w:val="center"/>
          </w:tcPr>
          <w:p>
            <w:pPr>
              <w:jc w:val="center"/>
            </w:pPr>
            <w:r/>
            <w:r>
              <w:rPr>
                <w:rFonts w:ascii="Yu Gothic" w:hAnsi="Yu Gothic" w:eastAsia="Yu Gothic"/>
                <w:sz w:val="15"/>
              </w:rPr>
              <w:t>0.179</w:t>
            </w:r>
          </w:p>
        </w:tc>
      </w:tr>
      <w:tr>
        <w:tc>
          <w:tcPr>
            <w:tcW w:type="dxa" w:w="1457"/>
            <w:vAlign w:val="center"/>
            <w:shd w:fill="F3F6FA"/>
          </w:tcPr>
          <w:p>
            <w:pPr>
              <w:jc w:val="left"/>
            </w:pPr>
            <w:r/>
            <w:r>
              <w:rPr>
                <w:rFonts w:ascii="Yu Gothic" w:hAnsi="Yu Gothic" w:eastAsia="Yu Gothic"/>
                <w:sz w:val="15"/>
              </w:rPr>
              <w:t>3class 224 reg</w:t>
            </w:r>
          </w:p>
        </w:tc>
        <w:tc>
          <w:tcPr>
            <w:tcW w:type="dxa" w:w="1457"/>
            <w:vAlign w:val="center"/>
            <w:shd w:fill="F3F6FA"/>
          </w:tcPr>
          <w:p>
            <w:pPr>
              <w:jc w:val="center"/>
            </w:pPr>
            <w:r/>
            <w:r>
              <w:rPr>
                <w:rFonts w:ascii="Yu Gothic" w:hAnsi="Yu Gothic" w:eastAsia="Yu Gothic"/>
                <w:sz w:val="15"/>
              </w:rPr>
              <w:t>DeiT-small</w:t>
            </w:r>
          </w:p>
        </w:tc>
        <w:tc>
          <w:tcPr>
            <w:tcW w:type="dxa" w:w="1457"/>
            <w:vAlign w:val="center"/>
            <w:shd w:fill="F3F6FA"/>
          </w:tcPr>
          <w:p>
            <w:pPr>
              <w:jc w:val="center"/>
            </w:pPr>
            <w:r/>
            <w:r>
              <w:rPr>
                <w:rFonts w:ascii="Yu Gothic" w:hAnsi="Yu Gothic" w:eastAsia="Yu Gothic"/>
                <w:sz w:val="15"/>
              </w:rPr>
              <w:t>max</w:t>
            </w:r>
          </w:p>
        </w:tc>
        <w:tc>
          <w:tcPr>
            <w:tcW w:type="dxa" w:w="1457"/>
            <w:vAlign w:val="center"/>
            <w:shd w:fill="F3F6FA"/>
          </w:tcPr>
          <w:p>
            <w:pPr>
              <w:jc w:val="center"/>
            </w:pPr>
            <w:r/>
            <w:r>
              <w:rPr>
                <w:rFonts w:ascii="Yu Gothic" w:hAnsi="Yu Gothic" w:eastAsia="Yu Gothic"/>
                <w:sz w:val="15"/>
              </w:rPr>
              <w:t>0.637</w:t>
            </w:r>
          </w:p>
        </w:tc>
        <w:tc>
          <w:tcPr>
            <w:tcW w:type="dxa" w:w="1457"/>
            <w:vAlign w:val="center"/>
            <w:shd w:fill="F3F6FA"/>
          </w:tcPr>
          <w:p>
            <w:pPr>
              <w:jc w:val="center"/>
            </w:pPr>
            <w:r/>
            <w:r>
              <w:rPr>
                <w:rFonts w:ascii="Yu Gothic" w:hAnsi="Yu Gothic" w:eastAsia="Yu Gothic"/>
                <w:sz w:val="15"/>
              </w:rPr>
              <w:t>0.634</w:t>
            </w:r>
          </w:p>
        </w:tc>
        <w:tc>
          <w:tcPr>
            <w:tcW w:type="dxa" w:w="1457"/>
            <w:vAlign w:val="center"/>
            <w:shd w:fill="F3F6FA"/>
          </w:tcPr>
          <w:p>
            <w:pPr>
              <w:jc w:val="center"/>
            </w:pPr>
            <w:r/>
            <w:r>
              <w:rPr>
                <w:rFonts w:ascii="Yu Gothic" w:hAnsi="Yu Gothic" w:eastAsia="Yu Gothic"/>
                <w:sz w:val="15"/>
              </w:rPr>
              <w:t>0.811</w:t>
            </w:r>
          </w:p>
        </w:tc>
        <w:tc>
          <w:tcPr>
            <w:tcW w:type="dxa" w:w="1457"/>
            <w:vAlign w:val="center"/>
            <w:shd w:fill="F3F6FA"/>
          </w:tcPr>
          <w:p>
            <w:pPr>
              <w:jc w:val="center"/>
            </w:pPr>
            <w:r/>
            <w:r>
              <w:rPr>
                <w:rFonts w:ascii="Yu Gothic" w:hAnsi="Yu Gothic" w:eastAsia="Yu Gothic"/>
                <w:sz w:val="15"/>
              </w:rPr>
              <w:t>0.769</w:t>
            </w:r>
          </w:p>
        </w:tc>
      </w:tr>
      <w:tr>
        <w:tc>
          <w:tcPr>
            <w:tcW w:type="dxa" w:w="1457"/>
            <w:vAlign w:val="center"/>
          </w:tcPr>
          <w:p>
            <w:pPr>
              <w:jc w:val="left"/>
            </w:pPr>
            <w:r/>
            <w:r>
              <w:rPr>
                <w:rFonts w:ascii="Yu Gothic" w:hAnsi="Yu Gothic" w:eastAsia="Yu Gothic"/>
                <w:sz w:val="15"/>
              </w:rPr>
              <w:t>3class 224 reg</w:t>
            </w:r>
          </w:p>
        </w:tc>
        <w:tc>
          <w:tcPr>
            <w:tcW w:type="dxa" w:w="1457"/>
            <w:vAlign w:val="center"/>
          </w:tcPr>
          <w:p>
            <w:pPr>
              <w:jc w:val="center"/>
            </w:pPr>
            <w:r/>
            <w:r>
              <w:rPr>
                <w:rFonts w:ascii="Yu Gothic" w:hAnsi="Yu Gothic" w:eastAsia="Yu Gothic"/>
                <w:sz w:val="15"/>
              </w:rPr>
              <w:t>DeiT-small</w:t>
            </w:r>
          </w:p>
        </w:tc>
        <w:tc>
          <w:tcPr>
            <w:tcW w:type="dxa" w:w="1457"/>
            <w:vAlign w:val="center"/>
          </w:tcPr>
          <w:p>
            <w:pPr>
              <w:jc w:val="center"/>
            </w:pPr>
            <w:r/>
            <w:r>
              <w:rPr>
                <w:rFonts w:ascii="Yu Gothic" w:hAnsi="Yu Gothic" w:eastAsia="Yu Gothic"/>
                <w:sz w:val="15"/>
              </w:rPr>
              <w:t>top-3</w:t>
            </w:r>
          </w:p>
        </w:tc>
        <w:tc>
          <w:tcPr>
            <w:tcW w:type="dxa" w:w="1457"/>
            <w:vAlign w:val="center"/>
          </w:tcPr>
          <w:p>
            <w:pPr>
              <w:jc w:val="center"/>
            </w:pPr>
            <w:r/>
            <w:r>
              <w:rPr>
                <w:rFonts w:ascii="Yu Gothic" w:hAnsi="Yu Gothic" w:eastAsia="Yu Gothic"/>
                <w:sz w:val="15"/>
              </w:rPr>
              <w:t>0.616</w:t>
            </w:r>
          </w:p>
        </w:tc>
        <w:tc>
          <w:tcPr>
            <w:tcW w:type="dxa" w:w="1457"/>
            <w:vAlign w:val="center"/>
          </w:tcPr>
          <w:p>
            <w:pPr>
              <w:jc w:val="center"/>
            </w:pPr>
            <w:r/>
            <w:r>
              <w:rPr>
                <w:rFonts w:ascii="Yu Gothic" w:hAnsi="Yu Gothic" w:eastAsia="Yu Gothic"/>
                <w:sz w:val="15"/>
              </w:rPr>
              <w:t>0.606</w:t>
            </w:r>
          </w:p>
        </w:tc>
        <w:tc>
          <w:tcPr>
            <w:tcW w:type="dxa" w:w="1457"/>
            <w:vAlign w:val="center"/>
          </w:tcPr>
          <w:p>
            <w:pPr>
              <w:jc w:val="center"/>
            </w:pPr>
            <w:r/>
            <w:r>
              <w:rPr>
                <w:rFonts w:ascii="Yu Gothic" w:hAnsi="Yu Gothic" w:eastAsia="Yu Gothic"/>
                <w:sz w:val="15"/>
              </w:rPr>
              <w:t>0.811</w:t>
            </w:r>
          </w:p>
        </w:tc>
        <w:tc>
          <w:tcPr>
            <w:tcW w:type="dxa" w:w="1457"/>
            <w:vAlign w:val="center"/>
          </w:tcPr>
          <w:p>
            <w:pPr>
              <w:jc w:val="center"/>
            </w:pPr>
            <w:r/>
            <w:r>
              <w:rPr>
                <w:rFonts w:ascii="Yu Gothic" w:hAnsi="Yu Gothic" w:eastAsia="Yu Gothic"/>
                <w:sz w:val="15"/>
              </w:rPr>
              <w:t>0.615</w:t>
            </w:r>
          </w:p>
        </w:tc>
      </w:tr>
      <w:tr>
        <w:tc>
          <w:tcPr>
            <w:tcW w:type="dxa" w:w="1457"/>
            <w:vAlign w:val="center"/>
            <w:shd w:fill="F3F6FA"/>
          </w:tcPr>
          <w:p>
            <w:pPr>
              <w:jc w:val="left"/>
            </w:pPr>
            <w:r/>
            <w:r>
              <w:rPr>
                <w:rFonts w:ascii="Yu Gothic" w:hAnsi="Yu Gothic" w:eastAsia="Yu Gothic"/>
                <w:sz w:val="15"/>
              </w:rPr>
              <w:t>3class 224 reg</w:t>
            </w:r>
          </w:p>
        </w:tc>
        <w:tc>
          <w:tcPr>
            <w:tcW w:type="dxa" w:w="1457"/>
            <w:vAlign w:val="center"/>
            <w:shd w:fill="F3F6FA"/>
          </w:tcPr>
          <w:p>
            <w:pPr>
              <w:jc w:val="center"/>
            </w:pPr>
            <w:r/>
            <w:r>
              <w:rPr>
                <w:rFonts w:ascii="Yu Gothic" w:hAnsi="Yu Gothic" w:eastAsia="Yu Gothic"/>
                <w:sz w:val="15"/>
              </w:rPr>
              <w:t>DeiT-small</w:t>
            </w:r>
          </w:p>
        </w:tc>
        <w:tc>
          <w:tcPr>
            <w:tcW w:type="dxa" w:w="1457"/>
            <w:vAlign w:val="center"/>
            <w:shd w:fill="F3F6FA"/>
          </w:tcPr>
          <w:p>
            <w:pPr>
              <w:jc w:val="center"/>
            </w:pPr>
            <w:r/>
            <w:r>
              <w:rPr>
                <w:rFonts w:ascii="Yu Gothic" w:hAnsi="Yu Gothic" w:eastAsia="Yu Gothic"/>
                <w:sz w:val="15"/>
              </w:rPr>
              <w:t>top-5</w:t>
            </w:r>
          </w:p>
        </w:tc>
        <w:tc>
          <w:tcPr>
            <w:tcW w:type="dxa" w:w="1457"/>
            <w:vAlign w:val="center"/>
            <w:shd w:fill="F3F6FA"/>
          </w:tcPr>
          <w:p>
            <w:pPr>
              <w:jc w:val="center"/>
            </w:pPr>
            <w:r/>
            <w:r>
              <w:rPr>
                <w:rFonts w:ascii="Yu Gothic" w:hAnsi="Yu Gothic" w:eastAsia="Yu Gothic"/>
                <w:sz w:val="15"/>
              </w:rPr>
              <w:t>0.630</w:t>
            </w:r>
          </w:p>
        </w:tc>
        <w:tc>
          <w:tcPr>
            <w:tcW w:type="dxa" w:w="1457"/>
            <w:vAlign w:val="center"/>
            <w:shd w:fill="F3F6FA"/>
          </w:tcPr>
          <w:p>
            <w:pPr>
              <w:jc w:val="center"/>
            </w:pPr>
            <w:r/>
            <w:r>
              <w:rPr>
                <w:rFonts w:ascii="Yu Gothic" w:hAnsi="Yu Gothic" w:eastAsia="Yu Gothic"/>
                <w:sz w:val="15"/>
              </w:rPr>
              <w:t>0.631</w:t>
            </w:r>
          </w:p>
        </w:tc>
        <w:tc>
          <w:tcPr>
            <w:tcW w:type="dxa" w:w="1457"/>
            <w:vAlign w:val="center"/>
            <w:shd w:fill="F3F6FA"/>
          </w:tcPr>
          <w:p>
            <w:pPr>
              <w:jc w:val="center"/>
            </w:pPr>
            <w:r/>
            <w:r>
              <w:rPr>
                <w:rFonts w:ascii="Yu Gothic" w:hAnsi="Yu Gothic" w:eastAsia="Yu Gothic"/>
                <w:sz w:val="15"/>
              </w:rPr>
              <w:t>0.816</w:t>
            </w:r>
          </w:p>
        </w:tc>
        <w:tc>
          <w:tcPr>
            <w:tcW w:type="dxa" w:w="1457"/>
            <w:vAlign w:val="center"/>
            <w:shd w:fill="F3F6FA"/>
          </w:tcPr>
          <w:p>
            <w:pPr>
              <w:jc w:val="center"/>
            </w:pPr>
            <w:r/>
            <w:r>
              <w:rPr>
                <w:rFonts w:ascii="Yu Gothic" w:hAnsi="Yu Gothic" w:eastAsia="Yu Gothic"/>
                <w:sz w:val="15"/>
              </w:rPr>
              <w:t>0.615</w:t>
            </w:r>
          </w:p>
        </w:tc>
      </w:tr>
    </w:tbl>
    <w:p>
      <w:pPr>
        <w:spacing w:after="60"/>
      </w:pPr>
    </w:p>
    <w:p>
      <w:pPr>
        <w:pStyle w:val="Heading1"/>
        <w:keepNext/>
        <w:spacing w:before="200" w:after="100"/>
      </w:pPr>
      <w:r>
        <w:rPr>
          <w:rFonts w:ascii="Yu Gothic" w:hAnsi="Yu Gothic" w:eastAsia="Yu Gothic"/>
          <w:b/>
          <w:color w:val="1F3B63"/>
          <w:sz w:val="30"/>
        </w:rPr>
        <w:t>付録B. 主要ファイル</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5"/>
              </w:rPr>
              <w:t>区分</w:t>
            </w:r>
          </w:p>
        </w:tc>
        <w:tc>
          <w:tcPr>
            <w:tcW w:type="dxa" w:w="3400"/>
            <w:vAlign w:val="center"/>
            <w:shd w:fill="2E74B5"/>
          </w:tcPr>
          <w:p>
            <w:pPr>
              <w:jc w:val="center"/>
            </w:pPr>
            <w:r/>
            <w:r>
              <w:rPr>
                <w:rFonts w:ascii="Yu Gothic" w:hAnsi="Yu Gothic" w:eastAsia="Yu Gothic"/>
                <w:b/>
                <w:color w:val="FFFFFF"/>
                <w:sz w:val="15"/>
              </w:rPr>
              <w:t>workspace内パス</w:t>
            </w:r>
          </w:p>
        </w:tc>
        <w:tc>
          <w:tcPr>
            <w:tcW w:type="dxa" w:w="3400"/>
            <w:vAlign w:val="center"/>
            <w:shd w:fill="2E74B5"/>
          </w:tcPr>
          <w:p>
            <w:pPr>
              <w:jc w:val="center"/>
            </w:pPr>
            <w:r/>
            <w:r>
              <w:rPr>
                <w:rFonts w:ascii="Yu Gothic" w:hAnsi="Yu Gothic" w:eastAsia="Yu Gothic"/>
                <w:b/>
                <w:color w:val="FFFFFF"/>
                <w:sz w:val="15"/>
              </w:rPr>
              <w:t>内容</w:t>
            </w:r>
          </w:p>
        </w:tc>
      </w:tr>
      <w:tr>
        <w:tc>
          <w:tcPr>
            <w:tcW w:type="dxa" w:w="3400"/>
            <w:vAlign w:val="center"/>
          </w:tcPr>
          <w:p>
            <w:pPr>
              <w:jc w:val="left"/>
            </w:pPr>
            <w:r/>
            <w:r>
              <w:rPr>
                <w:rFonts w:ascii="Yu Gothic" w:hAnsi="Yu Gothic" w:eastAsia="Yu Gothic"/>
                <w:sz w:val="15"/>
              </w:rPr>
              <w:t>学習</w:t>
            </w:r>
          </w:p>
        </w:tc>
        <w:tc>
          <w:tcPr>
            <w:tcW w:type="dxa" w:w="3400"/>
            <w:vAlign w:val="center"/>
          </w:tcPr>
          <w:p>
            <w:pPr>
              <w:jc w:val="center"/>
            </w:pPr>
            <w:r/>
            <w:r>
              <w:rPr>
                <w:rFonts w:ascii="Yu Gothic" w:hAnsi="Yu Gothic" w:eastAsia="Yu Gothic"/>
                <w:sz w:val="15"/>
              </w:rPr>
              <w:t>mri-vit-classification/src/train.py</w:t>
            </w:r>
          </w:p>
        </w:tc>
        <w:tc>
          <w:tcPr>
            <w:tcW w:type="dxa" w:w="3400"/>
            <w:vAlign w:val="center"/>
          </w:tcPr>
          <w:p>
            <w:pPr>
              <w:jc w:val="center"/>
            </w:pPr>
            <w:r/>
            <w:r>
              <w:rPr>
                <w:rFonts w:ascii="Yu Gothic" w:hAnsi="Yu Gothic" w:eastAsia="Yu Gothic"/>
                <w:sz w:val="15"/>
              </w:rPr>
              <w:t>学習・指標別checkpoint・scheduler</w:t>
            </w:r>
          </w:p>
        </w:tc>
      </w:tr>
      <w:tr>
        <w:tc>
          <w:tcPr>
            <w:tcW w:type="dxa" w:w="3400"/>
            <w:vAlign w:val="center"/>
            <w:shd w:fill="F3F6FA"/>
          </w:tcPr>
          <w:p>
            <w:pPr>
              <w:jc w:val="left"/>
            </w:pPr>
            <w:r/>
            <w:r>
              <w:rPr>
                <w:rFonts w:ascii="Yu Gothic" w:hAnsi="Yu Gothic" w:eastAsia="Yu Gothic"/>
                <w:sz w:val="15"/>
              </w:rPr>
              <w:t>評価</w:t>
            </w:r>
          </w:p>
        </w:tc>
        <w:tc>
          <w:tcPr>
            <w:tcW w:type="dxa" w:w="3400"/>
            <w:vAlign w:val="center"/>
            <w:shd w:fill="F3F6FA"/>
          </w:tcPr>
          <w:p>
            <w:pPr>
              <w:jc w:val="center"/>
            </w:pPr>
            <w:r/>
            <w:r>
              <w:rPr>
                <w:rFonts w:ascii="Yu Gothic" w:hAnsi="Yu Gothic" w:eastAsia="Yu Gothic"/>
                <w:sz w:val="15"/>
              </w:rPr>
              <w:t>mri-vit-classification/src/evaluate.py</w:t>
            </w:r>
          </w:p>
        </w:tc>
        <w:tc>
          <w:tcPr>
            <w:tcW w:type="dxa" w:w="3400"/>
            <w:vAlign w:val="center"/>
            <w:shd w:fill="F3F6FA"/>
          </w:tcPr>
          <w:p>
            <w:pPr>
              <w:jc w:val="center"/>
            </w:pPr>
            <w:r/>
            <w:r>
              <w:rPr>
                <w:rFonts w:ascii="Yu Gothic" w:hAnsi="Yu Gothic" w:eastAsia="Yu Gothic"/>
                <w:sz w:val="15"/>
              </w:rPr>
              <w:t>患者集約・top-k・選択画像監査</w:t>
            </w:r>
          </w:p>
        </w:tc>
      </w:tr>
      <w:tr>
        <w:tc>
          <w:tcPr>
            <w:tcW w:type="dxa" w:w="3400"/>
            <w:vAlign w:val="center"/>
          </w:tcPr>
          <w:p>
            <w:pPr>
              <w:jc w:val="left"/>
            </w:pPr>
            <w:r/>
            <w:r>
              <w:rPr>
                <w:rFonts w:ascii="Yu Gothic" w:hAnsi="Yu Gothic" w:eastAsia="Yu Gothic"/>
                <w:sz w:val="15"/>
              </w:rPr>
              <w:t>モデル</w:t>
            </w:r>
          </w:p>
        </w:tc>
        <w:tc>
          <w:tcPr>
            <w:tcW w:type="dxa" w:w="3400"/>
            <w:vAlign w:val="center"/>
          </w:tcPr>
          <w:p>
            <w:pPr>
              <w:jc w:val="center"/>
            </w:pPr>
            <w:r/>
            <w:r>
              <w:rPr>
                <w:rFonts w:ascii="Yu Gothic" w:hAnsi="Yu Gothic" w:eastAsia="Yu Gothic"/>
                <w:sz w:val="15"/>
              </w:rPr>
              <w:t>mri-vit-classification/src/model.py</w:t>
            </w:r>
          </w:p>
        </w:tc>
        <w:tc>
          <w:tcPr>
            <w:tcW w:type="dxa" w:w="3400"/>
            <w:vAlign w:val="center"/>
          </w:tcPr>
          <w:p>
            <w:pPr>
              <w:jc w:val="center"/>
            </w:pPr>
            <w:r/>
            <w:r>
              <w:rPr>
                <w:rFonts w:ascii="Yu Gothic" w:hAnsi="Yu Gothic" w:eastAsia="Yu Gothic"/>
                <w:sz w:val="15"/>
              </w:rPr>
              <w:t>ViT/ResNet18・dropout/drop path</w:t>
            </w:r>
          </w:p>
        </w:tc>
      </w:tr>
      <w:tr>
        <w:tc>
          <w:tcPr>
            <w:tcW w:type="dxa" w:w="3400"/>
            <w:vAlign w:val="center"/>
            <w:shd w:fill="F3F6FA"/>
          </w:tcPr>
          <w:p>
            <w:pPr>
              <w:jc w:val="left"/>
            </w:pPr>
            <w:r/>
            <w:r>
              <w:rPr>
                <w:rFonts w:ascii="Yu Gothic" w:hAnsi="Yu Gothic" w:eastAsia="Yu Gothic"/>
                <w:sz w:val="15"/>
              </w:rPr>
              <w:t>データ</w:t>
            </w:r>
          </w:p>
        </w:tc>
        <w:tc>
          <w:tcPr>
            <w:tcW w:type="dxa" w:w="3400"/>
            <w:vAlign w:val="center"/>
            <w:shd w:fill="F3F6FA"/>
          </w:tcPr>
          <w:p>
            <w:pPr>
              <w:jc w:val="center"/>
            </w:pPr>
            <w:r/>
            <w:r>
              <w:rPr>
                <w:rFonts w:ascii="Yu Gothic" w:hAnsi="Yu Gothic" w:eastAsia="Yu Gothic"/>
                <w:sz w:val="15"/>
              </w:rPr>
              <w:t>mri-vit-classification/src/dataset.py</w:t>
            </w:r>
          </w:p>
        </w:tc>
        <w:tc>
          <w:tcPr>
            <w:tcW w:type="dxa" w:w="3400"/>
            <w:vAlign w:val="center"/>
            <w:shd w:fill="F3F6FA"/>
          </w:tcPr>
          <w:p>
            <w:pPr>
              <w:jc w:val="center"/>
            </w:pPr>
            <w:r/>
            <w:r>
              <w:rPr>
                <w:rFonts w:ascii="Yu Gothic" w:hAnsi="Yu Gothic" w:eastAsia="Yu Gothic"/>
                <w:sz w:val="15"/>
              </w:rPr>
              <w:t>transform・augmentation・sampler</w:t>
            </w:r>
          </w:p>
        </w:tc>
      </w:tr>
      <w:tr>
        <w:tc>
          <w:tcPr>
            <w:tcW w:type="dxa" w:w="3400"/>
            <w:vAlign w:val="center"/>
          </w:tcPr>
          <w:p>
            <w:pPr>
              <w:jc w:val="left"/>
            </w:pPr>
            <w:r/>
            <w:r>
              <w:rPr>
                <w:rFonts w:ascii="Yu Gothic" w:hAnsi="Yu Gothic" w:eastAsia="Yu Gothic"/>
                <w:sz w:val="15"/>
              </w:rPr>
              <w:t>データ準備</w:t>
            </w:r>
          </w:p>
        </w:tc>
        <w:tc>
          <w:tcPr>
            <w:tcW w:type="dxa" w:w="3400"/>
            <w:vAlign w:val="center"/>
          </w:tcPr>
          <w:p>
            <w:pPr>
              <w:jc w:val="center"/>
            </w:pPr>
            <w:r/>
            <w:r>
              <w:rPr>
                <w:rFonts w:ascii="Yu Gothic" w:hAnsi="Yu Gothic" w:eastAsia="Yu Gothic"/>
                <w:sz w:val="15"/>
              </w:rPr>
              <w:t>mri-vit-classification/src/prepare_repro_vit_dataset.py</w:t>
            </w:r>
          </w:p>
        </w:tc>
        <w:tc>
          <w:tcPr>
            <w:tcW w:type="dxa" w:w="3400"/>
            <w:vAlign w:val="center"/>
          </w:tcPr>
          <w:p>
            <w:pPr>
              <w:jc w:val="center"/>
            </w:pPr>
            <w:r/>
            <w:r>
              <w:rPr>
                <w:rFonts w:ascii="Yu Gothic" w:hAnsi="Yu Gothic" w:eastAsia="Yu Gothic"/>
                <w:sz w:val="15"/>
              </w:rPr>
              <w:t>患者split・axial絞込</w:t>
            </w:r>
          </w:p>
        </w:tc>
      </w:tr>
      <w:tr>
        <w:tc>
          <w:tcPr>
            <w:tcW w:type="dxa" w:w="3400"/>
            <w:vAlign w:val="center"/>
            <w:shd w:fill="F3F6FA"/>
          </w:tcPr>
          <w:p>
            <w:pPr>
              <w:jc w:val="left"/>
            </w:pPr>
            <w:r/>
            <w:r>
              <w:rPr>
                <w:rFonts w:ascii="Yu Gothic" w:hAnsi="Yu Gothic" w:eastAsia="Yu Gothic"/>
                <w:sz w:val="15"/>
              </w:rPr>
              <w:t>正則化ViT config</w:t>
            </w:r>
          </w:p>
        </w:tc>
        <w:tc>
          <w:tcPr>
            <w:tcW w:type="dxa" w:w="3400"/>
            <w:vAlign w:val="center"/>
            <w:shd w:fill="F3F6FA"/>
          </w:tcPr>
          <w:p>
            <w:pPr>
              <w:jc w:val="center"/>
            </w:pPr>
            <w:r/>
            <w:r>
              <w:rPr>
                <w:rFonts w:ascii="Yu Gothic" w:hAnsi="Yu Gothic" w:eastAsia="Yu Gothic"/>
                <w:sz w:val="15"/>
              </w:rPr>
              <w:t>mri-vit-classification/config/config_repro_vit_all_axial_patient_split_3class_deit_small_224_reg.yaml</w:t>
            </w:r>
          </w:p>
        </w:tc>
        <w:tc>
          <w:tcPr>
            <w:tcW w:type="dxa" w:w="3400"/>
            <w:vAlign w:val="center"/>
            <w:shd w:fill="F3F6FA"/>
          </w:tcPr>
          <w:p>
            <w:pPr>
              <w:jc w:val="center"/>
            </w:pPr>
            <w:r/>
            <w:r>
              <w:rPr>
                <w:rFonts w:ascii="Yu Gothic" w:hAnsi="Yu Gothic" w:eastAsia="Yu Gothic"/>
                <w:sz w:val="15"/>
              </w:rPr>
              <w:t>現在のViT</w:t>
            </w:r>
          </w:p>
        </w:tc>
      </w:tr>
      <w:tr>
        <w:tc>
          <w:tcPr>
            <w:tcW w:type="dxa" w:w="3400"/>
            <w:vAlign w:val="center"/>
          </w:tcPr>
          <w:p>
            <w:pPr>
              <w:jc w:val="left"/>
            </w:pPr>
            <w:r/>
            <w:r>
              <w:rPr>
                <w:rFonts w:ascii="Yu Gothic" w:hAnsi="Yu Gothic" w:eastAsia="Yu Gothic"/>
                <w:sz w:val="15"/>
              </w:rPr>
              <w:t>公平CNN config</w:t>
            </w:r>
          </w:p>
        </w:tc>
        <w:tc>
          <w:tcPr>
            <w:tcW w:type="dxa" w:w="3400"/>
            <w:vAlign w:val="center"/>
          </w:tcPr>
          <w:p>
            <w:pPr>
              <w:jc w:val="center"/>
            </w:pPr>
            <w:r/>
            <w:r>
              <w:rPr>
                <w:rFonts w:ascii="Yu Gothic" w:hAnsi="Yu Gothic" w:eastAsia="Yu Gothic"/>
                <w:sz w:val="15"/>
              </w:rPr>
              <w:t>mri-vit-classification/config/config_repro_cnn_all_axial_patient_split_3class_resnet18_224_reg.yaml</w:t>
            </w:r>
          </w:p>
        </w:tc>
        <w:tc>
          <w:tcPr>
            <w:tcW w:type="dxa" w:w="3400"/>
            <w:vAlign w:val="center"/>
          </w:tcPr>
          <w:p>
            <w:pPr>
              <w:jc w:val="center"/>
            </w:pPr>
            <w:r/>
            <w:r>
              <w:rPr>
                <w:rFonts w:ascii="Yu Gothic" w:hAnsi="Yu Gothic" w:eastAsia="Yu Gothic"/>
                <w:sz w:val="15"/>
              </w:rPr>
              <w:t>進行中CNN</w:t>
            </w:r>
          </w:p>
        </w:tc>
      </w:tr>
      <w:tr>
        <w:tc>
          <w:tcPr>
            <w:tcW w:type="dxa" w:w="3400"/>
            <w:vAlign w:val="center"/>
            <w:shd w:fill="F3F6FA"/>
          </w:tcPr>
          <w:p>
            <w:pPr>
              <w:jc w:val="left"/>
            </w:pPr>
            <w:r/>
            <w:r>
              <w:rPr>
                <w:rFonts w:ascii="Yu Gothic" w:hAnsi="Yu Gothic" w:eastAsia="Yu Gothic"/>
                <w:sz w:val="15"/>
              </w:rPr>
              <w:t>旧結果</w:t>
            </w:r>
          </w:p>
        </w:tc>
        <w:tc>
          <w:tcPr>
            <w:tcW w:type="dxa" w:w="3400"/>
            <w:vAlign w:val="center"/>
            <w:shd w:fill="F3F6FA"/>
          </w:tcPr>
          <w:p>
            <w:pPr>
              <w:jc w:val="center"/>
            </w:pPr>
            <w:r/>
            <w:r>
              <w:rPr>
                <w:rFonts w:ascii="Yu Gothic" w:hAnsi="Yu Gothic" w:eastAsia="Yu Gothic"/>
                <w:sz w:val="15"/>
              </w:rPr>
              <w:t>mri-vit-classification/outputs/RESULTS_3class_patient_split_snapshot.md</w:t>
            </w:r>
          </w:p>
        </w:tc>
        <w:tc>
          <w:tcPr>
            <w:tcW w:type="dxa" w:w="3400"/>
            <w:vAlign w:val="center"/>
            <w:shd w:fill="F3F6FA"/>
          </w:tcPr>
          <w:p>
            <w:pPr>
              <w:jc w:val="center"/>
            </w:pPr>
            <w:r/>
            <w:r>
              <w:rPr>
                <w:rFonts w:ascii="Yu Gothic" w:hAnsi="Yu Gothic" w:eastAsia="Yu Gothic"/>
                <w:sz w:val="15"/>
              </w:rPr>
              <w:t>3class旧設定の凍結結果</w:t>
            </w:r>
          </w:p>
        </w:tc>
      </w:tr>
      <w:tr>
        <w:tc>
          <w:tcPr>
            <w:tcW w:type="dxa" w:w="3400"/>
            <w:vAlign w:val="center"/>
          </w:tcPr>
          <w:p>
            <w:pPr>
              <w:jc w:val="left"/>
            </w:pPr>
            <w:r/>
            <w:r>
              <w:rPr>
                <w:rFonts w:ascii="Yu Gothic" w:hAnsi="Yu Gothic" w:eastAsia="Yu Gothic"/>
                <w:sz w:val="15"/>
              </w:rPr>
              <w:t>top-5結果</w:t>
            </w:r>
          </w:p>
        </w:tc>
        <w:tc>
          <w:tcPr>
            <w:tcW w:type="dxa" w:w="3400"/>
            <w:vAlign w:val="center"/>
          </w:tcPr>
          <w:p>
            <w:pPr>
              <w:jc w:val="center"/>
            </w:pPr>
            <w:r/>
            <w:r>
              <w:rPr>
                <w:rFonts w:ascii="Yu Gothic" w:hAnsi="Yu Gothic" w:eastAsia="Yu Gothic"/>
                <w:sz w:val="15"/>
              </w:rPr>
              <w:t>mri-vit-classification/outputs/repro_vit_all_axial_patient_split_3class_deit_small_224_reg/metrics/vit_eval_val_patient_top_k_confidence_k5_best_loss.json</w:t>
            </w:r>
          </w:p>
        </w:tc>
        <w:tc>
          <w:tcPr>
            <w:tcW w:type="dxa" w:w="3400"/>
            <w:vAlign w:val="center"/>
          </w:tcPr>
          <w:p>
            <w:pPr>
              <w:jc w:val="center"/>
            </w:pPr>
            <w:r/>
            <w:r>
              <w:rPr>
                <w:rFonts w:ascii="Yu Gothic" w:hAnsi="Yu Gothic" w:eastAsia="Yu Gothic"/>
                <w:sz w:val="15"/>
              </w:rPr>
              <w:t>患者top-5指標</w:t>
            </w:r>
          </w:p>
        </w:tc>
      </w:tr>
      <w:tr>
        <w:tc>
          <w:tcPr>
            <w:tcW w:type="dxa" w:w="3400"/>
            <w:vAlign w:val="center"/>
            <w:shd w:fill="F3F6FA"/>
          </w:tcPr>
          <w:p>
            <w:pPr>
              <w:jc w:val="left"/>
            </w:pPr>
            <w:r/>
            <w:r>
              <w:rPr>
                <w:rFonts w:ascii="Yu Gothic" w:hAnsi="Yu Gothic" w:eastAsia="Yu Gothic"/>
                <w:sz w:val="15"/>
              </w:rPr>
              <w:t>top-5患者CSV</w:t>
            </w:r>
          </w:p>
        </w:tc>
        <w:tc>
          <w:tcPr>
            <w:tcW w:type="dxa" w:w="3400"/>
            <w:vAlign w:val="center"/>
            <w:shd w:fill="F3F6FA"/>
          </w:tcPr>
          <w:p>
            <w:pPr>
              <w:jc w:val="center"/>
            </w:pPr>
            <w:r/>
            <w:r>
              <w:rPr>
                <w:rFonts w:ascii="Yu Gothic" w:hAnsi="Yu Gothic" w:eastAsia="Yu Gothic"/>
                <w:sz w:val="15"/>
              </w:rPr>
              <w:t>.../metrics/vit_eval_val_patient_top_k_confidence_k5_best_loss_patients.csv</w:t>
            </w:r>
          </w:p>
        </w:tc>
        <w:tc>
          <w:tcPr>
            <w:tcW w:type="dxa" w:w="3400"/>
            <w:vAlign w:val="center"/>
            <w:shd w:fill="F3F6FA"/>
          </w:tcPr>
          <w:p>
            <w:pPr>
              <w:jc w:val="center"/>
            </w:pPr>
            <w:r/>
            <w:r>
              <w:rPr>
                <w:rFonts w:ascii="Yu Gothic" w:hAnsi="Yu Gothic" w:eastAsia="Yu Gothic"/>
                <w:sz w:val="15"/>
              </w:rPr>
              <w:t>選択画像メタデータ</w:t>
            </w:r>
          </w:p>
        </w:tc>
      </w:tr>
      <w:tr>
        <w:tc>
          <w:tcPr>
            <w:tcW w:type="dxa" w:w="3400"/>
            <w:vAlign w:val="center"/>
          </w:tcPr>
          <w:p>
            <w:pPr>
              <w:jc w:val="left"/>
            </w:pPr>
            <w:r/>
            <w:r>
              <w:rPr>
                <w:rFonts w:ascii="Yu Gothic" w:hAnsi="Yu Gothic" w:eastAsia="Yu Gothic"/>
                <w:sz w:val="15"/>
              </w:rPr>
              <w:t>教師データ</w:t>
            </w:r>
          </w:p>
        </w:tc>
        <w:tc>
          <w:tcPr>
            <w:tcW w:type="dxa" w:w="3400"/>
            <w:vAlign w:val="center"/>
          </w:tcPr>
          <w:p>
            <w:pPr>
              <w:jc w:val="center"/>
            </w:pPr>
            <w:r/>
            <w:r>
              <w:rPr>
                <w:rFonts w:ascii="Yu Gothic" w:hAnsi="Yu Gothic" w:eastAsia="Yu Gothic"/>
                <w:sz w:val="15"/>
              </w:rPr>
              <w:t>教師データ/labeled_image_list_FL_preprocess.csv・T1_preprocess.csv</w:t>
            </w:r>
          </w:p>
        </w:tc>
        <w:tc>
          <w:tcPr>
            <w:tcW w:type="dxa" w:w="3400"/>
            <w:vAlign w:val="center"/>
          </w:tcPr>
          <w:p>
            <w:pPr>
              <w:jc w:val="center"/>
            </w:pPr>
            <w:r/>
            <w:r>
              <w:rPr>
                <w:rFonts w:ascii="Yu Gothic" w:hAnsi="Yu Gothic" w:eastAsia="Yu Gothic"/>
                <w:sz w:val="15"/>
              </w:rPr>
              <w:t>元grade・axial</w:t>
            </w:r>
          </w:p>
        </w:tc>
      </w:tr>
    </w:tbl>
    <w:p>
      <w:pPr>
        <w:spacing w:after="60"/>
      </w:pPr>
    </w:p>
    <w:p>
      <w:pPr>
        <w:pStyle w:val="Heading1"/>
        <w:keepNext/>
        <w:spacing w:before="200" w:after="100"/>
      </w:pPr>
      <w:r>
        <w:rPr>
          <w:rFonts w:ascii="Yu Gothic" w:hAnsi="Yu Gothic" w:eastAsia="Yu Gothic"/>
          <w:b/>
          <w:color w:val="1F3B63"/>
          <w:sz w:val="30"/>
        </w:rPr>
        <w:t>付録C. 用語と数式</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用語</w:t>
            </w:r>
          </w:p>
        </w:tc>
        <w:tc>
          <w:tcPr>
            <w:tcW w:type="dxa" w:w="5100"/>
            <w:vAlign w:val="center"/>
            <w:shd w:fill="2E74B5"/>
          </w:tcPr>
          <w:p>
            <w:pPr>
              <w:jc w:val="center"/>
            </w:pPr>
            <w:r/>
            <w:r>
              <w:rPr>
                <w:rFonts w:ascii="Yu Gothic" w:hAnsi="Yu Gothic" w:eastAsia="Yu Gothic"/>
                <w:b/>
                <w:color w:val="FFFFFF"/>
                <w:sz w:val="17"/>
              </w:rPr>
              <w:t>意味</w:t>
            </w:r>
          </w:p>
        </w:tc>
      </w:tr>
      <w:tr>
        <w:tc>
          <w:tcPr>
            <w:tcW w:type="dxa" w:w="5100"/>
            <w:vAlign w:val="center"/>
          </w:tcPr>
          <w:p>
            <w:pPr>
              <w:jc w:val="left"/>
            </w:pPr>
            <w:r/>
            <w:r>
              <w:rPr>
                <w:rFonts w:ascii="Yu Gothic" w:hAnsi="Yu Gothic" w:eastAsia="Yu Gothic"/>
                <w:sz w:val="17"/>
              </w:rPr>
              <w:t>patient split</w:t>
            </w:r>
          </w:p>
        </w:tc>
        <w:tc>
          <w:tcPr>
            <w:tcW w:type="dxa" w:w="5100"/>
            <w:vAlign w:val="center"/>
          </w:tcPr>
          <w:p>
            <w:pPr>
              <w:jc w:val="center"/>
            </w:pPr>
            <w:r/>
            <w:r>
              <w:rPr>
                <w:rFonts w:ascii="Yu Gothic" w:hAnsi="Yu Gothic" w:eastAsia="Yu Gothic"/>
                <w:sz w:val="17"/>
              </w:rPr>
              <w:t>同一患者の全画像を一つのsplitへまとめる分割</w:t>
            </w:r>
          </w:p>
        </w:tc>
      </w:tr>
      <w:tr>
        <w:tc>
          <w:tcPr>
            <w:tcW w:type="dxa" w:w="5100"/>
            <w:vAlign w:val="center"/>
            <w:shd w:fill="F3F6FA"/>
          </w:tcPr>
          <w:p>
            <w:pPr>
              <w:jc w:val="left"/>
            </w:pPr>
            <w:r/>
            <w:r>
              <w:rPr>
                <w:rFonts w:ascii="Yu Gothic" w:hAnsi="Yu Gothic" w:eastAsia="Yu Gothic"/>
                <w:sz w:val="17"/>
              </w:rPr>
              <w:t>patient leakage</w:t>
            </w:r>
          </w:p>
        </w:tc>
        <w:tc>
          <w:tcPr>
            <w:tcW w:type="dxa" w:w="5100"/>
            <w:vAlign w:val="center"/>
            <w:shd w:fill="F3F6FA"/>
          </w:tcPr>
          <w:p>
            <w:pPr>
              <w:jc w:val="center"/>
            </w:pPr>
            <w:r/>
            <w:r>
              <w:rPr>
                <w:rFonts w:ascii="Yu Gothic" w:hAnsi="Yu Gothic" w:eastAsia="Yu Gothic"/>
                <w:sz w:val="17"/>
              </w:rPr>
              <w:t>同一患者の別画像がtrainと評価側へ混在すること</w:t>
            </w:r>
          </w:p>
        </w:tc>
      </w:tr>
      <w:tr>
        <w:tc>
          <w:tcPr>
            <w:tcW w:type="dxa" w:w="5100"/>
            <w:vAlign w:val="center"/>
          </w:tcPr>
          <w:p>
            <w:pPr>
              <w:jc w:val="left"/>
            </w:pPr>
            <w:r/>
            <w:r>
              <w:rPr>
                <w:rFonts w:ascii="Yu Gothic" w:hAnsi="Yu Gothic" w:eastAsia="Yu Gothic"/>
                <w:sz w:val="17"/>
              </w:rPr>
              <w:t>macro-F1</w:t>
            </w:r>
          </w:p>
        </w:tc>
        <w:tc>
          <w:tcPr>
            <w:tcW w:type="dxa" w:w="5100"/>
            <w:vAlign w:val="center"/>
          </w:tcPr>
          <w:p>
            <w:pPr>
              <w:jc w:val="center"/>
            </w:pPr>
            <w:r/>
            <w:r>
              <w:rPr>
                <w:rFonts w:ascii="Yu Gothic" w:hAnsi="Yu Gothic" w:eastAsia="Yu Gothic"/>
                <w:sz w:val="17"/>
              </w:rPr>
              <w:t>各クラスF1を同じ重みで平均。少数クラス性能を反映</w:t>
            </w:r>
          </w:p>
        </w:tc>
      </w:tr>
      <w:tr>
        <w:tc>
          <w:tcPr>
            <w:tcW w:type="dxa" w:w="5100"/>
            <w:vAlign w:val="center"/>
            <w:shd w:fill="F3F6FA"/>
          </w:tcPr>
          <w:p>
            <w:pPr>
              <w:jc w:val="left"/>
            </w:pPr>
            <w:r/>
            <w:r>
              <w:rPr>
                <w:rFonts w:ascii="Yu Gothic" w:hAnsi="Yu Gothic" w:eastAsia="Yu Gothic"/>
                <w:sz w:val="17"/>
              </w:rPr>
              <w:t>macro-AUC</w:t>
            </w:r>
          </w:p>
        </w:tc>
        <w:tc>
          <w:tcPr>
            <w:tcW w:type="dxa" w:w="5100"/>
            <w:vAlign w:val="center"/>
            <w:shd w:fill="F3F6FA"/>
          </w:tcPr>
          <w:p>
            <w:pPr>
              <w:jc w:val="center"/>
            </w:pPr>
            <w:r/>
            <w:r>
              <w:rPr>
                <w:rFonts w:ascii="Yu Gothic" w:hAnsi="Yu Gothic" w:eastAsia="Yu Gothic"/>
                <w:sz w:val="17"/>
              </w:rPr>
              <w:t>多クラスone-vs-rest AUCのクラス平均</w:t>
            </w:r>
          </w:p>
        </w:tc>
      </w:tr>
      <w:tr>
        <w:tc>
          <w:tcPr>
            <w:tcW w:type="dxa" w:w="5100"/>
            <w:vAlign w:val="center"/>
          </w:tcPr>
          <w:p>
            <w:pPr>
              <w:jc w:val="left"/>
            </w:pPr>
            <w:r/>
            <w:r>
              <w:rPr>
                <w:rFonts w:ascii="Yu Gothic" w:hAnsi="Yu Gothic" w:eastAsia="Yu Gothic"/>
                <w:sz w:val="17"/>
              </w:rPr>
              <w:t>mean pooling</w:t>
            </w:r>
          </w:p>
        </w:tc>
        <w:tc>
          <w:tcPr>
            <w:tcW w:type="dxa" w:w="5100"/>
            <w:vAlign w:val="center"/>
          </w:tcPr>
          <w:p>
            <w:pPr>
              <w:jc w:val="center"/>
            </w:pPr>
            <w:r/>
            <w:r>
              <w:rPr>
                <w:rFonts w:ascii="Yu Gothic" w:hAnsi="Yu Gothic" w:eastAsia="Yu Gothic"/>
                <w:sz w:val="17"/>
              </w:rPr>
              <w:t>p_patient = (1/N) Σ p_i</w:t>
            </w:r>
          </w:p>
        </w:tc>
      </w:tr>
      <w:tr>
        <w:tc>
          <w:tcPr>
            <w:tcW w:type="dxa" w:w="5100"/>
            <w:vAlign w:val="center"/>
            <w:shd w:fill="F3F6FA"/>
          </w:tcPr>
          <w:p>
            <w:pPr>
              <w:jc w:val="left"/>
            </w:pPr>
            <w:r/>
            <w:r>
              <w:rPr>
                <w:rFonts w:ascii="Yu Gothic" w:hAnsi="Yu Gothic" w:eastAsia="Yu Gothic"/>
                <w:sz w:val="17"/>
              </w:rPr>
              <w:t>max confidence</w:t>
            </w:r>
          </w:p>
        </w:tc>
        <w:tc>
          <w:tcPr>
            <w:tcW w:type="dxa" w:w="5100"/>
            <w:vAlign w:val="center"/>
            <w:shd w:fill="F3F6FA"/>
          </w:tcPr>
          <w:p>
            <w:pPr>
              <w:jc w:val="center"/>
            </w:pPr>
            <w:r/>
            <w:r>
              <w:rPr>
                <w:rFonts w:ascii="Yu Gothic" w:hAnsi="Yu Gothic" w:eastAsia="Yu Gothic"/>
                <w:sz w:val="17"/>
              </w:rPr>
              <w:t>最もmax_c p_i,cが大きいスライスの予測を採用</w:t>
            </w:r>
          </w:p>
        </w:tc>
      </w:tr>
      <w:tr>
        <w:tc>
          <w:tcPr>
            <w:tcW w:type="dxa" w:w="5100"/>
            <w:vAlign w:val="center"/>
          </w:tcPr>
          <w:p>
            <w:pPr>
              <w:jc w:val="left"/>
            </w:pPr>
            <w:r/>
            <w:r>
              <w:rPr>
                <w:rFonts w:ascii="Yu Gothic" w:hAnsi="Yu Gothic" w:eastAsia="Yu Gothic"/>
                <w:sz w:val="17"/>
              </w:rPr>
              <w:t>top-k confidence</w:t>
            </w:r>
          </w:p>
        </w:tc>
        <w:tc>
          <w:tcPr>
            <w:tcW w:type="dxa" w:w="5100"/>
            <w:vAlign w:val="center"/>
          </w:tcPr>
          <w:p>
            <w:pPr>
              <w:jc w:val="center"/>
            </w:pPr>
            <w:r/>
            <w:r>
              <w:rPr>
                <w:rFonts w:ascii="Yu Gothic" w:hAnsi="Yu Gothic" w:eastAsia="Yu Gothic"/>
                <w:sz w:val="17"/>
              </w:rPr>
              <w:t>信頼度上位k枚の確率を平均</w:t>
            </w:r>
          </w:p>
        </w:tc>
      </w:tr>
      <w:tr>
        <w:tc>
          <w:tcPr>
            <w:tcW w:type="dxa" w:w="5100"/>
            <w:vAlign w:val="center"/>
            <w:shd w:fill="F3F6FA"/>
          </w:tcPr>
          <w:p>
            <w:pPr>
              <w:jc w:val="left"/>
            </w:pPr>
            <w:r/>
            <w:r>
              <w:rPr>
                <w:rFonts w:ascii="Yu Gothic" w:hAnsi="Yu Gothic" w:eastAsia="Yu Gothic"/>
                <w:sz w:val="17"/>
              </w:rPr>
              <w:t>MIL</w:t>
            </w:r>
          </w:p>
        </w:tc>
        <w:tc>
          <w:tcPr>
            <w:tcW w:type="dxa" w:w="5100"/>
            <w:vAlign w:val="center"/>
            <w:shd w:fill="F3F6FA"/>
          </w:tcPr>
          <w:p>
            <w:pPr>
              <w:jc w:val="center"/>
            </w:pPr>
            <w:r/>
            <w:r>
              <w:rPr>
                <w:rFonts w:ascii="Yu Gothic" w:hAnsi="Yu Gothic" w:eastAsia="Yu Gothic"/>
                <w:sz w:val="17"/>
              </w:rPr>
              <w:t>複数画像を一つの患者bagとして学習するMultiple Instance Learning</w:t>
            </w:r>
          </w:p>
        </w:tc>
      </w:tr>
      <w:tr>
        <w:tc>
          <w:tcPr>
            <w:tcW w:type="dxa" w:w="5100"/>
            <w:vAlign w:val="center"/>
          </w:tcPr>
          <w:p>
            <w:pPr>
              <w:jc w:val="left"/>
            </w:pPr>
            <w:r/>
            <w:r>
              <w:rPr>
                <w:rFonts w:ascii="Yu Gothic" w:hAnsi="Yu Gothic" w:eastAsia="Yu Gothic"/>
                <w:sz w:val="17"/>
              </w:rPr>
              <w:t>ordinal regression</w:t>
            </w:r>
          </w:p>
        </w:tc>
        <w:tc>
          <w:tcPr>
            <w:tcW w:type="dxa" w:w="5100"/>
            <w:vAlign w:val="center"/>
          </w:tcPr>
          <w:p>
            <w:pPr>
              <w:jc w:val="center"/>
            </w:pPr>
            <w:r/>
            <w:r>
              <w:rPr>
                <w:rFonts w:ascii="Yu Gothic" w:hAnsi="Yu Gothic" w:eastAsia="Yu Gothic"/>
                <w:sz w:val="17"/>
              </w:rPr>
              <w:t>gradeの順序関係0&lt;1&lt;2&lt;3&lt;4を利用する学習</w:t>
            </w:r>
          </w:p>
        </w:tc>
      </w:tr>
    </w:tbl>
    <w:p>
      <w:pPr>
        <w:spacing w:after="60"/>
      </w:pPr>
    </w:p>
    <w:tbl>
      <w:tblPr>
        <w:tblW w:type="auto" w:w="0"/>
        <w:jc w:val="center"/>
        <w:tblLook w:firstColumn="1" w:firstRow="1" w:lastColumn="0" w:lastRow="0" w:noHBand="0" w:noVBand="1" w:val="04A0"/>
      </w:tblPr>
      <w:tblGrid>
        <w:gridCol w:w="10200"/>
      </w:tblGrid>
      <w:tr>
        <w:tc>
          <w:tcPr>
            <w:tcW w:type="dxa" w:w="10200"/>
            <w:shd w:fill="E2F0D9"/>
          </w:tcPr>
          <w:p>
            <w:pPr>
              <w:spacing w:after="40"/>
            </w:pPr>
            <w:r/>
            <w:r>
              <w:rPr>
                <w:rFonts w:ascii="Yu Gothic" w:hAnsi="Yu Gothic" w:eastAsia="Yu Gothic"/>
                <w:b/>
                <w:color w:val="1F3B63"/>
                <w:sz w:val="21"/>
              </w:rPr>
              <w:t>記録終了時点</w:t>
            </w:r>
          </w:p>
          <w:p>
            <w:pPr>
              <w:spacing w:line="269" w:lineRule="auto"/>
            </w:pPr>
            <w:r>
              <w:rPr>
                <w:rFonts w:ascii="Yu Gothic" w:hAnsi="Yu Gothic" w:eastAsia="Yu Gothic"/>
                <w:sz w:val="20"/>
              </w:rPr>
              <w:t>本書は2026年7月14日時点の研究状態を記録した。公平比較CNNは学習中であり、完走後の患者集約結果、独立test/交差検証、患者単位Transformerの結果は今後追記する。</w:t>
            </w:r>
          </w:p>
        </w:tc>
      </w:tr>
    </w:tbl>
    <w:p>
      <w:pPr>
        <w:spacing w:after="40"/>
      </w:pPr>
    </w:p>
    <w:sectPr w:rsidR="00FC693F" w:rsidRPr="0006063C" w:rsidSect="00034616">
      <w:headerReference w:type="default" r:id="rId9"/>
      <w:footerReference w:type="default" r:id="rId10"/>
      <w:pgSz w:w="12240" w:h="15840"/>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66666"/>
        <w:sz w:val="18"/>
      </w:rPr>
      <w:t xml:space="preserve">- </w:t>
      <w:fldChar w:fldCharType="begin"/>
      <w:instrText xml:space="preserve"> PAGE </w:instrText>
      <w:fldChar w:fldCharType="end"/>
    </w:r>
    <w:r>
      <w:rPr>
        <w:rFonts w:ascii="Yu Gothic" w:hAnsi="Yu Gothic" w:eastAsia="Yu Gothic"/>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7"/>
      </w:rPr>
      <w:t>MRI画像による大脳白質病変グレード分類 ― 研究全経過記録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F3B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rPr>
      <w:rFonts w:ascii="Yu Gothic" w:hAnsi="Yu Gothic" w:eastAsia="Yu Gothi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Yu Gothic" w:hAnsi="Yu Gothic" w:eastAsia="Yu 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