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FCF2" w14:textId="77777777" w:rsidR="00E51C7F" w:rsidRDefault="00000000" w:rsidP="00BC58BE">
      <w:pPr>
        <w:spacing w:beforeLines="50" w:before="156" w:afterLines="50" w:after="156"/>
        <w:rPr>
          <w:b/>
          <w:bCs/>
          <w:color w:val="000000"/>
          <w:sz w:val="32"/>
        </w:rPr>
      </w:pPr>
      <w:r>
        <w:rPr>
          <w:rFonts w:hint="eastAsia"/>
          <w:b/>
          <w:bCs/>
          <w:color w:val="000000"/>
          <w:sz w:val="32"/>
        </w:rPr>
        <w:t>基于北京轨道交通数据的数据挖掘</w:t>
      </w:r>
    </w:p>
    <w:p w14:paraId="14F8AEDA" w14:textId="77777777" w:rsidR="00E51C7F" w:rsidRDefault="00000000" w:rsidP="00BC58BE">
      <w:pPr>
        <w:rPr>
          <w:rFonts w:ascii="仿宋_GB2312" w:eastAsia="仿宋_GB2312" w:hAnsi="Times New Roman" w:cs="Times New Roman"/>
          <w:color w:val="000000"/>
          <w:sz w:val="28"/>
          <w:szCs w:val="28"/>
          <w:vertAlign w:val="superscript"/>
          <w:lang w:bidi="ar"/>
        </w:rPr>
      </w:pPr>
      <w:r>
        <w:rPr>
          <w:rFonts w:ascii="仿宋_GB2312" w:eastAsia="仿宋_GB2312" w:hAnsi="Times New Roman" w:cs="Times New Roman" w:hint="eastAsia"/>
          <w:color w:val="000000"/>
          <w:sz w:val="28"/>
          <w:szCs w:val="28"/>
          <w:lang w:bidi="ar"/>
        </w:rPr>
        <w:t>郭湘琦</w:t>
      </w:r>
      <w:r>
        <w:rPr>
          <w:rFonts w:ascii="仿宋_GB2312" w:eastAsia="仿宋_GB2312" w:hAnsi="Times New Roman" w:cs="Times New Roman" w:hint="eastAsia"/>
          <w:color w:val="000000"/>
          <w:sz w:val="28"/>
          <w:szCs w:val="28"/>
          <w:vertAlign w:val="superscript"/>
          <w:lang w:bidi="ar"/>
        </w:rPr>
        <w:t>1</w:t>
      </w:r>
      <w:r>
        <w:rPr>
          <w:rFonts w:ascii="仿宋_GB2312" w:eastAsia="仿宋_GB2312" w:hAnsi="Times New Roman" w:cs="Times New Roman" w:hint="eastAsia"/>
          <w:color w:val="000000"/>
          <w:sz w:val="28"/>
          <w:szCs w:val="28"/>
          <w:lang w:bidi="ar"/>
        </w:rPr>
        <w:t xml:space="preserve">  卢宇涵</w:t>
      </w:r>
      <w:r>
        <w:rPr>
          <w:rFonts w:ascii="仿宋_GB2312" w:eastAsia="仿宋_GB2312" w:hAnsi="Times New Roman" w:cs="Times New Roman" w:hint="eastAsia"/>
          <w:color w:val="000000"/>
          <w:sz w:val="28"/>
          <w:szCs w:val="28"/>
          <w:vertAlign w:val="superscript"/>
          <w:lang w:bidi="ar"/>
        </w:rPr>
        <w:t>1</w:t>
      </w:r>
      <w:r>
        <w:rPr>
          <w:rFonts w:ascii="仿宋_GB2312" w:eastAsia="仿宋_GB2312" w:hAnsi="Times New Roman" w:cs="Times New Roman" w:hint="eastAsia"/>
          <w:color w:val="000000"/>
          <w:sz w:val="28"/>
          <w:szCs w:val="28"/>
          <w:lang w:bidi="ar"/>
        </w:rPr>
        <w:t xml:space="preserve"> 木枫凯</w:t>
      </w:r>
      <w:r>
        <w:rPr>
          <w:rFonts w:ascii="仿宋_GB2312" w:eastAsia="仿宋_GB2312" w:hAnsi="Times New Roman" w:cs="Times New Roman" w:hint="eastAsia"/>
          <w:color w:val="000000"/>
          <w:sz w:val="28"/>
          <w:szCs w:val="28"/>
          <w:vertAlign w:val="superscript"/>
          <w:lang w:bidi="ar"/>
        </w:rPr>
        <w:t>1</w:t>
      </w:r>
    </w:p>
    <w:p w14:paraId="235899FE" w14:textId="77777777" w:rsidR="00E51C7F" w:rsidRDefault="00000000" w:rsidP="00BC58BE">
      <w:pPr>
        <w:rPr>
          <w:rFonts w:ascii="Times New Roman" w:eastAsia="宋体" w:hAnsi="Times New Roman" w:cs="Times New Roman"/>
          <w:color w:val="000000"/>
          <w:sz w:val="18"/>
          <w:szCs w:val="24"/>
          <w:lang w:bidi="ar"/>
        </w:rPr>
      </w:pPr>
      <w:r>
        <w:rPr>
          <w:rFonts w:ascii="Times New Roman" w:eastAsia="宋体" w:hAnsi="Times New Roman" w:cs="Times New Roman"/>
          <w:color w:val="000000"/>
          <w:sz w:val="18"/>
          <w:szCs w:val="24"/>
          <w:vertAlign w:val="superscript"/>
          <w:lang w:bidi="ar"/>
        </w:rPr>
        <w:t>1</w:t>
      </w:r>
      <w:r>
        <w:rPr>
          <w:rFonts w:ascii="Times New Roman" w:eastAsia="宋体" w:hAnsi="Times New Roman" w:cs="Times New Roman" w:hint="eastAsia"/>
          <w:color w:val="000000"/>
          <w:sz w:val="18"/>
          <w:szCs w:val="24"/>
          <w:vertAlign w:val="superscript"/>
          <w:lang w:bidi="ar"/>
        </w:rPr>
        <w:t xml:space="preserve"> </w:t>
      </w:r>
      <w:r>
        <w:rPr>
          <w:rFonts w:ascii="Times New Roman" w:eastAsia="宋体" w:hAnsi="Times New Roman" w:cs="Times New Roman" w:hint="eastAsia"/>
          <w:color w:val="000000"/>
          <w:sz w:val="18"/>
          <w:szCs w:val="24"/>
          <w:lang w:bidi="ar"/>
        </w:rPr>
        <w:t>(</w:t>
      </w:r>
      <w:r>
        <w:rPr>
          <w:rFonts w:ascii="Times New Roman" w:eastAsia="宋体" w:hAnsi="Times New Roman" w:cs="Times New Roman" w:hint="eastAsia"/>
          <w:color w:val="000000"/>
          <w:sz w:val="18"/>
          <w:szCs w:val="24"/>
          <w:lang w:bidi="ar"/>
        </w:rPr>
        <w:t>北京航空航天大学计算机学院</w:t>
      </w:r>
      <w:r>
        <w:rPr>
          <w:rFonts w:ascii="Times New Roman" w:eastAsia="宋体" w:hAnsi="Times New Roman" w:cs="Times New Roman"/>
          <w:color w:val="000000"/>
          <w:sz w:val="18"/>
          <w:szCs w:val="24"/>
          <w:lang w:bidi="ar"/>
        </w:rPr>
        <w:t xml:space="preserve"> </w:t>
      </w:r>
      <w:r>
        <w:rPr>
          <w:rFonts w:ascii="Times New Roman" w:eastAsia="宋体" w:hAnsi="Times New Roman" w:cs="Times New Roman" w:hint="eastAsia"/>
          <w:color w:val="000000"/>
          <w:sz w:val="18"/>
          <w:szCs w:val="24"/>
          <w:lang w:bidi="ar"/>
        </w:rPr>
        <w:t>北京</w:t>
      </w:r>
      <w:r>
        <w:rPr>
          <w:rFonts w:ascii="Times New Roman" w:eastAsia="宋体" w:hAnsi="Times New Roman" w:cs="Times New Roman"/>
          <w:color w:val="000000"/>
          <w:sz w:val="18"/>
          <w:szCs w:val="24"/>
          <w:lang w:bidi="ar"/>
        </w:rPr>
        <w:t xml:space="preserve"> 100080</w:t>
      </w:r>
      <w:r>
        <w:rPr>
          <w:rFonts w:ascii="Times New Roman" w:eastAsia="宋体" w:hAnsi="Times New Roman" w:cs="Times New Roman" w:hint="eastAsia"/>
          <w:color w:val="000000"/>
          <w:sz w:val="18"/>
          <w:szCs w:val="24"/>
          <w:lang w:bidi="ar"/>
        </w:rPr>
        <w:t>)</w:t>
      </w:r>
    </w:p>
    <w:p w14:paraId="191872FA" w14:textId="77777777" w:rsidR="00E51C7F" w:rsidRDefault="00000000" w:rsidP="00BC58BE">
      <w:pPr>
        <w:rPr>
          <w:rFonts w:ascii="Times New Roman" w:eastAsia="宋体" w:hAnsi="Times New Roman" w:cs="Times New Roman"/>
          <w:color w:val="000000"/>
          <w:sz w:val="18"/>
          <w:szCs w:val="24"/>
          <w:lang w:bidi="ar"/>
        </w:rPr>
      </w:pPr>
      <w:r>
        <w:rPr>
          <w:rFonts w:ascii="Times New Roman" w:eastAsia="宋体" w:hAnsi="Times New Roman" w:cs="Times New Roman" w:hint="eastAsia"/>
          <w:color w:val="000000"/>
          <w:sz w:val="18"/>
          <w:szCs w:val="24"/>
          <w:lang w:bidi="ar"/>
        </w:rPr>
        <w:t>(21373055</w:t>
      </w:r>
      <w:r>
        <w:rPr>
          <w:rFonts w:ascii="Times New Roman" w:eastAsia="宋体" w:hAnsi="Times New Roman" w:cs="Times New Roman"/>
          <w:color w:val="000000"/>
          <w:sz w:val="18"/>
          <w:szCs w:val="24"/>
          <w:lang w:bidi="ar"/>
        </w:rPr>
        <w:t>@</w:t>
      </w:r>
      <w:r>
        <w:rPr>
          <w:rFonts w:ascii="Times New Roman" w:eastAsia="宋体" w:hAnsi="Times New Roman" w:cs="Times New Roman" w:hint="eastAsia"/>
          <w:color w:val="000000"/>
          <w:sz w:val="18"/>
          <w:szCs w:val="24"/>
          <w:lang w:bidi="ar"/>
        </w:rPr>
        <w:t>buaa</w:t>
      </w:r>
      <w:r>
        <w:rPr>
          <w:rFonts w:ascii="Times New Roman" w:eastAsia="宋体" w:hAnsi="Times New Roman" w:cs="Times New Roman"/>
          <w:color w:val="000000"/>
          <w:sz w:val="18"/>
          <w:szCs w:val="24"/>
          <w:lang w:bidi="ar"/>
        </w:rPr>
        <w:t>.edu.cn</w:t>
      </w:r>
      <w:r>
        <w:rPr>
          <w:rFonts w:ascii="Times New Roman" w:eastAsia="宋体" w:hAnsi="Times New Roman" w:cs="Times New Roman" w:hint="eastAsia"/>
          <w:color w:val="000000"/>
          <w:sz w:val="18"/>
          <w:szCs w:val="24"/>
          <w:lang w:bidi="ar"/>
        </w:rPr>
        <w:t>)</w:t>
      </w:r>
    </w:p>
    <w:p w14:paraId="59FFA228" w14:textId="77777777" w:rsidR="00E51C7F" w:rsidRDefault="00E51C7F" w:rsidP="00BC58BE">
      <w:pPr>
        <w:rPr>
          <w:rFonts w:ascii="黑体" w:eastAsia="黑体" w:hAnsi="黑体" w:cs="黑体"/>
          <w:b/>
          <w:bCs/>
          <w:color w:val="000000"/>
          <w:szCs w:val="32"/>
          <w:lang w:bidi="ar"/>
        </w:rPr>
      </w:pPr>
    </w:p>
    <w:p w14:paraId="3EFCC15B" w14:textId="77777777" w:rsidR="00E51C7F" w:rsidRDefault="00000000" w:rsidP="00BC58BE">
      <w:pPr>
        <w:rPr>
          <w:rFonts w:ascii="Times New Roman" w:hAnsi="Times New Roman" w:cs="Times New Roman"/>
          <w:b/>
          <w:bCs/>
          <w:color w:val="000000"/>
          <w:sz w:val="32"/>
        </w:rPr>
      </w:pPr>
      <w:r>
        <w:rPr>
          <w:rFonts w:ascii="Times New Roman" w:hAnsi="Times New Roman" w:cs="Times New Roman"/>
          <w:b/>
          <w:bCs/>
          <w:color w:val="000000"/>
          <w:sz w:val="32"/>
        </w:rPr>
        <w:t xml:space="preserve">Data </w:t>
      </w:r>
      <w:r>
        <w:rPr>
          <w:rFonts w:ascii="Times New Roman" w:hAnsi="Times New Roman" w:cs="Times New Roman" w:hint="eastAsia"/>
          <w:b/>
          <w:bCs/>
          <w:color w:val="000000"/>
          <w:sz w:val="32"/>
        </w:rPr>
        <w:t>M</w:t>
      </w:r>
      <w:r>
        <w:rPr>
          <w:rFonts w:ascii="Times New Roman" w:hAnsi="Times New Roman" w:cs="Times New Roman"/>
          <w:b/>
          <w:bCs/>
          <w:color w:val="000000"/>
          <w:sz w:val="32"/>
        </w:rPr>
        <w:t xml:space="preserve">ining </w:t>
      </w:r>
      <w:r>
        <w:rPr>
          <w:rFonts w:ascii="Times New Roman" w:hAnsi="Times New Roman" w:cs="Times New Roman" w:hint="eastAsia"/>
          <w:b/>
          <w:bCs/>
          <w:color w:val="000000"/>
          <w:sz w:val="32"/>
        </w:rPr>
        <w:t>B</w:t>
      </w:r>
      <w:r>
        <w:rPr>
          <w:rFonts w:ascii="Times New Roman" w:hAnsi="Times New Roman" w:cs="Times New Roman"/>
          <w:b/>
          <w:bCs/>
          <w:color w:val="000000"/>
          <w:sz w:val="32"/>
        </w:rPr>
        <w:t xml:space="preserve">ased </w:t>
      </w:r>
      <w:r>
        <w:rPr>
          <w:rFonts w:ascii="Times New Roman" w:hAnsi="Times New Roman" w:cs="Times New Roman" w:hint="eastAsia"/>
          <w:b/>
          <w:bCs/>
          <w:color w:val="000000"/>
          <w:sz w:val="32"/>
        </w:rPr>
        <w:t>O</w:t>
      </w:r>
      <w:r>
        <w:rPr>
          <w:rFonts w:ascii="Times New Roman" w:hAnsi="Times New Roman" w:cs="Times New Roman"/>
          <w:b/>
          <w:bCs/>
          <w:color w:val="000000"/>
          <w:sz w:val="32"/>
        </w:rPr>
        <w:t xml:space="preserve">n Beijing </w:t>
      </w:r>
      <w:r>
        <w:rPr>
          <w:rFonts w:ascii="Times New Roman" w:hAnsi="Times New Roman" w:cs="Times New Roman" w:hint="eastAsia"/>
          <w:b/>
          <w:bCs/>
          <w:color w:val="000000"/>
          <w:sz w:val="32"/>
        </w:rPr>
        <w:t>R</w:t>
      </w:r>
      <w:r>
        <w:rPr>
          <w:rFonts w:ascii="Times New Roman" w:hAnsi="Times New Roman" w:cs="Times New Roman"/>
          <w:b/>
          <w:bCs/>
          <w:color w:val="000000"/>
          <w:sz w:val="32"/>
        </w:rPr>
        <w:t xml:space="preserve">ail </w:t>
      </w:r>
      <w:r>
        <w:rPr>
          <w:rFonts w:ascii="Times New Roman" w:hAnsi="Times New Roman" w:cs="Times New Roman" w:hint="eastAsia"/>
          <w:b/>
          <w:bCs/>
          <w:color w:val="000000"/>
          <w:sz w:val="32"/>
        </w:rPr>
        <w:t>T</w:t>
      </w:r>
      <w:r>
        <w:rPr>
          <w:rFonts w:ascii="Times New Roman" w:hAnsi="Times New Roman" w:cs="Times New Roman"/>
          <w:b/>
          <w:bCs/>
          <w:color w:val="000000"/>
          <w:sz w:val="32"/>
        </w:rPr>
        <w:t xml:space="preserve">ransit </w:t>
      </w:r>
      <w:r>
        <w:rPr>
          <w:rFonts w:ascii="Times New Roman" w:hAnsi="Times New Roman" w:cs="Times New Roman" w:hint="eastAsia"/>
          <w:b/>
          <w:bCs/>
          <w:color w:val="000000"/>
          <w:sz w:val="32"/>
        </w:rPr>
        <w:t>D</w:t>
      </w:r>
      <w:r>
        <w:rPr>
          <w:rFonts w:ascii="Times New Roman" w:hAnsi="Times New Roman" w:cs="Times New Roman"/>
          <w:b/>
          <w:bCs/>
          <w:color w:val="000000"/>
          <w:sz w:val="32"/>
        </w:rPr>
        <w:t>ata</w:t>
      </w:r>
    </w:p>
    <w:p w14:paraId="01929E53" w14:textId="77777777" w:rsidR="00E51C7F" w:rsidRDefault="00000000" w:rsidP="00BC58BE">
      <w:pPr>
        <w:rPr>
          <w:rFonts w:ascii="Times New Roman" w:eastAsia="仿宋_GB2312" w:hAnsi="Times New Roman" w:cs="Times New Roman"/>
          <w:color w:val="000000"/>
          <w:sz w:val="22"/>
          <w:vertAlign w:val="superscript"/>
          <w:lang w:bidi="ar"/>
        </w:rPr>
      </w:pPr>
      <w:r>
        <w:rPr>
          <w:rFonts w:ascii="Times New Roman" w:eastAsia="仿宋_GB2312" w:hAnsi="Times New Roman" w:cs="Times New Roman"/>
          <w:color w:val="000000"/>
          <w:sz w:val="22"/>
          <w:lang w:bidi="ar"/>
        </w:rPr>
        <w:t>Guo Xiangqi</w:t>
      </w:r>
      <w:r>
        <w:rPr>
          <w:rFonts w:ascii="Times New Roman" w:eastAsia="仿宋_GB2312" w:hAnsi="Times New Roman" w:cs="Times New Roman"/>
          <w:color w:val="000000"/>
          <w:sz w:val="22"/>
          <w:vertAlign w:val="superscript"/>
          <w:lang w:bidi="ar"/>
        </w:rPr>
        <w:t>1</w:t>
      </w:r>
      <w:r>
        <w:rPr>
          <w:rFonts w:ascii="Times New Roman" w:eastAsia="仿宋_GB2312" w:hAnsi="Times New Roman" w:cs="Times New Roman"/>
          <w:color w:val="000000"/>
          <w:sz w:val="22"/>
          <w:lang w:bidi="ar"/>
        </w:rPr>
        <w:t xml:space="preserve">  Lu Yu Han</w:t>
      </w:r>
      <w:r>
        <w:rPr>
          <w:rFonts w:ascii="Times New Roman" w:eastAsia="仿宋_GB2312" w:hAnsi="Times New Roman" w:cs="Times New Roman"/>
          <w:color w:val="000000"/>
          <w:sz w:val="22"/>
          <w:vertAlign w:val="superscript"/>
          <w:lang w:bidi="ar"/>
        </w:rPr>
        <w:t>1</w:t>
      </w:r>
      <w:r>
        <w:rPr>
          <w:rFonts w:ascii="Times New Roman" w:eastAsia="仿宋_GB2312" w:hAnsi="Times New Roman" w:cs="Times New Roman"/>
          <w:color w:val="000000"/>
          <w:sz w:val="22"/>
          <w:lang w:bidi="ar"/>
        </w:rPr>
        <w:t xml:space="preserve"> </w:t>
      </w:r>
      <w:r>
        <w:rPr>
          <w:rFonts w:ascii="Times New Roman" w:eastAsia="仿宋_GB2312" w:hAnsi="Times New Roman" w:cs="Times New Roman" w:hint="eastAsia"/>
          <w:color w:val="000000"/>
          <w:sz w:val="22"/>
          <w:lang w:bidi="ar"/>
        </w:rPr>
        <w:t xml:space="preserve"> </w:t>
      </w:r>
      <w:r>
        <w:rPr>
          <w:rFonts w:ascii="Times New Roman" w:eastAsia="仿宋_GB2312" w:hAnsi="Times New Roman" w:cs="Times New Roman"/>
          <w:color w:val="000000"/>
          <w:sz w:val="22"/>
          <w:lang w:bidi="ar"/>
        </w:rPr>
        <w:t>Mu Fengkai</w:t>
      </w:r>
      <w:r>
        <w:rPr>
          <w:rFonts w:ascii="Times New Roman" w:eastAsia="仿宋_GB2312" w:hAnsi="Times New Roman" w:cs="Times New Roman"/>
          <w:color w:val="000000"/>
          <w:sz w:val="22"/>
          <w:vertAlign w:val="superscript"/>
          <w:lang w:bidi="ar"/>
        </w:rPr>
        <w:t>1</w:t>
      </w:r>
    </w:p>
    <w:p w14:paraId="70D07698" w14:textId="77777777" w:rsidR="00E51C7F" w:rsidRDefault="00000000" w:rsidP="00BC58BE">
      <w:pPr>
        <w:rPr>
          <w:rFonts w:ascii="Times New Roman" w:eastAsia="宋体" w:hAnsi="Times New Roman" w:cs="Times New Roman"/>
          <w:color w:val="000000"/>
          <w:sz w:val="18"/>
          <w:szCs w:val="24"/>
          <w:lang w:bidi="ar"/>
        </w:rPr>
      </w:pPr>
      <w:r>
        <w:rPr>
          <w:rFonts w:ascii="Times New Roman" w:eastAsia="宋体" w:hAnsi="Times New Roman" w:cs="Times New Roman"/>
          <w:color w:val="000000"/>
          <w:sz w:val="18"/>
          <w:szCs w:val="24"/>
          <w:vertAlign w:val="superscript"/>
          <w:lang w:bidi="ar"/>
        </w:rPr>
        <w:t>1</w:t>
      </w:r>
      <w:r>
        <w:rPr>
          <w:rFonts w:ascii="Times New Roman" w:eastAsia="宋体" w:hAnsi="Times New Roman" w:cs="Times New Roman" w:hint="eastAsia"/>
          <w:color w:val="000000"/>
          <w:sz w:val="18"/>
          <w:szCs w:val="24"/>
          <w:vertAlign w:val="superscript"/>
          <w:lang w:bidi="ar"/>
        </w:rPr>
        <w:t xml:space="preserve"> </w:t>
      </w:r>
      <w:r>
        <w:rPr>
          <w:rFonts w:ascii="Times New Roman" w:eastAsia="宋体" w:hAnsi="Times New Roman" w:cs="Times New Roman" w:hint="eastAsia"/>
          <w:color w:val="000000"/>
          <w:sz w:val="18"/>
          <w:szCs w:val="24"/>
          <w:lang w:bidi="ar"/>
        </w:rPr>
        <w:t>(</w:t>
      </w:r>
      <w:r>
        <w:rPr>
          <w:rFonts w:ascii="Times New Roman" w:eastAsia="宋体" w:hAnsi="Times New Roman" w:cs="Times New Roman" w:hint="eastAsia"/>
          <w:i/>
          <w:iCs/>
          <w:color w:val="000000"/>
          <w:sz w:val="18"/>
          <w:szCs w:val="24"/>
          <w:lang w:bidi="ar"/>
        </w:rPr>
        <w:t>School of Computer Science and Engineering , Beihang University, Beijing</w:t>
      </w:r>
      <w:r>
        <w:rPr>
          <w:rFonts w:ascii="Times New Roman" w:eastAsia="宋体" w:hAnsi="Times New Roman" w:cs="Times New Roman"/>
          <w:i/>
          <w:iCs/>
          <w:color w:val="000000"/>
          <w:sz w:val="18"/>
          <w:szCs w:val="24"/>
          <w:lang w:bidi="ar"/>
        </w:rPr>
        <w:t xml:space="preserve"> 100080</w:t>
      </w:r>
      <w:r>
        <w:rPr>
          <w:rFonts w:ascii="Times New Roman" w:eastAsia="宋体" w:hAnsi="Times New Roman" w:cs="Times New Roman" w:hint="eastAsia"/>
          <w:color w:val="000000"/>
          <w:sz w:val="18"/>
          <w:szCs w:val="24"/>
          <w:lang w:bidi="ar"/>
        </w:rPr>
        <w:t>)</w:t>
      </w:r>
    </w:p>
    <w:p w14:paraId="08629804" w14:textId="77777777" w:rsidR="00E51C7F" w:rsidRDefault="00E51C7F" w:rsidP="00BC58BE">
      <w:pPr>
        <w:rPr>
          <w:rFonts w:ascii="Times New Roman" w:eastAsia="宋体" w:hAnsi="Times New Roman" w:cs="Times New Roman"/>
          <w:color w:val="000000"/>
          <w:sz w:val="18"/>
          <w:szCs w:val="24"/>
          <w:lang w:bidi="ar"/>
        </w:rPr>
      </w:pPr>
    </w:p>
    <w:p w14:paraId="496E7498" w14:textId="77777777" w:rsidR="00E51C7F" w:rsidRDefault="00000000" w:rsidP="00BC58BE">
      <w:pPr>
        <w:rPr>
          <w:rFonts w:ascii="Times New Roman" w:eastAsia="宋体" w:hAnsi="Times New Roman" w:cs="Times New Roman"/>
          <w:b/>
          <w:bCs/>
          <w:color w:val="000000"/>
          <w:szCs w:val="32"/>
          <w:lang w:bidi="ar"/>
        </w:rPr>
      </w:pPr>
      <w:r>
        <w:rPr>
          <w:rFonts w:ascii="Times New Roman" w:eastAsia="宋体" w:hAnsi="Times New Roman" w:cs="Times New Roman" w:hint="eastAsia"/>
          <w:b/>
          <w:bCs/>
          <w:color w:val="000000"/>
          <w:szCs w:val="32"/>
          <w:lang w:bidi="ar"/>
        </w:rPr>
        <w:t>Abstract</w:t>
      </w:r>
    </w:p>
    <w:p w14:paraId="401BD803" w14:textId="11C5C756" w:rsidR="000F4A05" w:rsidRPr="00BC1C01" w:rsidRDefault="00BC1C01" w:rsidP="00BC58BE">
      <w:pPr>
        <w:rPr>
          <w:rFonts w:ascii="Times New Roman" w:eastAsia="宋体" w:hAnsi="Times New Roman" w:cs="Times New Roman"/>
          <w:color w:val="000000"/>
          <w:szCs w:val="32"/>
          <w:lang w:bidi="ar"/>
        </w:rPr>
      </w:pPr>
      <w:r w:rsidRPr="00BC1C01">
        <w:rPr>
          <w:rFonts w:ascii="Times New Roman" w:eastAsia="宋体" w:hAnsi="Times New Roman" w:cs="Times New Roman"/>
          <w:color w:val="000000"/>
          <w:szCs w:val="32"/>
          <w:lang w:bidi="ar"/>
        </w:rPr>
        <w:t xml:space="preserve">This </w:t>
      </w:r>
      <w:r>
        <w:rPr>
          <w:rFonts w:ascii="Times New Roman" w:eastAsia="宋体" w:hAnsi="Times New Roman" w:cs="Times New Roman" w:hint="eastAsia"/>
          <w:color w:val="000000"/>
          <w:szCs w:val="32"/>
          <w:lang w:bidi="ar"/>
        </w:rPr>
        <w:t>paper</w:t>
      </w:r>
      <w:r w:rsidRPr="00BC1C01">
        <w:rPr>
          <w:rFonts w:ascii="Times New Roman" w:eastAsia="宋体" w:hAnsi="Times New Roman" w:cs="Times New Roman"/>
          <w:color w:val="000000"/>
          <w:szCs w:val="32"/>
          <w:lang w:bidi="ar"/>
        </w:rPr>
        <w:t xml:space="preserve"> is a report on the </w:t>
      </w:r>
      <w:r>
        <w:rPr>
          <w:rFonts w:ascii="Times New Roman" w:eastAsia="宋体" w:hAnsi="Times New Roman" w:cs="Times New Roman"/>
          <w:color w:val="000000"/>
          <w:szCs w:val="32"/>
          <w:lang w:bidi="ar"/>
        </w:rPr>
        <w:t>final</w:t>
      </w:r>
      <w:r w:rsidRPr="00BC1C01">
        <w:rPr>
          <w:rFonts w:ascii="Times New Roman" w:eastAsia="宋体" w:hAnsi="Times New Roman" w:cs="Times New Roman"/>
          <w:color w:val="000000"/>
          <w:szCs w:val="32"/>
          <w:lang w:bidi="ar"/>
        </w:rPr>
        <w:t xml:space="preserve"> assignment </w:t>
      </w:r>
      <w:r>
        <w:rPr>
          <w:rFonts w:ascii="Times New Roman" w:eastAsia="宋体" w:hAnsi="Times New Roman" w:cs="Times New Roman"/>
          <w:color w:val="000000"/>
          <w:szCs w:val="32"/>
          <w:lang w:bidi="ar"/>
        </w:rPr>
        <w:t xml:space="preserve">of </w:t>
      </w:r>
      <w:proofErr w:type="spellStart"/>
      <w:r w:rsidRPr="00BC1C01">
        <w:rPr>
          <w:rFonts w:ascii="Times New Roman" w:eastAsia="宋体" w:hAnsi="Times New Roman" w:cs="Times New Roman"/>
          <w:color w:val="000000"/>
          <w:szCs w:val="32"/>
          <w:lang w:bidi="ar"/>
        </w:rPr>
        <w:t>Beihang</w:t>
      </w:r>
      <w:proofErr w:type="spellEnd"/>
      <w:r w:rsidRPr="00BC1C01">
        <w:rPr>
          <w:rFonts w:ascii="Times New Roman" w:eastAsia="宋体" w:hAnsi="Times New Roman" w:cs="Times New Roman"/>
          <w:color w:val="000000"/>
          <w:szCs w:val="32"/>
          <w:lang w:bidi="ar"/>
        </w:rPr>
        <w:t xml:space="preserve"> Data Mining Course, and the main work is to </w:t>
      </w:r>
      <w:r>
        <w:rPr>
          <w:rFonts w:ascii="Times New Roman" w:eastAsia="宋体" w:hAnsi="Times New Roman" w:cs="Times New Roman"/>
          <w:color w:val="000000"/>
          <w:szCs w:val="32"/>
          <w:lang w:bidi="ar"/>
        </w:rPr>
        <w:t>apply</w:t>
      </w:r>
      <w:r w:rsidRPr="00BC1C01">
        <w:rPr>
          <w:rFonts w:ascii="Times New Roman" w:eastAsia="宋体" w:hAnsi="Times New Roman" w:cs="Times New Roman"/>
          <w:color w:val="000000"/>
          <w:szCs w:val="32"/>
          <w:lang w:bidi="ar"/>
        </w:rPr>
        <w:t xml:space="preserve"> the clustering, classification, </w:t>
      </w:r>
      <w:proofErr w:type="gramStart"/>
      <w:r w:rsidRPr="00BC1C01">
        <w:rPr>
          <w:rFonts w:ascii="Times New Roman" w:eastAsia="宋体" w:hAnsi="Times New Roman" w:cs="Times New Roman"/>
          <w:color w:val="000000"/>
          <w:szCs w:val="32"/>
          <w:lang w:bidi="ar"/>
        </w:rPr>
        <w:t>regression</w:t>
      </w:r>
      <w:proofErr w:type="gramEnd"/>
      <w:r w:rsidRPr="00BC1C01">
        <w:rPr>
          <w:rFonts w:ascii="Times New Roman" w:eastAsia="宋体" w:hAnsi="Times New Roman" w:cs="Times New Roman"/>
          <w:color w:val="000000"/>
          <w:szCs w:val="32"/>
          <w:lang w:bidi="ar"/>
        </w:rPr>
        <w:t xml:space="preserve"> and other </w:t>
      </w:r>
      <w:r>
        <w:rPr>
          <w:rFonts w:ascii="Times New Roman" w:eastAsia="宋体" w:hAnsi="Times New Roman" w:cs="Times New Roman"/>
          <w:color w:val="000000"/>
          <w:szCs w:val="32"/>
          <w:lang w:bidi="ar"/>
        </w:rPr>
        <w:t>methods</w:t>
      </w:r>
      <w:r w:rsidRPr="00BC1C01">
        <w:rPr>
          <w:rFonts w:ascii="Times New Roman" w:eastAsia="宋体" w:hAnsi="Times New Roman" w:cs="Times New Roman"/>
          <w:color w:val="000000"/>
          <w:szCs w:val="32"/>
          <w:lang w:bidi="ar"/>
        </w:rPr>
        <w:t xml:space="preserve"> </w:t>
      </w:r>
      <w:r>
        <w:rPr>
          <w:rFonts w:ascii="Times New Roman" w:eastAsia="宋体" w:hAnsi="Times New Roman" w:cs="Times New Roman"/>
          <w:color w:val="000000"/>
          <w:szCs w:val="32"/>
          <w:lang w:bidi="ar"/>
        </w:rPr>
        <w:t xml:space="preserve">learned </w:t>
      </w:r>
      <w:r w:rsidRPr="00BC1C01">
        <w:rPr>
          <w:rFonts w:ascii="Times New Roman" w:eastAsia="宋体" w:hAnsi="Times New Roman" w:cs="Times New Roman"/>
          <w:color w:val="000000"/>
          <w:szCs w:val="32"/>
          <w:lang w:bidi="ar"/>
        </w:rPr>
        <w:t xml:space="preserve">in the data mining course, </w:t>
      </w:r>
      <w:r>
        <w:rPr>
          <w:rFonts w:ascii="Times New Roman" w:eastAsia="宋体" w:hAnsi="Times New Roman" w:cs="Times New Roman"/>
          <w:color w:val="000000"/>
          <w:szCs w:val="32"/>
          <w:lang w:bidi="ar"/>
        </w:rPr>
        <w:t xml:space="preserve">using </w:t>
      </w:r>
      <w:r w:rsidRPr="00BC1C01">
        <w:rPr>
          <w:rFonts w:ascii="Times New Roman" w:eastAsia="宋体" w:hAnsi="Times New Roman" w:cs="Times New Roman"/>
          <w:color w:val="000000"/>
          <w:szCs w:val="32"/>
          <w:lang w:bidi="ar"/>
        </w:rPr>
        <w:t xml:space="preserve">the traffic trajectory data of Beijing, to mine </w:t>
      </w:r>
      <w:r w:rsidR="00D23E7E">
        <w:rPr>
          <w:rFonts w:ascii="Times New Roman" w:eastAsia="宋体" w:hAnsi="Times New Roman" w:cs="Times New Roman" w:hint="eastAsia"/>
          <w:color w:val="000000"/>
          <w:szCs w:val="32"/>
          <w:lang w:bidi="ar"/>
        </w:rPr>
        <w:t>and</w:t>
      </w:r>
      <w:r w:rsidR="00D23E7E">
        <w:rPr>
          <w:rFonts w:ascii="Times New Roman" w:eastAsia="宋体" w:hAnsi="Times New Roman" w:cs="Times New Roman"/>
          <w:color w:val="000000"/>
          <w:szCs w:val="32"/>
          <w:lang w:bidi="ar"/>
        </w:rPr>
        <w:t xml:space="preserve"> analyze </w:t>
      </w:r>
      <w:r w:rsidRPr="00BC1C01">
        <w:rPr>
          <w:rFonts w:ascii="Times New Roman" w:eastAsia="宋体" w:hAnsi="Times New Roman" w:cs="Times New Roman"/>
          <w:color w:val="000000"/>
          <w:szCs w:val="32"/>
          <w:lang w:bidi="ar"/>
        </w:rPr>
        <w:t xml:space="preserve">traffic travel patterns. </w:t>
      </w:r>
      <w:r w:rsidR="00D23E7E">
        <w:rPr>
          <w:rFonts w:ascii="Times New Roman" w:eastAsia="宋体" w:hAnsi="Times New Roman" w:cs="Times New Roman"/>
          <w:color w:val="000000"/>
          <w:szCs w:val="32"/>
          <w:lang w:bidi="ar"/>
        </w:rPr>
        <w:t>We complete t</w:t>
      </w:r>
      <w:r w:rsidRPr="00BC1C01">
        <w:rPr>
          <w:rFonts w:ascii="Times New Roman" w:eastAsia="宋体" w:hAnsi="Times New Roman" w:cs="Times New Roman"/>
          <w:color w:val="000000"/>
          <w:szCs w:val="32"/>
          <w:lang w:bidi="ar"/>
        </w:rPr>
        <w:t xml:space="preserve">he four tasks required by the </w:t>
      </w:r>
      <w:r w:rsidR="00D23E7E">
        <w:rPr>
          <w:rFonts w:ascii="Times New Roman" w:eastAsia="宋体" w:hAnsi="Times New Roman" w:cs="Times New Roman"/>
          <w:color w:val="000000"/>
          <w:szCs w:val="32"/>
          <w:lang w:bidi="ar"/>
        </w:rPr>
        <w:t>final assignment--</w:t>
      </w:r>
      <w:r w:rsidRPr="00BC1C01">
        <w:rPr>
          <w:rFonts w:ascii="Times New Roman" w:eastAsia="宋体" w:hAnsi="Times New Roman" w:cs="Times New Roman"/>
          <w:color w:val="000000"/>
          <w:szCs w:val="32"/>
          <w:lang w:bidi="ar"/>
        </w:rPr>
        <w:t>data preprocessing (road network matching), cluster analysis (trajectory clustering), regression analysis (ETA estimation), and classification task (next-hop prediction). In the road network matching task, we use the road network mapping algorithm based on vector data, in the trajectory clustering task, we use the K-means clustering method, in the ETA estimation, we use the gradient boosted regression model, and in the next hop prediction task, we use the regression forest (a variant of random forest) method.</w:t>
      </w:r>
    </w:p>
    <w:p w14:paraId="2D7BCC54" w14:textId="1C812AE5" w:rsidR="00E51C7F" w:rsidRDefault="00000000" w:rsidP="00BC58BE">
      <w:pPr>
        <w:rPr>
          <w:rFonts w:ascii="Times New Roman" w:eastAsia="宋体" w:hAnsi="Times New Roman" w:cs="Times New Roman"/>
          <w:b/>
          <w:bCs/>
          <w:color w:val="000000"/>
          <w:szCs w:val="32"/>
          <w:lang w:bidi="ar"/>
        </w:rPr>
      </w:pPr>
      <w:r>
        <w:rPr>
          <w:rFonts w:ascii="Times New Roman" w:eastAsia="宋体" w:hAnsi="Times New Roman" w:cs="Times New Roman" w:hint="eastAsia"/>
          <w:b/>
          <w:bCs/>
          <w:color w:val="000000"/>
          <w:szCs w:val="32"/>
          <w:lang w:bidi="ar"/>
        </w:rPr>
        <w:t>Key words</w:t>
      </w:r>
      <w:r w:rsidR="0034674D">
        <w:rPr>
          <w:rFonts w:ascii="Times New Roman" w:eastAsia="宋体" w:hAnsi="Times New Roman" w:cs="Times New Roman"/>
          <w:b/>
          <w:bCs/>
          <w:color w:val="000000"/>
          <w:szCs w:val="32"/>
          <w:lang w:bidi="ar"/>
        </w:rPr>
        <w:t xml:space="preserve"> </w:t>
      </w:r>
      <w:r w:rsidR="0034674D" w:rsidRPr="0034674D">
        <w:rPr>
          <w:rFonts w:ascii="Times New Roman" w:eastAsia="宋体" w:hAnsi="Times New Roman" w:cs="Times New Roman"/>
          <w:color w:val="000000"/>
          <w:szCs w:val="32"/>
          <w:lang w:bidi="ar"/>
        </w:rPr>
        <w:t>cluster analysis, regression analysis, classification prediction</w:t>
      </w:r>
    </w:p>
    <w:p w14:paraId="015A7595" w14:textId="77777777" w:rsidR="00E51C7F" w:rsidRDefault="00E51C7F" w:rsidP="00BC58BE">
      <w:pPr>
        <w:rPr>
          <w:rFonts w:ascii="Times New Roman" w:eastAsia="宋体" w:hAnsi="Times New Roman" w:cs="Times New Roman"/>
          <w:b/>
          <w:bCs/>
          <w:color w:val="000000"/>
          <w:szCs w:val="32"/>
          <w:lang w:bidi="ar"/>
        </w:rPr>
      </w:pPr>
    </w:p>
    <w:p w14:paraId="18A83DBF" w14:textId="09559425" w:rsidR="00273CA0" w:rsidRDefault="00000000" w:rsidP="00BC58BE">
      <w:pPr>
        <w:rPr>
          <w:rFonts w:ascii="黑体" w:eastAsia="黑体" w:hAnsi="黑体" w:cs="黑体"/>
          <w:b/>
          <w:bCs/>
          <w:color w:val="000000"/>
          <w:szCs w:val="32"/>
          <w:lang w:bidi="ar"/>
        </w:rPr>
      </w:pPr>
      <w:r>
        <w:rPr>
          <w:rFonts w:ascii="黑体" w:eastAsia="黑体" w:hAnsi="黑体" w:cs="黑体" w:hint="eastAsia"/>
          <w:b/>
          <w:bCs/>
          <w:color w:val="000000"/>
          <w:szCs w:val="32"/>
          <w:lang w:bidi="ar"/>
        </w:rPr>
        <w:t>摘要</w:t>
      </w:r>
    </w:p>
    <w:p w14:paraId="0AB48EFC" w14:textId="16783E5C" w:rsidR="004F1EC3" w:rsidRPr="004F1EC3" w:rsidRDefault="004F1EC3" w:rsidP="00BC58BE">
      <w:pPr>
        <w:rPr>
          <w:rFonts w:ascii="宋体" w:eastAsia="宋体" w:hAnsi="宋体" w:cs="Times New Roman" w:hint="eastAsia"/>
          <w:color w:val="000000"/>
          <w:szCs w:val="21"/>
          <w:lang w:bidi="ar"/>
        </w:rPr>
      </w:pPr>
      <w:r>
        <w:rPr>
          <w:rFonts w:ascii="宋体" w:eastAsia="宋体" w:hAnsi="宋体" w:cs="黑体" w:hint="eastAsia"/>
          <w:color w:val="000000"/>
          <w:szCs w:val="32"/>
          <w:lang w:bidi="ar"/>
        </w:rPr>
        <w:t>本文是北航数据挖掘课程的大作业课程报告，主要工作是</w:t>
      </w:r>
      <w:r>
        <w:rPr>
          <w:rFonts w:ascii="宋体" w:eastAsia="宋体" w:hAnsi="宋体" w:cs="Times New Roman" w:hint="eastAsia"/>
          <w:color w:val="000000"/>
          <w:szCs w:val="21"/>
          <w:lang w:bidi="ar"/>
        </w:rPr>
        <w:t>用数据挖掘课程学习到的聚类、分类、回归等技术，结合北京交通轨迹数据，挖掘</w:t>
      </w:r>
      <w:r w:rsidR="00D23E7E">
        <w:rPr>
          <w:rFonts w:ascii="宋体" w:eastAsia="宋体" w:hAnsi="宋体" w:cs="Times New Roman" w:hint="eastAsia"/>
          <w:color w:val="000000"/>
          <w:szCs w:val="21"/>
          <w:lang w:bidi="ar"/>
        </w:rPr>
        <w:t>并分析</w:t>
      </w:r>
      <w:r>
        <w:rPr>
          <w:rFonts w:ascii="宋体" w:eastAsia="宋体" w:hAnsi="宋体" w:cs="Times New Roman" w:hint="eastAsia"/>
          <w:color w:val="000000"/>
          <w:szCs w:val="21"/>
          <w:lang w:bidi="ar"/>
        </w:rPr>
        <w:t>交通出行规律。</w:t>
      </w:r>
      <w:r w:rsidR="00D23E7E">
        <w:rPr>
          <w:rFonts w:ascii="宋体" w:eastAsia="宋体" w:hAnsi="宋体" w:cs="Times New Roman" w:hint="eastAsia"/>
          <w:color w:val="000000"/>
          <w:szCs w:val="21"/>
          <w:lang w:bidi="ar"/>
        </w:rPr>
        <w:t>我们</w:t>
      </w:r>
      <w:r>
        <w:rPr>
          <w:rFonts w:ascii="宋体" w:eastAsia="宋体" w:hAnsi="宋体" w:cs="Times New Roman" w:hint="eastAsia"/>
          <w:color w:val="000000"/>
          <w:szCs w:val="21"/>
          <w:lang w:bidi="ar"/>
        </w:rPr>
        <w:t>完成了大作业所要求的四个任务：</w:t>
      </w:r>
      <w:r w:rsidRPr="004F1EC3">
        <w:rPr>
          <w:rFonts w:ascii="宋体" w:eastAsia="宋体" w:hAnsi="宋体" w:cs="Times New Roman" w:hint="eastAsia"/>
          <w:color w:val="000000"/>
          <w:szCs w:val="21"/>
          <w:lang w:bidi="ar"/>
        </w:rPr>
        <w:t>数据预处理</w:t>
      </w:r>
      <w:r>
        <w:rPr>
          <w:rFonts w:ascii="宋体" w:eastAsia="宋体" w:hAnsi="宋体" w:cs="Times New Roman" w:hint="eastAsia"/>
          <w:color w:val="000000"/>
          <w:szCs w:val="21"/>
          <w:lang w:bidi="ar"/>
        </w:rPr>
        <w:t>(</w:t>
      </w:r>
      <w:r w:rsidRPr="004F1EC3">
        <w:rPr>
          <w:rFonts w:ascii="宋体" w:eastAsia="宋体" w:hAnsi="宋体" w:cs="Times New Roman" w:hint="eastAsia"/>
          <w:color w:val="000000"/>
          <w:szCs w:val="21"/>
          <w:lang w:bidi="ar"/>
        </w:rPr>
        <w:t>路网匹配</w:t>
      </w:r>
      <w:r>
        <w:rPr>
          <w:rFonts w:ascii="宋体" w:eastAsia="宋体" w:hAnsi="宋体" w:cs="Times New Roman" w:hint="eastAsia"/>
          <w:color w:val="000000"/>
          <w:szCs w:val="21"/>
          <w:lang w:bidi="ar"/>
        </w:rPr>
        <w:t>)</w:t>
      </w:r>
      <w:r w:rsidR="00BC1C01">
        <w:rPr>
          <w:rFonts w:ascii="宋体" w:eastAsia="宋体" w:hAnsi="宋体" w:cs="Times New Roman" w:hint="eastAsia"/>
          <w:color w:val="000000"/>
          <w:szCs w:val="21"/>
          <w:lang w:bidi="ar"/>
        </w:rPr>
        <w:t>、</w:t>
      </w:r>
      <w:r w:rsidR="00BC1C01" w:rsidRPr="00BC1C01">
        <w:rPr>
          <w:rFonts w:ascii="宋体" w:eastAsia="宋体" w:hAnsi="宋体" w:cs="Times New Roman" w:hint="eastAsia"/>
          <w:color w:val="000000"/>
          <w:szCs w:val="21"/>
          <w:lang w:bidi="ar"/>
        </w:rPr>
        <w:t>聚类分析</w:t>
      </w:r>
      <w:r w:rsidR="00BC1C01">
        <w:rPr>
          <w:rFonts w:ascii="宋体" w:eastAsia="宋体" w:hAnsi="宋体" w:cs="Times New Roman" w:hint="eastAsia"/>
          <w:color w:val="000000"/>
          <w:szCs w:val="21"/>
          <w:lang w:bidi="ar"/>
        </w:rPr>
        <w:t>(轨迹聚类</w:t>
      </w:r>
      <w:r w:rsidR="00BC1C01">
        <w:rPr>
          <w:rFonts w:ascii="宋体" w:eastAsia="宋体" w:hAnsi="宋体" w:cs="Times New Roman"/>
          <w:color w:val="000000"/>
          <w:szCs w:val="21"/>
          <w:lang w:bidi="ar"/>
        </w:rPr>
        <w:t>)</w:t>
      </w:r>
      <w:r w:rsidR="00BC1C01">
        <w:rPr>
          <w:rFonts w:ascii="宋体" w:eastAsia="宋体" w:hAnsi="宋体" w:cs="Times New Roman" w:hint="eastAsia"/>
          <w:color w:val="000000"/>
          <w:szCs w:val="21"/>
          <w:lang w:bidi="ar"/>
        </w:rPr>
        <w:t>、</w:t>
      </w:r>
      <w:r w:rsidR="00BC1C01" w:rsidRPr="00BC1C01">
        <w:rPr>
          <w:rFonts w:ascii="宋体" w:eastAsia="宋体" w:hAnsi="宋体" w:cs="Times New Roman" w:hint="eastAsia"/>
          <w:color w:val="000000"/>
          <w:szCs w:val="21"/>
          <w:lang w:bidi="ar"/>
        </w:rPr>
        <w:t>回归分析</w:t>
      </w:r>
      <w:r w:rsidR="00BC1C01">
        <w:rPr>
          <w:rFonts w:ascii="宋体" w:eastAsia="宋体" w:hAnsi="宋体" w:cs="Times New Roman" w:hint="eastAsia"/>
          <w:color w:val="000000"/>
          <w:szCs w:val="21"/>
          <w:lang w:bidi="ar"/>
        </w:rPr>
        <w:t>(</w:t>
      </w:r>
      <w:r w:rsidR="00BC1C01" w:rsidRPr="00BC1C01">
        <w:rPr>
          <w:rFonts w:ascii="宋体" w:eastAsia="宋体" w:hAnsi="宋体" w:cs="Times New Roman"/>
          <w:color w:val="000000"/>
          <w:szCs w:val="21"/>
          <w:lang w:bidi="ar"/>
        </w:rPr>
        <w:t>ETA估计</w:t>
      </w:r>
      <w:r w:rsidR="00BC1C01">
        <w:rPr>
          <w:rFonts w:ascii="宋体" w:eastAsia="宋体" w:hAnsi="宋体" w:cs="Times New Roman" w:hint="eastAsia"/>
          <w:color w:val="000000"/>
          <w:szCs w:val="21"/>
          <w:lang w:bidi="ar"/>
        </w:rPr>
        <w:t>)、</w:t>
      </w:r>
      <w:r w:rsidR="00BC1C01" w:rsidRPr="00BC1C01">
        <w:rPr>
          <w:rFonts w:ascii="宋体" w:eastAsia="宋体" w:hAnsi="宋体" w:cs="Times New Roman" w:hint="eastAsia"/>
          <w:color w:val="000000"/>
          <w:szCs w:val="21"/>
          <w:lang w:bidi="ar"/>
        </w:rPr>
        <w:t>分类任务</w:t>
      </w:r>
      <w:r w:rsidR="00BC1C01">
        <w:rPr>
          <w:rFonts w:ascii="宋体" w:eastAsia="宋体" w:hAnsi="宋体" w:cs="Times New Roman" w:hint="eastAsia"/>
          <w:color w:val="000000"/>
          <w:szCs w:val="21"/>
          <w:lang w:bidi="ar"/>
        </w:rPr>
        <w:t>(</w:t>
      </w:r>
      <w:r w:rsidR="00BC1C01" w:rsidRPr="00BC1C01">
        <w:rPr>
          <w:rFonts w:ascii="宋体" w:eastAsia="宋体" w:hAnsi="宋体" w:cs="Times New Roman" w:hint="eastAsia"/>
          <w:color w:val="000000"/>
          <w:szCs w:val="21"/>
          <w:lang w:bidi="ar"/>
        </w:rPr>
        <w:t>下一跳预测</w:t>
      </w:r>
      <w:r w:rsidR="00BC1C01">
        <w:rPr>
          <w:rFonts w:ascii="宋体" w:eastAsia="宋体" w:hAnsi="宋体" w:cs="Times New Roman" w:hint="eastAsia"/>
          <w:color w:val="000000"/>
          <w:szCs w:val="21"/>
          <w:lang w:bidi="ar"/>
        </w:rPr>
        <w:t>)。在路网匹配任务中，我们采用了</w:t>
      </w:r>
      <w:r w:rsidR="00BC1C01">
        <w:rPr>
          <w:rFonts w:ascii="宋体" w:eastAsia="宋体" w:hAnsi="宋体" w:cs="Times New Roman" w:hint="eastAsia"/>
          <w:color w:val="000000"/>
          <w:szCs w:val="21"/>
          <w:lang w:bidi="ar"/>
        </w:rPr>
        <w:t>基于矢量数据的路网映射算法</w:t>
      </w:r>
      <w:r w:rsidR="00BC1C01">
        <w:rPr>
          <w:rFonts w:ascii="宋体" w:eastAsia="宋体" w:hAnsi="宋体" w:cs="Times New Roman" w:hint="eastAsia"/>
          <w:color w:val="000000"/>
          <w:szCs w:val="21"/>
          <w:lang w:bidi="ar"/>
        </w:rPr>
        <w:t>；在轨迹聚类任务中，我们采用了</w:t>
      </w:r>
      <w:r w:rsidR="00BC1C01">
        <w:rPr>
          <w:rFonts w:ascii="宋体" w:eastAsia="宋体" w:hAnsi="宋体" w:cs="Times New Roman" w:hint="eastAsia"/>
          <w:color w:val="000000"/>
          <w:szCs w:val="21"/>
          <w:lang w:bidi="ar"/>
        </w:rPr>
        <w:t>K-means</w:t>
      </w:r>
      <w:r w:rsidR="00BC1C01">
        <w:rPr>
          <w:rFonts w:ascii="宋体" w:eastAsia="宋体" w:hAnsi="宋体" w:cs="Times New Roman" w:hint="eastAsia"/>
          <w:color w:val="000000"/>
          <w:szCs w:val="21"/>
          <w:lang w:bidi="ar"/>
        </w:rPr>
        <w:t>聚类方法；在E</w:t>
      </w:r>
      <w:r w:rsidR="00BC1C01">
        <w:rPr>
          <w:rFonts w:ascii="宋体" w:eastAsia="宋体" w:hAnsi="宋体" w:cs="Times New Roman"/>
          <w:color w:val="000000"/>
          <w:szCs w:val="21"/>
          <w:lang w:bidi="ar"/>
        </w:rPr>
        <w:t>TA</w:t>
      </w:r>
      <w:r w:rsidR="00BC1C01">
        <w:rPr>
          <w:rFonts w:ascii="宋体" w:eastAsia="宋体" w:hAnsi="宋体" w:cs="Times New Roman" w:hint="eastAsia"/>
          <w:color w:val="000000"/>
          <w:szCs w:val="21"/>
          <w:lang w:bidi="ar"/>
        </w:rPr>
        <w:t>估计中，我们采用了</w:t>
      </w:r>
      <w:r w:rsidR="00BC1C01" w:rsidRPr="004A40A1">
        <w:rPr>
          <w:rFonts w:ascii="宋体" w:eastAsia="宋体" w:hAnsi="宋体" w:cs="Times New Roman" w:hint="eastAsia"/>
          <w:color w:val="000000"/>
          <w:szCs w:val="21"/>
          <w:lang w:bidi="ar"/>
        </w:rPr>
        <w:t>梯度提升回归模型</w:t>
      </w:r>
      <w:r w:rsidR="00BC1C01">
        <w:rPr>
          <w:rFonts w:ascii="宋体" w:eastAsia="宋体" w:hAnsi="宋体" w:cs="Times New Roman" w:hint="eastAsia"/>
          <w:color w:val="000000"/>
          <w:szCs w:val="21"/>
          <w:lang w:bidi="ar"/>
        </w:rPr>
        <w:t>；在下一跳预测任务中，我们采用了</w:t>
      </w:r>
      <w:r w:rsidR="00BC1C01" w:rsidRPr="00A11CCD">
        <w:rPr>
          <w:rFonts w:ascii="宋体" w:eastAsia="宋体" w:hAnsi="宋体" w:cs="Times New Roman" w:hint="eastAsia"/>
          <w:color w:val="000000"/>
          <w:szCs w:val="21"/>
          <w:lang w:bidi="ar"/>
        </w:rPr>
        <w:t>回归森林</w:t>
      </w:r>
      <w:r w:rsidR="00BC1C01">
        <w:rPr>
          <w:rFonts w:ascii="宋体" w:eastAsia="宋体" w:hAnsi="宋体" w:cs="Times New Roman" w:hint="eastAsia"/>
          <w:color w:val="000000"/>
          <w:szCs w:val="21"/>
          <w:lang w:bidi="ar"/>
        </w:rPr>
        <w:t>(随机森林的一种变体</w:t>
      </w:r>
      <w:r w:rsidR="00BC1C01">
        <w:rPr>
          <w:rFonts w:ascii="宋体" w:eastAsia="宋体" w:hAnsi="宋体" w:cs="Times New Roman"/>
          <w:color w:val="000000"/>
          <w:szCs w:val="21"/>
          <w:lang w:bidi="ar"/>
        </w:rPr>
        <w:t>)</w:t>
      </w:r>
      <w:r w:rsidR="00BC1C01">
        <w:rPr>
          <w:rFonts w:ascii="宋体" w:eastAsia="宋体" w:hAnsi="宋体" w:cs="Times New Roman" w:hint="eastAsia"/>
          <w:color w:val="000000"/>
          <w:szCs w:val="21"/>
          <w:lang w:bidi="ar"/>
        </w:rPr>
        <w:t>的方法。</w:t>
      </w:r>
    </w:p>
    <w:p w14:paraId="4AD33090" w14:textId="15DEB98E" w:rsidR="00E51C7F" w:rsidRDefault="00000000" w:rsidP="00BC58BE">
      <w:pPr>
        <w:rPr>
          <w:rFonts w:ascii="黑体" w:eastAsia="黑体" w:hAnsi="黑体" w:cs="黑体"/>
          <w:b/>
          <w:bCs/>
          <w:color w:val="000000"/>
          <w:szCs w:val="32"/>
          <w:lang w:bidi="ar"/>
        </w:rPr>
      </w:pPr>
      <w:r>
        <w:rPr>
          <w:rFonts w:ascii="黑体" w:eastAsia="黑体" w:hAnsi="黑体" w:cs="黑体" w:hint="eastAsia"/>
          <w:b/>
          <w:bCs/>
          <w:color w:val="000000"/>
          <w:szCs w:val="32"/>
          <w:lang w:bidi="ar"/>
        </w:rPr>
        <w:t>关键词</w:t>
      </w:r>
      <w:r w:rsidR="0034674D">
        <w:rPr>
          <w:rFonts w:ascii="黑体" w:eastAsia="黑体" w:hAnsi="黑体" w:cs="黑体" w:hint="eastAsia"/>
          <w:b/>
          <w:bCs/>
          <w:color w:val="000000"/>
          <w:szCs w:val="32"/>
          <w:lang w:bidi="ar"/>
        </w:rPr>
        <w:t xml:space="preserve"> </w:t>
      </w:r>
      <w:r w:rsidR="0034674D">
        <w:rPr>
          <w:rFonts w:ascii="楷体" w:eastAsia="楷体" w:hAnsi="楷体" w:cs="黑体" w:hint="eastAsia"/>
          <w:color w:val="000000"/>
          <w:szCs w:val="32"/>
          <w:lang w:bidi="ar"/>
        </w:rPr>
        <w:t>聚类分析 回归分析 分类预测</w:t>
      </w:r>
    </w:p>
    <w:p w14:paraId="22FADF3C" w14:textId="77777777" w:rsidR="00E51C7F" w:rsidRDefault="00000000" w:rsidP="00BC58BE">
      <w:pPr>
        <w:rPr>
          <w:rFonts w:ascii="Times New Roman" w:eastAsia="宋体" w:hAnsi="Times New Roman" w:cs="Times New Roman"/>
          <w:color w:val="000000"/>
          <w:sz w:val="18"/>
          <w:szCs w:val="24"/>
          <w:lang w:bidi="ar"/>
        </w:rPr>
      </w:pPr>
      <w:r>
        <w:rPr>
          <w:rFonts w:ascii="黑体" w:eastAsia="黑体" w:hAnsi="黑体" w:cs="黑体" w:hint="eastAsia"/>
          <w:color w:val="000000"/>
        </w:rPr>
        <w:t xml:space="preserve">中图法分类号 </w:t>
      </w:r>
      <w:r>
        <w:rPr>
          <w:rFonts w:ascii="Times New Roman" w:eastAsia="黑体" w:hAnsi="Times New Roman" w:cs="Times New Roman"/>
          <w:color w:val="000000"/>
        </w:rPr>
        <w:t>TP391</w:t>
      </w:r>
    </w:p>
    <w:p w14:paraId="0D52D000" w14:textId="584639AA" w:rsidR="00E51C7F" w:rsidRDefault="00E90FD6" w:rsidP="00BC58BE">
      <w:pPr>
        <w:tabs>
          <w:tab w:val="left" w:pos="4788"/>
        </w:tabs>
        <w:rPr>
          <w:rFonts w:ascii="Times New Roman" w:eastAsia="宋体" w:hAnsi="Times New Roman" w:cs="Times New Roman"/>
          <w:b/>
          <w:bCs/>
          <w:color w:val="000000"/>
          <w:szCs w:val="32"/>
          <w:lang w:bidi="ar"/>
        </w:rPr>
      </w:pPr>
      <w:r>
        <w:rPr>
          <w:rFonts w:ascii="Times New Roman" w:eastAsia="宋体" w:hAnsi="Times New Roman" w:cs="Times New Roman"/>
          <w:b/>
          <w:bCs/>
          <w:color w:val="000000"/>
          <w:szCs w:val="32"/>
          <w:lang w:bidi="ar"/>
        </w:rPr>
        <w:tab/>
      </w:r>
    </w:p>
    <w:p w14:paraId="3D024340" w14:textId="3F5C701F" w:rsidR="00E51C7F" w:rsidRDefault="00E90FD6" w:rsidP="00BC58BE">
      <w:pPr>
        <w:tabs>
          <w:tab w:val="left" w:pos="4788"/>
        </w:tabs>
        <w:rPr>
          <w:rFonts w:ascii="黑体" w:eastAsia="黑体" w:hAnsi="黑体" w:cs="黑体"/>
          <w:color w:val="000000"/>
        </w:rPr>
        <w:sectPr w:rsidR="00E51C7F">
          <w:headerReference w:type="default" r:id="rId9"/>
          <w:pgSz w:w="11906" w:h="16838"/>
          <w:pgMar w:top="1440" w:right="1800" w:bottom="1440" w:left="1800" w:header="851" w:footer="992" w:gutter="0"/>
          <w:cols w:space="425"/>
          <w:docGrid w:type="lines" w:linePitch="312"/>
        </w:sectPr>
      </w:pPr>
      <w:r>
        <w:rPr>
          <w:rFonts w:ascii="黑体" w:eastAsia="黑体" w:hAnsi="黑体" w:cs="黑体"/>
          <w:color w:val="000000"/>
        </w:rPr>
        <w:tab/>
      </w:r>
    </w:p>
    <w:p w14:paraId="1ADAD162" w14:textId="77777777" w:rsidR="00E51C7F" w:rsidRDefault="00E51C7F" w:rsidP="00BC58BE">
      <w:pPr>
        <w:rPr>
          <w:rFonts w:ascii="宋体" w:eastAsia="宋体" w:hAnsi="宋体" w:cs="Times New Roman"/>
          <w:color w:val="000000"/>
          <w:szCs w:val="21"/>
          <w:lang w:bidi="ar"/>
        </w:rPr>
        <w:sectPr w:rsidR="00E51C7F">
          <w:headerReference w:type="default" r:id="rId10"/>
          <w:pgSz w:w="11906" w:h="16838"/>
          <w:pgMar w:top="1440" w:right="1800" w:bottom="1440" w:left="1800" w:header="851" w:footer="992" w:gutter="0"/>
          <w:pgNumType w:start="1"/>
          <w:cols w:num="2" w:space="720" w:equalWidth="0">
            <w:col w:w="3940" w:space="425"/>
            <w:col w:w="3940"/>
          </w:cols>
          <w:docGrid w:type="lines" w:linePitch="312"/>
        </w:sectPr>
      </w:pPr>
    </w:p>
    <w:p w14:paraId="579F5BFD" w14:textId="3EC20E9E" w:rsidR="00E51C7F" w:rsidRDefault="00000000" w:rsidP="00BC58BE">
      <w:pPr>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轨道交通数据挖掘是指应用数据挖掘技术和方法对轨道交通系统中的数据进行分析和挖掘，以提取</w:t>
      </w:r>
      <w:r w:rsidR="0034674D">
        <w:rPr>
          <w:rFonts w:ascii="宋体" w:eastAsia="宋体" w:hAnsi="宋体" w:cs="Times New Roman" w:hint="eastAsia"/>
          <w:color w:val="000000"/>
          <w:szCs w:val="21"/>
          <w:lang w:bidi="ar"/>
        </w:rPr>
        <w:t>驾驶信息、车辆轨迹、有关运营、车辆</w:t>
      </w:r>
      <w:r>
        <w:rPr>
          <w:rFonts w:ascii="宋体" w:eastAsia="宋体" w:hAnsi="宋体" w:cs="Times New Roman" w:hint="eastAsia"/>
          <w:color w:val="000000"/>
          <w:szCs w:val="21"/>
          <w:lang w:bidi="ar"/>
        </w:rPr>
        <w:t>行为</w:t>
      </w:r>
      <w:r w:rsidR="0034674D">
        <w:rPr>
          <w:rFonts w:ascii="宋体" w:eastAsia="宋体" w:hAnsi="宋体" w:cs="Times New Roman" w:hint="eastAsia"/>
          <w:color w:val="000000"/>
          <w:szCs w:val="21"/>
          <w:lang w:bidi="ar"/>
        </w:rPr>
        <w:t>模式</w:t>
      </w:r>
      <w:r>
        <w:rPr>
          <w:rFonts w:ascii="宋体" w:eastAsia="宋体" w:hAnsi="宋体" w:cs="Times New Roman" w:hint="eastAsia"/>
          <w:color w:val="000000"/>
          <w:szCs w:val="21"/>
          <w:lang w:bidi="ar"/>
        </w:rPr>
        <w:t>等方面的有用信息和模式。轨道交通数据可以包括列车运行数据、乘客刷卡记录、车站人流数据、故障报告等。轨道交通数据挖掘的应用领域很广泛，</w:t>
      </w:r>
      <w:r w:rsidR="004F1EC3">
        <w:rPr>
          <w:rFonts w:ascii="宋体" w:eastAsia="宋体" w:hAnsi="宋体" w:cs="Times New Roman" w:hint="eastAsia"/>
          <w:color w:val="000000"/>
          <w:szCs w:val="21"/>
          <w:lang w:bidi="ar"/>
        </w:rPr>
        <w:t>在很多现实场景中具有很多应用</w:t>
      </w:r>
      <w:r>
        <w:rPr>
          <w:rFonts w:ascii="宋体" w:eastAsia="宋体" w:hAnsi="宋体" w:cs="Times New Roman" w:hint="eastAsia"/>
          <w:color w:val="000000"/>
          <w:szCs w:val="21"/>
          <w:lang w:bidi="ar"/>
        </w:rPr>
        <w:t>：</w:t>
      </w:r>
    </w:p>
    <w:p w14:paraId="1798EC61" w14:textId="4EF6AF3E"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运行优化：通过分析</w:t>
      </w:r>
      <w:r w:rsidR="004F1EC3">
        <w:rPr>
          <w:rFonts w:ascii="宋体" w:eastAsia="宋体" w:hAnsi="宋体" w:cs="Times New Roman" w:hint="eastAsia"/>
          <w:color w:val="000000"/>
          <w:szCs w:val="21"/>
          <w:lang w:bidi="ar"/>
        </w:rPr>
        <w:t>一些轨道交通的</w:t>
      </w:r>
      <w:r>
        <w:rPr>
          <w:rFonts w:ascii="宋体" w:eastAsia="宋体" w:hAnsi="宋体" w:cs="Times New Roman" w:hint="eastAsia"/>
          <w:color w:val="000000"/>
          <w:szCs w:val="21"/>
          <w:lang w:bidi="ar"/>
        </w:rPr>
        <w:t>列车运行数据，可以优化列车的调度和运行策略，提高运行效率和准点率。</w:t>
      </w:r>
    </w:p>
    <w:p w14:paraId="60B0F531"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乘客行为分析：通过分析乘客刷卡记录和车站人流数据，可以了解乘客的出行模式、高峰时段和拥挤情况，从而进行合理的运力调配和乘客引导。</w:t>
      </w:r>
    </w:p>
    <w:p w14:paraId="6FE91C59" w14:textId="77777777" w:rsidR="004F1EC3"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预测和规划：通过历史数据和趋势分析，可以预测未来的乘客需求和交通流量，从而进行合理的线路规划和资源配置。</w:t>
      </w:r>
    </w:p>
    <w:p w14:paraId="73C355CB" w14:textId="3EF53D9D" w:rsidR="00E51C7F" w:rsidRDefault="004F1EC3"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到达时间估计：通过对大量的车辆行驶数据进行综合分析建模，可以对车辆预计到达时间进行非常准确的预估，方便乘客的出行安排，也带来了很大的商业价值。目前在一些打车软件中应用广泛。有不少打车软件还为司机提供提前接下一单的功能，这都是建立在对到达时间的精准预估的基础之上的。</w:t>
      </w:r>
    </w:p>
    <w:p w14:paraId="722DA83F" w14:textId="77777777" w:rsidR="00BC58BE" w:rsidRPr="00BC58BE" w:rsidRDefault="00BC58BE" w:rsidP="00BC58BE">
      <w:pPr>
        <w:widowControl/>
        <w:ind w:left="210"/>
        <w:rPr>
          <w:rFonts w:ascii="宋体" w:eastAsia="宋体" w:hAnsi="宋体" w:cs="Times New Roman"/>
          <w:color w:val="000000"/>
          <w:szCs w:val="21"/>
          <w:lang w:bidi="ar"/>
        </w:rPr>
      </w:pPr>
    </w:p>
    <w:p w14:paraId="27BF3280" w14:textId="47E5CA01" w:rsidR="00E51C7F"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我们的课程</w:t>
      </w:r>
      <w:r w:rsidR="004F1EC3">
        <w:rPr>
          <w:rFonts w:ascii="宋体" w:eastAsia="宋体" w:hAnsi="宋体" w:cs="Times New Roman" w:hint="eastAsia"/>
          <w:color w:val="000000"/>
          <w:szCs w:val="21"/>
          <w:lang w:bidi="ar"/>
        </w:rPr>
        <w:t>大作业是</w:t>
      </w:r>
      <w:r>
        <w:rPr>
          <w:rFonts w:ascii="宋体" w:eastAsia="宋体" w:hAnsi="宋体" w:cs="Times New Roman" w:hint="eastAsia"/>
          <w:color w:val="000000"/>
          <w:szCs w:val="21"/>
          <w:lang w:bidi="ar"/>
        </w:rPr>
        <w:t>利用数据挖掘课程学习到的聚类、分类、回归等技术，结合北京交通轨迹数据，挖掘交通出行规律。我们的工作主要有以下几个部分:数据预处理、路网映射、聚类分析、回归分析，和下一跳预测(通过建模为分类问题来解决)</w:t>
      </w:r>
      <w:r w:rsidR="004F1EC3">
        <w:rPr>
          <w:rFonts w:ascii="宋体" w:eastAsia="宋体" w:hAnsi="宋体" w:cs="Times New Roman" w:hint="eastAsia"/>
          <w:color w:val="000000"/>
          <w:szCs w:val="21"/>
          <w:lang w:bidi="ar"/>
        </w:rPr>
        <w:t>。</w:t>
      </w:r>
    </w:p>
    <w:p w14:paraId="6D0125C0" w14:textId="77777777" w:rsidR="00E51C7F" w:rsidRDefault="00000000" w:rsidP="00BC58BE">
      <w:pPr>
        <w:widowControl/>
        <w:rPr>
          <w:rFonts w:ascii="宋体" w:eastAsia="宋体" w:hAnsi="宋体" w:cs="Times New Roman"/>
          <w:color w:val="000000"/>
          <w:szCs w:val="21"/>
          <w:lang w:bidi="ar"/>
        </w:rPr>
      </w:pPr>
      <w:r>
        <w:rPr>
          <w:noProof/>
        </w:rPr>
        <w:drawing>
          <wp:inline distT="0" distB="0" distL="114300" distR="114300" wp14:anchorId="65251DE1" wp14:editId="32C39558">
            <wp:extent cx="2930485" cy="1989666"/>
            <wp:effectExtent l="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976086" cy="2020627"/>
                    </a:xfrm>
                    <a:prstGeom prst="rect">
                      <a:avLst/>
                    </a:prstGeom>
                    <a:noFill/>
                    <a:ln>
                      <a:noFill/>
                    </a:ln>
                  </pic:spPr>
                </pic:pic>
              </a:graphicData>
            </a:graphic>
          </wp:inline>
        </w:drawing>
      </w:r>
    </w:p>
    <w:p w14:paraId="60121B01" w14:textId="5AF45937" w:rsidR="00E51C7F" w:rsidRPr="000F4A05" w:rsidRDefault="00000000" w:rsidP="00BC58BE">
      <w:pPr>
        <w:widowControl/>
        <w:outlineLvl w:val="0"/>
        <w:rPr>
          <w:rFonts w:ascii="黑体" w:eastAsia="黑体" w:hAnsi="黑体" w:cs="Times New Roman"/>
          <w:color w:val="000000"/>
          <w:sz w:val="24"/>
          <w:szCs w:val="24"/>
          <w:lang w:bidi="ar"/>
        </w:rPr>
      </w:pPr>
      <w:r w:rsidRPr="000F4A05">
        <w:rPr>
          <w:rFonts w:ascii="黑体" w:eastAsia="黑体" w:hAnsi="黑体" w:cs="Times New Roman"/>
          <w:color w:val="000000"/>
          <w:sz w:val="24"/>
          <w:szCs w:val="24"/>
          <w:lang w:bidi="ar"/>
        </w:rPr>
        <w:t>1.</w:t>
      </w:r>
      <w:r w:rsidRPr="000F4A05">
        <w:rPr>
          <w:rFonts w:ascii="黑体" w:eastAsia="黑体" w:hAnsi="黑体" w:cs="Times New Roman" w:hint="eastAsia"/>
          <w:color w:val="000000"/>
          <w:sz w:val="24"/>
          <w:szCs w:val="24"/>
          <w:lang w:bidi="ar"/>
        </w:rPr>
        <w:t>数据预处理(路网</w:t>
      </w:r>
      <w:r w:rsidR="003A527E" w:rsidRPr="000F4A05">
        <w:rPr>
          <w:rFonts w:ascii="黑体" w:eastAsia="黑体" w:hAnsi="黑体" w:cs="Times New Roman" w:hint="eastAsia"/>
          <w:color w:val="000000"/>
          <w:sz w:val="24"/>
          <w:szCs w:val="24"/>
          <w:lang w:bidi="ar"/>
        </w:rPr>
        <w:t>映射</w:t>
      </w:r>
      <w:r w:rsidR="003A527E" w:rsidRPr="000F4A05">
        <w:rPr>
          <w:rFonts w:ascii="黑体" w:eastAsia="黑体" w:hAnsi="黑体" w:cs="Times New Roman"/>
          <w:color w:val="000000"/>
          <w:sz w:val="24"/>
          <w:szCs w:val="24"/>
          <w:lang w:bidi="ar"/>
        </w:rPr>
        <w:t>)</w:t>
      </w:r>
    </w:p>
    <w:p w14:paraId="4CAE64DA" w14:textId="58E40CDF" w:rsidR="003A527E"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轨迹数据是GPS形式的，不便于后续的数据处理工作，在使用这部分数据之前，我们对这部分数据进行了一定的数据的预处理。首先是GPS的噪声问题，由于</w:t>
      </w:r>
      <w:r>
        <w:rPr>
          <w:rFonts w:ascii="宋体" w:eastAsia="宋体" w:hAnsi="宋体" w:cs="Times New Roman"/>
          <w:color w:val="000000"/>
          <w:szCs w:val="21"/>
          <w:lang w:bidi="ar"/>
        </w:rPr>
        <w:t>卫星信号的传播延迟、接收器的硬件限制、大气条件、多径效应等各种因素。GPS测量</w:t>
      </w:r>
      <w:r w:rsidR="004E4BE1">
        <w:rPr>
          <w:rFonts w:ascii="宋体" w:eastAsia="宋体" w:hAnsi="宋体" w:cs="Times New Roman" w:hint="eastAsia"/>
          <w:color w:val="000000"/>
          <w:szCs w:val="21"/>
          <w:lang w:bidi="ar"/>
        </w:rPr>
        <w:t>的车辆轨迹数据通常</w:t>
      </w:r>
      <w:r>
        <w:rPr>
          <w:rFonts w:ascii="宋体" w:eastAsia="宋体" w:hAnsi="宋体" w:cs="Times New Roman" w:hint="eastAsia"/>
          <w:color w:val="000000"/>
          <w:szCs w:val="21"/>
          <w:lang w:bidi="ar"/>
        </w:rPr>
        <w:t>会</w:t>
      </w:r>
      <w:r w:rsidR="004E4BE1">
        <w:rPr>
          <w:rFonts w:ascii="宋体" w:eastAsia="宋体" w:hAnsi="宋体" w:cs="Times New Roman" w:hint="eastAsia"/>
          <w:color w:val="000000"/>
          <w:szCs w:val="21"/>
          <w:lang w:bidi="ar"/>
        </w:rPr>
        <w:t>有</w:t>
      </w:r>
      <w:r>
        <w:rPr>
          <w:rFonts w:ascii="宋体" w:eastAsia="宋体" w:hAnsi="宋体" w:cs="Times New Roman"/>
          <w:color w:val="000000"/>
          <w:szCs w:val="21"/>
          <w:lang w:bidi="ar"/>
        </w:rPr>
        <w:t>随机误差</w:t>
      </w:r>
      <w:r>
        <w:rPr>
          <w:rFonts w:ascii="宋体" w:eastAsia="宋体" w:hAnsi="宋体" w:cs="Times New Roman" w:hint="eastAsia"/>
          <w:color w:val="000000"/>
          <w:szCs w:val="21"/>
          <w:lang w:bidi="ar"/>
        </w:rPr>
        <w:t>，即会产生GPS噪声</w:t>
      </w:r>
      <w:r>
        <w:rPr>
          <w:rFonts w:ascii="宋体" w:eastAsia="宋体" w:hAnsi="宋体" w:cs="Times New Roman"/>
          <w:color w:val="000000"/>
          <w:szCs w:val="21"/>
          <w:lang w:bidi="ar"/>
        </w:rPr>
        <w:t>。GPS噪声可能会导致测量数据的不准确性和不稳定性。</w:t>
      </w:r>
      <w:r w:rsidR="004E4BE1" w:rsidRPr="004E4BE1">
        <w:rPr>
          <w:rFonts w:ascii="宋体" w:eastAsia="宋体" w:hAnsi="宋体" w:cs="Times New Roman"/>
          <w:color w:val="000000"/>
          <w:szCs w:val="21"/>
          <w:lang w:bidi="ar"/>
        </w:rPr>
        <w:t>缓解这一问题的一种常见做法是应用地图匹配，即在数字化道路网络中将车辆轨迹与路段对齐。</w:t>
      </w:r>
      <w:r w:rsidR="004E4BE1">
        <w:rPr>
          <w:rFonts w:ascii="宋体" w:eastAsia="宋体" w:hAnsi="宋体" w:cs="Times New Roman" w:hint="eastAsia"/>
          <w:color w:val="000000"/>
          <w:szCs w:val="21"/>
          <w:lang w:bidi="ar"/>
        </w:rPr>
        <w:t>路网映射通常分为数据收集、数据预处理、以及路网建模(匹配</w:t>
      </w:r>
      <w:r w:rsidR="004E4BE1">
        <w:rPr>
          <w:rFonts w:ascii="宋体" w:eastAsia="宋体" w:hAnsi="宋体" w:cs="Times New Roman"/>
          <w:color w:val="000000"/>
          <w:szCs w:val="21"/>
          <w:lang w:bidi="ar"/>
        </w:rPr>
        <w:t>)</w:t>
      </w:r>
      <w:r w:rsidR="004E4BE1">
        <w:rPr>
          <w:rFonts w:ascii="宋体" w:eastAsia="宋体" w:hAnsi="宋体" w:cs="Times New Roman" w:hint="eastAsia"/>
          <w:color w:val="000000"/>
          <w:szCs w:val="21"/>
          <w:lang w:bidi="ar"/>
        </w:rPr>
        <w:t>等几个大的步骤。在我们的课程作业中，数据收集这一步已经由课程组为我们统一安排，提供了相应的</w:t>
      </w:r>
      <w:r w:rsidR="004E4BE1">
        <w:rPr>
          <w:rFonts w:ascii="宋体" w:eastAsia="宋体" w:hAnsi="宋体" w:cs="Times New Roman"/>
          <w:color w:val="000000"/>
          <w:szCs w:val="21"/>
          <w:lang w:bidi="ar"/>
        </w:rPr>
        <w:t>GPS</w:t>
      </w:r>
      <w:r w:rsidR="004E4BE1">
        <w:rPr>
          <w:rFonts w:ascii="宋体" w:eastAsia="宋体" w:hAnsi="宋体" w:cs="Times New Roman" w:hint="eastAsia"/>
          <w:color w:val="000000"/>
          <w:szCs w:val="21"/>
          <w:lang w:bidi="ar"/>
        </w:rPr>
        <w:t>数据。而在数据预处理的这一步，需要对数据进行降噪处理。</w:t>
      </w:r>
      <w:r>
        <w:rPr>
          <w:rFonts w:ascii="宋体" w:eastAsia="宋体" w:hAnsi="宋体" w:cs="Times New Roman" w:hint="eastAsia"/>
          <w:color w:val="000000"/>
          <w:szCs w:val="21"/>
          <w:lang w:bidi="ar"/>
        </w:rPr>
        <w:t>我们采用了数据插补的方法，通过插值方法将数据扩充为更加光滑完整的形式。</w:t>
      </w:r>
      <w:r w:rsidR="004E4BE1">
        <w:rPr>
          <w:rFonts w:ascii="宋体" w:eastAsia="宋体" w:hAnsi="宋体" w:cs="Times New Roman" w:hint="eastAsia"/>
          <w:color w:val="000000"/>
          <w:szCs w:val="21"/>
          <w:lang w:bidi="ar"/>
        </w:rPr>
        <w:t>而在路网映射的这个环节，我们是应用了现有的路网映射算法。</w:t>
      </w:r>
    </w:p>
    <w:p w14:paraId="3C5C18EC" w14:textId="77777777" w:rsidR="00D6172B" w:rsidRDefault="00D6172B" w:rsidP="00BC58BE">
      <w:pPr>
        <w:widowControl/>
        <w:ind w:firstLineChars="200" w:firstLine="420"/>
        <w:rPr>
          <w:rFonts w:ascii="宋体" w:eastAsia="宋体" w:hAnsi="宋体" w:cs="Times New Roman"/>
          <w:color w:val="000000"/>
          <w:szCs w:val="21"/>
          <w:lang w:bidi="ar"/>
        </w:rPr>
      </w:pPr>
    </w:p>
    <w:p w14:paraId="4E2D4CFA"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1.1 数据插补(插值算法)</w:t>
      </w:r>
    </w:p>
    <w:p w14:paraId="3AEEE684" w14:textId="77777777" w:rsidR="00E51C7F"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插值方法是一种通过使用已知数据点来估计缺失数据点的技术。以下是一些常见的插值方法：</w:t>
      </w:r>
    </w:p>
    <w:p w14:paraId="7A0E2BAB"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线性插值：线性插值是一种简单的插补方法，它假设在两个已知数据点之间的数据值按线性关系变化。通过计算两个已知数据点之间的斜率，可以估计缺失数据点的值。这种方法适用于数据变化较为平滑的情况。</w:t>
      </w:r>
    </w:p>
    <w:p w14:paraId="0CAE3789"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多项式插值：多项式插值是一种通过拟合一个多项式函数来估计缺失数据点的值的方法。这种方法可以使用已知数据点来构建一个多项式函数，并使用该函数来计算缺失数据点的值。多项式插值可以提供较高的精度，但对于高次多项式插值可能存在过拟合的问题。</w:t>
      </w:r>
    </w:p>
    <w:p w14:paraId="1295325A"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样条插值：样条插值是一种光滑插值方法，它使用多个多项式函数来逼近数据。样条插值方法可以提供比线性插值更平滑的结果，并且可以通过调整插值的</w:t>
      </w:r>
      <w:r>
        <w:rPr>
          <w:rFonts w:ascii="宋体" w:eastAsia="宋体" w:hAnsi="宋体" w:cs="Times New Roman" w:hint="eastAsia"/>
          <w:color w:val="000000"/>
          <w:szCs w:val="21"/>
          <w:lang w:bidi="ar"/>
        </w:rPr>
        <w:lastRenderedPageBreak/>
        <w:t>参数来控制插值曲线的光滑程度。常见的样条插值方法包括线性样条插值、二次样条插值和三次样条插值。</w:t>
      </w:r>
    </w:p>
    <w:p w14:paraId="00B9674A" w14:textId="77777777" w:rsidR="00E51C7F" w:rsidRDefault="0000000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Pr>
          <w:rFonts w:ascii="宋体" w:eastAsia="宋体" w:hAnsi="宋体" w:cs="Times New Roman" w:hint="eastAsia"/>
          <w:color w:val="000000"/>
          <w:szCs w:val="21"/>
          <w:lang w:bidi="ar"/>
        </w:rPr>
        <w:t>拉格朗日插值：拉格朗日插值是一种基于拉格朗日多项式的插值方法。它通过构建一个满足已知数据点的拉格朗日多项式来估计缺失数据点的值。拉格朗日插值方法简单易懂，但对于大量数据点可能存在计算复杂度较高的问题。</w:t>
      </w:r>
    </w:p>
    <w:p w14:paraId="4A876F04" w14:textId="77777777" w:rsidR="00BC58BE" w:rsidRPr="00BC58BE" w:rsidRDefault="00BC58BE" w:rsidP="00BC58BE">
      <w:pPr>
        <w:widowControl/>
        <w:ind w:left="210"/>
        <w:rPr>
          <w:rFonts w:ascii="宋体" w:eastAsia="宋体" w:hAnsi="宋体" w:cs="Times New Roman"/>
          <w:color w:val="000000"/>
          <w:szCs w:val="21"/>
          <w:lang w:bidi="ar"/>
        </w:rPr>
      </w:pPr>
    </w:p>
    <w:p w14:paraId="63BC2506" w14:textId="05065D7A" w:rsidR="00E51C7F" w:rsidRDefault="0000000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由于我们所使用的基础数据较多，不太合适使用拉格朗日插值方法，而车辆的轨迹实质上是大体上是一个分段函数，所以采用多项式拟合也不太适合，所以主要去尝试使用了线性插值和样条插值这两种方法。</w:t>
      </w:r>
    </w:p>
    <w:p w14:paraId="5BD2FDA7" w14:textId="77777777" w:rsidR="009C14FC" w:rsidRDefault="009C14FC" w:rsidP="00BC58BE">
      <w:pPr>
        <w:widowControl/>
        <w:ind w:firstLineChars="200" w:firstLine="420"/>
        <w:rPr>
          <w:rFonts w:ascii="宋体" w:eastAsia="宋体" w:hAnsi="宋体" w:cs="Times New Roman"/>
          <w:color w:val="000000"/>
          <w:szCs w:val="21"/>
          <w:lang w:bidi="ar"/>
        </w:rPr>
      </w:pPr>
    </w:p>
    <w:p w14:paraId="5307BD16" w14:textId="6AEDD739" w:rsidR="00EC3532"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1.2 路网映射</w:t>
      </w:r>
    </w:p>
    <w:p w14:paraId="03C82D8F" w14:textId="1487F214" w:rsidR="004E4BE1" w:rsidRPr="004E4BE1" w:rsidRDefault="009C14FC"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作为一个课程作业，我们很难在一个短时间内设计出一个新的路网映射算法，所以我们首先考察了现有的路网映射算法，现有的</w:t>
      </w:r>
      <w:r w:rsidR="004E4BE1" w:rsidRPr="004E4BE1">
        <w:rPr>
          <w:rFonts w:ascii="宋体" w:eastAsia="宋体" w:hAnsi="宋体" w:cs="Times New Roman"/>
          <w:color w:val="000000"/>
          <w:szCs w:val="21"/>
          <w:lang w:bidi="ar"/>
        </w:rPr>
        <w:t>路网映射算法</w:t>
      </w:r>
      <w:r>
        <w:rPr>
          <w:rFonts w:ascii="宋体" w:eastAsia="宋体" w:hAnsi="宋体" w:cs="Times New Roman" w:hint="eastAsia"/>
          <w:color w:val="000000"/>
          <w:szCs w:val="21"/>
          <w:lang w:bidi="ar"/>
        </w:rPr>
        <w:t>大体上</w:t>
      </w:r>
      <w:r w:rsidR="004E4BE1" w:rsidRPr="004E4BE1">
        <w:rPr>
          <w:rFonts w:ascii="宋体" w:eastAsia="宋体" w:hAnsi="宋体" w:cs="Times New Roman"/>
          <w:color w:val="000000"/>
          <w:szCs w:val="21"/>
          <w:lang w:bidi="ar"/>
        </w:rPr>
        <w:t>可以分为两类：基于矢量数据的路网映射算法和基于栅格数据的路网映射算法。</w:t>
      </w:r>
    </w:p>
    <w:p w14:paraId="5A3B0B60" w14:textId="608322AA" w:rsidR="004E4BE1" w:rsidRPr="004E4BE1" w:rsidRDefault="000F4A05"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1</w:t>
      </w:r>
      <w:r>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基于矢量数据的路网映射算法主要是将道路网络信息表示为图（Graph）的形式，通过图论算法对道路网络进行分析和处理。常见的基于矢量数据的路网映射算法包括：</w:t>
      </w:r>
    </w:p>
    <w:p w14:paraId="26303CC4" w14:textId="7BD4492B" w:rsidR="004E4BE1" w:rsidRP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最短路径算法：通过计算道路网络中的最短路径，可以实现导航系统、路线规划等功能。常见的最短路径算法包括</w:t>
      </w:r>
      <w:r w:rsidR="0040728F" w:rsidRPr="0040728F">
        <w:rPr>
          <w:rFonts w:ascii="宋体" w:eastAsia="宋体" w:hAnsi="宋体" w:cs="Times New Roman" w:hint="eastAsia"/>
          <w:color w:val="000000"/>
          <w:szCs w:val="21"/>
          <w:lang w:bidi="ar"/>
        </w:rPr>
        <w:t>迪杰斯特拉</w:t>
      </w:r>
      <w:r w:rsidR="0040728F">
        <w:rPr>
          <w:rFonts w:ascii="宋体" w:eastAsia="宋体" w:hAnsi="宋体" w:cs="Times New Roman" w:hint="eastAsia"/>
          <w:color w:val="000000"/>
          <w:szCs w:val="21"/>
          <w:lang w:bidi="ar"/>
        </w:rPr>
        <w:t>(</w:t>
      </w:r>
      <w:r w:rsidRPr="004E4BE1">
        <w:rPr>
          <w:rFonts w:ascii="宋体" w:eastAsia="宋体" w:hAnsi="宋体" w:cs="Times New Roman"/>
          <w:color w:val="000000"/>
          <w:szCs w:val="21"/>
          <w:lang w:bidi="ar"/>
        </w:rPr>
        <w:t>Dijkstra</w:t>
      </w:r>
      <w:r w:rsidR="0040728F">
        <w:rPr>
          <w:rFonts w:ascii="宋体" w:eastAsia="宋体" w:hAnsi="宋体" w:cs="Times New Roman"/>
          <w:color w:val="000000"/>
          <w:szCs w:val="21"/>
          <w:lang w:bidi="ar"/>
        </w:rPr>
        <w:t>)</w:t>
      </w:r>
      <w:r w:rsidRPr="004E4BE1">
        <w:rPr>
          <w:rFonts w:ascii="宋体" w:eastAsia="宋体" w:hAnsi="宋体" w:cs="Times New Roman"/>
          <w:color w:val="000000"/>
          <w:szCs w:val="21"/>
          <w:lang w:bidi="ar"/>
        </w:rPr>
        <w:t>算法</w:t>
      </w:r>
      <w:r w:rsidR="0040728F">
        <w:rPr>
          <w:rFonts w:ascii="宋体" w:eastAsia="宋体" w:hAnsi="宋体" w:cs="Times New Roman" w:hint="eastAsia"/>
          <w:color w:val="000000"/>
          <w:szCs w:val="21"/>
          <w:lang w:bidi="ar"/>
        </w:rPr>
        <w:t>、贝尔曼-福特(</w:t>
      </w:r>
      <w:r w:rsidR="0040728F">
        <w:rPr>
          <w:rFonts w:ascii="宋体" w:eastAsia="宋体" w:hAnsi="宋体" w:cs="Times New Roman"/>
          <w:color w:val="000000"/>
          <w:szCs w:val="21"/>
          <w:lang w:bidi="ar"/>
        </w:rPr>
        <w:t>Bellman-Ford)</w:t>
      </w:r>
      <w:r w:rsidR="0040728F">
        <w:rPr>
          <w:rFonts w:ascii="宋体" w:eastAsia="宋体" w:hAnsi="宋体" w:cs="Times New Roman" w:hint="eastAsia"/>
          <w:color w:val="000000"/>
          <w:szCs w:val="21"/>
          <w:lang w:bidi="ar"/>
        </w:rPr>
        <w:t>算法</w:t>
      </w:r>
      <w:r w:rsidR="009C14FC">
        <w:rPr>
          <w:rFonts w:ascii="宋体" w:eastAsia="宋体" w:hAnsi="宋体" w:cs="Times New Roman" w:hint="eastAsia"/>
          <w:color w:val="000000"/>
          <w:szCs w:val="21"/>
          <w:lang w:bidi="ar"/>
        </w:rPr>
        <w:t>等</w:t>
      </w:r>
      <w:r w:rsidRPr="004E4BE1">
        <w:rPr>
          <w:rFonts w:ascii="宋体" w:eastAsia="宋体" w:hAnsi="宋体" w:cs="Times New Roman"/>
          <w:color w:val="000000"/>
          <w:szCs w:val="21"/>
          <w:lang w:bidi="ar"/>
        </w:rPr>
        <w:t>。</w:t>
      </w:r>
    </w:p>
    <w:p w14:paraId="2397EB58" w14:textId="1A07E511" w:rsidR="004E4BE1" w:rsidRP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网络流算法：通过计算道路网络中的流量分配，可以实现交通流量优化、路口信号灯控制等功能。常见的网络流算法包括最大流算法、最小费用最大流算法等。</w:t>
      </w:r>
    </w:p>
    <w:p w14:paraId="162C5508" w14:textId="3BEB8D20" w:rsid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图匹配算法：通过将GPS轨迹数据与道路网络进行匹配，可以实现车辆定位、路径推荐等功能。常见的图匹配算法包括</w:t>
      </w:r>
      <w:proofErr w:type="gramStart"/>
      <w:r w:rsidRPr="004E4BE1">
        <w:rPr>
          <w:rFonts w:ascii="宋体" w:eastAsia="宋体" w:hAnsi="宋体" w:cs="Times New Roman"/>
          <w:color w:val="000000"/>
          <w:szCs w:val="21"/>
          <w:lang w:bidi="ar"/>
        </w:rPr>
        <w:t>隐</w:t>
      </w:r>
      <w:proofErr w:type="gramEnd"/>
      <w:r w:rsidR="009C14FC">
        <w:rPr>
          <w:rFonts w:ascii="宋体" w:eastAsia="宋体" w:hAnsi="宋体" w:cs="Times New Roman" w:hint="eastAsia"/>
          <w:color w:val="000000"/>
          <w:szCs w:val="21"/>
          <w:lang w:bidi="ar"/>
        </w:rPr>
        <w:t>马尔科夫</w:t>
      </w:r>
      <w:r w:rsidRPr="004E4BE1">
        <w:rPr>
          <w:rFonts w:ascii="宋体" w:eastAsia="宋体" w:hAnsi="宋体" w:cs="Times New Roman"/>
          <w:color w:val="000000"/>
          <w:szCs w:val="21"/>
          <w:lang w:bidi="ar"/>
        </w:rPr>
        <w:t>模型</w:t>
      </w:r>
      <w:r w:rsidR="009C14FC">
        <w:rPr>
          <w:rFonts w:ascii="宋体" w:eastAsia="宋体" w:hAnsi="宋体" w:cs="Times New Roman" w:hint="eastAsia"/>
          <w:color w:val="000000"/>
          <w:szCs w:val="21"/>
          <w:lang w:bidi="ar"/>
        </w:rPr>
        <w:t>(</w:t>
      </w:r>
      <w:r w:rsidR="009C14FC">
        <w:rPr>
          <w:rFonts w:ascii="宋体" w:eastAsia="宋体" w:hAnsi="宋体" w:cs="Times New Roman"/>
          <w:color w:val="000000"/>
          <w:szCs w:val="21"/>
          <w:lang w:bidi="ar"/>
        </w:rPr>
        <w:t>HMM)</w:t>
      </w:r>
      <w:r w:rsidRPr="004E4BE1">
        <w:rPr>
          <w:rFonts w:ascii="宋体" w:eastAsia="宋体" w:hAnsi="宋体" w:cs="Times New Roman"/>
          <w:color w:val="000000"/>
          <w:szCs w:val="21"/>
          <w:lang w:bidi="ar"/>
        </w:rPr>
        <w:t>算法等。</w:t>
      </w:r>
    </w:p>
    <w:p w14:paraId="33F97973" w14:textId="77777777" w:rsidR="000F4A05" w:rsidRPr="000F4A05" w:rsidRDefault="000F4A05" w:rsidP="000F4A05">
      <w:pPr>
        <w:widowControl/>
        <w:ind w:left="210"/>
        <w:rPr>
          <w:rFonts w:ascii="宋体" w:eastAsia="宋体" w:hAnsi="宋体" w:cs="Times New Roman"/>
          <w:color w:val="000000"/>
          <w:szCs w:val="21"/>
          <w:lang w:bidi="ar"/>
        </w:rPr>
      </w:pPr>
    </w:p>
    <w:p w14:paraId="0CE77745" w14:textId="20F82FA6" w:rsidR="004E4BE1" w:rsidRPr="004E4BE1" w:rsidRDefault="000F4A05"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2</w:t>
      </w:r>
      <w:r>
        <w:rPr>
          <w:rFonts w:ascii="宋体" w:eastAsia="宋体" w:hAnsi="宋体" w:cs="Times New Roman"/>
          <w:color w:val="000000"/>
          <w:szCs w:val="21"/>
          <w:lang w:bidi="ar"/>
        </w:rPr>
        <w:t>.</w:t>
      </w:r>
      <w:r w:rsidR="004E4BE1" w:rsidRPr="004E4BE1">
        <w:rPr>
          <w:rFonts w:ascii="宋体" w:eastAsia="宋体" w:hAnsi="宋体" w:cs="Times New Roman"/>
          <w:color w:val="000000"/>
          <w:szCs w:val="21"/>
          <w:lang w:bidi="ar"/>
        </w:rPr>
        <w:t>基于栅格数据的路网映射算法主要是将道路网络信息表示为栅格</w:t>
      </w:r>
      <w:r w:rsidR="00606091">
        <w:rPr>
          <w:rFonts w:ascii="宋体" w:eastAsia="宋体" w:hAnsi="宋体" w:cs="Times New Roman" w:hint="eastAsia"/>
          <w:color w:val="000000"/>
          <w:szCs w:val="21"/>
          <w:lang w:bidi="ar"/>
        </w:rPr>
        <w:t>(</w:t>
      </w:r>
      <w:r w:rsidR="004E4BE1" w:rsidRPr="004E4BE1">
        <w:rPr>
          <w:rFonts w:ascii="宋体" w:eastAsia="宋体" w:hAnsi="宋体" w:cs="Times New Roman"/>
          <w:color w:val="000000"/>
          <w:szCs w:val="21"/>
          <w:lang w:bidi="ar"/>
        </w:rPr>
        <w:t>Grid</w:t>
      </w:r>
      <w:r w:rsidR="00606091">
        <w:rPr>
          <w:rFonts w:ascii="宋体" w:eastAsia="宋体" w:hAnsi="宋体" w:cs="Times New Roman" w:hint="eastAsia"/>
          <w:color w:val="000000"/>
          <w:szCs w:val="21"/>
          <w:lang w:bidi="ar"/>
        </w:rPr>
        <w:t>)</w:t>
      </w:r>
      <w:r w:rsidR="004E4BE1" w:rsidRPr="004E4BE1">
        <w:rPr>
          <w:rFonts w:ascii="宋体" w:eastAsia="宋体" w:hAnsi="宋体" w:cs="Times New Roman"/>
          <w:color w:val="000000"/>
          <w:szCs w:val="21"/>
          <w:lang w:bidi="ar"/>
        </w:rPr>
        <w:t>的形</w:t>
      </w:r>
      <w:r w:rsidR="004E4BE1" w:rsidRPr="004E4BE1">
        <w:rPr>
          <w:rFonts w:ascii="宋体" w:eastAsia="宋体" w:hAnsi="宋体" w:cs="Times New Roman"/>
          <w:color w:val="000000"/>
          <w:szCs w:val="21"/>
          <w:lang w:bidi="ar"/>
        </w:rPr>
        <w:t>式，通过栅格计算和分析对道路网络进行处理。常见的基于栅格数据的路网映射算法包括：</w:t>
      </w:r>
    </w:p>
    <w:p w14:paraId="26D74A1D" w14:textId="2CEB2797" w:rsidR="004E4BE1" w:rsidRPr="004E4BE1"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基于</w:t>
      </w:r>
      <w:proofErr w:type="gramStart"/>
      <w:r w:rsidRPr="004E4BE1">
        <w:rPr>
          <w:rFonts w:ascii="宋体" w:eastAsia="宋体" w:hAnsi="宋体" w:cs="Times New Roman"/>
          <w:color w:val="000000"/>
          <w:szCs w:val="21"/>
          <w:lang w:bidi="ar"/>
        </w:rPr>
        <w:t>距离场</w:t>
      </w:r>
      <w:proofErr w:type="gramEnd"/>
      <w:r w:rsidRPr="004E4BE1">
        <w:rPr>
          <w:rFonts w:ascii="宋体" w:eastAsia="宋体" w:hAnsi="宋体" w:cs="Times New Roman"/>
          <w:color w:val="000000"/>
          <w:szCs w:val="21"/>
          <w:lang w:bidi="ar"/>
        </w:rPr>
        <w:t>的算法：通过计算道路网络中每个点到最近道路的距离，可以实现道路网络的建模和分析。常见的基于距离场的算法包括</w:t>
      </w:r>
      <w:r w:rsidR="009C14FC">
        <w:rPr>
          <w:rFonts w:ascii="宋体" w:eastAsia="宋体" w:hAnsi="宋体" w:cs="Times New Roman" w:hint="eastAsia"/>
          <w:color w:val="000000"/>
          <w:szCs w:val="21"/>
          <w:lang w:bidi="ar"/>
        </w:rPr>
        <w:t>快速行进(</w:t>
      </w:r>
      <w:r w:rsidRPr="004E4BE1">
        <w:rPr>
          <w:rFonts w:ascii="宋体" w:eastAsia="宋体" w:hAnsi="宋体" w:cs="Times New Roman"/>
          <w:color w:val="000000"/>
          <w:szCs w:val="21"/>
          <w:lang w:bidi="ar"/>
        </w:rPr>
        <w:t>Fast Marching</w:t>
      </w:r>
      <w:r w:rsidR="009C14FC">
        <w:rPr>
          <w:rFonts w:ascii="宋体" w:eastAsia="宋体" w:hAnsi="宋体" w:cs="Times New Roman"/>
          <w:color w:val="000000"/>
          <w:szCs w:val="21"/>
          <w:lang w:bidi="ar"/>
        </w:rPr>
        <w:t>)</w:t>
      </w:r>
      <w:r w:rsidRPr="004E4BE1">
        <w:rPr>
          <w:rFonts w:ascii="宋体" w:eastAsia="宋体" w:hAnsi="宋体" w:cs="Times New Roman"/>
          <w:color w:val="000000"/>
          <w:szCs w:val="21"/>
          <w:lang w:bidi="ar"/>
        </w:rPr>
        <w:t>算法、</w:t>
      </w:r>
      <w:r w:rsidR="009C14FC">
        <w:rPr>
          <w:rFonts w:ascii="宋体" w:eastAsia="宋体" w:hAnsi="宋体" w:cs="Times New Roman" w:hint="eastAsia"/>
          <w:color w:val="000000"/>
          <w:szCs w:val="21"/>
          <w:lang w:bidi="ar"/>
        </w:rPr>
        <w:t>水</w:t>
      </w:r>
      <w:r w:rsidR="00FD72FE">
        <w:rPr>
          <w:rFonts w:ascii="宋体" w:eastAsia="宋体" w:hAnsi="宋体" w:cs="Times New Roman" w:hint="eastAsia"/>
          <w:color w:val="000000"/>
          <w:szCs w:val="21"/>
          <w:lang w:bidi="ar"/>
        </w:rPr>
        <w:t>平</w:t>
      </w:r>
      <w:r w:rsidR="009C14FC">
        <w:rPr>
          <w:rFonts w:ascii="宋体" w:eastAsia="宋体" w:hAnsi="宋体" w:cs="Times New Roman" w:hint="eastAsia"/>
          <w:color w:val="000000"/>
          <w:szCs w:val="21"/>
          <w:lang w:bidi="ar"/>
        </w:rPr>
        <w:t>集(</w:t>
      </w:r>
      <w:r w:rsidRPr="004E4BE1">
        <w:rPr>
          <w:rFonts w:ascii="宋体" w:eastAsia="宋体" w:hAnsi="宋体" w:cs="Times New Roman"/>
          <w:color w:val="000000"/>
          <w:szCs w:val="21"/>
          <w:lang w:bidi="ar"/>
        </w:rPr>
        <w:t>Level Set</w:t>
      </w:r>
      <w:r w:rsidR="009C14FC">
        <w:rPr>
          <w:rFonts w:ascii="宋体" w:eastAsia="宋体" w:hAnsi="宋体" w:cs="Times New Roman"/>
          <w:color w:val="000000"/>
          <w:szCs w:val="21"/>
          <w:lang w:bidi="ar"/>
        </w:rPr>
        <w:t>)</w:t>
      </w:r>
      <w:r w:rsidRPr="004E4BE1">
        <w:rPr>
          <w:rFonts w:ascii="宋体" w:eastAsia="宋体" w:hAnsi="宋体" w:cs="Times New Roman"/>
          <w:color w:val="000000"/>
          <w:szCs w:val="21"/>
          <w:lang w:bidi="ar"/>
        </w:rPr>
        <w:t>算法等。</w:t>
      </w:r>
    </w:p>
    <w:p w14:paraId="5CAC6933" w14:textId="545A8553" w:rsidR="00776B83" w:rsidRDefault="004E4BE1"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4E4BE1">
        <w:rPr>
          <w:rFonts w:ascii="宋体" w:eastAsia="宋体" w:hAnsi="宋体" w:cs="Times New Roman"/>
          <w:color w:val="000000"/>
          <w:szCs w:val="21"/>
          <w:lang w:bidi="ar"/>
        </w:rPr>
        <w:t>基于统计学习的算法：通过对道路网络中的空间和属性信息进行统计学习，可以实现道路网络的分类、预测等功能。常见的基于统计学习的算法包括支持向量机、决策树等。</w:t>
      </w:r>
    </w:p>
    <w:p w14:paraId="00505EDF" w14:textId="77777777" w:rsidR="00BC58BE" w:rsidRPr="00BC58BE" w:rsidRDefault="00BC58BE" w:rsidP="00BC58BE">
      <w:pPr>
        <w:widowControl/>
        <w:ind w:left="210"/>
        <w:rPr>
          <w:rFonts w:ascii="宋体" w:eastAsia="宋体" w:hAnsi="宋体" w:cs="Times New Roman"/>
          <w:color w:val="000000"/>
          <w:szCs w:val="21"/>
          <w:lang w:bidi="ar"/>
        </w:rPr>
      </w:pPr>
    </w:p>
    <w:p w14:paraId="4F2223AC" w14:textId="77777777" w:rsidR="00F92797" w:rsidRPr="00F92797" w:rsidRDefault="00776B83" w:rsidP="00BC58BE">
      <w:pPr>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我们采用的是基于矢量数据的路网映射算法</w:t>
      </w:r>
      <w:r w:rsidR="00CC4678">
        <w:rPr>
          <w:rFonts w:ascii="宋体" w:eastAsia="宋体" w:hAnsi="宋体" w:cs="Times New Roman" w:hint="eastAsia"/>
          <w:color w:val="000000"/>
          <w:szCs w:val="21"/>
          <w:lang w:bidi="ar"/>
        </w:rPr>
        <w:t>，并采用了最短路径的策略。</w:t>
      </w:r>
      <w:r w:rsidR="00F92797">
        <w:rPr>
          <w:rFonts w:ascii="宋体" w:eastAsia="宋体" w:hAnsi="宋体" w:cs="Times New Roman" w:hint="eastAsia"/>
          <w:color w:val="000000"/>
          <w:szCs w:val="21"/>
          <w:lang w:bidi="ar"/>
        </w:rPr>
        <w:t>最短路径算法</w:t>
      </w:r>
      <w:r w:rsidR="00F92797" w:rsidRPr="00F92797">
        <w:rPr>
          <w:rFonts w:ascii="宋体" w:eastAsia="宋体" w:hAnsi="宋体" w:cs="Times New Roman" w:hint="eastAsia"/>
          <w:color w:val="000000"/>
          <w:szCs w:val="21"/>
          <w:lang w:bidi="ar"/>
        </w:rPr>
        <w:t>实现简单，易于理解和实现</w:t>
      </w:r>
      <w:r w:rsidR="00F92797">
        <w:rPr>
          <w:rFonts w:ascii="宋体" w:eastAsia="宋体" w:hAnsi="宋体" w:cs="Times New Roman" w:hint="eastAsia"/>
          <w:color w:val="000000"/>
          <w:szCs w:val="21"/>
          <w:lang w:bidi="ar"/>
        </w:rPr>
        <w:t>，</w:t>
      </w:r>
      <w:r w:rsidR="00F92797" w:rsidRPr="00F92797">
        <w:rPr>
          <w:rFonts w:ascii="宋体" w:eastAsia="宋体" w:hAnsi="宋体" w:cs="Times New Roman" w:hint="eastAsia"/>
          <w:color w:val="000000"/>
          <w:szCs w:val="21"/>
          <w:lang w:bidi="ar"/>
        </w:rPr>
        <w:t>可以处理有向图</w:t>
      </w:r>
      <w:r w:rsidR="00F92797">
        <w:rPr>
          <w:rFonts w:ascii="宋体" w:eastAsia="宋体" w:hAnsi="宋体" w:cs="Times New Roman" w:hint="eastAsia"/>
          <w:color w:val="000000"/>
          <w:szCs w:val="21"/>
          <w:lang w:bidi="ar"/>
        </w:rPr>
        <w:t>、</w:t>
      </w:r>
      <w:r w:rsidR="00F92797" w:rsidRPr="00F92797">
        <w:rPr>
          <w:rFonts w:ascii="宋体" w:eastAsia="宋体" w:hAnsi="宋体" w:cs="Times New Roman" w:hint="eastAsia"/>
          <w:color w:val="000000"/>
          <w:szCs w:val="21"/>
          <w:lang w:bidi="ar"/>
        </w:rPr>
        <w:t>无向图</w:t>
      </w:r>
      <w:r w:rsidR="00F92797">
        <w:rPr>
          <w:rFonts w:ascii="宋体" w:eastAsia="宋体" w:hAnsi="宋体" w:cs="Times New Roman" w:hint="eastAsia"/>
          <w:color w:val="000000"/>
          <w:szCs w:val="21"/>
          <w:lang w:bidi="ar"/>
        </w:rPr>
        <w:t>、</w:t>
      </w:r>
      <w:proofErr w:type="gramStart"/>
      <w:r w:rsidR="00F92797" w:rsidRPr="00F92797">
        <w:rPr>
          <w:rFonts w:ascii="宋体" w:eastAsia="宋体" w:hAnsi="宋体" w:cs="Times New Roman" w:hint="eastAsia"/>
          <w:color w:val="000000"/>
          <w:szCs w:val="21"/>
          <w:lang w:bidi="ar"/>
        </w:rPr>
        <w:t>带权图</w:t>
      </w:r>
      <w:proofErr w:type="gramEnd"/>
      <w:r w:rsidR="00F92797" w:rsidRPr="00F92797">
        <w:rPr>
          <w:rFonts w:ascii="宋体" w:eastAsia="宋体" w:hAnsi="宋体" w:cs="Times New Roman" w:hint="eastAsia"/>
          <w:color w:val="000000"/>
          <w:szCs w:val="21"/>
          <w:lang w:bidi="ar"/>
        </w:rPr>
        <w:t>和</w:t>
      </w:r>
      <w:proofErr w:type="gramStart"/>
      <w:r w:rsidR="00F92797" w:rsidRPr="00F92797">
        <w:rPr>
          <w:rFonts w:ascii="宋体" w:eastAsia="宋体" w:hAnsi="宋体" w:cs="Times New Roman" w:hint="eastAsia"/>
          <w:color w:val="000000"/>
          <w:szCs w:val="21"/>
          <w:lang w:bidi="ar"/>
        </w:rPr>
        <w:t>非带权图</w:t>
      </w:r>
      <w:r w:rsidR="00F92797">
        <w:rPr>
          <w:rFonts w:ascii="宋体" w:eastAsia="宋体" w:hAnsi="宋体" w:cs="Times New Roman" w:hint="eastAsia"/>
          <w:color w:val="000000"/>
          <w:szCs w:val="21"/>
          <w:lang w:bidi="ar"/>
        </w:rPr>
        <w:t>等</w:t>
      </w:r>
      <w:proofErr w:type="gramEnd"/>
      <w:r w:rsidR="00F92797">
        <w:rPr>
          <w:rFonts w:ascii="宋体" w:eastAsia="宋体" w:hAnsi="宋体" w:cs="Times New Roman" w:hint="eastAsia"/>
          <w:color w:val="000000"/>
          <w:szCs w:val="21"/>
          <w:lang w:bidi="ar"/>
        </w:rPr>
        <w:t>多种情况，但缺点是</w:t>
      </w:r>
      <w:r w:rsidR="00F92797" w:rsidRPr="00F92797">
        <w:rPr>
          <w:rFonts w:ascii="宋体" w:eastAsia="宋体" w:hAnsi="宋体" w:cs="Times New Roman" w:hint="eastAsia"/>
          <w:color w:val="000000"/>
          <w:szCs w:val="21"/>
          <w:lang w:bidi="ar"/>
        </w:rPr>
        <w:t>时间复杂度较高，尤其是在处理大规模图时，可能会出现性能问题。</w:t>
      </w:r>
    </w:p>
    <w:p w14:paraId="33F1C6E1" w14:textId="51C23668" w:rsidR="00F92797" w:rsidRDefault="00F92797" w:rsidP="00BC58BE">
      <w:pPr>
        <w:widowControl/>
        <w:rPr>
          <w:rFonts w:ascii="宋体" w:eastAsia="宋体" w:hAnsi="宋体" w:cs="Times New Roman"/>
          <w:color w:val="000000"/>
          <w:szCs w:val="21"/>
          <w:lang w:bidi="ar"/>
        </w:rPr>
      </w:pPr>
      <w:r>
        <w:rPr>
          <w:rFonts w:ascii="宋体" w:eastAsia="宋体" w:hAnsi="宋体" w:cs="Times New Roman"/>
          <w:color w:val="000000"/>
          <w:szCs w:val="21"/>
          <w:lang w:bidi="ar"/>
        </w:rPr>
        <w:tab/>
      </w:r>
    </w:p>
    <w:p w14:paraId="4BAD3D68" w14:textId="77777777" w:rsidR="00E51C7F" w:rsidRPr="000F4A05" w:rsidRDefault="00000000" w:rsidP="00BC58BE">
      <w:pPr>
        <w:widowControl/>
        <w:outlineLvl w:val="0"/>
        <w:rPr>
          <w:rFonts w:ascii="黑体" w:eastAsia="黑体" w:hAnsi="黑体" w:cs="Times New Roman"/>
          <w:color w:val="000000"/>
          <w:sz w:val="24"/>
          <w:szCs w:val="24"/>
          <w:lang w:bidi="ar"/>
        </w:rPr>
      </w:pPr>
      <w:r w:rsidRPr="000F4A05">
        <w:rPr>
          <w:rFonts w:ascii="黑体" w:eastAsia="黑体" w:hAnsi="黑体" w:cs="Times New Roman" w:hint="eastAsia"/>
          <w:color w:val="000000"/>
          <w:sz w:val="24"/>
          <w:szCs w:val="24"/>
          <w:lang w:bidi="ar"/>
        </w:rPr>
        <w:t>2.聚类分析(轨迹聚类)</w:t>
      </w:r>
    </w:p>
    <w:p w14:paraId="31217D1D" w14:textId="46E3F472" w:rsidR="00C734B0" w:rsidRPr="00C734B0" w:rsidRDefault="00C734B0" w:rsidP="00BC58BE">
      <w:pPr>
        <w:widowControl/>
        <w:ind w:firstLineChars="200" w:firstLine="42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聚类分析是一种无监督学习方法，用于将数据集中的对象分成不同的组或簇，使得同一组内的对象相似度较高，而不同组之间的对象相似度较低。聚类分析可以帮助我们发现数据中的内在结构和模式，以及识别相似的数据点。</w:t>
      </w:r>
    </w:p>
    <w:p w14:paraId="66A31561" w14:textId="6D519B30" w:rsidR="00C734B0" w:rsidRDefault="00C734B0" w:rsidP="00BC58BE">
      <w:pPr>
        <w:widowControl/>
        <w:ind w:firstLineChars="200" w:firstLine="42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聚类分析的基本思想是通过计算数据点之间的相似性或距离来确定它们之间的关系。常用的聚类算法包括</w:t>
      </w:r>
      <w:r w:rsidRPr="00C734B0">
        <w:rPr>
          <w:rFonts w:ascii="宋体" w:eastAsia="宋体" w:hAnsi="宋体" w:cs="Times New Roman"/>
          <w:color w:val="000000"/>
          <w:szCs w:val="21"/>
          <w:lang w:bidi="ar"/>
        </w:rPr>
        <w:t>K均值聚类、层次聚类、DBSCAN等。</w:t>
      </w:r>
      <w:r>
        <w:rPr>
          <w:rFonts w:ascii="宋体" w:eastAsia="宋体" w:hAnsi="宋体" w:cs="Times New Roman" w:hint="eastAsia"/>
          <w:color w:val="000000"/>
          <w:szCs w:val="21"/>
          <w:lang w:bidi="ar"/>
        </w:rPr>
        <w:t>我们主要采用了K均值聚类作为我们的聚类方法。</w:t>
      </w:r>
    </w:p>
    <w:p w14:paraId="58C3CCB2" w14:textId="77777777" w:rsidR="005B074C" w:rsidRDefault="005B074C" w:rsidP="00BC58BE">
      <w:pPr>
        <w:widowControl/>
        <w:ind w:firstLineChars="200" w:firstLine="420"/>
        <w:rPr>
          <w:rFonts w:ascii="宋体" w:eastAsia="宋体" w:hAnsi="宋体" w:cs="Times New Roman"/>
          <w:color w:val="000000"/>
          <w:szCs w:val="21"/>
          <w:lang w:bidi="ar"/>
        </w:rPr>
      </w:pPr>
    </w:p>
    <w:p w14:paraId="38B9BF23" w14:textId="6B0D60D5" w:rsidR="00EC3532"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2.1 轨迹相似度的定义</w:t>
      </w:r>
    </w:p>
    <w:p w14:paraId="7F9B0C67" w14:textId="7A37B510" w:rsidR="00BC58BE" w:rsidRDefault="00C734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在聚类分析中</w:t>
      </w:r>
      <w:r w:rsidRPr="00C734B0">
        <w:rPr>
          <w:rFonts w:ascii="宋体" w:eastAsia="宋体" w:hAnsi="宋体" w:cs="Times New Roman" w:hint="eastAsia"/>
          <w:color w:val="000000"/>
          <w:szCs w:val="21"/>
          <w:lang w:bidi="ar"/>
        </w:rPr>
        <w:t>相似性度量</w:t>
      </w:r>
      <w:r>
        <w:rPr>
          <w:rFonts w:ascii="宋体" w:eastAsia="宋体" w:hAnsi="宋体" w:cs="Times New Roman" w:hint="eastAsia"/>
          <w:color w:val="000000"/>
          <w:szCs w:val="21"/>
          <w:lang w:bidi="ar"/>
        </w:rPr>
        <w:t>指的是</w:t>
      </w:r>
      <w:r w:rsidRPr="00C734B0">
        <w:rPr>
          <w:rFonts w:ascii="宋体" w:eastAsia="宋体" w:hAnsi="宋体" w:cs="Times New Roman" w:hint="eastAsia"/>
          <w:color w:val="000000"/>
          <w:szCs w:val="21"/>
          <w:lang w:bidi="ar"/>
        </w:rPr>
        <w:t>选择适当的相似性度量方法来计算数据点之间的距离或相似性。常用的方法包括欧式距离、曼哈顿距离、余弦相似度等。</w:t>
      </w:r>
      <w:r>
        <w:rPr>
          <w:rFonts w:ascii="宋体" w:eastAsia="宋体" w:hAnsi="宋体" w:cs="Times New Roman" w:hint="eastAsia"/>
          <w:color w:val="000000"/>
          <w:szCs w:val="21"/>
          <w:lang w:bidi="ar"/>
        </w:rPr>
        <w:t>但我们需要聚类的是一条一条的轨迹，每条轨迹又由若干个点所构成，顺次连接这若干个点就构成了整个的轨迹。因而，要对轨迹进行聚类，就不可能像对简单的数据点那样直接去计算</w:t>
      </w:r>
      <w:r>
        <w:rPr>
          <w:rFonts w:ascii="宋体" w:eastAsia="宋体" w:hAnsi="宋体" w:cs="Times New Roman" w:hint="eastAsia"/>
          <w:color w:val="000000"/>
          <w:szCs w:val="21"/>
          <w:lang w:bidi="ar"/>
        </w:rPr>
        <w:lastRenderedPageBreak/>
        <w:t>距离。而要对所有的轨迹作数据的预处理。一般来说，有以下几种常见的处理办法</w:t>
      </w:r>
      <w:r w:rsidR="00BC58BE">
        <w:rPr>
          <w:rFonts w:ascii="宋体" w:eastAsia="宋体" w:hAnsi="宋体" w:cs="Times New Roman" w:hint="eastAsia"/>
          <w:color w:val="000000"/>
          <w:szCs w:val="21"/>
          <w:lang w:bidi="ar"/>
        </w:rPr>
        <w:t>：</w:t>
      </w:r>
    </w:p>
    <w:p w14:paraId="6DCB0E3A" w14:textId="06871425" w:rsidR="00C734B0" w:rsidRPr="00C734B0" w:rsidRDefault="00C734B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轨迹点合并：将每条轨迹中的点合并成一个整体表示。这样，每条轨迹就可以表示为一个多维向量，其中每个维度代表轨迹中的一个点的特征。然后，可以使用常规的聚类算法（如</w:t>
      </w:r>
      <w:r w:rsidRPr="00C734B0">
        <w:rPr>
          <w:rFonts w:ascii="宋体" w:eastAsia="宋体" w:hAnsi="宋体" w:cs="Times New Roman"/>
          <w:color w:val="000000"/>
          <w:szCs w:val="21"/>
          <w:lang w:bidi="ar"/>
        </w:rPr>
        <w:t>K-means、DBSCAN等）对这些合并后的轨迹进行聚类。</w:t>
      </w:r>
    </w:p>
    <w:p w14:paraId="37B8348F" w14:textId="6AE9176A" w:rsidR="00C734B0" w:rsidRPr="00C734B0" w:rsidRDefault="00C734B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轨迹距离度量：定义一种适合衡量轨迹之间相似度的距离度量方法。例如，可以使用动态时间规整（</w:t>
      </w:r>
      <w:r w:rsidRPr="00C734B0">
        <w:rPr>
          <w:rFonts w:ascii="宋体" w:eastAsia="宋体" w:hAnsi="宋体" w:cs="Times New Roman"/>
          <w:color w:val="000000"/>
          <w:szCs w:val="21"/>
          <w:lang w:bidi="ar"/>
        </w:rPr>
        <w:t>Dynamic Time Warping，DTW）算法来计算两条轨迹之间的距离。然后，可以使用基于距离的聚类算法</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如层次聚类、密度峰值算法等</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对轨迹进行聚类。</w:t>
      </w:r>
    </w:p>
    <w:p w14:paraId="356A36DD" w14:textId="2E1F5DFC" w:rsidR="00C734B0" w:rsidRDefault="00C734B0"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C734B0">
        <w:rPr>
          <w:rFonts w:ascii="宋体" w:eastAsia="宋体" w:hAnsi="宋体" w:cs="Times New Roman" w:hint="eastAsia"/>
          <w:color w:val="000000"/>
          <w:szCs w:val="21"/>
          <w:lang w:bidi="ar"/>
        </w:rPr>
        <w:t>轨迹特征提取：从每条轨迹中提取出一组特征，然后使用这些特征来表示轨迹。例如，可以计算每条轨迹的长度、方向变化、速度变化等特征。然后，可以使用常规的聚类算法</w:t>
      </w:r>
      <w:r w:rsidR="006B6007">
        <w:rPr>
          <w:rFonts w:ascii="宋体" w:eastAsia="宋体" w:hAnsi="宋体" w:cs="Times New Roman" w:hint="eastAsia"/>
          <w:color w:val="000000"/>
          <w:szCs w:val="21"/>
          <w:lang w:bidi="ar"/>
        </w:rPr>
        <w:t>(</w:t>
      </w:r>
      <w:r w:rsidRPr="00C734B0">
        <w:rPr>
          <w:rFonts w:ascii="宋体" w:eastAsia="宋体" w:hAnsi="宋体" w:cs="Times New Roman" w:hint="eastAsia"/>
          <w:color w:val="000000"/>
          <w:szCs w:val="21"/>
          <w:lang w:bidi="ar"/>
        </w:rPr>
        <w:t>如</w:t>
      </w:r>
      <w:r w:rsidRPr="00C734B0">
        <w:rPr>
          <w:rFonts w:ascii="宋体" w:eastAsia="宋体" w:hAnsi="宋体" w:cs="Times New Roman"/>
          <w:color w:val="000000"/>
          <w:szCs w:val="21"/>
          <w:lang w:bidi="ar"/>
        </w:rPr>
        <w:t>K-means、DBSCAN等</w:t>
      </w:r>
      <w:r w:rsidR="006B6007">
        <w:rPr>
          <w:rFonts w:ascii="宋体" w:eastAsia="宋体" w:hAnsi="宋体" w:cs="Times New Roman" w:hint="eastAsia"/>
          <w:color w:val="000000"/>
          <w:szCs w:val="21"/>
          <w:lang w:bidi="ar"/>
        </w:rPr>
        <w:t>)</w:t>
      </w:r>
      <w:r w:rsidRPr="00C734B0">
        <w:rPr>
          <w:rFonts w:ascii="宋体" w:eastAsia="宋体" w:hAnsi="宋体" w:cs="Times New Roman"/>
          <w:color w:val="000000"/>
          <w:szCs w:val="21"/>
          <w:lang w:bidi="ar"/>
        </w:rPr>
        <w:t>对这些特征进行聚类。</w:t>
      </w:r>
    </w:p>
    <w:p w14:paraId="17A50642" w14:textId="77777777" w:rsidR="00BC58BE" w:rsidRPr="00BC58BE" w:rsidRDefault="00BC58BE" w:rsidP="00BC58BE">
      <w:pPr>
        <w:widowControl/>
        <w:ind w:left="210"/>
        <w:rPr>
          <w:rFonts w:ascii="宋体" w:eastAsia="宋体" w:hAnsi="宋体" w:cs="Times New Roman"/>
          <w:color w:val="000000"/>
          <w:szCs w:val="21"/>
          <w:lang w:bidi="ar"/>
        </w:rPr>
      </w:pPr>
    </w:p>
    <w:p w14:paraId="6D20A67D" w14:textId="12DD751E" w:rsidR="0066432F" w:rsidRDefault="00C734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车辆的轨迹长度变化很大，表征轨迹的离散点的数量也在一个很大的范围中浮动，如果采用轨迹点合并的办法，将会很容易导致我们合并出来的点表征轨迹时出现很大偏差的情况，一些比较边缘的轨迹点将会对整个轨迹的合并表示造成很大的影响。</w:t>
      </w:r>
      <w:r w:rsidR="0066432F">
        <w:rPr>
          <w:rFonts w:ascii="宋体" w:eastAsia="宋体" w:hAnsi="宋体" w:cs="Times New Roman" w:hint="eastAsia"/>
          <w:color w:val="000000"/>
          <w:szCs w:val="21"/>
          <w:lang w:bidi="ar"/>
        </w:rPr>
        <w:t>而</w:t>
      </w:r>
      <w:r w:rsidR="0066432F" w:rsidRPr="00C734B0">
        <w:rPr>
          <w:rFonts w:ascii="宋体" w:eastAsia="宋体" w:hAnsi="宋体" w:cs="Times New Roman"/>
          <w:color w:val="000000"/>
          <w:szCs w:val="21"/>
          <w:lang w:bidi="ar"/>
        </w:rPr>
        <w:t>DTW</w:t>
      </w:r>
      <w:r w:rsidR="0066432F">
        <w:rPr>
          <w:rFonts w:ascii="宋体" w:eastAsia="宋体" w:hAnsi="宋体" w:cs="Times New Roman" w:hint="eastAsia"/>
          <w:color w:val="000000"/>
          <w:szCs w:val="21"/>
          <w:lang w:bidi="ar"/>
        </w:rPr>
        <w:t>算法的</w:t>
      </w:r>
      <w:r w:rsidR="0066432F" w:rsidRPr="0066432F">
        <w:rPr>
          <w:rFonts w:ascii="宋体" w:eastAsia="宋体" w:hAnsi="宋体" w:cs="Times New Roman" w:hint="eastAsia"/>
          <w:color w:val="000000"/>
          <w:szCs w:val="21"/>
          <w:lang w:bidi="ar"/>
        </w:rPr>
        <w:t>计算复杂度较高，</w:t>
      </w:r>
      <w:r w:rsidR="009C5118">
        <w:rPr>
          <w:rFonts w:ascii="宋体" w:eastAsia="宋体" w:hAnsi="宋体" w:cs="Times New Roman" w:hint="eastAsia"/>
          <w:color w:val="000000"/>
          <w:szCs w:val="21"/>
          <w:lang w:bidi="ar"/>
        </w:rPr>
        <w:t>在</w:t>
      </w:r>
      <w:r w:rsidR="0066432F" w:rsidRPr="0066432F">
        <w:rPr>
          <w:rFonts w:ascii="宋体" w:eastAsia="宋体" w:hAnsi="宋体" w:cs="Times New Roman" w:hint="eastAsia"/>
          <w:color w:val="000000"/>
          <w:szCs w:val="21"/>
          <w:lang w:bidi="ar"/>
        </w:rPr>
        <w:t>大规模数据集</w:t>
      </w:r>
      <w:r w:rsidR="009C5118">
        <w:rPr>
          <w:rFonts w:ascii="宋体" w:eastAsia="宋体" w:hAnsi="宋体" w:cs="Times New Roman" w:hint="eastAsia"/>
          <w:color w:val="000000"/>
          <w:szCs w:val="21"/>
          <w:lang w:bidi="ar"/>
        </w:rPr>
        <w:t>上</w:t>
      </w:r>
      <w:r w:rsidR="0066432F" w:rsidRPr="0066432F">
        <w:rPr>
          <w:rFonts w:ascii="宋体" w:eastAsia="宋体" w:hAnsi="宋体" w:cs="Times New Roman" w:hint="eastAsia"/>
          <w:color w:val="000000"/>
          <w:szCs w:val="21"/>
          <w:lang w:bidi="ar"/>
        </w:rPr>
        <w:t>可能会受到性能限制。</w:t>
      </w:r>
      <w:r w:rsidR="0066432F">
        <w:rPr>
          <w:rFonts w:ascii="宋体" w:eastAsia="宋体" w:hAnsi="宋体" w:cs="Times New Roman" w:hint="eastAsia"/>
          <w:color w:val="000000"/>
          <w:szCs w:val="21"/>
          <w:lang w:bidi="ar"/>
        </w:rPr>
        <w:t>因此我们权衡之下，我们采用了特征</w:t>
      </w:r>
      <w:r w:rsidR="009708F1">
        <w:rPr>
          <w:rFonts w:ascii="宋体" w:eastAsia="宋体" w:hAnsi="宋体" w:cs="Times New Roman" w:hint="eastAsia"/>
          <w:color w:val="000000"/>
          <w:szCs w:val="21"/>
          <w:lang w:bidi="ar"/>
        </w:rPr>
        <w:t>提取</w:t>
      </w:r>
      <w:r w:rsidR="0066432F">
        <w:rPr>
          <w:rFonts w:ascii="宋体" w:eastAsia="宋体" w:hAnsi="宋体" w:cs="Times New Roman" w:hint="eastAsia"/>
          <w:color w:val="000000"/>
          <w:szCs w:val="21"/>
          <w:lang w:bidi="ar"/>
        </w:rPr>
        <w:t>的方法。</w:t>
      </w:r>
    </w:p>
    <w:p w14:paraId="6B084046" w14:textId="20F579AD" w:rsidR="00C734B0" w:rsidRDefault="00C734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我们要对每条轨迹进行特征提取</w:t>
      </w:r>
      <w:r w:rsidR="0066432F">
        <w:rPr>
          <w:rFonts w:ascii="宋体" w:eastAsia="宋体" w:hAnsi="宋体" w:cs="Times New Roman" w:hint="eastAsia"/>
          <w:color w:val="000000"/>
          <w:szCs w:val="21"/>
          <w:lang w:bidi="ar"/>
        </w:rPr>
        <w:t>(主要是位置信息和速度信息</w:t>
      </w:r>
      <w:r w:rsidR="0066432F">
        <w:rPr>
          <w:rFonts w:ascii="宋体" w:eastAsia="宋体" w:hAnsi="宋体" w:cs="Times New Roman"/>
          <w:color w:val="000000"/>
          <w:szCs w:val="21"/>
          <w:lang w:bidi="ar"/>
        </w:rPr>
        <w:t>)</w:t>
      </w:r>
      <w:r>
        <w:rPr>
          <w:rFonts w:ascii="宋体" w:eastAsia="宋体" w:hAnsi="宋体" w:cs="Times New Roman" w:hint="eastAsia"/>
          <w:color w:val="000000"/>
          <w:szCs w:val="21"/>
          <w:lang w:bidi="ar"/>
        </w:rPr>
        <w:t>。将提出出来的特征向量作为一条轨迹的表征。再将所有的特征向量当作n维几何空间中的点</w:t>
      </w:r>
      <w:r w:rsidR="001C1274">
        <w:rPr>
          <w:rFonts w:ascii="宋体" w:eastAsia="宋体" w:hAnsi="宋体" w:cs="Times New Roman" w:hint="eastAsia"/>
          <w:color w:val="000000"/>
          <w:szCs w:val="21"/>
          <w:lang w:bidi="ar"/>
        </w:rPr>
        <w:t>，</w:t>
      </w:r>
      <w:r w:rsidR="00E259FC">
        <w:rPr>
          <w:rFonts w:ascii="宋体" w:eastAsia="宋体" w:hAnsi="宋体" w:cs="Times New Roman" w:hint="eastAsia"/>
          <w:color w:val="000000"/>
          <w:szCs w:val="21"/>
          <w:lang w:bidi="ar"/>
        </w:rPr>
        <w:t>然后进行</w:t>
      </w:r>
      <w:r>
        <w:rPr>
          <w:rFonts w:ascii="宋体" w:eastAsia="宋体" w:hAnsi="宋体" w:cs="Times New Roman" w:hint="eastAsia"/>
          <w:color w:val="000000"/>
          <w:szCs w:val="21"/>
          <w:lang w:bidi="ar"/>
        </w:rPr>
        <w:t>聚类。</w:t>
      </w:r>
    </w:p>
    <w:p w14:paraId="10B21313" w14:textId="77777777" w:rsidR="005B074C" w:rsidRDefault="005B074C" w:rsidP="00BC58BE">
      <w:pPr>
        <w:widowControl/>
        <w:ind w:firstLineChars="200" w:firstLine="420"/>
        <w:rPr>
          <w:rFonts w:ascii="宋体" w:eastAsia="宋体" w:hAnsi="宋体" w:cs="Times New Roman"/>
          <w:color w:val="000000"/>
          <w:szCs w:val="21"/>
          <w:lang w:bidi="ar"/>
        </w:rPr>
      </w:pPr>
    </w:p>
    <w:p w14:paraId="0311C5A4"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2.2 聚类算法的选取</w:t>
      </w:r>
    </w:p>
    <w:p w14:paraId="265F6A68" w14:textId="510D6BDE" w:rsidR="0066432F" w:rsidRDefault="0066432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在聚类算法选取中，我们选取了最为常用的K-means算法。K-means算法具有以下的</w:t>
      </w:r>
      <w:r w:rsidR="00BC58BE">
        <w:rPr>
          <w:rFonts w:ascii="宋体" w:eastAsia="宋体" w:hAnsi="宋体" w:cs="Times New Roman" w:hint="eastAsia"/>
          <w:color w:val="000000"/>
          <w:szCs w:val="21"/>
          <w:lang w:bidi="ar"/>
        </w:rPr>
        <w:t>优</w:t>
      </w:r>
      <w:r>
        <w:rPr>
          <w:rFonts w:ascii="宋体" w:eastAsia="宋体" w:hAnsi="宋体" w:cs="Times New Roman" w:hint="eastAsia"/>
          <w:color w:val="000000"/>
          <w:szCs w:val="21"/>
          <w:lang w:bidi="ar"/>
        </w:rPr>
        <w:t>点：</w:t>
      </w:r>
    </w:p>
    <w:p w14:paraId="5FAA4817" w14:textId="5019660C" w:rsidR="0066432F" w:rsidRDefault="0066432F"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简单而高效：</w:t>
      </w:r>
      <w:r w:rsidRPr="0066432F">
        <w:rPr>
          <w:rFonts w:ascii="宋体" w:eastAsia="宋体" w:hAnsi="宋体" w:cs="Times New Roman"/>
          <w:color w:val="000000"/>
          <w:szCs w:val="21"/>
          <w:lang w:bidi="ar"/>
        </w:rPr>
        <w:t>K-means算法是一种简单而易于理解的聚类算法，计算效率较高，</w:t>
      </w:r>
      <w:r w:rsidRPr="0066432F">
        <w:rPr>
          <w:rFonts w:ascii="宋体" w:eastAsia="宋体" w:hAnsi="宋体" w:cs="Times New Roman"/>
          <w:color w:val="000000"/>
          <w:szCs w:val="21"/>
          <w:lang w:bidi="ar"/>
        </w:rPr>
        <w:t>尤其适用于大规模数据集。</w:t>
      </w:r>
      <w:r>
        <w:rPr>
          <w:rFonts w:ascii="宋体" w:eastAsia="宋体" w:hAnsi="宋体" w:cs="Times New Roman" w:hint="eastAsia"/>
          <w:color w:val="000000"/>
          <w:szCs w:val="21"/>
          <w:lang w:bidi="ar"/>
        </w:rPr>
        <w:t>我们的数据集并不算小，在本地环境上运行极大地受到性能上的限制，这时K-means算法就成了一个相对更好的选择。</w:t>
      </w:r>
    </w:p>
    <w:p w14:paraId="69F6D33E" w14:textId="1DB4402D" w:rsidR="0066432F" w:rsidRDefault="0066432F"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可扩展性：</w:t>
      </w:r>
      <w:r w:rsidRPr="0066432F">
        <w:rPr>
          <w:rFonts w:ascii="宋体" w:eastAsia="宋体" w:hAnsi="宋体" w:cs="Times New Roman"/>
          <w:color w:val="000000"/>
          <w:szCs w:val="21"/>
          <w:lang w:bidi="ar"/>
        </w:rPr>
        <w:t>K-means算法可以很容易地扩展到处理大量数据和高维数据。</w:t>
      </w:r>
      <w:r>
        <w:rPr>
          <w:rFonts w:ascii="宋体" w:eastAsia="宋体" w:hAnsi="宋体" w:cs="Times New Roman" w:hint="eastAsia"/>
          <w:color w:val="000000"/>
          <w:szCs w:val="21"/>
          <w:lang w:bidi="ar"/>
        </w:rPr>
        <w:t>我们要处理的轨迹数据特征是高维的，在这一点上K-mean</w:t>
      </w:r>
      <w:r>
        <w:rPr>
          <w:rFonts w:ascii="宋体" w:eastAsia="宋体" w:hAnsi="宋体" w:cs="Times New Roman"/>
          <w:color w:val="000000"/>
          <w:szCs w:val="21"/>
          <w:lang w:bidi="ar"/>
        </w:rPr>
        <w:t>s</w:t>
      </w:r>
      <w:r>
        <w:rPr>
          <w:rFonts w:ascii="宋体" w:eastAsia="宋体" w:hAnsi="宋体" w:cs="Times New Roman" w:hint="eastAsia"/>
          <w:color w:val="000000"/>
          <w:szCs w:val="21"/>
          <w:lang w:bidi="ar"/>
        </w:rPr>
        <w:t>能够较好的支持。</w:t>
      </w:r>
    </w:p>
    <w:p w14:paraId="708383B7" w14:textId="229C8714" w:rsidR="0066432F" w:rsidRDefault="0066432F" w:rsidP="00BC58BE">
      <w:pPr>
        <w:pStyle w:val="ab"/>
        <w:widowControl/>
        <w:numPr>
          <w:ilvl w:val="0"/>
          <w:numId w:val="2"/>
        </w:numPr>
        <w:ind w:leftChars="100" w:left="420" w:hangingChars="100" w:hanging="210"/>
        <w:rPr>
          <w:rFonts w:ascii="宋体" w:eastAsia="宋体" w:hAnsi="宋体" w:cs="Times New Roman"/>
          <w:color w:val="000000"/>
          <w:szCs w:val="21"/>
          <w:lang w:bidi="ar"/>
        </w:rPr>
      </w:pPr>
      <w:r w:rsidRPr="0066432F">
        <w:rPr>
          <w:rFonts w:ascii="宋体" w:eastAsia="宋体" w:hAnsi="宋体" w:cs="Times New Roman" w:hint="eastAsia"/>
          <w:color w:val="000000"/>
          <w:szCs w:val="21"/>
          <w:lang w:bidi="ar"/>
        </w:rPr>
        <w:t>可解释性：</w:t>
      </w:r>
      <w:r w:rsidRPr="0066432F">
        <w:rPr>
          <w:rFonts w:ascii="宋体" w:eastAsia="宋体" w:hAnsi="宋体" w:cs="Times New Roman"/>
          <w:color w:val="000000"/>
          <w:szCs w:val="21"/>
          <w:lang w:bidi="ar"/>
        </w:rPr>
        <w:t>K-means算法产生的聚类结果相对直观，每个聚类</w:t>
      </w:r>
      <w:proofErr w:type="gramStart"/>
      <w:r w:rsidRPr="0066432F">
        <w:rPr>
          <w:rFonts w:ascii="宋体" w:eastAsia="宋体" w:hAnsi="宋体" w:cs="Times New Roman"/>
          <w:color w:val="000000"/>
          <w:szCs w:val="21"/>
          <w:lang w:bidi="ar"/>
        </w:rPr>
        <w:t>簇</w:t>
      </w:r>
      <w:proofErr w:type="gramEnd"/>
      <w:r w:rsidRPr="0066432F">
        <w:rPr>
          <w:rFonts w:ascii="宋体" w:eastAsia="宋体" w:hAnsi="宋体" w:cs="Times New Roman"/>
          <w:color w:val="000000"/>
          <w:szCs w:val="21"/>
          <w:lang w:bidi="ar"/>
        </w:rPr>
        <w:t>都有一个代表性的中心点。</w:t>
      </w:r>
    </w:p>
    <w:p w14:paraId="5A111923" w14:textId="77777777" w:rsidR="00BC58BE" w:rsidRPr="00BC58BE" w:rsidRDefault="00BC58BE" w:rsidP="00BC58BE">
      <w:pPr>
        <w:widowControl/>
        <w:ind w:left="210"/>
        <w:rPr>
          <w:rFonts w:ascii="宋体" w:eastAsia="宋体" w:hAnsi="宋体" w:cs="Times New Roman"/>
          <w:color w:val="000000"/>
          <w:szCs w:val="21"/>
          <w:lang w:bidi="ar"/>
        </w:rPr>
      </w:pPr>
    </w:p>
    <w:p w14:paraId="61070E8A" w14:textId="5F6A50A1" w:rsidR="009708F1" w:rsidRDefault="0066432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当然，K-means算法也存在着一些问题，</w:t>
      </w:r>
      <w:r w:rsidR="009708F1" w:rsidRPr="009708F1">
        <w:rPr>
          <w:rFonts w:ascii="宋体" w:eastAsia="宋体" w:hAnsi="宋体" w:cs="Times New Roman" w:hint="eastAsia"/>
          <w:color w:val="000000"/>
          <w:szCs w:val="21"/>
          <w:lang w:bidi="ar"/>
        </w:rPr>
        <w:t>比如对</w:t>
      </w:r>
      <w:r w:rsidR="009708F1" w:rsidRPr="009708F1">
        <w:rPr>
          <w:rFonts w:ascii="宋体" w:eastAsia="宋体" w:hAnsi="宋体" w:cs="Times New Roman"/>
          <w:color w:val="000000"/>
          <w:szCs w:val="21"/>
          <w:lang w:bidi="ar"/>
        </w:rPr>
        <w:t>K值的选择没有准则可依循，聚类结果的好坏依赖于对初始聚类中心的选择，容易陷入局部最优解，对异常数据较为敏感，只能处理数值属性的数据，聚类结果可能不平衡</w:t>
      </w:r>
      <w:r w:rsidR="009708F1">
        <w:rPr>
          <w:rFonts w:ascii="宋体" w:eastAsia="宋体" w:hAnsi="宋体" w:cs="Times New Roman" w:hint="eastAsia"/>
          <w:color w:val="000000"/>
          <w:szCs w:val="21"/>
          <w:lang w:bidi="ar"/>
        </w:rPr>
        <w:t>等等。不过我们的数据上来自实际的G</w:t>
      </w:r>
      <w:r w:rsidR="009708F1">
        <w:rPr>
          <w:rFonts w:ascii="宋体" w:eastAsia="宋体" w:hAnsi="宋体" w:cs="Times New Roman"/>
          <w:color w:val="000000"/>
          <w:szCs w:val="21"/>
          <w:lang w:bidi="ar"/>
        </w:rPr>
        <w:t>PS</w:t>
      </w:r>
      <w:r w:rsidR="009708F1">
        <w:rPr>
          <w:rFonts w:ascii="宋体" w:eastAsia="宋体" w:hAnsi="宋体" w:cs="Times New Roman" w:hint="eastAsia"/>
          <w:color w:val="000000"/>
          <w:szCs w:val="21"/>
          <w:lang w:bidi="ar"/>
        </w:rPr>
        <w:t>数据，异常数据出现的可能性是很小的，其次就是对于初始聚类中心和K值选择我们也进行了多次尝试，以尽可能地规避一部分K-m</w:t>
      </w:r>
      <w:r w:rsidR="009708F1">
        <w:rPr>
          <w:rFonts w:ascii="宋体" w:eastAsia="宋体" w:hAnsi="宋体" w:cs="Times New Roman"/>
          <w:color w:val="000000"/>
          <w:szCs w:val="21"/>
          <w:lang w:bidi="ar"/>
        </w:rPr>
        <w:t>eans</w:t>
      </w:r>
      <w:r w:rsidR="009708F1">
        <w:rPr>
          <w:rFonts w:ascii="宋体" w:eastAsia="宋体" w:hAnsi="宋体" w:cs="Times New Roman" w:hint="eastAsia"/>
          <w:color w:val="000000"/>
          <w:szCs w:val="21"/>
          <w:lang w:bidi="ar"/>
        </w:rPr>
        <w:t>算法所带来的缺陷。</w:t>
      </w:r>
    </w:p>
    <w:p w14:paraId="18095C57" w14:textId="321373DC" w:rsidR="00A65697" w:rsidRDefault="00A65697"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另外，由于我们的特征向量是高维的，在最后的可视化过程中，我们</w:t>
      </w:r>
      <w:r w:rsidRPr="00A65697">
        <w:rPr>
          <w:rFonts w:ascii="宋体" w:eastAsia="宋体" w:hAnsi="宋体" w:cs="Times New Roman" w:hint="eastAsia"/>
          <w:color w:val="000000"/>
          <w:szCs w:val="21"/>
          <w:lang w:bidi="ar"/>
        </w:rPr>
        <w:t>对原数据进行</w:t>
      </w:r>
      <w:r w:rsidRPr="00A65697">
        <w:rPr>
          <w:rFonts w:ascii="宋体" w:eastAsia="宋体" w:hAnsi="宋体" w:cs="Times New Roman"/>
          <w:color w:val="000000"/>
          <w:szCs w:val="21"/>
          <w:lang w:bidi="ar"/>
        </w:rPr>
        <w:t xml:space="preserve"> PCA 降维处理</w:t>
      </w:r>
      <w:r>
        <w:rPr>
          <w:rFonts w:ascii="宋体" w:eastAsia="宋体" w:hAnsi="宋体" w:cs="Times New Roman" w:hint="eastAsia"/>
          <w:color w:val="000000"/>
          <w:szCs w:val="21"/>
          <w:lang w:bidi="ar"/>
        </w:rPr>
        <w:t>，然后再进行可视化。</w:t>
      </w:r>
    </w:p>
    <w:p w14:paraId="7ED8980D" w14:textId="77777777" w:rsidR="005B074C" w:rsidRPr="0066432F" w:rsidRDefault="005B074C" w:rsidP="00BC58BE">
      <w:pPr>
        <w:widowControl/>
        <w:ind w:firstLineChars="200" w:firstLine="420"/>
        <w:rPr>
          <w:rFonts w:ascii="宋体" w:eastAsia="宋体" w:hAnsi="宋体" w:cs="Times New Roman"/>
          <w:color w:val="000000"/>
          <w:szCs w:val="21"/>
          <w:lang w:bidi="ar"/>
        </w:rPr>
      </w:pPr>
    </w:p>
    <w:p w14:paraId="5BD7E098"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2.3 聚类效果的评估</w:t>
      </w:r>
    </w:p>
    <w:p w14:paraId="1DCEBC06" w14:textId="5EB197B4" w:rsidR="00A65697" w:rsidRDefault="006635B0"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下图是我们对原数据进行P</w:t>
      </w:r>
      <w:r>
        <w:rPr>
          <w:rFonts w:ascii="宋体" w:eastAsia="宋体" w:hAnsi="宋体" w:cs="Times New Roman"/>
          <w:color w:val="000000"/>
          <w:szCs w:val="21"/>
          <w:lang w:bidi="ar"/>
        </w:rPr>
        <w:t>CA</w:t>
      </w:r>
      <w:r>
        <w:rPr>
          <w:rFonts w:ascii="宋体" w:eastAsia="宋体" w:hAnsi="宋体" w:cs="Times New Roman" w:hint="eastAsia"/>
          <w:color w:val="000000"/>
          <w:szCs w:val="21"/>
          <w:lang w:bidi="ar"/>
        </w:rPr>
        <w:t>降为处理再进行可视化得到的结果，</w:t>
      </w:r>
      <w:r w:rsidR="00A65697">
        <w:rPr>
          <w:rFonts w:ascii="宋体" w:eastAsia="宋体" w:hAnsi="宋体" w:cs="Times New Roman" w:hint="eastAsia"/>
          <w:color w:val="000000"/>
          <w:szCs w:val="21"/>
          <w:lang w:bidi="ar"/>
        </w:rPr>
        <w:t>可以看到，我们将轨迹数据成功地分为了若干簇。</w:t>
      </w:r>
    </w:p>
    <w:p w14:paraId="0D85FAAC" w14:textId="6D31EE19" w:rsidR="009708F1" w:rsidRDefault="00A65697" w:rsidP="00BC58BE">
      <w:pPr>
        <w:widowControl/>
        <w:rPr>
          <w:rFonts w:ascii="宋体" w:eastAsia="宋体" w:hAnsi="宋体" w:cs="Times New Roman"/>
          <w:color w:val="000000"/>
          <w:szCs w:val="21"/>
          <w:lang w:bidi="ar"/>
        </w:rPr>
      </w:pPr>
      <w:r w:rsidRPr="00A65697">
        <w:rPr>
          <w:rFonts w:ascii="宋体" w:eastAsia="宋体" w:hAnsi="宋体" w:cs="Times New Roman"/>
          <w:noProof/>
          <w:color w:val="000000"/>
          <w:szCs w:val="21"/>
          <w:lang w:bidi="ar"/>
        </w:rPr>
        <w:drawing>
          <wp:inline distT="0" distB="0" distL="0" distR="0" wp14:anchorId="1C2512AA" wp14:editId="6FE7CD28">
            <wp:extent cx="2539796" cy="1905000"/>
            <wp:effectExtent l="0" t="0" r="0" b="0"/>
            <wp:docPr id="1253594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3190" cy="1982551"/>
                    </a:xfrm>
                    <a:prstGeom prst="rect">
                      <a:avLst/>
                    </a:prstGeom>
                    <a:noFill/>
                    <a:ln>
                      <a:noFill/>
                    </a:ln>
                  </pic:spPr>
                </pic:pic>
              </a:graphicData>
            </a:graphic>
          </wp:inline>
        </w:drawing>
      </w:r>
    </w:p>
    <w:p w14:paraId="0D7762E7" w14:textId="77777777" w:rsidR="005B074C" w:rsidRDefault="005B074C" w:rsidP="00BC58BE">
      <w:pPr>
        <w:widowControl/>
        <w:rPr>
          <w:rFonts w:ascii="宋体" w:eastAsia="宋体" w:hAnsi="宋体" w:cs="Times New Roman"/>
          <w:color w:val="000000"/>
          <w:szCs w:val="21"/>
          <w:lang w:bidi="ar"/>
        </w:rPr>
      </w:pPr>
    </w:p>
    <w:p w14:paraId="03D01405" w14:textId="77777777" w:rsidR="00E51C7F" w:rsidRPr="000F4A05" w:rsidRDefault="00000000" w:rsidP="00BC58BE">
      <w:pPr>
        <w:widowControl/>
        <w:outlineLvl w:val="0"/>
        <w:rPr>
          <w:rFonts w:ascii="黑体" w:eastAsia="黑体" w:hAnsi="黑体" w:cs="Times New Roman"/>
          <w:color w:val="000000"/>
          <w:sz w:val="24"/>
          <w:szCs w:val="24"/>
          <w:lang w:bidi="ar"/>
        </w:rPr>
      </w:pPr>
      <w:r w:rsidRPr="000F4A05">
        <w:rPr>
          <w:rFonts w:ascii="黑体" w:eastAsia="黑体" w:hAnsi="黑体" w:cs="Times New Roman" w:hint="eastAsia"/>
          <w:color w:val="000000"/>
          <w:sz w:val="24"/>
          <w:szCs w:val="24"/>
          <w:lang w:bidi="ar"/>
        </w:rPr>
        <w:t>3.回归分析(ETA分析)</w:t>
      </w:r>
    </w:p>
    <w:p w14:paraId="609CC467" w14:textId="4C15BA73"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3.1 算法设计</w:t>
      </w:r>
    </w:p>
    <w:p w14:paraId="4E1623E3" w14:textId="22DEB1AC" w:rsidR="004A40A1" w:rsidRPr="004A40A1" w:rsidRDefault="004A40A1"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lastRenderedPageBreak/>
        <w:t>我们采用了</w:t>
      </w:r>
      <w:r w:rsidRPr="004A40A1">
        <w:rPr>
          <w:rFonts w:ascii="宋体" w:eastAsia="宋体" w:hAnsi="宋体" w:cs="Times New Roman" w:hint="eastAsia"/>
          <w:color w:val="000000"/>
          <w:szCs w:val="21"/>
          <w:lang w:bidi="ar"/>
        </w:rPr>
        <w:t>梯度提升回归模型</w:t>
      </w:r>
      <w:r>
        <w:rPr>
          <w:rFonts w:ascii="宋体" w:eastAsia="宋体" w:hAnsi="宋体" w:cs="Times New Roman" w:hint="eastAsia"/>
          <w:color w:val="000000"/>
          <w:szCs w:val="21"/>
          <w:lang w:bidi="ar"/>
        </w:rPr>
        <w:t>(</w:t>
      </w:r>
      <w:r w:rsidRPr="004A40A1">
        <w:rPr>
          <w:rFonts w:ascii="宋体" w:eastAsia="宋体" w:hAnsi="宋体" w:cs="Times New Roman"/>
          <w:color w:val="000000"/>
          <w:szCs w:val="21"/>
          <w:lang w:bidi="ar"/>
        </w:rPr>
        <w:t>Gradient Boosting Regression Model</w:t>
      </w:r>
      <w:r>
        <w:rPr>
          <w:rFonts w:ascii="宋体" w:eastAsia="宋体" w:hAnsi="宋体" w:cs="Times New Roman" w:hint="eastAsia"/>
          <w:color w:val="000000"/>
          <w:szCs w:val="21"/>
          <w:lang w:bidi="ar"/>
        </w:rPr>
        <w:t>)来做E</w:t>
      </w:r>
      <w:r>
        <w:rPr>
          <w:rFonts w:ascii="宋体" w:eastAsia="宋体" w:hAnsi="宋体" w:cs="Times New Roman"/>
          <w:color w:val="000000"/>
          <w:szCs w:val="21"/>
          <w:lang w:bidi="ar"/>
        </w:rPr>
        <w:t>TA</w:t>
      </w:r>
      <w:r>
        <w:rPr>
          <w:rFonts w:ascii="宋体" w:eastAsia="宋体" w:hAnsi="宋体" w:cs="Times New Roman" w:hint="eastAsia"/>
          <w:color w:val="000000"/>
          <w:szCs w:val="21"/>
          <w:lang w:bidi="ar"/>
        </w:rPr>
        <w:t>分析,梯度提升回归模型</w:t>
      </w:r>
      <w:r w:rsidRPr="004A40A1">
        <w:rPr>
          <w:rFonts w:ascii="宋体" w:eastAsia="宋体" w:hAnsi="宋体" w:cs="Times New Roman"/>
          <w:color w:val="000000"/>
          <w:szCs w:val="21"/>
          <w:lang w:bidi="ar"/>
        </w:rPr>
        <w:t>是一种集成学习方法，通过将多个</w:t>
      </w:r>
      <w:proofErr w:type="gramStart"/>
      <w:r w:rsidRPr="004A40A1">
        <w:rPr>
          <w:rFonts w:ascii="宋体" w:eastAsia="宋体" w:hAnsi="宋体" w:cs="Times New Roman"/>
          <w:color w:val="000000"/>
          <w:szCs w:val="21"/>
          <w:lang w:bidi="ar"/>
        </w:rPr>
        <w:t>弱预测器</w:t>
      </w:r>
      <w:proofErr w:type="gramEnd"/>
      <w:r>
        <w:rPr>
          <w:rFonts w:ascii="宋体" w:eastAsia="宋体" w:hAnsi="宋体" w:cs="Times New Roman" w:hint="eastAsia"/>
          <w:color w:val="000000"/>
          <w:szCs w:val="21"/>
          <w:lang w:bidi="ar"/>
        </w:rPr>
        <w:t>(</w:t>
      </w:r>
      <w:r w:rsidRPr="004A40A1">
        <w:rPr>
          <w:rFonts w:ascii="宋体" w:eastAsia="宋体" w:hAnsi="宋体" w:cs="Times New Roman"/>
          <w:color w:val="000000"/>
          <w:szCs w:val="21"/>
          <w:lang w:bidi="ar"/>
        </w:rPr>
        <w:t>如决策树</w:t>
      </w:r>
      <w:r>
        <w:rPr>
          <w:rFonts w:ascii="宋体" w:eastAsia="宋体" w:hAnsi="宋体" w:cs="Times New Roman" w:hint="eastAsia"/>
          <w:color w:val="000000"/>
          <w:szCs w:val="21"/>
          <w:lang w:bidi="ar"/>
        </w:rPr>
        <w:t>)</w:t>
      </w:r>
      <w:r w:rsidRPr="004A40A1">
        <w:rPr>
          <w:rFonts w:ascii="宋体" w:eastAsia="宋体" w:hAnsi="宋体" w:cs="Times New Roman"/>
          <w:color w:val="000000"/>
          <w:szCs w:val="21"/>
          <w:lang w:bidi="ar"/>
        </w:rPr>
        <w:t>组合成一个</w:t>
      </w:r>
      <w:proofErr w:type="gramStart"/>
      <w:r w:rsidRPr="004A40A1">
        <w:rPr>
          <w:rFonts w:ascii="宋体" w:eastAsia="宋体" w:hAnsi="宋体" w:cs="Times New Roman"/>
          <w:color w:val="000000"/>
          <w:szCs w:val="21"/>
          <w:lang w:bidi="ar"/>
        </w:rPr>
        <w:t>强预测器</w:t>
      </w:r>
      <w:proofErr w:type="gramEnd"/>
      <w:r w:rsidRPr="004A40A1">
        <w:rPr>
          <w:rFonts w:ascii="宋体" w:eastAsia="宋体" w:hAnsi="宋体" w:cs="Times New Roman"/>
          <w:color w:val="000000"/>
          <w:szCs w:val="21"/>
          <w:lang w:bidi="ar"/>
        </w:rPr>
        <w:t>来进行回归任务。</w:t>
      </w:r>
      <w:r w:rsidRPr="004A40A1">
        <w:rPr>
          <w:rFonts w:ascii="宋体" w:eastAsia="宋体" w:hAnsi="宋体" w:cs="Times New Roman" w:hint="eastAsia"/>
          <w:color w:val="000000"/>
          <w:szCs w:val="21"/>
          <w:lang w:bidi="ar"/>
        </w:rPr>
        <w:t>该模型的主要思想是通过迭代训练多个</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，并使得每个</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都能够对前一个</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的残差进行拟合。在每一轮迭代中，通过计算当前模型的梯度</w:t>
      </w:r>
      <w:r>
        <w:rPr>
          <w:rFonts w:ascii="宋体" w:eastAsia="宋体" w:hAnsi="宋体" w:cs="Times New Roman" w:hint="eastAsia"/>
          <w:color w:val="000000"/>
          <w:szCs w:val="21"/>
          <w:lang w:bidi="ar"/>
        </w:rPr>
        <w:t>(</w:t>
      </w:r>
      <w:r w:rsidRPr="004A40A1">
        <w:rPr>
          <w:rFonts w:ascii="宋体" w:eastAsia="宋体" w:hAnsi="宋体" w:cs="Times New Roman" w:hint="eastAsia"/>
          <w:color w:val="000000"/>
          <w:szCs w:val="21"/>
          <w:lang w:bidi="ar"/>
        </w:rPr>
        <w:t>即残差</w:t>
      </w:r>
      <w:r>
        <w:rPr>
          <w:rFonts w:ascii="宋体" w:eastAsia="宋体" w:hAnsi="宋体" w:cs="Times New Roman" w:hint="eastAsia"/>
          <w:color w:val="000000"/>
          <w:szCs w:val="21"/>
          <w:lang w:bidi="ar"/>
        </w:rPr>
        <w:t>)</w:t>
      </w:r>
      <w:r w:rsidRPr="004A40A1">
        <w:rPr>
          <w:rFonts w:ascii="宋体" w:eastAsia="宋体" w:hAnsi="宋体" w:cs="Times New Roman" w:hint="eastAsia"/>
          <w:color w:val="000000"/>
          <w:szCs w:val="21"/>
          <w:lang w:bidi="ar"/>
        </w:rPr>
        <w:t>和选取一个新的</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来逐步拟合残差。最终，将所有的</w:t>
      </w:r>
      <w:proofErr w:type="gramStart"/>
      <w:r w:rsidRPr="004A40A1">
        <w:rPr>
          <w:rFonts w:ascii="宋体" w:eastAsia="宋体" w:hAnsi="宋体" w:cs="Times New Roman" w:hint="eastAsia"/>
          <w:color w:val="000000"/>
          <w:szCs w:val="21"/>
          <w:lang w:bidi="ar"/>
        </w:rPr>
        <w:t>弱预测器</w:t>
      </w:r>
      <w:proofErr w:type="gramEnd"/>
      <w:r w:rsidRPr="004A40A1">
        <w:rPr>
          <w:rFonts w:ascii="宋体" w:eastAsia="宋体" w:hAnsi="宋体" w:cs="Times New Roman" w:hint="eastAsia"/>
          <w:color w:val="000000"/>
          <w:szCs w:val="21"/>
          <w:lang w:bidi="ar"/>
        </w:rPr>
        <w:t>进行加权求和，得到最终的预测结果。梯度提升回归模型的优点包括：</w:t>
      </w:r>
    </w:p>
    <w:p w14:paraId="426BA6EA" w14:textId="7F10DC12" w:rsidR="004A40A1" w:rsidRP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可以灵活地处理各种类型的数据，包括连续型、离散型和分类型数据；</w:t>
      </w:r>
    </w:p>
    <w:p w14:paraId="36EF249E" w14:textId="462EB9F7" w:rsidR="004A40A1" w:rsidRP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可以自动处理特征之间的相互作用；</w:t>
      </w:r>
    </w:p>
    <w:p w14:paraId="0F5C916D" w14:textId="0609DD6B" w:rsid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对异常值具有一定的鲁棒性。</w:t>
      </w:r>
    </w:p>
    <w:p w14:paraId="358BB64F" w14:textId="77777777" w:rsidR="000F4A05" w:rsidRPr="000F4A05" w:rsidRDefault="000F4A05" w:rsidP="000F4A05">
      <w:pPr>
        <w:widowControl/>
        <w:ind w:left="420"/>
        <w:rPr>
          <w:rFonts w:ascii="宋体" w:eastAsia="宋体" w:hAnsi="宋体" w:cs="Times New Roman"/>
          <w:color w:val="000000"/>
          <w:szCs w:val="21"/>
          <w:lang w:bidi="ar"/>
        </w:rPr>
      </w:pPr>
    </w:p>
    <w:p w14:paraId="59A14917" w14:textId="2A13A150" w:rsidR="004A40A1" w:rsidRPr="004A40A1" w:rsidRDefault="004A40A1"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当然</w:t>
      </w:r>
      <w:r w:rsidRPr="004A40A1">
        <w:rPr>
          <w:rFonts w:ascii="宋体" w:eastAsia="宋体" w:hAnsi="宋体" w:cs="Times New Roman" w:hint="eastAsia"/>
          <w:color w:val="000000"/>
          <w:szCs w:val="21"/>
          <w:lang w:bidi="ar"/>
        </w:rPr>
        <w:t>，梯度提升回归模型也存在</w:t>
      </w:r>
      <w:r w:rsidR="000F4A05">
        <w:rPr>
          <w:rFonts w:ascii="宋体" w:eastAsia="宋体" w:hAnsi="宋体" w:cs="Times New Roman" w:hint="eastAsia"/>
          <w:color w:val="000000"/>
          <w:szCs w:val="21"/>
          <w:lang w:bidi="ar"/>
        </w:rPr>
        <w:t>着如下的</w:t>
      </w:r>
      <w:r w:rsidRPr="004A40A1">
        <w:rPr>
          <w:rFonts w:ascii="宋体" w:eastAsia="宋体" w:hAnsi="宋体" w:cs="Times New Roman" w:hint="eastAsia"/>
          <w:color w:val="000000"/>
          <w:szCs w:val="21"/>
          <w:lang w:bidi="ar"/>
        </w:rPr>
        <w:t>一些缺点：</w:t>
      </w:r>
    </w:p>
    <w:p w14:paraId="1B7DE162" w14:textId="77777777" w:rsidR="004A40A1" w:rsidRP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对于大规模数据集和高维数据，训练时间可能较长；</w:t>
      </w:r>
    </w:p>
    <w:p w14:paraId="473C20E7" w14:textId="77777777" w:rsidR="004A40A1" w:rsidRDefault="004A40A1" w:rsidP="000F4A05">
      <w:pPr>
        <w:pStyle w:val="ab"/>
        <w:widowControl/>
        <w:numPr>
          <w:ilvl w:val="0"/>
          <w:numId w:val="2"/>
        </w:numPr>
        <w:ind w:leftChars="100" w:left="420" w:hangingChars="100" w:hanging="210"/>
        <w:rPr>
          <w:rFonts w:ascii="宋体" w:eastAsia="宋体" w:hAnsi="宋体" w:cs="Times New Roman"/>
          <w:color w:val="000000"/>
          <w:szCs w:val="21"/>
          <w:lang w:bidi="ar"/>
        </w:rPr>
      </w:pPr>
      <w:r w:rsidRPr="004A40A1">
        <w:rPr>
          <w:rFonts w:ascii="宋体" w:eastAsia="宋体" w:hAnsi="宋体" w:cs="Times New Roman" w:hint="eastAsia"/>
          <w:color w:val="000000"/>
          <w:szCs w:val="21"/>
          <w:lang w:bidi="ar"/>
        </w:rPr>
        <w:t>对于噪声较多的数据，容易过拟合。</w:t>
      </w:r>
    </w:p>
    <w:p w14:paraId="1340D7DC" w14:textId="77777777" w:rsidR="000F4A05" w:rsidRPr="000F4A05" w:rsidRDefault="000F4A05" w:rsidP="000F4A05">
      <w:pPr>
        <w:widowControl/>
        <w:ind w:left="210"/>
        <w:rPr>
          <w:rFonts w:ascii="宋体" w:eastAsia="宋体" w:hAnsi="宋体" w:cs="Times New Roman"/>
          <w:color w:val="000000"/>
          <w:szCs w:val="21"/>
          <w:lang w:bidi="ar"/>
        </w:rPr>
      </w:pPr>
    </w:p>
    <w:p w14:paraId="6DD9A984" w14:textId="7FAEEBB4" w:rsidR="004A40A1" w:rsidRDefault="004A40A1" w:rsidP="000F4A05">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在我们处理的问题中，数据集规模尚可，训练时间在可接受的范围之内，G</w:t>
      </w:r>
      <w:r>
        <w:rPr>
          <w:rFonts w:ascii="宋体" w:eastAsia="宋体" w:hAnsi="宋体" w:cs="Times New Roman"/>
          <w:color w:val="000000"/>
          <w:szCs w:val="21"/>
          <w:lang w:bidi="ar"/>
        </w:rPr>
        <w:t>PS</w:t>
      </w:r>
      <w:r>
        <w:rPr>
          <w:rFonts w:ascii="宋体" w:eastAsia="宋体" w:hAnsi="宋体" w:cs="Times New Roman" w:hint="eastAsia"/>
          <w:color w:val="000000"/>
          <w:szCs w:val="21"/>
          <w:lang w:bidi="ar"/>
        </w:rPr>
        <w:t>数据的噪声也较少，不太容易产生过拟合，故选择梯度提升回归模型是一个不错的选择。</w:t>
      </w:r>
      <w:r w:rsidRPr="004A40A1">
        <w:rPr>
          <w:rFonts w:ascii="宋体" w:eastAsia="宋体" w:hAnsi="宋体" w:cs="Times New Roman" w:hint="eastAsia"/>
          <w:color w:val="000000"/>
          <w:szCs w:val="21"/>
          <w:lang w:bidi="ar"/>
        </w:rPr>
        <w:t>为了应用梯度提升回归模型，</w:t>
      </w:r>
      <w:r>
        <w:rPr>
          <w:rFonts w:ascii="宋体" w:eastAsia="宋体" w:hAnsi="宋体" w:cs="Times New Roman" w:hint="eastAsia"/>
          <w:color w:val="000000"/>
          <w:szCs w:val="21"/>
          <w:lang w:bidi="ar"/>
        </w:rPr>
        <w:t>我们进行了多次尝试，以期</w:t>
      </w:r>
      <w:r w:rsidRPr="004A40A1">
        <w:rPr>
          <w:rFonts w:ascii="宋体" w:eastAsia="宋体" w:hAnsi="宋体" w:cs="Times New Roman" w:hint="eastAsia"/>
          <w:color w:val="000000"/>
          <w:szCs w:val="21"/>
          <w:lang w:bidi="ar"/>
        </w:rPr>
        <w:t>选择合适的损失函数、决策树的最大深度、学习率等超参数，并进行交叉验证和</w:t>
      </w:r>
      <w:proofErr w:type="gramStart"/>
      <w:r w:rsidRPr="004A40A1">
        <w:rPr>
          <w:rFonts w:ascii="宋体" w:eastAsia="宋体" w:hAnsi="宋体" w:cs="Times New Roman" w:hint="eastAsia"/>
          <w:color w:val="000000"/>
          <w:szCs w:val="21"/>
          <w:lang w:bidi="ar"/>
        </w:rPr>
        <w:t>调参来</w:t>
      </w:r>
      <w:proofErr w:type="gramEnd"/>
      <w:r w:rsidRPr="004A40A1">
        <w:rPr>
          <w:rFonts w:ascii="宋体" w:eastAsia="宋体" w:hAnsi="宋体" w:cs="Times New Roman" w:hint="eastAsia"/>
          <w:color w:val="000000"/>
          <w:szCs w:val="21"/>
          <w:lang w:bidi="ar"/>
        </w:rPr>
        <w:t>优化模型的性能。</w:t>
      </w:r>
    </w:p>
    <w:p w14:paraId="1ED0E3D9" w14:textId="77777777" w:rsidR="004A40A1" w:rsidRPr="004A40A1" w:rsidRDefault="004A40A1" w:rsidP="00BC58BE">
      <w:pPr>
        <w:widowControl/>
        <w:rPr>
          <w:rFonts w:ascii="宋体" w:eastAsia="宋体" w:hAnsi="宋体" w:cs="Times New Roman"/>
          <w:color w:val="000000"/>
          <w:szCs w:val="21"/>
          <w:lang w:bidi="ar"/>
        </w:rPr>
      </w:pPr>
    </w:p>
    <w:p w14:paraId="79279348"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3.2 算法实现</w:t>
      </w:r>
    </w:p>
    <w:p w14:paraId="0C30A18A" w14:textId="4E205699" w:rsidR="004533F2" w:rsidRDefault="00C335C8" w:rsidP="00BC58BE">
      <w:pPr>
        <w:widowControl/>
        <w:rPr>
          <w:rFonts w:ascii="宋体" w:eastAsia="宋体" w:hAnsi="宋体" w:cs="Times New Roman"/>
          <w:color w:val="000000"/>
          <w:szCs w:val="21"/>
          <w:lang w:bidi="ar"/>
        </w:rPr>
      </w:pPr>
      <w:r>
        <w:rPr>
          <w:rFonts w:ascii="宋体" w:eastAsia="宋体" w:hAnsi="宋体" w:cs="Times New Roman"/>
          <w:color w:val="000000"/>
          <w:szCs w:val="21"/>
          <w:lang w:bidi="ar"/>
        </w:rPr>
        <w:tab/>
      </w:r>
      <w:r>
        <w:rPr>
          <w:rFonts w:ascii="宋体" w:eastAsia="宋体" w:hAnsi="宋体" w:cs="Times New Roman" w:hint="eastAsia"/>
          <w:color w:val="000000"/>
          <w:szCs w:val="21"/>
          <w:lang w:bidi="ar"/>
        </w:rPr>
        <w:t>梯度提升回归模型的实现主要分为以下</w:t>
      </w:r>
      <w:r w:rsidR="000F4A05">
        <w:rPr>
          <w:rFonts w:ascii="宋体" w:eastAsia="宋体" w:hAnsi="宋体" w:cs="Times New Roman" w:hint="eastAsia"/>
          <w:color w:val="000000"/>
          <w:szCs w:val="21"/>
          <w:lang w:bidi="ar"/>
        </w:rPr>
        <w:t>几个</w:t>
      </w:r>
      <w:r>
        <w:rPr>
          <w:rFonts w:ascii="宋体" w:eastAsia="宋体" w:hAnsi="宋体" w:cs="Times New Roman" w:hint="eastAsia"/>
          <w:color w:val="000000"/>
          <w:szCs w:val="21"/>
          <w:lang w:bidi="ar"/>
        </w:rPr>
        <w:t>步骤：</w:t>
      </w:r>
    </w:p>
    <w:p w14:paraId="2B9413C9"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初始化参数：初始化回归模型的参数，例如回归系数和截距。</w:t>
      </w:r>
    </w:p>
    <w:p w14:paraId="6AC7D01F" w14:textId="46EA1A5A"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定义损失函数：选择适当的损失函数来衡量模型的误差。</w:t>
      </w:r>
    </w:p>
    <w:p w14:paraId="0E8827C1"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计算梯度：使用梯度下降法来更新模型的参数。梯度表示损失函数对于每个模型参数的变化率，通过反向传播算法计算得到。</w:t>
      </w:r>
    </w:p>
    <w:p w14:paraId="1869DF92"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更新参数：根据计算得到的梯度值，更新模型的参数。通过迭代更新参数，逐渐降低损失函数的值。</w:t>
      </w:r>
    </w:p>
    <w:p w14:paraId="30B2B051" w14:textId="7B4AA978"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模型训练：使用训练集对模型进行训练。重复执行步骤</w:t>
      </w:r>
      <w:r>
        <w:rPr>
          <w:rFonts w:ascii="宋体" w:eastAsia="宋体" w:hAnsi="宋体" w:cs="Times New Roman"/>
          <w:color w:val="000000"/>
          <w:szCs w:val="21"/>
          <w:lang w:bidi="ar"/>
        </w:rPr>
        <w:t>3</w:t>
      </w:r>
      <w:r w:rsidRPr="00C335C8">
        <w:rPr>
          <w:rFonts w:ascii="宋体" w:eastAsia="宋体" w:hAnsi="宋体" w:cs="Times New Roman"/>
          <w:color w:val="000000"/>
          <w:szCs w:val="21"/>
          <w:lang w:bidi="ar"/>
        </w:rPr>
        <w:t>和步骤</w:t>
      </w:r>
      <w:r>
        <w:rPr>
          <w:rFonts w:ascii="宋体" w:eastAsia="宋体" w:hAnsi="宋体" w:cs="Times New Roman"/>
          <w:color w:val="000000"/>
          <w:szCs w:val="21"/>
          <w:lang w:bidi="ar"/>
        </w:rPr>
        <w:t>4</w:t>
      </w:r>
      <w:r w:rsidRPr="00C335C8">
        <w:rPr>
          <w:rFonts w:ascii="宋体" w:eastAsia="宋体" w:hAnsi="宋体" w:cs="Times New Roman"/>
          <w:color w:val="000000"/>
          <w:szCs w:val="21"/>
          <w:lang w:bidi="ar"/>
        </w:rPr>
        <w:t>，直到达到收敛条件</w:t>
      </w:r>
      <w:r>
        <w:rPr>
          <w:rFonts w:ascii="宋体" w:eastAsia="宋体" w:hAnsi="宋体" w:cs="Times New Roman" w:hint="eastAsia"/>
          <w:color w:val="000000"/>
          <w:szCs w:val="21"/>
          <w:lang w:bidi="ar"/>
        </w:rPr>
        <w:t>(</w:t>
      </w:r>
      <w:r w:rsidRPr="00C335C8">
        <w:rPr>
          <w:rFonts w:ascii="宋体" w:eastAsia="宋体" w:hAnsi="宋体" w:cs="Times New Roman"/>
          <w:color w:val="000000"/>
          <w:szCs w:val="21"/>
          <w:lang w:bidi="ar"/>
        </w:rPr>
        <w:t>如达到最大迭代次数或损失函数变化较小</w:t>
      </w:r>
      <w:r>
        <w:rPr>
          <w:rFonts w:ascii="宋体" w:eastAsia="宋体" w:hAnsi="宋体" w:cs="Times New Roman" w:hint="eastAsia"/>
          <w:color w:val="000000"/>
          <w:szCs w:val="21"/>
          <w:lang w:bidi="ar"/>
        </w:rPr>
        <w:t>)</w:t>
      </w:r>
      <w:r w:rsidRPr="00C335C8">
        <w:rPr>
          <w:rFonts w:ascii="宋体" w:eastAsia="宋体" w:hAnsi="宋体" w:cs="Times New Roman"/>
          <w:color w:val="000000"/>
          <w:szCs w:val="21"/>
          <w:lang w:bidi="ar"/>
        </w:rPr>
        <w:t>。</w:t>
      </w:r>
    </w:p>
    <w:p w14:paraId="5222E9D1" w14:textId="1C20FECD"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模型评估：使用测试集评估训练得到的模型的性能。</w:t>
      </w:r>
      <w:r>
        <w:rPr>
          <w:rFonts w:ascii="宋体" w:eastAsia="宋体" w:hAnsi="宋体" w:cs="Times New Roman" w:hint="eastAsia"/>
          <w:color w:val="000000"/>
          <w:szCs w:val="21"/>
          <w:lang w:bidi="ar"/>
        </w:rPr>
        <w:t>我们采用了</w:t>
      </w:r>
      <w:r w:rsidRPr="006635B0">
        <w:rPr>
          <w:rFonts w:ascii="宋体" w:eastAsia="宋体" w:hAnsi="宋体" w:cs="Times New Roman" w:hint="eastAsia"/>
          <w:color w:val="000000"/>
          <w:szCs w:val="21"/>
          <w:lang w:bidi="ar"/>
        </w:rPr>
        <w:t>均方误差</w:t>
      </w:r>
      <w:r>
        <w:rPr>
          <w:rFonts w:ascii="宋体" w:eastAsia="宋体" w:hAnsi="宋体" w:cs="Times New Roman" w:hint="eastAsia"/>
          <w:color w:val="000000"/>
          <w:szCs w:val="21"/>
          <w:lang w:bidi="ar"/>
        </w:rPr>
        <w:t>(</w:t>
      </w:r>
      <w:r w:rsidRPr="006635B0">
        <w:rPr>
          <w:rFonts w:ascii="宋体" w:eastAsia="宋体" w:hAnsi="宋体" w:cs="Times New Roman"/>
          <w:color w:val="000000"/>
          <w:szCs w:val="21"/>
          <w:lang w:bidi="ar"/>
        </w:rPr>
        <w:t>MSE)</w:t>
      </w:r>
      <w:r>
        <w:rPr>
          <w:rFonts w:ascii="宋体" w:eastAsia="宋体" w:hAnsi="宋体" w:cs="Times New Roman" w:hint="eastAsia"/>
          <w:color w:val="000000"/>
          <w:szCs w:val="21"/>
          <w:lang w:bidi="ar"/>
        </w:rPr>
        <w:t>、</w:t>
      </w:r>
      <w:r w:rsidRPr="006635B0">
        <w:rPr>
          <w:rFonts w:ascii="宋体" w:eastAsia="宋体" w:hAnsi="宋体" w:cs="Times New Roman" w:hint="eastAsia"/>
          <w:color w:val="000000"/>
          <w:szCs w:val="21"/>
          <w:lang w:bidi="ar"/>
        </w:rPr>
        <w:t>均方根误差</w:t>
      </w:r>
      <w:r w:rsidRPr="006635B0">
        <w:rPr>
          <w:rFonts w:ascii="宋体" w:eastAsia="宋体" w:hAnsi="宋体" w:cs="Times New Roman"/>
          <w:color w:val="000000"/>
          <w:szCs w:val="21"/>
          <w:lang w:bidi="ar"/>
        </w:rPr>
        <w:t>(RMSE)</w:t>
      </w:r>
      <w:r>
        <w:rPr>
          <w:rFonts w:ascii="宋体" w:eastAsia="宋体" w:hAnsi="宋体" w:cs="Times New Roman" w:hint="eastAsia"/>
          <w:color w:val="000000"/>
          <w:szCs w:val="21"/>
          <w:lang w:bidi="ar"/>
        </w:rPr>
        <w:t>。以及</w:t>
      </w:r>
      <w:r w:rsidRPr="006635B0">
        <w:rPr>
          <w:rFonts w:ascii="宋体" w:eastAsia="宋体" w:hAnsi="宋体" w:cs="Times New Roman" w:hint="eastAsia"/>
          <w:color w:val="000000"/>
          <w:szCs w:val="21"/>
          <w:lang w:bidi="ar"/>
        </w:rPr>
        <w:t>决定系数</w:t>
      </w:r>
      <w:r>
        <w:rPr>
          <w:rFonts w:ascii="宋体" w:eastAsia="宋体" w:hAnsi="宋体" w:cs="Times New Roman" w:hint="eastAsia"/>
          <w:color w:val="000000"/>
          <w:szCs w:val="21"/>
          <w:lang w:bidi="ar"/>
        </w:rPr>
        <w:t>(</w:t>
      </w:r>
      <w:r w:rsidRPr="006635B0">
        <w:rPr>
          <w:rFonts w:ascii="宋体" w:eastAsia="宋体" w:hAnsi="宋体" w:cs="Times New Roman"/>
          <w:color w:val="000000"/>
          <w:szCs w:val="21"/>
          <w:lang w:bidi="ar"/>
        </w:rPr>
        <w:t>R²</w:t>
      </w:r>
      <w:r>
        <w:rPr>
          <w:rFonts w:ascii="宋体" w:eastAsia="宋体" w:hAnsi="宋体" w:cs="Times New Roman"/>
          <w:color w:val="000000"/>
          <w:szCs w:val="21"/>
          <w:lang w:bidi="ar"/>
        </w:rPr>
        <w:t>)</w:t>
      </w:r>
      <w:r>
        <w:rPr>
          <w:rFonts w:ascii="宋体" w:eastAsia="宋体" w:hAnsi="宋体" w:cs="Times New Roman" w:hint="eastAsia"/>
          <w:color w:val="000000"/>
          <w:szCs w:val="21"/>
          <w:lang w:bidi="ar"/>
        </w:rPr>
        <w:t>这三个评估指标来对我们的模型进行评估</w:t>
      </w:r>
    </w:p>
    <w:p w14:paraId="2070E154" w14:textId="77777777" w:rsidR="00C335C8" w:rsidRPr="00C335C8" w:rsidRDefault="00C335C8" w:rsidP="000F4A05">
      <w:pPr>
        <w:widowControl/>
        <w:numPr>
          <w:ilvl w:val="0"/>
          <w:numId w:val="11"/>
        </w:numPr>
        <w:ind w:leftChars="100" w:left="420" w:hangingChars="100" w:hanging="210"/>
        <w:rPr>
          <w:rFonts w:ascii="宋体" w:eastAsia="宋体" w:hAnsi="宋体" w:cs="Times New Roman"/>
          <w:color w:val="000000"/>
          <w:szCs w:val="21"/>
          <w:lang w:bidi="ar"/>
        </w:rPr>
      </w:pPr>
      <w:r w:rsidRPr="00C335C8">
        <w:rPr>
          <w:rFonts w:ascii="宋体" w:eastAsia="宋体" w:hAnsi="宋体" w:cs="Times New Roman"/>
          <w:color w:val="000000"/>
          <w:szCs w:val="21"/>
          <w:lang w:bidi="ar"/>
        </w:rPr>
        <w:t>模型应用：根据需要，使用已训练好的模型进行预测。将输入特征提供给模型，计算预测值。</w:t>
      </w:r>
    </w:p>
    <w:p w14:paraId="5E379473" w14:textId="77777777" w:rsidR="00C335C8" w:rsidRDefault="00C335C8" w:rsidP="00BC58BE">
      <w:pPr>
        <w:widowControl/>
        <w:rPr>
          <w:rFonts w:ascii="宋体" w:eastAsia="宋体" w:hAnsi="宋体" w:cs="Times New Roman"/>
          <w:color w:val="000000"/>
          <w:szCs w:val="21"/>
          <w:lang w:bidi="ar"/>
        </w:rPr>
      </w:pPr>
    </w:p>
    <w:p w14:paraId="7E4A38A0"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3.3 评估方案</w:t>
      </w:r>
    </w:p>
    <w:p w14:paraId="6C23DBE4" w14:textId="265C9081" w:rsidR="004533F2" w:rsidRDefault="00C335C8"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我们采用了</w:t>
      </w:r>
      <w:r w:rsidRPr="006635B0">
        <w:rPr>
          <w:rFonts w:ascii="宋体" w:eastAsia="宋体" w:hAnsi="宋体" w:cs="Times New Roman" w:hint="eastAsia"/>
          <w:color w:val="000000"/>
          <w:szCs w:val="21"/>
          <w:lang w:bidi="ar"/>
        </w:rPr>
        <w:t>均方误差</w:t>
      </w:r>
      <w:r>
        <w:rPr>
          <w:rFonts w:ascii="宋体" w:eastAsia="宋体" w:hAnsi="宋体" w:cs="Times New Roman" w:hint="eastAsia"/>
          <w:color w:val="000000"/>
          <w:szCs w:val="21"/>
          <w:lang w:bidi="ar"/>
        </w:rPr>
        <w:t>、</w:t>
      </w:r>
      <w:r w:rsidRPr="006635B0">
        <w:rPr>
          <w:rFonts w:ascii="宋体" w:eastAsia="宋体" w:hAnsi="宋体" w:cs="Times New Roman" w:hint="eastAsia"/>
          <w:color w:val="000000"/>
          <w:szCs w:val="21"/>
          <w:lang w:bidi="ar"/>
        </w:rPr>
        <w:t>均方根误差</w:t>
      </w:r>
      <w:r>
        <w:rPr>
          <w:rFonts w:ascii="宋体" w:eastAsia="宋体" w:hAnsi="宋体" w:cs="Times New Roman" w:hint="eastAsia"/>
          <w:color w:val="000000"/>
          <w:szCs w:val="21"/>
          <w:lang w:bidi="ar"/>
        </w:rPr>
        <w:t>、以及</w:t>
      </w:r>
      <w:r w:rsidRPr="006635B0">
        <w:rPr>
          <w:rFonts w:ascii="宋体" w:eastAsia="宋体" w:hAnsi="宋体" w:cs="Times New Roman" w:hint="eastAsia"/>
          <w:color w:val="000000"/>
          <w:szCs w:val="21"/>
          <w:lang w:bidi="ar"/>
        </w:rPr>
        <w:t>决定系数</w:t>
      </w:r>
      <w:r>
        <w:rPr>
          <w:rFonts w:ascii="宋体" w:eastAsia="宋体" w:hAnsi="宋体" w:cs="Times New Roman" w:hint="eastAsia"/>
          <w:color w:val="000000"/>
          <w:szCs w:val="21"/>
          <w:lang w:bidi="ar"/>
        </w:rPr>
        <w:t>这三个评估指标来对我们的模型进行评估，评估结果如下：</w:t>
      </w:r>
    </w:p>
    <w:tbl>
      <w:tblPr>
        <w:tblStyle w:val="ad"/>
        <w:tblW w:w="0" w:type="auto"/>
        <w:tblLook w:val="04A0" w:firstRow="1" w:lastRow="0" w:firstColumn="1" w:lastColumn="0" w:noHBand="0" w:noVBand="1"/>
      </w:tblPr>
      <w:tblGrid>
        <w:gridCol w:w="1824"/>
        <w:gridCol w:w="2106"/>
      </w:tblGrid>
      <w:tr w:rsidR="00C335C8" w14:paraId="15FB1746" w14:textId="77777777" w:rsidTr="00BC58BE">
        <w:tc>
          <w:tcPr>
            <w:tcW w:w="0" w:type="auto"/>
          </w:tcPr>
          <w:p w14:paraId="079CFF41" w14:textId="2006DD1A" w:rsidR="00C335C8" w:rsidRDefault="00C335C8" w:rsidP="00BC58BE">
            <w:pPr>
              <w:widowControl/>
              <w:rPr>
                <w:rFonts w:ascii="宋体" w:eastAsia="宋体" w:hAnsi="宋体" w:cs="Times New Roman"/>
                <w:color w:val="000000"/>
                <w:szCs w:val="21"/>
                <w:lang w:bidi="ar"/>
              </w:rPr>
            </w:pPr>
            <w:r w:rsidRPr="006635B0">
              <w:rPr>
                <w:rFonts w:ascii="宋体" w:eastAsia="宋体" w:hAnsi="宋体" w:cs="Times New Roman" w:hint="eastAsia"/>
                <w:color w:val="000000"/>
                <w:szCs w:val="21"/>
                <w:lang w:bidi="ar"/>
              </w:rPr>
              <w:t>均方误差</w:t>
            </w:r>
            <w:r w:rsidRPr="006635B0">
              <w:rPr>
                <w:rFonts w:ascii="宋体" w:eastAsia="宋体" w:hAnsi="宋体" w:cs="Times New Roman"/>
                <w:color w:val="000000"/>
                <w:szCs w:val="21"/>
                <w:lang w:bidi="ar"/>
              </w:rPr>
              <w:t>(MSE)</w:t>
            </w:r>
          </w:p>
        </w:tc>
        <w:tc>
          <w:tcPr>
            <w:tcW w:w="0" w:type="auto"/>
          </w:tcPr>
          <w:p w14:paraId="0C5495C7" w14:textId="64A6C022" w:rsidR="00C335C8" w:rsidRDefault="00BC58BE" w:rsidP="00BC58BE">
            <w:pPr>
              <w:widowControl/>
              <w:rPr>
                <w:rFonts w:ascii="宋体" w:eastAsia="宋体" w:hAnsi="宋体" w:cs="Times New Roman"/>
                <w:color w:val="000000"/>
                <w:szCs w:val="21"/>
                <w:lang w:bidi="ar"/>
              </w:rPr>
            </w:pPr>
            <w:r w:rsidRPr="00BC58BE">
              <w:rPr>
                <w:rFonts w:ascii="宋体" w:eastAsia="宋体" w:hAnsi="宋体" w:cs="Times New Roman"/>
                <w:color w:val="000000"/>
                <w:szCs w:val="21"/>
                <w:lang w:bidi="ar"/>
              </w:rPr>
              <w:t>29463.70229332763</w:t>
            </w:r>
          </w:p>
        </w:tc>
      </w:tr>
      <w:tr w:rsidR="00C335C8" w14:paraId="16929462" w14:textId="77777777" w:rsidTr="00BC58BE">
        <w:tc>
          <w:tcPr>
            <w:tcW w:w="0" w:type="auto"/>
          </w:tcPr>
          <w:p w14:paraId="6A288C2A" w14:textId="425CEBD0" w:rsidR="00C335C8" w:rsidRDefault="00C335C8" w:rsidP="00BC58BE">
            <w:pPr>
              <w:widowControl/>
              <w:rPr>
                <w:rFonts w:ascii="宋体" w:eastAsia="宋体" w:hAnsi="宋体" w:cs="Times New Roman"/>
                <w:color w:val="000000"/>
                <w:szCs w:val="21"/>
                <w:lang w:bidi="ar"/>
              </w:rPr>
            </w:pPr>
            <w:r w:rsidRPr="006635B0">
              <w:rPr>
                <w:rFonts w:ascii="宋体" w:eastAsia="宋体" w:hAnsi="宋体" w:cs="Times New Roman"/>
                <w:color w:val="000000"/>
                <w:szCs w:val="21"/>
                <w:lang w:bidi="ar"/>
              </w:rPr>
              <w:t>均方根误差(RMSE)</w:t>
            </w:r>
          </w:p>
        </w:tc>
        <w:tc>
          <w:tcPr>
            <w:tcW w:w="0" w:type="auto"/>
          </w:tcPr>
          <w:p w14:paraId="5CB89ABD" w14:textId="4FFF7172" w:rsidR="00C335C8" w:rsidRDefault="00BC58BE" w:rsidP="00BC58BE">
            <w:pPr>
              <w:widowControl/>
              <w:rPr>
                <w:rFonts w:ascii="宋体" w:eastAsia="宋体" w:hAnsi="宋体" w:cs="Times New Roman"/>
                <w:color w:val="000000"/>
                <w:szCs w:val="21"/>
                <w:lang w:bidi="ar"/>
              </w:rPr>
            </w:pPr>
            <w:r w:rsidRPr="00BC58BE">
              <w:rPr>
                <w:rFonts w:ascii="宋体" w:eastAsia="宋体" w:hAnsi="宋体" w:cs="Times New Roman"/>
                <w:color w:val="000000"/>
                <w:szCs w:val="21"/>
                <w:lang w:bidi="ar"/>
              </w:rPr>
              <w:t>171.6499411398898</w:t>
            </w:r>
          </w:p>
        </w:tc>
      </w:tr>
      <w:tr w:rsidR="00C335C8" w14:paraId="39BB9A43" w14:textId="77777777" w:rsidTr="00BC58BE">
        <w:tc>
          <w:tcPr>
            <w:tcW w:w="0" w:type="auto"/>
          </w:tcPr>
          <w:p w14:paraId="08279191" w14:textId="01CF5B57" w:rsidR="00C335C8" w:rsidRDefault="00C335C8" w:rsidP="00BC58BE">
            <w:pPr>
              <w:widowControl/>
              <w:rPr>
                <w:rFonts w:ascii="宋体" w:eastAsia="宋体" w:hAnsi="宋体" w:cs="Times New Roman"/>
                <w:color w:val="000000"/>
                <w:szCs w:val="21"/>
                <w:lang w:bidi="ar"/>
              </w:rPr>
            </w:pPr>
            <w:r w:rsidRPr="006635B0">
              <w:rPr>
                <w:rFonts w:ascii="宋体" w:eastAsia="宋体" w:hAnsi="宋体" w:cs="Times New Roman"/>
                <w:color w:val="000000"/>
                <w:szCs w:val="21"/>
                <w:lang w:bidi="ar"/>
              </w:rPr>
              <w:t>决定系数(R2)</w:t>
            </w:r>
          </w:p>
        </w:tc>
        <w:tc>
          <w:tcPr>
            <w:tcW w:w="0" w:type="auto"/>
          </w:tcPr>
          <w:p w14:paraId="10533F48" w14:textId="06D52939" w:rsidR="00C335C8" w:rsidRDefault="00BC58BE" w:rsidP="00BC58BE">
            <w:pPr>
              <w:widowControl/>
              <w:rPr>
                <w:rFonts w:ascii="宋体" w:eastAsia="宋体" w:hAnsi="宋体" w:cs="Times New Roman"/>
                <w:color w:val="000000"/>
                <w:szCs w:val="21"/>
                <w:lang w:bidi="ar"/>
              </w:rPr>
            </w:pPr>
            <w:r w:rsidRPr="00BC58BE">
              <w:rPr>
                <w:rFonts w:ascii="宋体" w:eastAsia="宋体" w:hAnsi="宋体" w:cs="Times New Roman"/>
                <w:color w:val="000000"/>
                <w:szCs w:val="21"/>
                <w:lang w:bidi="ar"/>
              </w:rPr>
              <w:t>0.9999425532867326</w:t>
            </w:r>
          </w:p>
        </w:tc>
      </w:tr>
    </w:tbl>
    <w:p w14:paraId="5732DAFD" w14:textId="77777777" w:rsidR="00C335C8" w:rsidRDefault="00C335C8" w:rsidP="00BC58BE">
      <w:pPr>
        <w:widowControl/>
        <w:rPr>
          <w:rFonts w:ascii="宋体" w:eastAsia="宋体" w:hAnsi="宋体" w:cs="Times New Roman"/>
          <w:color w:val="000000"/>
          <w:szCs w:val="21"/>
          <w:lang w:bidi="ar"/>
        </w:rPr>
      </w:pPr>
    </w:p>
    <w:p w14:paraId="006B3B8E" w14:textId="77777777" w:rsidR="00E51C7F" w:rsidRPr="000F4A05" w:rsidRDefault="00000000" w:rsidP="00BC58BE">
      <w:pPr>
        <w:widowControl/>
        <w:outlineLvl w:val="0"/>
        <w:rPr>
          <w:rFonts w:ascii="宋体" w:eastAsia="宋体" w:hAnsi="宋体" w:cs="Times New Roman"/>
          <w:b/>
          <w:bCs/>
          <w:color w:val="000000"/>
          <w:sz w:val="24"/>
          <w:szCs w:val="24"/>
          <w:lang w:bidi="ar"/>
        </w:rPr>
      </w:pPr>
      <w:r w:rsidRPr="000F4A05">
        <w:rPr>
          <w:rFonts w:ascii="宋体" w:eastAsia="宋体" w:hAnsi="宋体" w:cs="Times New Roman" w:hint="eastAsia"/>
          <w:b/>
          <w:bCs/>
          <w:color w:val="000000"/>
          <w:sz w:val="24"/>
          <w:szCs w:val="24"/>
          <w:lang w:bidi="ar"/>
        </w:rPr>
        <w:t>4.分类任务(下一跳预测)</w:t>
      </w:r>
    </w:p>
    <w:p w14:paraId="2CD85994" w14:textId="6729845E"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4.</w:t>
      </w:r>
      <w:r w:rsidR="000F4A05">
        <w:rPr>
          <w:rFonts w:ascii="黑体" w:eastAsia="黑体" w:hAnsi="黑体" w:cs="Times New Roman"/>
          <w:color w:val="000000"/>
          <w:szCs w:val="21"/>
          <w:lang w:bidi="ar"/>
        </w:rPr>
        <w:t xml:space="preserve">1 </w:t>
      </w:r>
      <w:r w:rsidRPr="000F4A05">
        <w:rPr>
          <w:rFonts w:ascii="黑体" w:eastAsia="黑体" w:hAnsi="黑体" w:cs="Times New Roman" w:hint="eastAsia"/>
          <w:color w:val="000000"/>
          <w:szCs w:val="21"/>
          <w:lang w:bidi="ar"/>
        </w:rPr>
        <w:t>问题建模</w:t>
      </w:r>
      <w:r w:rsidR="004F56AF" w:rsidRPr="000F4A05">
        <w:rPr>
          <w:rFonts w:ascii="黑体" w:eastAsia="黑体" w:hAnsi="黑体" w:cs="Times New Roman" w:hint="eastAsia"/>
          <w:color w:val="000000"/>
          <w:szCs w:val="21"/>
          <w:lang w:bidi="ar"/>
        </w:rPr>
        <w:t>——如何将下一跳预测建模为一个分类问题</w:t>
      </w:r>
    </w:p>
    <w:p w14:paraId="55DD53B0" w14:textId="63629246" w:rsidR="00A11CCD" w:rsidRDefault="00A11CCD" w:rsidP="00BC58BE">
      <w:pPr>
        <w:widowControl/>
        <w:rPr>
          <w:rFonts w:ascii="宋体" w:eastAsia="宋体" w:hAnsi="宋体" w:cs="Times New Roman"/>
          <w:color w:val="000000"/>
          <w:szCs w:val="21"/>
          <w:lang w:bidi="ar"/>
        </w:rPr>
      </w:pPr>
      <w:r>
        <w:rPr>
          <w:rFonts w:ascii="宋体" w:eastAsia="宋体" w:hAnsi="宋体" w:cs="Times New Roman"/>
          <w:color w:val="000000"/>
          <w:szCs w:val="21"/>
          <w:lang w:bidi="ar"/>
        </w:rPr>
        <w:tab/>
      </w:r>
      <w:r>
        <w:rPr>
          <w:rFonts w:ascii="宋体" w:eastAsia="宋体" w:hAnsi="宋体" w:cs="Times New Roman" w:hint="eastAsia"/>
          <w:color w:val="000000"/>
          <w:szCs w:val="21"/>
          <w:lang w:bidi="ar"/>
        </w:rPr>
        <w:t>车辆的行驶过程中会产生很多的特征数据，一方面是车辆的特征数据</w:t>
      </w:r>
      <w:r w:rsidR="006635B0">
        <w:rPr>
          <w:rFonts w:ascii="宋体" w:eastAsia="宋体" w:hAnsi="宋体" w:cs="Times New Roman" w:hint="eastAsia"/>
          <w:color w:val="000000"/>
          <w:szCs w:val="21"/>
          <w:lang w:bidi="ar"/>
        </w:rPr>
        <w:t>：</w:t>
      </w:r>
      <w:r>
        <w:rPr>
          <w:rFonts w:ascii="宋体" w:eastAsia="宋体" w:hAnsi="宋体" w:cs="Times New Roman" w:hint="eastAsia"/>
          <w:color w:val="000000"/>
          <w:szCs w:val="21"/>
          <w:lang w:bidi="ar"/>
        </w:rPr>
        <w:t>包括当前行驶的距离，当前行驶的速度，每一个记录点所在的经度和纬度；另一方面是当前行驶的道路</w:t>
      </w:r>
      <w:r w:rsidR="006635B0">
        <w:rPr>
          <w:rFonts w:ascii="宋体" w:eastAsia="宋体" w:hAnsi="宋体" w:cs="Times New Roman" w:hint="eastAsia"/>
          <w:color w:val="000000"/>
          <w:szCs w:val="21"/>
          <w:lang w:bidi="ar"/>
        </w:rPr>
        <w:t>的特征数据：道路的类别：</w:t>
      </w:r>
      <w:r>
        <w:rPr>
          <w:rFonts w:ascii="宋体" w:eastAsia="宋体" w:hAnsi="宋体" w:cs="Times New Roman" w:hint="eastAsia"/>
          <w:color w:val="000000"/>
          <w:szCs w:val="21"/>
          <w:lang w:bidi="ar"/>
        </w:rPr>
        <w:t>是否是桥梁，是否是隧道，是否是高速公路</w:t>
      </w:r>
      <w:r w:rsidR="006635B0">
        <w:rPr>
          <w:rFonts w:ascii="宋体" w:eastAsia="宋体" w:hAnsi="宋体" w:cs="Times New Roman" w:hint="eastAsia"/>
          <w:color w:val="000000"/>
          <w:szCs w:val="21"/>
          <w:lang w:bidi="ar"/>
        </w:rPr>
        <w:t>，</w:t>
      </w:r>
      <w:r>
        <w:rPr>
          <w:rFonts w:ascii="宋体" w:eastAsia="宋体" w:hAnsi="宋体" w:cs="Times New Roman" w:hint="eastAsia"/>
          <w:color w:val="000000"/>
          <w:szCs w:val="21"/>
          <w:lang w:bidi="ar"/>
        </w:rPr>
        <w:t>等等。此外还包括一些其他信息，例如当前是节假日还是非节假日。我们要做下一跳预测，本质上就是利用这些已知的信息，去不断地缩小车辆在下一个时间点</w:t>
      </w:r>
      <w:r w:rsidR="004F56AF">
        <w:rPr>
          <w:rFonts w:ascii="宋体" w:eastAsia="宋体" w:hAnsi="宋体" w:cs="Times New Roman" w:hint="eastAsia"/>
          <w:color w:val="000000"/>
          <w:szCs w:val="21"/>
          <w:lang w:bidi="ar"/>
        </w:rPr>
        <w:t>可能</w:t>
      </w:r>
      <w:r>
        <w:rPr>
          <w:rFonts w:ascii="宋体" w:eastAsia="宋体" w:hAnsi="宋体" w:cs="Times New Roman" w:hint="eastAsia"/>
          <w:color w:val="000000"/>
          <w:szCs w:val="21"/>
          <w:lang w:bidi="ar"/>
        </w:rPr>
        <w:t>出现的范围。</w:t>
      </w:r>
      <w:r w:rsidR="004F56AF">
        <w:rPr>
          <w:rFonts w:ascii="宋体" w:eastAsia="宋体" w:hAnsi="宋体" w:cs="Times New Roman" w:hint="eastAsia"/>
          <w:color w:val="000000"/>
          <w:szCs w:val="21"/>
          <w:lang w:bidi="ar"/>
        </w:rPr>
        <w:t>每一个限制都是很重要的，例如车辆一个时间点还在高速公路上跑着，下一个时间出现在一个小路上的可能就是很低的</w:t>
      </w:r>
      <w:r w:rsidR="006635B0">
        <w:rPr>
          <w:rFonts w:ascii="宋体" w:eastAsia="宋体" w:hAnsi="宋体" w:cs="Times New Roman" w:hint="eastAsia"/>
          <w:color w:val="000000"/>
          <w:szCs w:val="21"/>
          <w:lang w:bidi="ar"/>
        </w:rPr>
        <w:t>；又如车辆当前的行驶速度很慢，一个时间跃迁到一个很远的距离也不太可能</w:t>
      </w:r>
      <w:r w:rsidR="004F56AF">
        <w:rPr>
          <w:rFonts w:ascii="宋体" w:eastAsia="宋体" w:hAnsi="宋体" w:cs="Times New Roman" w:hint="eastAsia"/>
          <w:color w:val="000000"/>
          <w:szCs w:val="21"/>
          <w:lang w:bidi="ar"/>
        </w:rPr>
        <w:t>——这本质上就是一种分类，通过是否在高速公路上将车辆可能</w:t>
      </w:r>
      <w:r w:rsidR="004F56AF">
        <w:rPr>
          <w:rFonts w:ascii="宋体" w:eastAsia="宋体" w:hAnsi="宋体" w:cs="Times New Roman" w:hint="eastAsia"/>
          <w:color w:val="000000"/>
          <w:szCs w:val="21"/>
          <w:lang w:bidi="ar"/>
        </w:rPr>
        <w:lastRenderedPageBreak/>
        <w:t>出现的地点划分为了两个集合。以此类推，对于其他的一些数据特征也是同样的道理，它们都能将车辆可能出现的地方分成几个类别，换言之就是打上标签，通过多种标签的重叠使用就可以通过分类的方法，确认车辆最有可能出现的位置。</w:t>
      </w:r>
    </w:p>
    <w:p w14:paraId="70D02675" w14:textId="77777777" w:rsidR="004F56AF" w:rsidRDefault="004F56AF" w:rsidP="00BC58BE">
      <w:pPr>
        <w:widowControl/>
        <w:rPr>
          <w:rFonts w:ascii="宋体" w:eastAsia="宋体" w:hAnsi="宋体" w:cs="Times New Roman"/>
          <w:color w:val="000000"/>
          <w:szCs w:val="21"/>
          <w:lang w:bidi="ar"/>
        </w:rPr>
      </w:pPr>
    </w:p>
    <w:p w14:paraId="02F155F1"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4.2 算法实现</w:t>
      </w:r>
    </w:p>
    <w:p w14:paraId="00203473" w14:textId="238DB0C5" w:rsidR="00A11CCD" w:rsidRDefault="00A11CCD"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我们采用了</w:t>
      </w:r>
      <w:r w:rsidRPr="00A11CCD">
        <w:rPr>
          <w:rFonts w:ascii="宋体" w:eastAsia="宋体" w:hAnsi="宋体" w:cs="Times New Roman" w:hint="eastAsia"/>
          <w:color w:val="000000"/>
          <w:szCs w:val="21"/>
          <w:lang w:bidi="ar"/>
        </w:rPr>
        <w:t>回归森林</w:t>
      </w:r>
      <w:r w:rsidR="00276921">
        <w:rPr>
          <w:rFonts w:ascii="宋体" w:eastAsia="宋体" w:hAnsi="宋体" w:cs="Times New Roman" w:hint="eastAsia"/>
          <w:color w:val="000000"/>
          <w:szCs w:val="21"/>
          <w:lang w:bidi="ar"/>
        </w:rPr>
        <w:t>(</w:t>
      </w:r>
      <w:r w:rsidR="00276921" w:rsidRPr="00276921">
        <w:rPr>
          <w:rFonts w:ascii="宋体" w:eastAsia="宋体" w:hAnsi="宋体" w:cs="Times New Roman"/>
          <w:color w:val="000000"/>
          <w:szCs w:val="21"/>
          <w:lang w:bidi="ar"/>
        </w:rPr>
        <w:t>Random Forest Regression</w:t>
      </w:r>
      <w:r w:rsidR="00276921">
        <w:rPr>
          <w:rFonts w:ascii="宋体" w:eastAsia="宋体" w:hAnsi="宋体" w:cs="Times New Roman" w:hint="eastAsia"/>
          <w:color w:val="000000"/>
          <w:szCs w:val="21"/>
          <w:lang w:bidi="ar"/>
        </w:rPr>
        <w:t>)</w:t>
      </w:r>
      <w:r>
        <w:rPr>
          <w:rFonts w:ascii="宋体" w:eastAsia="宋体" w:hAnsi="宋体" w:cs="Times New Roman" w:hint="eastAsia"/>
          <w:color w:val="000000"/>
          <w:szCs w:val="21"/>
          <w:lang w:bidi="ar"/>
        </w:rPr>
        <w:t>的方法。回归森林</w:t>
      </w:r>
      <w:r w:rsidRPr="00A11CCD">
        <w:rPr>
          <w:rFonts w:ascii="宋体" w:eastAsia="宋体" w:hAnsi="宋体" w:cs="Times New Roman"/>
          <w:color w:val="000000"/>
          <w:szCs w:val="21"/>
          <w:lang w:bidi="ar"/>
        </w:rPr>
        <w:t>是一种集成学习方法，它通过组合多个决策树来进行回归任务。它是随机森林算法的一种变体，</w:t>
      </w:r>
      <w:r w:rsidR="004F56AF">
        <w:rPr>
          <w:rFonts w:ascii="宋体" w:eastAsia="宋体" w:hAnsi="宋体" w:cs="Times New Roman" w:hint="eastAsia"/>
          <w:color w:val="000000"/>
          <w:szCs w:val="21"/>
          <w:lang w:bidi="ar"/>
        </w:rPr>
        <w:t>基本步骤如下：</w:t>
      </w:r>
    </w:p>
    <w:p w14:paraId="06D9FC3B" w14:textId="52B4BEB5" w:rsid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1</w:t>
      </w:r>
      <w:r>
        <w:rPr>
          <w:rFonts w:ascii="宋体" w:eastAsia="宋体" w:hAnsi="宋体" w:cs="Times New Roman"/>
          <w:color w:val="000000"/>
          <w:szCs w:val="21"/>
          <w:lang w:bidi="ar"/>
        </w:rPr>
        <w:t>.</w:t>
      </w:r>
      <w:r w:rsidRPr="004F56AF">
        <w:rPr>
          <w:rFonts w:ascii="宋体" w:eastAsia="宋体" w:hAnsi="宋体" w:cs="Times New Roman" w:hint="eastAsia"/>
          <w:color w:val="000000"/>
          <w:szCs w:val="21"/>
          <w:lang w:bidi="ar"/>
        </w:rPr>
        <w:t>准备用于训练和测试的数据集。每个样本包含一组特征和相应的标签</w:t>
      </w:r>
      <w:r w:rsidR="006635B0">
        <w:rPr>
          <w:rFonts w:ascii="宋体" w:eastAsia="宋体" w:hAnsi="宋体" w:cs="Times New Roman" w:hint="eastAsia"/>
          <w:color w:val="000000"/>
          <w:szCs w:val="21"/>
          <w:lang w:bidi="ar"/>
        </w:rPr>
        <w:t>。。</w:t>
      </w:r>
      <w:r w:rsidR="00806714">
        <w:rPr>
          <w:rFonts w:ascii="宋体" w:eastAsia="宋体" w:hAnsi="宋体" w:cs="Times New Roman" w:hint="eastAsia"/>
          <w:color w:val="000000"/>
          <w:szCs w:val="21"/>
          <w:lang w:bidi="ar"/>
        </w:rPr>
        <w:t>在我们要处理的车辆的下一跳问题中，最重要的特征数据就是当前的时间(hour-</w:t>
      </w:r>
      <w:r w:rsidR="00806714">
        <w:rPr>
          <w:rFonts w:ascii="宋体" w:eastAsia="宋体" w:hAnsi="宋体" w:cs="Times New Roman"/>
          <w:color w:val="000000"/>
          <w:szCs w:val="21"/>
          <w:lang w:bidi="ar"/>
        </w:rPr>
        <w:t>minute</w:t>
      </w:r>
      <w:r w:rsidR="00806714">
        <w:rPr>
          <w:rFonts w:ascii="宋体" w:eastAsia="宋体" w:hAnsi="宋体" w:cs="Times New Roman" w:hint="eastAsia"/>
          <w:color w:val="000000"/>
          <w:szCs w:val="21"/>
          <w:lang w:bidi="ar"/>
        </w:rPr>
        <w:t>-</w:t>
      </w:r>
      <w:r w:rsidR="00806714">
        <w:rPr>
          <w:rFonts w:ascii="宋体" w:eastAsia="宋体" w:hAnsi="宋体" w:cs="Times New Roman"/>
          <w:color w:val="000000"/>
          <w:szCs w:val="21"/>
          <w:lang w:bidi="ar"/>
        </w:rPr>
        <w:t>second)</w:t>
      </w:r>
      <w:r w:rsidR="00806714">
        <w:rPr>
          <w:rFonts w:ascii="宋体" w:eastAsia="宋体" w:hAnsi="宋体" w:cs="Times New Roman" w:hint="eastAsia"/>
          <w:color w:val="000000"/>
          <w:szCs w:val="21"/>
          <w:lang w:bidi="ar"/>
        </w:rPr>
        <w:t>，经度(</w:t>
      </w:r>
      <w:proofErr w:type="spellStart"/>
      <w:r w:rsidR="00806714">
        <w:rPr>
          <w:rFonts w:ascii="宋体" w:eastAsia="宋体" w:hAnsi="宋体" w:cs="Times New Roman"/>
          <w:color w:val="000000"/>
          <w:szCs w:val="21"/>
          <w:lang w:bidi="ar"/>
        </w:rPr>
        <w:t>lat</w:t>
      </w:r>
      <w:proofErr w:type="spellEnd"/>
      <w:r w:rsidR="00806714">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、纬度(</w:t>
      </w:r>
      <w:proofErr w:type="spellStart"/>
      <w:r w:rsidR="00806714">
        <w:rPr>
          <w:rFonts w:ascii="宋体" w:eastAsia="宋体" w:hAnsi="宋体" w:cs="Times New Roman"/>
          <w:color w:val="000000"/>
          <w:szCs w:val="21"/>
          <w:lang w:bidi="ar"/>
        </w:rPr>
        <w:t>lng</w:t>
      </w:r>
      <w:proofErr w:type="spellEnd"/>
      <w:r w:rsidR="00806714">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、车辆行驶速度(</w:t>
      </w:r>
      <w:r w:rsidR="00806714">
        <w:rPr>
          <w:rFonts w:ascii="宋体" w:eastAsia="宋体" w:hAnsi="宋体" w:cs="Times New Roman"/>
          <w:color w:val="000000"/>
          <w:szCs w:val="21"/>
          <w:lang w:bidi="ar"/>
        </w:rPr>
        <w:t>speeds</w:t>
      </w:r>
      <w:r w:rsidR="0016589B">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车辆当前行驶的距离(</w:t>
      </w:r>
      <w:proofErr w:type="spellStart"/>
      <w:r w:rsidR="00806714">
        <w:rPr>
          <w:rFonts w:ascii="宋体" w:eastAsia="宋体" w:hAnsi="宋体" w:cs="Times New Roman"/>
          <w:color w:val="000000"/>
          <w:szCs w:val="21"/>
          <w:lang w:bidi="ar"/>
        </w:rPr>
        <w:t>current_dis</w:t>
      </w:r>
      <w:proofErr w:type="spellEnd"/>
      <w:r w:rsidR="00806714">
        <w:rPr>
          <w:rFonts w:ascii="宋体" w:eastAsia="宋体" w:hAnsi="宋体" w:cs="Times New Roman"/>
          <w:color w:val="000000"/>
          <w:szCs w:val="21"/>
          <w:lang w:bidi="ar"/>
        </w:rPr>
        <w:t>)</w:t>
      </w:r>
      <w:r w:rsidR="0016589B">
        <w:rPr>
          <w:rFonts w:ascii="宋体" w:eastAsia="宋体" w:hAnsi="宋体" w:cs="Times New Roman" w:hint="eastAsia"/>
          <w:color w:val="000000"/>
          <w:szCs w:val="21"/>
          <w:lang w:bidi="ar"/>
        </w:rPr>
        <w:t>，</w:t>
      </w:r>
      <w:r w:rsidR="00806714">
        <w:rPr>
          <w:rFonts w:ascii="宋体" w:eastAsia="宋体" w:hAnsi="宋体" w:cs="Times New Roman" w:hint="eastAsia"/>
          <w:color w:val="000000"/>
          <w:szCs w:val="21"/>
          <w:lang w:bidi="ar"/>
        </w:rPr>
        <w:t>当前是否为节假日(</w:t>
      </w:r>
      <w:r w:rsidR="00806714">
        <w:rPr>
          <w:rFonts w:ascii="宋体" w:eastAsia="宋体" w:hAnsi="宋体" w:cs="Times New Roman"/>
          <w:color w:val="000000"/>
          <w:szCs w:val="21"/>
          <w:lang w:bidi="ar"/>
        </w:rPr>
        <w:t>holidays)</w:t>
      </w:r>
      <w:r w:rsidR="00806714">
        <w:rPr>
          <w:rFonts w:ascii="宋体" w:eastAsia="宋体" w:hAnsi="宋体" w:cs="Times New Roman" w:hint="eastAsia"/>
          <w:color w:val="000000"/>
          <w:szCs w:val="21"/>
          <w:lang w:bidi="ar"/>
        </w:rPr>
        <w:t>。</w:t>
      </w:r>
    </w:p>
    <w:p w14:paraId="5466337F" w14:textId="2A869088" w:rsidR="004F56AF" w:rsidRP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2</w:t>
      </w:r>
      <w:r>
        <w:rPr>
          <w:rFonts w:ascii="宋体" w:eastAsia="宋体" w:hAnsi="宋体" w:cs="Times New Roman"/>
          <w:color w:val="000000"/>
          <w:szCs w:val="21"/>
          <w:lang w:bidi="ar"/>
        </w:rPr>
        <w:t>.</w:t>
      </w:r>
      <w:r w:rsidR="00806714">
        <w:rPr>
          <w:rFonts w:ascii="宋体" w:eastAsia="宋体" w:hAnsi="宋体" w:cs="Times New Roman" w:hint="eastAsia"/>
          <w:color w:val="000000"/>
          <w:szCs w:val="21"/>
          <w:lang w:bidi="ar"/>
        </w:rPr>
        <w:t>随机</w:t>
      </w:r>
      <w:r w:rsidRPr="004F56AF">
        <w:rPr>
          <w:rFonts w:ascii="宋体" w:eastAsia="宋体" w:hAnsi="宋体" w:cs="Times New Roman" w:hint="eastAsia"/>
          <w:color w:val="000000"/>
          <w:szCs w:val="21"/>
          <w:lang w:bidi="ar"/>
        </w:rPr>
        <w:t>选择特征：从原始特征中</w:t>
      </w:r>
      <w:r w:rsidR="00806714">
        <w:rPr>
          <w:rFonts w:ascii="宋体" w:eastAsia="宋体" w:hAnsi="宋体" w:cs="Times New Roman" w:hint="eastAsia"/>
          <w:color w:val="000000"/>
          <w:szCs w:val="21"/>
          <w:lang w:bidi="ar"/>
        </w:rPr>
        <w:t>随机</w:t>
      </w:r>
      <w:r w:rsidRPr="004F56AF">
        <w:rPr>
          <w:rFonts w:ascii="宋体" w:eastAsia="宋体" w:hAnsi="宋体" w:cs="Times New Roman" w:hint="eastAsia"/>
          <w:color w:val="000000"/>
          <w:szCs w:val="21"/>
          <w:lang w:bidi="ar"/>
        </w:rPr>
        <w:t>选择一部分特征，这样可以减少模型对于某些特征的依赖性，增加模型的多样性。</w:t>
      </w:r>
    </w:p>
    <w:p w14:paraId="7828B86F" w14:textId="3771C347" w:rsidR="004F56AF" w:rsidRP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color w:val="000000"/>
          <w:szCs w:val="21"/>
          <w:lang w:bidi="ar"/>
        </w:rPr>
        <w:t>3.</w:t>
      </w:r>
      <w:r w:rsidRPr="004F56AF">
        <w:rPr>
          <w:rFonts w:ascii="宋体" w:eastAsia="宋体" w:hAnsi="宋体" w:cs="Times New Roman" w:hint="eastAsia"/>
          <w:color w:val="000000"/>
          <w:szCs w:val="21"/>
          <w:lang w:bidi="ar"/>
        </w:rPr>
        <w:t>构建决策树：对于每个随机选择的特征子集，使用训练数据构建一个决策树。决</w:t>
      </w:r>
      <w:r w:rsidRPr="004F56AF">
        <w:rPr>
          <w:rFonts w:ascii="宋体" w:eastAsia="宋体" w:hAnsi="宋体" w:cs="Times New Roman" w:hint="eastAsia"/>
          <w:color w:val="000000"/>
          <w:szCs w:val="21"/>
          <w:lang w:bidi="ar"/>
        </w:rPr>
        <w:t>策树根据特征的取值进行分割，将数据划分为不同的子节点，直到达到终止条件</w:t>
      </w:r>
      <w:r w:rsidR="006635B0">
        <w:rPr>
          <w:rFonts w:ascii="宋体" w:eastAsia="宋体" w:hAnsi="宋体" w:cs="Times New Roman" w:hint="eastAsia"/>
          <w:color w:val="000000"/>
          <w:szCs w:val="21"/>
          <w:lang w:bidi="ar"/>
        </w:rPr>
        <w:t>(</w:t>
      </w:r>
      <w:r w:rsidRPr="004F56AF">
        <w:rPr>
          <w:rFonts w:ascii="宋体" w:eastAsia="宋体" w:hAnsi="宋体" w:cs="Times New Roman" w:hint="eastAsia"/>
          <w:color w:val="000000"/>
          <w:szCs w:val="21"/>
          <w:lang w:bidi="ar"/>
        </w:rPr>
        <w:t>例如，节点中的样本数量小于某个阈值或达到了树的最大深度</w:t>
      </w:r>
      <w:r w:rsidR="006635B0">
        <w:rPr>
          <w:rFonts w:ascii="Times New Roman" w:eastAsia="宋体" w:hAnsi="Times New Roman" w:cs="Times New Roman" w:hint="cs"/>
          <w:color w:val="000000"/>
          <w:szCs w:val="21"/>
          <w:lang w:bidi="ar"/>
        </w:rPr>
        <w:t>)</w:t>
      </w:r>
      <w:r w:rsidRPr="004F56AF">
        <w:rPr>
          <w:rFonts w:ascii="宋体" w:eastAsia="宋体" w:hAnsi="宋体" w:cs="Times New Roman" w:hint="eastAsia"/>
          <w:color w:val="000000"/>
          <w:szCs w:val="21"/>
          <w:lang w:bidi="ar"/>
        </w:rPr>
        <w:t>。</w:t>
      </w:r>
    </w:p>
    <w:p w14:paraId="0ACCDE47" w14:textId="49A711EF" w:rsidR="004F56AF" w:rsidRPr="004F56AF"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4</w:t>
      </w:r>
      <w:r>
        <w:rPr>
          <w:rFonts w:ascii="宋体" w:eastAsia="宋体" w:hAnsi="宋体" w:cs="Times New Roman"/>
          <w:color w:val="000000"/>
          <w:szCs w:val="21"/>
          <w:lang w:bidi="ar"/>
        </w:rPr>
        <w:t>.</w:t>
      </w:r>
      <w:r w:rsidRPr="004F56AF">
        <w:rPr>
          <w:rFonts w:ascii="宋体" w:eastAsia="宋体" w:hAnsi="宋体" w:cs="Times New Roman" w:hint="eastAsia"/>
          <w:color w:val="000000"/>
          <w:szCs w:val="21"/>
          <w:lang w:bidi="ar"/>
        </w:rPr>
        <w:t>集成预测：对于分类问题，随机森林中的每个决策树都会对样本进行预测，并根据投票或平均的方式来确定最终的预测结果。随机森林中的每个决策树会给出一个预测值，最终的预测结果是</w:t>
      </w:r>
      <w:r w:rsidR="000F4A05">
        <w:rPr>
          <w:rFonts w:ascii="宋体" w:eastAsia="宋体" w:hAnsi="宋体" w:cs="Times New Roman" w:hint="eastAsia"/>
          <w:color w:val="000000"/>
          <w:szCs w:val="21"/>
          <w:lang w:bidi="ar"/>
        </w:rPr>
        <w:t>所有</w:t>
      </w:r>
      <w:r w:rsidRPr="004F56AF">
        <w:rPr>
          <w:rFonts w:ascii="宋体" w:eastAsia="宋体" w:hAnsi="宋体" w:cs="Times New Roman" w:hint="eastAsia"/>
          <w:color w:val="000000"/>
          <w:szCs w:val="21"/>
          <w:lang w:bidi="ar"/>
        </w:rPr>
        <w:t>这些预测值的平均值。</w:t>
      </w:r>
    </w:p>
    <w:p w14:paraId="1CD90536" w14:textId="6B7C5E2A" w:rsidR="004533F2" w:rsidRDefault="004F56AF" w:rsidP="00BC58BE">
      <w:pPr>
        <w:widowControl/>
        <w:ind w:firstLineChars="200" w:firstLine="420"/>
        <w:rPr>
          <w:rFonts w:ascii="宋体" w:eastAsia="宋体" w:hAnsi="宋体" w:cs="Times New Roman"/>
          <w:color w:val="000000"/>
          <w:szCs w:val="21"/>
          <w:lang w:bidi="ar"/>
        </w:rPr>
      </w:pPr>
      <w:r>
        <w:rPr>
          <w:rFonts w:ascii="宋体" w:eastAsia="宋体" w:hAnsi="宋体" w:cs="Times New Roman" w:hint="eastAsia"/>
          <w:color w:val="000000"/>
          <w:szCs w:val="21"/>
          <w:lang w:bidi="ar"/>
        </w:rPr>
        <w:t>5</w:t>
      </w:r>
      <w:r>
        <w:rPr>
          <w:rFonts w:ascii="宋体" w:eastAsia="宋体" w:hAnsi="宋体" w:cs="Times New Roman"/>
          <w:color w:val="000000"/>
          <w:szCs w:val="21"/>
          <w:lang w:bidi="ar"/>
        </w:rPr>
        <w:t>.</w:t>
      </w:r>
      <w:r w:rsidRPr="004F56AF">
        <w:rPr>
          <w:rFonts w:ascii="宋体" w:eastAsia="宋体" w:hAnsi="宋体" w:cs="Times New Roman" w:hint="eastAsia"/>
          <w:color w:val="000000"/>
          <w:szCs w:val="21"/>
          <w:lang w:bidi="ar"/>
        </w:rPr>
        <w:t>模型评估：使用测试数据评估随机森林模型的性能。常用的评估指标包括准确率、精确率、召回率、</w:t>
      </w:r>
      <w:r w:rsidRPr="004F56AF">
        <w:rPr>
          <w:rFonts w:ascii="宋体" w:eastAsia="宋体" w:hAnsi="宋体" w:cs="Times New Roman"/>
          <w:color w:val="000000"/>
          <w:szCs w:val="21"/>
          <w:lang w:bidi="ar"/>
        </w:rPr>
        <w:t>F1值以及均方误差、平均绝对误差等。</w:t>
      </w:r>
      <w:r w:rsidR="00C335C8">
        <w:rPr>
          <w:rFonts w:ascii="宋体" w:eastAsia="宋体" w:hAnsi="宋体" w:cs="Times New Roman" w:hint="eastAsia"/>
          <w:color w:val="000000"/>
          <w:szCs w:val="21"/>
          <w:lang w:bidi="ar"/>
        </w:rPr>
        <w:t>同</w:t>
      </w:r>
      <w:r w:rsidR="00C335C8">
        <w:rPr>
          <w:rFonts w:ascii="宋体" w:eastAsia="宋体" w:hAnsi="宋体" w:cs="Times New Roman"/>
          <w:color w:val="000000"/>
          <w:szCs w:val="21"/>
          <w:lang w:bidi="ar"/>
        </w:rPr>
        <w:t>ETA</w:t>
      </w:r>
      <w:r w:rsidR="00C335C8">
        <w:rPr>
          <w:rFonts w:ascii="宋体" w:eastAsia="宋体" w:hAnsi="宋体" w:cs="Times New Roman" w:hint="eastAsia"/>
          <w:color w:val="000000"/>
          <w:szCs w:val="21"/>
          <w:lang w:bidi="ar"/>
        </w:rPr>
        <w:t>分析时的做法一样，</w:t>
      </w:r>
      <w:r w:rsidR="006635B0">
        <w:rPr>
          <w:rFonts w:ascii="宋体" w:eastAsia="宋体" w:hAnsi="宋体" w:cs="Times New Roman" w:hint="eastAsia"/>
          <w:color w:val="000000"/>
          <w:szCs w:val="21"/>
          <w:lang w:bidi="ar"/>
        </w:rPr>
        <w:t>我们采用了</w:t>
      </w:r>
      <w:r w:rsidR="006635B0" w:rsidRPr="006635B0">
        <w:rPr>
          <w:rFonts w:ascii="宋体" w:eastAsia="宋体" w:hAnsi="宋体" w:cs="Times New Roman" w:hint="eastAsia"/>
          <w:color w:val="000000"/>
          <w:szCs w:val="21"/>
          <w:lang w:bidi="ar"/>
        </w:rPr>
        <w:t>均方误差</w:t>
      </w:r>
      <w:r w:rsidR="006635B0">
        <w:rPr>
          <w:rFonts w:ascii="宋体" w:eastAsia="宋体" w:hAnsi="宋体" w:cs="Times New Roman" w:hint="eastAsia"/>
          <w:color w:val="000000"/>
          <w:szCs w:val="21"/>
          <w:lang w:bidi="ar"/>
        </w:rPr>
        <w:t>(</w:t>
      </w:r>
      <w:r w:rsidR="006635B0" w:rsidRPr="006635B0">
        <w:rPr>
          <w:rFonts w:ascii="宋体" w:eastAsia="宋体" w:hAnsi="宋体" w:cs="Times New Roman"/>
          <w:color w:val="000000"/>
          <w:szCs w:val="21"/>
          <w:lang w:bidi="ar"/>
        </w:rPr>
        <w:t>MSE)</w:t>
      </w:r>
      <w:r w:rsidR="006635B0">
        <w:rPr>
          <w:rFonts w:ascii="宋体" w:eastAsia="宋体" w:hAnsi="宋体" w:cs="Times New Roman" w:hint="eastAsia"/>
          <w:color w:val="000000"/>
          <w:szCs w:val="21"/>
          <w:lang w:bidi="ar"/>
        </w:rPr>
        <w:t>，</w:t>
      </w:r>
      <w:r w:rsidR="006635B0" w:rsidRPr="006635B0">
        <w:rPr>
          <w:rFonts w:ascii="宋体" w:eastAsia="宋体" w:hAnsi="宋体" w:cs="Times New Roman" w:hint="eastAsia"/>
          <w:color w:val="000000"/>
          <w:szCs w:val="21"/>
          <w:lang w:bidi="ar"/>
        </w:rPr>
        <w:t>均方根误差</w:t>
      </w:r>
      <w:r w:rsidR="006635B0" w:rsidRPr="006635B0">
        <w:rPr>
          <w:rFonts w:ascii="宋体" w:eastAsia="宋体" w:hAnsi="宋体" w:cs="Times New Roman"/>
          <w:color w:val="000000"/>
          <w:szCs w:val="21"/>
          <w:lang w:bidi="ar"/>
        </w:rPr>
        <w:t>(RMSE)</w:t>
      </w:r>
      <w:r w:rsidR="006635B0">
        <w:rPr>
          <w:rFonts w:ascii="宋体" w:eastAsia="宋体" w:hAnsi="宋体" w:cs="Times New Roman" w:hint="eastAsia"/>
          <w:color w:val="000000"/>
          <w:szCs w:val="21"/>
          <w:lang w:bidi="ar"/>
        </w:rPr>
        <w:t>，以及</w:t>
      </w:r>
      <w:r w:rsidR="006635B0" w:rsidRPr="006635B0">
        <w:rPr>
          <w:rFonts w:ascii="宋体" w:eastAsia="宋体" w:hAnsi="宋体" w:cs="Times New Roman" w:hint="eastAsia"/>
          <w:color w:val="000000"/>
          <w:szCs w:val="21"/>
          <w:lang w:bidi="ar"/>
        </w:rPr>
        <w:t>决定系数</w:t>
      </w:r>
      <w:r w:rsidR="006635B0">
        <w:rPr>
          <w:rFonts w:ascii="宋体" w:eastAsia="宋体" w:hAnsi="宋体" w:cs="Times New Roman" w:hint="eastAsia"/>
          <w:color w:val="000000"/>
          <w:szCs w:val="21"/>
          <w:lang w:bidi="ar"/>
        </w:rPr>
        <w:t>(</w:t>
      </w:r>
      <w:r w:rsidR="006635B0" w:rsidRPr="006635B0">
        <w:rPr>
          <w:rFonts w:ascii="宋体" w:eastAsia="宋体" w:hAnsi="宋体" w:cs="Times New Roman"/>
          <w:color w:val="000000"/>
          <w:szCs w:val="21"/>
          <w:lang w:bidi="ar"/>
        </w:rPr>
        <w:t>R²</w:t>
      </w:r>
      <w:r w:rsidR="006635B0">
        <w:rPr>
          <w:rFonts w:ascii="宋体" w:eastAsia="宋体" w:hAnsi="宋体" w:cs="Times New Roman"/>
          <w:color w:val="000000"/>
          <w:szCs w:val="21"/>
          <w:lang w:bidi="ar"/>
        </w:rPr>
        <w:t>)</w:t>
      </w:r>
      <w:r w:rsidR="006635B0">
        <w:rPr>
          <w:rFonts w:ascii="宋体" w:eastAsia="宋体" w:hAnsi="宋体" w:cs="Times New Roman" w:hint="eastAsia"/>
          <w:color w:val="000000"/>
          <w:szCs w:val="21"/>
          <w:lang w:bidi="ar"/>
        </w:rPr>
        <w:t>这三个评估指标来对我们的模型进行评估。</w:t>
      </w:r>
    </w:p>
    <w:p w14:paraId="09B8CC3D" w14:textId="77777777" w:rsidR="006635B0" w:rsidRDefault="006635B0" w:rsidP="00BC58BE">
      <w:pPr>
        <w:widowControl/>
        <w:ind w:firstLineChars="200" w:firstLine="420"/>
        <w:rPr>
          <w:rFonts w:ascii="宋体" w:eastAsia="宋体" w:hAnsi="宋体" w:cs="Times New Roman"/>
          <w:color w:val="000000"/>
          <w:szCs w:val="21"/>
          <w:lang w:bidi="ar"/>
        </w:rPr>
      </w:pPr>
    </w:p>
    <w:p w14:paraId="7F7AAEFD" w14:textId="77777777" w:rsidR="00E51C7F" w:rsidRPr="000F4A05" w:rsidRDefault="00000000" w:rsidP="00BC58BE">
      <w:pPr>
        <w:widowControl/>
        <w:outlineLvl w:val="1"/>
        <w:rPr>
          <w:rFonts w:ascii="黑体" w:eastAsia="黑体" w:hAnsi="黑体" w:cs="Times New Roman"/>
          <w:color w:val="000000"/>
          <w:szCs w:val="21"/>
          <w:lang w:bidi="ar"/>
        </w:rPr>
      </w:pPr>
      <w:r w:rsidRPr="000F4A05">
        <w:rPr>
          <w:rFonts w:ascii="黑体" w:eastAsia="黑体" w:hAnsi="黑体" w:cs="Times New Roman" w:hint="eastAsia"/>
          <w:color w:val="000000"/>
          <w:szCs w:val="21"/>
          <w:lang w:bidi="ar"/>
        </w:rPr>
        <w:t>4.3 评估结果</w:t>
      </w:r>
    </w:p>
    <w:tbl>
      <w:tblPr>
        <w:tblStyle w:val="ad"/>
        <w:tblW w:w="0" w:type="auto"/>
        <w:tblLook w:val="04A0" w:firstRow="1" w:lastRow="0" w:firstColumn="1" w:lastColumn="0" w:noHBand="0" w:noVBand="1"/>
      </w:tblPr>
      <w:tblGrid>
        <w:gridCol w:w="1661"/>
        <w:gridCol w:w="2269"/>
      </w:tblGrid>
      <w:tr w:rsidR="006635B0" w14:paraId="5CCBE1E0" w14:textId="77777777" w:rsidTr="00BC58BE">
        <w:tc>
          <w:tcPr>
            <w:tcW w:w="0" w:type="auto"/>
          </w:tcPr>
          <w:p w14:paraId="3B178092" w14:textId="06DA6352" w:rsidR="006635B0" w:rsidRDefault="006635B0" w:rsidP="00BC58BE">
            <w:pPr>
              <w:widowControl/>
              <w:outlineLvl w:val="1"/>
              <w:rPr>
                <w:rFonts w:ascii="宋体" w:eastAsia="宋体" w:hAnsi="宋体" w:cs="Times New Roman"/>
                <w:color w:val="000000"/>
                <w:szCs w:val="21"/>
                <w:lang w:bidi="ar"/>
              </w:rPr>
            </w:pPr>
            <w:r w:rsidRPr="006635B0">
              <w:rPr>
                <w:rFonts w:ascii="宋体" w:eastAsia="宋体" w:hAnsi="宋体" w:cs="Times New Roman" w:hint="eastAsia"/>
                <w:color w:val="000000"/>
                <w:szCs w:val="21"/>
                <w:lang w:bidi="ar"/>
              </w:rPr>
              <w:t>均方误差</w:t>
            </w:r>
            <w:r w:rsidRPr="006635B0">
              <w:rPr>
                <w:rFonts w:ascii="宋体" w:eastAsia="宋体" w:hAnsi="宋体" w:cs="Times New Roman"/>
                <w:color w:val="000000"/>
                <w:szCs w:val="21"/>
                <w:lang w:bidi="ar"/>
              </w:rPr>
              <w:t>(MSE)</w:t>
            </w:r>
          </w:p>
        </w:tc>
        <w:tc>
          <w:tcPr>
            <w:tcW w:w="0" w:type="auto"/>
          </w:tcPr>
          <w:p w14:paraId="0FAC3723" w14:textId="24C76A10" w:rsidR="006635B0" w:rsidRDefault="006635B0" w:rsidP="00BC58BE">
            <w:pPr>
              <w:widowControl/>
              <w:rPr>
                <w:rFonts w:ascii="宋体" w:eastAsia="宋体" w:hAnsi="宋体" w:cs="Times New Roman"/>
                <w:color w:val="000000"/>
                <w:szCs w:val="21"/>
                <w:lang w:bidi="ar"/>
              </w:rPr>
            </w:pPr>
            <w:r w:rsidRPr="006635B0">
              <w:rPr>
                <w:rFonts w:ascii="宋体" w:eastAsia="宋体" w:hAnsi="宋体" w:cs="Times New Roman"/>
                <w:color w:val="000000"/>
                <w:szCs w:val="21"/>
                <w:lang w:bidi="ar"/>
              </w:rPr>
              <w:t>7.54288936369653e-06</w:t>
            </w:r>
          </w:p>
        </w:tc>
      </w:tr>
      <w:tr w:rsidR="006635B0" w14:paraId="50D6D6F0" w14:textId="77777777" w:rsidTr="00BC58BE">
        <w:tc>
          <w:tcPr>
            <w:tcW w:w="0" w:type="auto"/>
          </w:tcPr>
          <w:p w14:paraId="14A53601" w14:textId="032104FA" w:rsidR="006635B0" w:rsidRDefault="006635B0" w:rsidP="00BC58BE">
            <w:pPr>
              <w:widowControl/>
              <w:outlineLvl w:val="1"/>
              <w:rPr>
                <w:rFonts w:ascii="宋体" w:eastAsia="宋体" w:hAnsi="宋体" w:cs="Times New Roman"/>
                <w:color w:val="000000"/>
                <w:szCs w:val="21"/>
                <w:lang w:bidi="ar"/>
              </w:rPr>
            </w:pPr>
            <w:r w:rsidRPr="006635B0">
              <w:rPr>
                <w:rFonts w:ascii="宋体" w:eastAsia="宋体" w:hAnsi="宋体" w:cs="Times New Roman"/>
                <w:color w:val="000000"/>
                <w:szCs w:val="21"/>
                <w:lang w:bidi="ar"/>
              </w:rPr>
              <w:t>均方根误差(RMSE)</w:t>
            </w:r>
          </w:p>
        </w:tc>
        <w:tc>
          <w:tcPr>
            <w:tcW w:w="0" w:type="auto"/>
          </w:tcPr>
          <w:p w14:paraId="21157FDC" w14:textId="6D088656" w:rsidR="006635B0" w:rsidRDefault="006635B0" w:rsidP="00BC58BE">
            <w:pPr>
              <w:widowControl/>
              <w:rPr>
                <w:rFonts w:ascii="宋体" w:eastAsia="宋体" w:hAnsi="宋体" w:cs="Times New Roman"/>
                <w:color w:val="000000"/>
                <w:szCs w:val="21"/>
                <w:lang w:bidi="ar"/>
              </w:rPr>
            </w:pPr>
            <w:r w:rsidRPr="006635B0">
              <w:rPr>
                <w:rFonts w:ascii="宋体" w:eastAsia="宋体" w:hAnsi="宋体" w:cs="Times New Roman"/>
                <w:color w:val="000000"/>
                <w:szCs w:val="21"/>
                <w:lang w:bidi="ar"/>
              </w:rPr>
              <w:t>027464321152536305</w:t>
            </w:r>
          </w:p>
        </w:tc>
      </w:tr>
      <w:tr w:rsidR="006635B0" w14:paraId="19ACAAB6" w14:textId="77777777" w:rsidTr="00BC58BE">
        <w:tc>
          <w:tcPr>
            <w:tcW w:w="0" w:type="auto"/>
          </w:tcPr>
          <w:p w14:paraId="5D00A1FB" w14:textId="685A9B84" w:rsidR="006635B0" w:rsidRDefault="006635B0" w:rsidP="00BC58BE">
            <w:pPr>
              <w:widowControl/>
              <w:outlineLvl w:val="1"/>
              <w:rPr>
                <w:rFonts w:ascii="宋体" w:eastAsia="宋体" w:hAnsi="宋体" w:cs="Times New Roman"/>
                <w:color w:val="000000"/>
                <w:szCs w:val="21"/>
                <w:lang w:bidi="ar"/>
              </w:rPr>
            </w:pPr>
            <w:r w:rsidRPr="006635B0">
              <w:rPr>
                <w:rFonts w:ascii="宋体" w:eastAsia="宋体" w:hAnsi="宋体" w:cs="Times New Roman"/>
                <w:color w:val="000000"/>
                <w:szCs w:val="21"/>
                <w:lang w:bidi="ar"/>
              </w:rPr>
              <w:t>决定系数(R2)</w:t>
            </w:r>
          </w:p>
        </w:tc>
        <w:tc>
          <w:tcPr>
            <w:tcW w:w="0" w:type="auto"/>
          </w:tcPr>
          <w:p w14:paraId="7C53107E" w14:textId="42A187A6" w:rsidR="006635B0" w:rsidRDefault="006635B0" w:rsidP="00BC58BE">
            <w:pPr>
              <w:widowControl/>
              <w:outlineLvl w:val="1"/>
              <w:rPr>
                <w:rFonts w:ascii="宋体" w:eastAsia="宋体" w:hAnsi="宋体" w:cs="Times New Roman"/>
                <w:color w:val="000000"/>
                <w:szCs w:val="21"/>
                <w:lang w:bidi="ar"/>
              </w:rPr>
            </w:pPr>
            <w:r w:rsidRPr="006635B0">
              <w:rPr>
                <w:rFonts w:ascii="宋体" w:eastAsia="宋体" w:hAnsi="宋体" w:cs="Times New Roman"/>
                <w:color w:val="000000"/>
                <w:szCs w:val="21"/>
                <w:lang w:bidi="ar"/>
              </w:rPr>
              <w:t>09980588932748192</w:t>
            </w:r>
          </w:p>
        </w:tc>
      </w:tr>
    </w:tbl>
    <w:p w14:paraId="20981D75" w14:textId="6F91C77F" w:rsidR="00E51C7F" w:rsidRDefault="00E51C7F" w:rsidP="00BC58BE">
      <w:pPr>
        <w:widowControl/>
        <w:rPr>
          <w:rFonts w:ascii="宋体" w:eastAsia="宋体" w:hAnsi="宋体" w:cs="Times New Roman"/>
          <w:color w:val="000000"/>
          <w:szCs w:val="21"/>
          <w:lang w:bidi="ar"/>
        </w:rPr>
      </w:pPr>
    </w:p>
    <w:p w14:paraId="7C5145A0" w14:textId="77777777" w:rsidR="00E51C7F" w:rsidRDefault="00E51C7F" w:rsidP="00BC58BE">
      <w:pPr>
        <w:widowControl/>
        <w:rPr>
          <w:rFonts w:ascii="宋体" w:eastAsia="宋体" w:hAnsi="宋体" w:cs="Times New Roman"/>
          <w:color w:val="000000"/>
          <w:szCs w:val="21"/>
          <w:lang w:bidi="ar"/>
        </w:rPr>
        <w:sectPr w:rsidR="00E51C7F" w:rsidSect="00BC58BE">
          <w:headerReference w:type="default" r:id="rId13"/>
          <w:type w:val="continuous"/>
          <w:pgSz w:w="11906" w:h="16838"/>
          <w:pgMar w:top="1440" w:right="1800" w:bottom="1440" w:left="1800" w:header="851" w:footer="992" w:gutter="0"/>
          <w:cols w:num="2" w:space="425"/>
          <w:docGrid w:type="lines" w:linePitch="312"/>
        </w:sectPr>
      </w:pPr>
    </w:p>
    <w:p w14:paraId="5C5E1EDC" w14:textId="77777777" w:rsidR="00BC58BE" w:rsidRDefault="00BC58BE" w:rsidP="00BC58BE">
      <w:pPr>
        <w:widowControl/>
        <w:rPr>
          <w:rFonts w:ascii="Times New Roman" w:hAnsi="Times New Roman" w:cs="Times New Roman"/>
          <w:b/>
          <w:bCs/>
          <w:color w:val="000000"/>
          <w:sz w:val="32"/>
        </w:rPr>
        <w:sectPr w:rsidR="00BC58BE">
          <w:type w:val="continuous"/>
          <w:pgSz w:w="11906" w:h="16838"/>
          <w:pgMar w:top="1440" w:right="1800" w:bottom="1440" w:left="1800" w:header="851" w:footer="992" w:gutter="0"/>
          <w:cols w:num="2" w:space="720" w:equalWidth="0">
            <w:col w:w="3940" w:space="425"/>
            <w:col w:w="3940"/>
          </w:cols>
          <w:docGrid w:type="lines" w:linePitch="312"/>
        </w:sectPr>
      </w:pPr>
    </w:p>
    <w:p w14:paraId="54E9003D" w14:textId="77777777" w:rsidR="00E51C7F" w:rsidRDefault="00000000" w:rsidP="00BC58BE">
      <w:pPr>
        <w:widowControl/>
        <w:rPr>
          <w:rFonts w:ascii="Times New Roman" w:hAnsi="Times New Roman" w:cs="Times New Roman"/>
          <w:b/>
          <w:bCs/>
          <w:color w:val="000000"/>
          <w:sz w:val="32"/>
        </w:rPr>
      </w:pPr>
      <w:r>
        <w:rPr>
          <w:rFonts w:ascii="Times New Roman" w:hAnsi="Times New Roman" w:cs="Times New Roman"/>
          <w:b/>
          <w:bCs/>
          <w:color w:val="000000"/>
          <w:sz w:val="32"/>
        </w:rPr>
        <w:br w:type="page"/>
      </w:r>
    </w:p>
    <w:p w14:paraId="09BAFA68" w14:textId="53CF264C" w:rsidR="00E51C7F" w:rsidRDefault="00EC3532" w:rsidP="00BC58BE">
      <w:pPr>
        <w:tabs>
          <w:tab w:val="num" w:pos="840"/>
        </w:tabs>
        <w:rPr>
          <w:rFonts w:ascii="Times New Roman" w:eastAsia="宋体" w:hAnsi="Times New Roman" w:cs="Times New Roman"/>
          <w:b/>
          <w:bCs/>
          <w:color w:val="000000"/>
          <w:szCs w:val="24"/>
        </w:rPr>
      </w:pPr>
      <w:r w:rsidRPr="00AC52FF">
        <w:rPr>
          <w:rFonts w:ascii="Times New Roman" w:eastAsia="宋体" w:hAnsi="Times New Roman" w:cs="Times New Roman" w:hint="eastAsia"/>
          <w:b/>
          <w:bCs/>
          <w:color w:val="000000"/>
          <w:szCs w:val="24"/>
        </w:rPr>
        <w:lastRenderedPageBreak/>
        <w:t>参</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考</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文</w:t>
      </w:r>
      <w:r w:rsidR="00AC52FF">
        <w:rPr>
          <w:rFonts w:ascii="Times New Roman" w:eastAsia="宋体" w:hAnsi="Times New Roman" w:cs="Times New Roman" w:hint="eastAsia"/>
          <w:b/>
          <w:bCs/>
          <w:color w:val="000000"/>
          <w:szCs w:val="24"/>
        </w:rPr>
        <w:t xml:space="preserve"> </w:t>
      </w:r>
      <w:r w:rsidRPr="00AC52FF">
        <w:rPr>
          <w:rFonts w:ascii="Times New Roman" w:eastAsia="宋体" w:hAnsi="Times New Roman" w:cs="Times New Roman" w:hint="eastAsia"/>
          <w:b/>
          <w:bCs/>
          <w:color w:val="000000"/>
          <w:szCs w:val="24"/>
        </w:rPr>
        <w:t>献</w:t>
      </w:r>
    </w:p>
    <w:p w14:paraId="07D2CB45" w14:textId="2698AA95" w:rsidR="00AC52FF" w:rsidRDefault="00AC52FF" w:rsidP="002722EE">
      <w:pPr>
        <w:tabs>
          <w:tab w:val="num" w:pos="840"/>
        </w:tabs>
        <w:kinsoku w:val="0"/>
        <w:wordWrap w:val="0"/>
      </w:pPr>
      <w:r>
        <w:rPr>
          <w:rFonts w:ascii="Times New Roman" w:eastAsia="宋体" w:hAnsi="Times New Roman" w:cs="Times New Roman" w:hint="eastAsia"/>
          <w:color w:val="000000"/>
          <w:szCs w:val="24"/>
        </w:rPr>
        <w:t>[</w:t>
      </w:r>
      <w:r>
        <w:rPr>
          <w:rFonts w:ascii="Times New Roman" w:eastAsia="宋体" w:hAnsi="Times New Roman" w:cs="Times New Roman"/>
          <w:color w:val="000000"/>
          <w:szCs w:val="24"/>
        </w:rPr>
        <w:t xml:space="preserve">1] </w:t>
      </w:r>
      <w:r w:rsidRPr="00AC52FF">
        <w:rPr>
          <w:rFonts w:ascii="Times New Roman" w:eastAsia="宋体" w:hAnsi="Times New Roman" w:cs="Times New Roman"/>
          <w:color w:val="000000"/>
          <w:szCs w:val="24"/>
        </w:rPr>
        <w:t>Li X, Zhao K, Cong G, et al. Deep representation learning for trajectory similarity computation[C]//2018 IEEE 34th international conference on data engineering (ICDE). IEEE, 2018: 617-628.</w:t>
      </w:r>
      <w:r w:rsidRPr="00AC52FF">
        <w:t xml:space="preserve"> </w:t>
      </w:r>
    </w:p>
    <w:p w14:paraId="2174DF2F" w14:textId="53B6CB0E" w:rsidR="00022164" w:rsidRPr="00E53B69" w:rsidRDefault="00AC52FF" w:rsidP="002722EE">
      <w:pPr>
        <w:tabs>
          <w:tab w:val="num" w:pos="840"/>
        </w:tabs>
        <w:kinsoku w:val="0"/>
        <w:wordWrap w:val="0"/>
        <w:rPr>
          <w:rFonts w:ascii="Times New Roman" w:hAnsi="Times New Roman" w:cs="Times New Roman"/>
        </w:rPr>
      </w:pPr>
      <w:r w:rsidRPr="00E53B69">
        <w:rPr>
          <w:rFonts w:ascii="Times New Roman" w:hAnsi="Times New Roman" w:cs="Times New Roman"/>
        </w:rPr>
        <w:t xml:space="preserve">[2] Fu Z, Hu W, Tan T. Similarity based vehicle trajectory clustering and anomaly detection[C]//IEEE International Conference on Image Processing 2005. </w:t>
      </w:r>
      <w:proofErr w:type="spellStart"/>
      <w:r w:rsidRPr="00E53B69">
        <w:rPr>
          <w:rFonts w:ascii="Times New Roman" w:hAnsi="Times New Roman" w:cs="Times New Roman"/>
        </w:rPr>
        <w:t>Ieee</w:t>
      </w:r>
      <w:proofErr w:type="spellEnd"/>
      <w:r w:rsidRPr="00E53B69">
        <w:rPr>
          <w:rFonts w:ascii="Times New Roman" w:hAnsi="Times New Roman" w:cs="Times New Roman"/>
        </w:rPr>
        <w:t>, 2005, 2: II-602.</w:t>
      </w:r>
    </w:p>
    <w:p w14:paraId="4EDF44C6" w14:textId="4904AEE8" w:rsidR="00022164" w:rsidRPr="00E53B69" w:rsidRDefault="00AC52FF" w:rsidP="002722EE">
      <w:pPr>
        <w:tabs>
          <w:tab w:val="num" w:pos="840"/>
        </w:tabs>
        <w:kinsoku w:val="0"/>
        <w:wordWrap w:val="0"/>
        <w:rPr>
          <w:rFonts w:ascii="Times New Roman" w:hAnsi="Times New Roman" w:cs="Times New Roman"/>
        </w:rPr>
      </w:pPr>
      <w:r w:rsidRPr="00E53B69">
        <w:rPr>
          <w:rFonts w:ascii="Times New Roman" w:hAnsi="Times New Roman" w:cs="Times New Roman"/>
        </w:rPr>
        <w:t>[3]</w:t>
      </w:r>
      <w:r w:rsidR="00E53B69">
        <w:rPr>
          <w:rFonts w:ascii="Times New Roman" w:hAnsi="Times New Roman" w:cs="Times New Roman"/>
        </w:rPr>
        <w:t xml:space="preserve"> </w:t>
      </w:r>
      <w:r w:rsidRPr="00E53B69">
        <w:rPr>
          <w:rFonts w:ascii="Times New Roman" w:hAnsi="Times New Roman" w:cs="Times New Roman"/>
        </w:rPr>
        <w:t>Choong M Y, Chin R K Y, Yeo K B, et al. Trajectory pattern mining via clustering based on similarity function for transportation surveillance[J]. International Journal of Simulation-Systems, Science &amp; Technology, 2016, 17(34): 19.1-19.7.</w:t>
      </w:r>
    </w:p>
    <w:p w14:paraId="466B1CCB" w14:textId="2C10FB85" w:rsidR="00022164" w:rsidRDefault="00E53B69" w:rsidP="002722EE">
      <w:pPr>
        <w:tabs>
          <w:tab w:val="num" w:pos="840"/>
        </w:tabs>
        <w:kinsoku w:val="0"/>
        <w:wordWrap w:val="0"/>
        <w:rPr>
          <w:rFonts w:ascii="Times New Roman" w:hAnsi="Times New Roman" w:cs="Times New Roman"/>
        </w:rPr>
      </w:pPr>
      <w:r w:rsidRPr="00E53B69">
        <w:rPr>
          <w:rFonts w:ascii="Times New Roman" w:hAnsi="Times New Roman" w:cs="Times New Roman"/>
        </w:rPr>
        <w:t>[4</w:t>
      </w:r>
      <w:r>
        <w:rPr>
          <w:rFonts w:ascii="Times New Roman" w:hAnsi="Times New Roman" w:cs="Times New Roman"/>
        </w:rPr>
        <w:t xml:space="preserve">] </w:t>
      </w:r>
      <w:r w:rsidRPr="00E53B69">
        <w:rPr>
          <w:rFonts w:ascii="Times New Roman" w:hAnsi="Times New Roman" w:cs="Times New Roman"/>
        </w:rPr>
        <w:t xml:space="preserve">Toohey K, Duckham M. Trajectory similarity measures[J]. </w:t>
      </w:r>
      <w:proofErr w:type="spellStart"/>
      <w:r w:rsidRPr="00E53B69">
        <w:rPr>
          <w:rFonts w:ascii="Times New Roman" w:hAnsi="Times New Roman" w:cs="Times New Roman"/>
        </w:rPr>
        <w:t>Sigspatial</w:t>
      </w:r>
      <w:proofErr w:type="spellEnd"/>
      <w:r w:rsidRPr="00E53B69">
        <w:rPr>
          <w:rFonts w:ascii="Times New Roman" w:hAnsi="Times New Roman" w:cs="Times New Roman"/>
        </w:rPr>
        <w:t xml:space="preserve"> Special, 2015,7(1): 43-50.</w:t>
      </w:r>
    </w:p>
    <w:p w14:paraId="265D2A7F" w14:textId="3B283F7C" w:rsidR="00022164" w:rsidRDefault="0056742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567423">
        <w:rPr>
          <w:rFonts w:ascii="Times New Roman" w:hAnsi="Times New Roman" w:cs="Times New Roman"/>
        </w:rPr>
        <w:t xml:space="preserve">Landau S, Ster I C. Cluster analysis: overview[J]. Á </w:t>
      </w:r>
      <w:proofErr w:type="spellStart"/>
      <w:r w:rsidRPr="00567423">
        <w:rPr>
          <w:rFonts w:ascii="Times New Roman" w:hAnsi="Times New Roman" w:cs="Times New Roman"/>
        </w:rPr>
        <w:t>Á</w:t>
      </w:r>
      <w:proofErr w:type="spellEnd"/>
      <w:r w:rsidRPr="00567423">
        <w:rPr>
          <w:rFonts w:ascii="Times New Roman" w:hAnsi="Times New Roman" w:cs="Times New Roman"/>
        </w:rPr>
        <w:t>, 2010, 11(x12): x1p.</w:t>
      </w:r>
    </w:p>
    <w:p w14:paraId="6AC8A85B" w14:textId="2EEFA8B7" w:rsidR="00022164" w:rsidRDefault="00BC4FBF"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6] </w:t>
      </w:r>
      <w:r w:rsidRPr="00BC4FBF">
        <w:rPr>
          <w:rFonts w:ascii="Times New Roman" w:hAnsi="Times New Roman" w:cs="Times New Roman"/>
        </w:rPr>
        <w:t xml:space="preserve">Petzoldt T, Ngoc Q H S, Bogda K. Time to arrival </w:t>
      </w:r>
      <w:proofErr w:type="gramStart"/>
      <w:r w:rsidRPr="00BC4FBF">
        <w:rPr>
          <w:rFonts w:ascii="Times New Roman" w:hAnsi="Times New Roman" w:cs="Times New Roman"/>
        </w:rPr>
        <w:t>estimates,(</w:t>
      </w:r>
      <w:proofErr w:type="gramEnd"/>
      <w:r w:rsidRPr="00BC4FBF">
        <w:rPr>
          <w:rFonts w:ascii="Times New Roman" w:hAnsi="Times New Roman" w:cs="Times New Roman"/>
        </w:rPr>
        <w:t>pedestrian) gap acceptance and the size arrival effect[C]//Driving Assessment Conference. University of Iowa, 2017, 9(2017).</w:t>
      </w:r>
    </w:p>
    <w:p w14:paraId="46944F0A" w14:textId="4F733ADE" w:rsidR="00BC4FBF" w:rsidRDefault="00BC4FBF"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7] </w:t>
      </w:r>
      <w:r w:rsidRPr="00BC4FBF">
        <w:rPr>
          <w:rFonts w:ascii="Times New Roman" w:hAnsi="Times New Roman" w:cs="Times New Roman"/>
        </w:rPr>
        <w:t>Tan C W, Park S, Liu H, et al. Prediction of transit vehicle arrival time for signal priority control: Algorithm and performance[J]. IEEE Transactions on Intelligent Transportation Systems, 2008, 9(4): 688-696.</w:t>
      </w:r>
    </w:p>
    <w:p w14:paraId="0EFD81CC" w14:textId="3752FFFD" w:rsidR="00BC4FBF" w:rsidRDefault="00BC4FBF"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8] </w:t>
      </w:r>
      <w:r w:rsidRPr="00BC4FBF">
        <w:rPr>
          <w:rFonts w:ascii="Times New Roman" w:hAnsi="Times New Roman" w:cs="Times New Roman"/>
        </w:rPr>
        <w:t>Ayhan S, Costas P, Samet H. Predicting estimated time of arrival for commercial flights[C]//Proceedings of the 24th ACM SIGKDD International Conference on Knowledge Discovery &amp; Data Mining. 2018: 33-42.</w:t>
      </w:r>
    </w:p>
    <w:p w14:paraId="3A9A688C" w14:textId="42511A42" w:rsidR="004C0646" w:rsidRDefault="00246BC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9] </w:t>
      </w:r>
      <w:r w:rsidRPr="00246BC3">
        <w:rPr>
          <w:rFonts w:ascii="Times New Roman" w:hAnsi="Times New Roman" w:cs="Times New Roman"/>
        </w:rPr>
        <w:t>Liu K, Li Y, He F, et al. Effective map-matching on the most simplified road network[C]//Proceedings of the 20th International Conference on Advances in Geographic Information Systems. 2012: 609-612.</w:t>
      </w:r>
    </w:p>
    <w:p w14:paraId="27D86A92" w14:textId="6E879D49" w:rsidR="00246BC3" w:rsidRDefault="00246BC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10] </w:t>
      </w:r>
      <w:r w:rsidRPr="00246BC3">
        <w:rPr>
          <w:rFonts w:ascii="Times New Roman" w:hAnsi="Times New Roman" w:cs="Times New Roman"/>
        </w:rPr>
        <w:t xml:space="preserve">Ochieng W Y, Quddus M A, Noland </w:t>
      </w:r>
      <w:r w:rsidRPr="00246BC3">
        <w:rPr>
          <w:rFonts w:ascii="Times New Roman" w:hAnsi="Times New Roman" w:cs="Times New Roman"/>
        </w:rPr>
        <w:t>R B. Map-matching in complex urban road networks[J]. Brazilian Journal of Cartography (Revista Brasileira de Cartografia), 2003, 55(2): 1-18.</w:t>
      </w:r>
    </w:p>
    <w:p w14:paraId="0B4B3B0B" w14:textId="146E8EAB" w:rsidR="00246BC3" w:rsidRDefault="000F3FD9"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11] </w:t>
      </w:r>
      <w:r w:rsidRPr="000F3FD9">
        <w:rPr>
          <w:rFonts w:ascii="Times New Roman" w:hAnsi="Times New Roman" w:cs="Times New Roman"/>
        </w:rPr>
        <w:t>Tang Y, Zhu A D, Xiao X. An efficient algorithm for mapping vehicle trajectories onto road networks[C]//Proceedings of the 20th International Conference on Advances in Geographic Information Systems. 2012: 601-604.</w:t>
      </w:r>
    </w:p>
    <w:p w14:paraId="1A4D9C07" w14:textId="72BC82F1" w:rsidR="008D21D3" w:rsidRDefault="008D21D3"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sidRPr="008D21D3">
        <w:t xml:space="preserve"> </w:t>
      </w:r>
      <w:r w:rsidRPr="008D21D3">
        <w:rPr>
          <w:rFonts w:ascii="Times New Roman" w:hAnsi="Times New Roman" w:cs="Times New Roman"/>
        </w:rPr>
        <w:t>Zhang Y, Haghani A. A gradient boosting method to improve travel time prediction[J]. Transportation Research Part C: Emerging Technologies, 2015, 58: 308-324.</w:t>
      </w:r>
    </w:p>
    <w:p w14:paraId="615A03C6" w14:textId="685D6DFE" w:rsidR="009B06B7" w:rsidRDefault="009B06B7"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13] </w:t>
      </w:r>
      <w:r w:rsidRPr="009B06B7">
        <w:rPr>
          <w:rFonts w:ascii="Times New Roman" w:hAnsi="Times New Roman" w:cs="Times New Roman"/>
        </w:rPr>
        <w:t>Ding C, Wu X, Yu G, et al. A gradient boosting logit model to investigate driver’s stop-or-run behavior at signalized intersections using high-resolution traffic data[J</w:t>
      </w:r>
      <w:proofErr w:type="gramStart"/>
      <w:r w:rsidRPr="009B06B7">
        <w:rPr>
          <w:rFonts w:ascii="Times New Roman" w:hAnsi="Times New Roman" w:cs="Times New Roman"/>
        </w:rPr>
        <w:t>].Transportation</w:t>
      </w:r>
      <w:proofErr w:type="gramEnd"/>
      <w:r w:rsidRPr="009B06B7">
        <w:rPr>
          <w:rFonts w:ascii="Times New Roman" w:hAnsi="Times New Roman" w:cs="Times New Roman"/>
        </w:rPr>
        <w:t xml:space="preserve"> Research Part C: Emerging Technologies, 2016, 72: 225-238.</w:t>
      </w:r>
    </w:p>
    <w:p w14:paraId="123EFE3D" w14:textId="49B53A7B" w:rsidR="00022164" w:rsidRDefault="00022164" w:rsidP="002722EE">
      <w:pPr>
        <w:tabs>
          <w:tab w:val="num" w:pos="840"/>
        </w:tabs>
        <w:kinsoku w:val="0"/>
        <w:wordWrap w:val="0"/>
        <w:rPr>
          <w:rFonts w:ascii="Times New Roman" w:hAnsi="Times New Roman" w:cs="Times New Roman"/>
        </w:rPr>
      </w:pPr>
      <w:r>
        <w:rPr>
          <w:rFonts w:ascii="Times New Roman" w:hAnsi="Times New Roman" w:cs="Times New Roman"/>
        </w:rPr>
        <w:t>[1</w:t>
      </w:r>
      <w:r w:rsidR="009B06B7">
        <w:rPr>
          <w:rFonts w:ascii="Times New Roman" w:hAnsi="Times New Roman" w:cs="Times New Roman"/>
        </w:rPr>
        <w:t>4</w:t>
      </w:r>
      <w:r>
        <w:rPr>
          <w:rFonts w:ascii="Times New Roman" w:hAnsi="Times New Roman" w:cs="Times New Roman"/>
        </w:rPr>
        <w:t xml:space="preserve">] </w:t>
      </w:r>
      <w:r w:rsidRPr="00022164">
        <w:rPr>
          <w:rFonts w:ascii="Times New Roman" w:hAnsi="Times New Roman" w:cs="Times New Roman"/>
        </w:rPr>
        <w:t xml:space="preserve">Zhang L, </w:t>
      </w:r>
      <w:proofErr w:type="spellStart"/>
      <w:r w:rsidRPr="00022164">
        <w:rPr>
          <w:rFonts w:ascii="Times New Roman" w:hAnsi="Times New Roman" w:cs="Times New Roman"/>
        </w:rPr>
        <w:t>Alharbe</w:t>
      </w:r>
      <w:proofErr w:type="spellEnd"/>
      <w:r w:rsidRPr="00022164">
        <w:rPr>
          <w:rFonts w:ascii="Times New Roman" w:hAnsi="Times New Roman" w:cs="Times New Roman"/>
        </w:rPr>
        <w:t xml:space="preserve"> N R, Luo G, et </w:t>
      </w:r>
      <w:proofErr w:type="spellStart"/>
      <w:proofErr w:type="gramStart"/>
      <w:r w:rsidRPr="00022164">
        <w:rPr>
          <w:rFonts w:ascii="Times New Roman" w:hAnsi="Times New Roman" w:cs="Times New Roman"/>
        </w:rPr>
        <w:t>al.A</w:t>
      </w:r>
      <w:proofErr w:type="spellEnd"/>
      <w:proofErr w:type="gramEnd"/>
      <w:r w:rsidRPr="00022164">
        <w:rPr>
          <w:rFonts w:ascii="Times New Roman" w:hAnsi="Times New Roman" w:cs="Times New Roman"/>
        </w:rPr>
        <w:t xml:space="preserve"> hybrid forecasting framework based on support vector regression with a modified genetic algorithm and a random forest for traffic flow prediction[J]. Tsinghua Science and Technology, 2018, 23(4): 479-492.</w:t>
      </w:r>
    </w:p>
    <w:p w14:paraId="070ED012" w14:textId="0D9ABDB7" w:rsidR="008D21D3" w:rsidRDefault="00022164" w:rsidP="002722EE">
      <w:pPr>
        <w:tabs>
          <w:tab w:val="num" w:pos="840"/>
        </w:tabs>
        <w:kinsoku w:val="0"/>
        <w:wordWrap w:val="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9B06B7">
        <w:rPr>
          <w:rFonts w:ascii="Times New Roman" w:hAnsi="Times New Roman" w:cs="Times New Roman"/>
        </w:rPr>
        <w:t>5</w:t>
      </w:r>
      <w:r>
        <w:rPr>
          <w:rFonts w:ascii="Times New Roman" w:hAnsi="Times New Roman" w:cs="Times New Roman"/>
        </w:rPr>
        <w:t>]</w:t>
      </w:r>
      <w:r w:rsidRPr="00022164">
        <w:t xml:space="preserve"> </w:t>
      </w:r>
      <w:r w:rsidRPr="00022164">
        <w:rPr>
          <w:rFonts w:ascii="Times New Roman" w:hAnsi="Times New Roman" w:cs="Times New Roman"/>
        </w:rPr>
        <w:t xml:space="preserve">Cheng R, Zhang M </w:t>
      </w:r>
      <w:proofErr w:type="spellStart"/>
      <w:r w:rsidRPr="00022164">
        <w:rPr>
          <w:rFonts w:ascii="Times New Roman" w:hAnsi="Times New Roman" w:cs="Times New Roman"/>
        </w:rPr>
        <w:t>M</w:t>
      </w:r>
      <w:proofErr w:type="spellEnd"/>
      <w:r w:rsidRPr="00022164">
        <w:rPr>
          <w:rFonts w:ascii="Times New Roman" w:hAnsi="Times New Roman" w:cs="Times New Roman"/>
        </w:rPr>
        <w:t>, Yu X. Prediction model for road traffic accident based on random</w:t>
      </w:r>
      <w:r>
        <w:rPr>
          <w:rFonts w:ascii="Times New Roman" w:hAnsi="Times New Roman" w:cs="Times New Roman"/>
        </w:rPr>
        <w:t xml:space="preserve"> </w:t>
      </w:r>
      <w:r w:rsidRPr="00022164">
        <w:rPr>
          <w:rFonts w:ascii="Times New Roman" w:hAnsi="Times New Roman" w:cs="Times New Roman"/>
        </w:rPr>
        <w:t>forest[C]//4th International Conference on Education Science and Development. 2019.</w:t>
      </w:r>
    </w:p>
    <w:sectPr w:rsidR="008D21D3">
      <w:type w:val="continuous"/>
      <w:pgSz w:w="11906" w:h="16838"/>
      <w:pgMar w:top="1440" w:right="1800" w:bottom="1440" w:left="1800" w:header="851" w:footer="992" w:gutter="0"/>
      <w:cols w:num="2" w:space="720" w:equalWidth="0">
        <w:col w:w="3940" w:space="425"/>
        <w:col w:w="394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C98F" w14:textId="77777777" w:rsidR="0037295D" w:rsidRDefault="0037295D">
      <w:r>
        <w:separator/>
      </w:r>
    </w:p>
  </w:endnote>
  <w:endnote w:type="continuationSeparator" w:id="0">
    <w:p w14:paraId="165BF969" w14:textId="77777777" w:rsidR="0037295D" w:rsidRDefault="0037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4CAF" w14:textId="77777777" w:rsidR="0037295D" w:rsidRDefault="0037295D">
      <w:r>
        <w:separator/>
      </w:r>
    </w:p>
  </w:footnote>
  <w:footnote w:type="continuationSeparator" w:id="0">
    <w:p w14:paraId="07E60E0E" w14:textId="77777777" w:rsidR="0037295D" w:rsidRDefault="00372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67FE" w14:textId="77777777" w:rsidR="00E51C7F" w:rsidRDefault="00000000">
    <w:pPr>
      <w:pBdr>
        <w:bottom w:val="single" w:sz="6" w:space="1" w:color="auto"/>
      </w:pBdr>
      <w:tabs>
        <w:tab w:val="center" w:pos="4153"/>
        <w:tab w:val="right" w:pos="8306"/>
      </w:tabs>
      <w:snapToGrid w:val="0"/>
      <w:rPr>
        <w:rFonts w:ascii="Times New Roman" w:eastAsia="宋体" w:hAnsi="Times New Roman" w:cs="Times New Roman"/>
        <w:sz w:val="18"/>
        <w:szCs w:val="18"/>
      </w:rPr>
    </w:pP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论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北京航空航天大学</w:t>
    </w:r>
    <w:r>
      <w:rPr>
        <w:rFonts w:ascii="Times New Roman" w:eastAsia="宋体" w:hAnsi="Times New Roman" w:cs="Times New Roman" w:hint="eastAsia"/>
        <w:sz w:val="18"/>
        <w:szCs w:val="18"/>
      </w:rPr>
      <w:t>20</w:t>
    </w:r>
    <w:r>
      <w:rPr>
        <w:rFonts w:ascii="Times New Roman" w:eastAsia="宋体" w:hAnsi="Times New Roman" w:cs="Times New Roman"/>
        <w:sz w:val="18"/>
        <w:szCs w:val="18"/>
      </w:rPr>
      <w:t>23</w:t>
    </w:r>
    <w:r>
      <w:rPr>
        <w:rFonts w:ascii="Times New Roman" w:eastAsia="宋体" w:hAnsi="Times New Roman" w:cs="Times New Roman" w:hint="eastAsia"/>
        <w:sz w:val="18"/>
        <w:szCs w:val="18"/>
      </w:rPr>
      <w:t>年秋季学期</w:t>
    </w:r>
  </w:p>
  <w:p w14:paraId="7D9A6837" w14:textId="77777777" w:rsidR="00E51C7F" w:rsidRDefault="00000000">
    <w:pPr>
      <w:pBdr>
        <w:bottom w:val="single" w:sz="6" w:space="1" w:color="auto"/>
      </w:pBdr>
      <w:tabs>
        <w:tab w:val="center" w:pos="4153"/>
        <w:tab w:val="right" w:pos="8306"/>
      </w:tabs>
      <w:snapToGrid w:val="0"/>
      <w:jc w:val="left"/>
      <w:rPr>
        <w:rFonts w:ascii="Times New Roman" w:eastAsia="宋体" w:hAnsi="Times New Roman" w:cs="Times New Roman"/>
        <w:sz w:val="18"/>
        <w:szCs w:val="18"/>
      </w:rPr>
    </w:pPr>
    <w:r>
      <w:rPr>
        <w:rFonts w:ascii="Times New Roman" w:eastAsia="宋体" w:hAnsi="Times New Roman" w:cs="Times New Roman"/>
        <w:sz w:val="18"/>
        <w:szCs w:val="18"/>
      </w:rPr>
      <w:t xml:space="preserve">Introduction </w:t>
    </w:r>
    <w:r>
      <w:rPr>
        <w:rFonts w:ascii="Times New Roman" w:eastAsia="宋体" w:hAnsi="Times New Roman" w:cs="Times New Roman" w:hint="eastAsia"/>
        <w:sz w:val="18"/>
        <w:szCs w:val="18"/>
      </w:rPr>
      <w:t>to Data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0394" w14:textId="77777777" w:rsidR="00E51C7F" w:rsidRDefault="00000000">
    <w:pPr>
      <w:pBdr>
        <w:bottom w:val="single" w:sz="6" w:space="1" w:color="auto"/>
      </w:pBdr>
      <w:tabs>
        <w:tab w:val="center" w:pos="4153"/>
        <w:tab w:val="right" w:pos="8306"/>
      </w:tabs>
      <w:snapToGrid w:val="0"/>
      <w:ind w:firstLineChars="1700" w:firstLine="3060"/>
      <w:rPr>
        <w:rFonts w:ascii="Times New Roman" w:eastAsia="宋体" w:hAnsi="Times New Roman" w:cs="Times New Roman"/>
        <w:sz w:val="18"/>
        <w:szCs w:val="18"/>
      </w:rPr>
    </w:pPr>
    <w:r>
      <w:rPr>
        <w:noProof/>
        <w:sz w:val="18"/>
      </w:rPr>
      <mc:AlternateContent>
        <mc:Choice Requires="wps">
          <w:drawing>
            <wp:anchor distT="0" distB="0" distL="114300" distR="114300" simplePos="0" relativeHeight="251659264" behindDoc="0" locked="0" layoutInCell="1" allowOverlap="1" wp14:anchorId="7E8A1E63" wp14:editId="13BCC41D">
              <wp:simplePos x="0" y="0"/>
              <wp:positionH relativeFrom="margin">
                <wp:align>left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2F1FD4" w14:textId="77777777" w:rsidR="00E51C7F" w:rsidRDefault="00000000">
                          <w:pPr>
                            <w:pStyle w:val="a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8A1E63"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32F1FD4" w14:textId="77777777" w:rsidR="00E51C7F"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szCs w:val="24"/>
        <w:lang w:bidi="ar"/>
      </w:rPr>
      <w:t>2023</w:t>
    </w:r>
    <w:r>
      <w:rPr>
        <w:rFonts w:ascii="Times New Roman" w:eastAsia="宋体" w:hAnsi="Times New Roman" w:cs="Times New Roman" w:hint="eastAsia"/>
        <w:szCs w:val="24"/>
        <w:lang w:bidi="ar"/>
      </w:rPr>
      <w:t>年</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7C4" w14:textId="77777777" w:rsidR="00E51C7F" w:rsidRDefault="00000000">
    <w:pPr>
      <w:pBdr>
        <w:bottom w:val="single" w:sz="6" w:space="1" w:color="auto"/>
      </w:pBdr>
      <w:tabs>
        <w:tab w:val="center" w:pos="4153"/>
        <w:tab w:val="right" w:pos="8306"/>
      </w:tabs>
      <w:snapToGrid w:val="0"/>
      <w:ind w:firstLineChars="1700" w:firstLine="3060"/>
      <w:rPr>
        <w:rFonts w:ascii="Times New Roman" w:eastAsia="宋体" w:hAnsi="Times New Roman" w:cs="Times New Roman"/>
        <w:sz w:val="18"/>
        <w:szCs w:val="18"/>
      </w:rPr>
    </w:pPr>
    <w:r>
      <w:rPr>
        <w:noProof/>
        <w:sz w:val="18"/>
      </w:rPr>
      <mc:AlternateContent>
        <mc:Choice Requires="wps">
          <w:drawing>
            <wp:anchor distT="0" distB="0" distL="114300" distR="114300" simplePos="0" relativeHeight="251660288" behindDoc="0" locked="0" layoutInCell="1" allowOverlap="1" wp14:anchorId="4BBC41A9" wp14:editId="102FC1EB">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784845" w14:textId="77777777" w:rsidR="00E51C7F" w:rsidRDefault="00000000">
                          <w:pPr>
                            <w:pStyle w:val="a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BC41A9"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E784845" w14:textId="77777777" w:rsidR="00E51C7F"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ascii="Times New Roman" w:eastAsia="宋体" w:hAnsi="Times New Roman" w:cs="Times New Roman" w:hint="eastAsia"/>
        <w:sz w:val="18"/>
        <w:szCs w:val="18"/>
      </w:rPr>
      <w:t>数</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据</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挖</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掘</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导</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论</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szCs w:val="24"/>
        <w:lang w:bidi="ar"/>
      </w:rPr>
      <w:t>2023</w:t>
    </w:r>
    <w:r>
      <w:rPr>
        <w:rFonts w:ascii="Times New Roman" w:eastAsia="宋体" w:hAnsi="Times New Roman" w:cs="Times New Roman" w:hint="eastAsia"/>
        <w:szCs w:val="24"/>
        <w:lang w:bidi="ar"/>
      </w:rPr>
      <w:t>年</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3852A2"/>
    <w:multiLevelType w:val="singleLevel"/>
    <w:tmpl w:val="BE3852A2"/>
    <w:lvl w:ilvl="0">
      <w:start w:val="1"/>
      <w:numFmt w:val="bullet"/>
      <w:lvlText w:val=""/>
      <w:lvlJc w:val="left"/>
      <w:pPr>
        <w:ind w:left="846" w:hanging="420"/>
      </w:pPr>
      <w:rPr>
        <w:rFonts w:ascii="Wingdings" w:hAnsi="Wingdings" w:hint="default"/>
        <w:sz w:val="15"/>
        <w:szCs w:val="15"/>
      </w:rPr>
    </w:lvl>
  </w:abstractNum>
  <w:abstractNum w:abstractNumId="1" w15:restartNumberingAfterBreak="0">
    <w:nsid w:val="05135E1A"/>
    <w:multiLevelType w:val="multilevel"/>
    <w:tmpl w:val="7A9ADA30"/>
    <w:lvl w:ilvl="0">
      <w:start w:val="1"/>
      <w:numFmt w:val="bullet"/>
      <w:lvlText w:val=""/>
      <w:lvlJc w:val="left"/>
      <w:pPr>
        <w:tabs>
          <w:tab w:val="num" w:pos="720"/>
        </w:tabs>
        <w:ind w:left="720" w:hanging="360"/>
      </w:pPr>
      <w:rPr>
        <w:rFonts w:ascii="Symbol" w:hAnsi="Symbol" w:hint="default"/>
        <w:sz w:val="21"/>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3A25"/>
    <w:multiLevelType w:val="multilevel"/>
    <w:tmpl w:val="CD26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53606"/>
    <w:multiLevelType w:val="multilevel"/>
    <w:tmpl w:val="7ADC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13151"/>
    <w:multiLevelType w:val="hybridMultilevel"/>
    <w:tmpl w:val="D03C4148"/>
    <w:lvl w:ilvl="0" w:tplc="79180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102BAF"/>
    <w:multiLevelType w:val="hybridMultilevel"/>
    <w:tmpl w:val="364664A2"/>
    <w:lvl w:ilvl="0" w:tplc="35021E3C">
      <w:start w:val="1"/>
      <w:numFmt w:val="bullet"/>
      <w:lvlText w:val=""/>
      <w:lvlJc w:val="left"/>
      <w:pPr>
        <w:ind w:left="860" w:hanging="440"/>
      </w:pPr>
      <w:rPr>
        <w:rFonts w:ascii="Wingdings" w:hAnsi="Wingdings" w:hint="default"/>
        <w:sz w:val="15"/>
        <w:szCs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53400247"/>
    <w:multiLevelType w:val="multilevel"/>
    <w:tmpl w:val="FE46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B3B6E"/>
    <w:multiLevelType w:val="hybridMultilevel"/>
    <w:tmpl w:val="650A90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EDB3C90"/>
    <w:multiLevelType w:val="multilevel"/>
    <w:tmpl w:val="2A7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0340A"/>
    <w:multiLevelType w:val="multilevel"/>
    <w:tmpl w:val="3162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A0EAE"/>
    <w:multiLevelType w:val="hybridMultilevel"/>
    <w:tmpl w:val="94A2B69E"/>
    <w:lvl w:ilvl="0" w:tplc="35021E3C">
      <w:start w:val="1"/>
      <w:numFmt w:val="bullet"/>
      <w:lvlText w:val=""/>
      <w:lvlJc w:val="left"/>
      <w:pPr>
        <w:ind w:left="1280" w:hanging="440"/>
      </w:pPr>
      <w:rPr>
        <w:rFonts w:ascii="Wingdings" w:hAnsi="Wingdings" w:hint="default"/>
        <w:sz w:val="15"/>
        <w:szCs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314067663">
    <w:abstractNumId w:val="0"/>
  </w:num>
  <w:num w:numId="2" w16cid:durableId="1759867535">
    <w:abstractNumId w:val="5"/>
  </w:num>
  <w:num w:numId="3" w16cid:durableId="1412041524">
    <w:abstractNumId w:val="10"/>
  </w:num>
  <w:num w:numId="4" w16cid:durableId="488205374">
    <w:abstractNumId w:val="3"/>
  </w:num>
  <w:num w:numId="5" w16cid:durableId="1657689130">
    <w:abstractNumId w:val="9"/>
  </w:num>
  <w:num w:numId="6" w16cid:durableId="2021739798">
    <w:abstractNumId w:val="1"/>
  </w:num>
  <w:num w:numId="7" w16cid:durableId="1838810554">
    <w:abstractNumId w:val="2"/>
  </w:num>
  <w:num w:numId="8" w16cid:durableId="507985739">
    <w:abstractNumId w:val="8"/>
  </w:num>
  <w:num w:numId="9" w16cid:durableId="173350232">
    <w:abstractNumId w:val="7"/>
  </w:num>
  <w:num w:numId="10" w16cid:durableId="2049141181">
    <w:abstractNumId w:val="4"/>
  </w:num>
  <w:num w:numId="11" w16cid:durableId="605036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kODMzMmQ0N2UyZjI5YWZlNDEwZGRmZTgxZWNhYWEifQ=="/>
  </w:docVars>
  <w:rsids>
    <w:rsidRoot w:val="004C5365"/>
    <w:rsid w:val="00022164"/>
    <w:rsid w:val="00043DB0"/>
    <w:rsid w:val="000D21F3"/>
    <w:rsid w:val="000F3FD9"/>
    <w:rsid w:val="000F4A05"/>
    <w:rsid w:val="0014169F"/>
    <w:rsid w:val="0016589B"/>
    <w:rsid w:val="001C1274"/>
    <w:rsid w:val="00246BC3"/>
    <w:rsid w:val="002722EE"/>
    <w:rsid w:val="00273CA0"/>
    <w:rsid w:val="00276921"/>
    <w:rsid w:val="002B0FA0"/>
    <w:rsid w:val="0034674D"/>
    <w:rsid w:val="0037295D"/>
    <w:rsid w:val="003A527E"/>
    <w:rsid w:val="0040728F"/>
    <w:rsid w:val="004533F2"/>
    <w:rsid w:val="00463E46"/>
    <w:rsid w:val="00487305"/>
    <w:rsid w:val="004A40A1"/>
    <w:rsid w:val="004C0646"/>
    <w:rsid w:val="004C5365"/>
    <w:rsid w:val="004C637A"/>
    <w:rsid w:val="004E4BE1"/>
    <w:rsid w:val="004F1EC3"/>
    <w:rsid w:val="004F56AF"/>
    <w:rsid w:val="00567423"/>
    <w:rsid w:val="005A3FAA"/>
    <w:rsid w:val="005B074C"/>
    <w:rsid w:val="00606091"/>
    <w:rsid w:val="006635B0"/>
    <w:rsid w:val="0066432F"/>
    <w:rsid w:val="006A091A"/>
    <w:rsid w:val="006B6007"/>
    <w:rsid w:val="006D2D5A"/>
    <w:rsid w:val="00724775"/>
    <w:rsid w:val="00747C92"/>
    <w:rsid w:val="00776B83"/>
    <w:rsid w:val="007C1A7D"/>
    <w:rsid w:val="007C2BF5"/>
    <w:rsid w:val="00806714"/>
    <w:rsid w:val="00892D6F"/>
    <w:rsid w:val="008D21D3"/>
    <w:rsid w:val="008F45E7"/>
    <w:rsid w:val="009708F1"/>
    <w:rsid w:val="009B06B7"/>
    <w:rsid w:val="009B4C5E"/>
    <w:rsid w:val="009C14FC"/>
    <w:rsid w:val="009C5118"/>
    <w:rsid w:val="00A11CCD"/>
    <w:rsid w:val="00A1314B"/>
    <w:rsid w:val="00A65697"/>
    <w:rsid w:val="00AC52FF"/>
    <w:rsid w:val="00B20336"/>
    <w:rsid w:val="00B61CF6"/>
    <w:rsid w:val="00B97CCF"/>
    <w:rsid w:val="00BA0A52"/>
    <w:rsid w:val="00BC1C01"/>
    <w:rsid w:val="00BC4FBF"/>
    <w:rsid w:val="00BC58BE"/>
    <w:rsid w:val="00C001F4"/>
    <w:rsid w:val="00C335C8"/>
    <w:rsid w:val="00C734B0"/>
    <w:rsid w:val="00CC4678"/>
    <w:rsid w:val="00D071CE"/>
    <w:rsid w:val="00D23E7E"/>
    <w:rsid w:val="00D6172B"/>
    <w:rsid w:val="00DB722F"/>
    <w:rsid w:val="00E259FC"/>
    <w:rsid w:val="00E51C7F"/>
    <w:rsid w:val="00E53B69"/>
    <w:rsid w:val="00E564AE"/>
    <w:rsid w:val="00E90FD6"/>
    <w:rsid w:val="00E9740C"/>
    <w:rsid w:val="00EC3532"/>
    <w:rsid w:val="00F50882"/>
    <w:rsid w:val="00F75277"/>
    <w:rsid w:val="00F92797"/>
    <w:rsid w:val="00FD72FE"/>
    <w:rsid w:val="1A8E6A9C"/>
    <w:rsid w:val="25755493"/>
    <w:rsid w:val="29F95910"/>
    <w:rsid w:val="36F234BD"/>
    <w:rsid w:val="3C731EDA"/>
    <w:rsid w:val="41A213AF"/>
    <w:rsid w:val="427D639F"/>
    <w:rsid w:val="43942029"/>
    <w:rsid w:val="45CF0CB5"/>
    <w:rsid w:val="4DBD0156"/>
    <w:rsid w:val="4EAF3848"/>
    <w:rsid w:val="6C7C5990"/>
    <w:rsid w:val="75C3041D"/>
    <w:rsid w:val="77680043"/>
    <w:rsid w:val="7784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84DDE"/>
  <w15:docId w15:val="{6889B9FF-6AE5-4AD0-A9FC-3A65CB39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endnote reference"/>
    <w:basedOn w:val="a0"/>
    <w:uiPriority w:val="99"/>
    <w:semiHidden/>
    <w:unhideWhenUsed/>
    <w:rPr>
      <w:vertAlign w:val="superscript"/>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a4">
    <w:name w:val="尾注文本 字符"/>
    <w:basedOn w:val="a0"/>
    <w:link w:val="a3"/>
    <w:uiPriority w:val="99"/>
    <w:semiHidden/>
    <w:rPr>
      <w:rFonts w:asciiTheme="minorHAnsi" w:eastAsiaTheme="minorEastAsia" w:hAnsiTheme="minorHAnsi" w:cstheme="minorBidi"/>
      <w:kern w:val="2"/>
      <w:sz w:val="21"/>
      <w:szCs w:val="22"/>
    </w:rPr>
  </w:style>
  <w:style w:type="paragraph" w:customStyle="1" w:styleId="11">
    <w:name w:val="书目1"/>
    <w:basedOn w:val="a"/>
    <w:next w:val="a"/>
    <w:uiPriority w:val="37"/>
    <w:unhideWhenUsed/>
  </w:style>
  <w:style w:type="paragraph" w:styleId="ab">
    <w:name w:val="List Paragraph"/>
    <w:basedOn w:val="a"/>
    <w:uiPriority w:val="99"/>
    <w:unhideWhenUsed/>
    <w:rsid w:val="00C734B0"/>
    <w:pPr>
      <w:ind w:firstLineChars="200" w:firstLine="420"/>
    </w:pPr>
  </w:style>
  <w:style w:type="paragraph" w:styleId="ac">
    <w:name w:val="Revision"/>
    <w:hidden/>
    <w:uiPriority w:val="99"/>
    <w:unhideWhenUsed/>
    <w:rsid w:val="00C001F4"/>
    <w:rPr>
      <w:rFonts w:asciiTheme="minorHAnsi" w:eastAsiaTheme="minorEastAsia" w:hAnsiTheme="minorHAnsi" w:cstheme="minorBidi"/>
      <w:kern w:val="2"/>
      <w:sz w:val="21"/>
      <w:szCs w:val="22"/>
    </w:rPr>
  </w:style>
  <w:style w:type="table" w:styleId="ad">
    <w:name w:val="Table Grid"/>
    <w:basedOn w:val="a1"/>
    <w:uiPriority w:val="39"/>
    <w:rsid w:val="00663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0496">
      <w:bodyDiv w:val="1"/>
      <w:marLeft w:val="0"/>
      <w:marRight w:val="0"/>
      <w:marTop w:val="0"/>
      <w:marBottom w:val="0"/>
      <w:divBdr>
        <w:top w:val="none" w:sz="0" w:space="0" w:color="auto"/>
        <w:left w:val="none" w:sz="0" w:space="0" w:color="auto"/>
        <w:bottom w:val="none" w:sz="0" w:space="0" w:color="auto"/>
        <w:right w:val="none" w:sz="0" w:space="0" w:color="auto"/>
      </w:divBdr>
    </w:div>
    <w:div w:id="346248072">
      <w:bodyDiv w:val="1"/>
      <w:marLeft w:val="0"/>
      <w:marRight w:val="0"/>
      <w:marTop w:val="0"/>
      <w:marBottom w:val="0"/>
      <w:divBdr>
        <w:top w:val="none" w:sz="0" w:space="0" w:color="auto"/>
        <w:left w:val="none" w:sz="0" w:space="0" w:color="auto"/>
        <w:bottom w:val="none" w:sz="0" w:space="0" w:color="auto"/>
        <w:right w:val="none" w:sz="0" w:space="0" w:color="auto"/>
      </w:divBdr>
    </w:div>
    <w:div w:id="347876586">
      <w:bodyDiv w:val="1"/>
      <w:marLeft w:val="0"/>
      <w:marRight w:val="0"/>
      <w:marTop w:val="0"/>
      <w:marBottom w:val="0"/>
      <w:divBdr>
        <w:top w:val="none" w:sz="0" w:space="0" w:color="auto"/>
        <w:left w:val="none" w:sz="0" w:space="0" w:color="auto"/>
        <w:bottom w:val="none" w:sz="0" w:space="0" w:color="auto"/>
        <w:right w:val="none" w:sz="0" w:space="0" w:color="auto"/>
      </w:divBdr>
      <w:divsChild>
        <w:div w:id="583803156">
          <w:marLeft w:val="0"/>
          <w:marRight w:val="0"/>
          <w:marTop w:val="0"/>
          <w:marBottom w:val="0"/>
          <w:divBdr>
            <w:top w:val="none" w:sz="0" w:space="0" w:color="auto"/>
            <w:left w:val="none" w:sz="0" w:space="0" w:color="auto"/>
            <w:bottom w:val="none" w:sz="0" w:space="0" w:color="auto"/>
            <w:right w:val="none" w:sz="0" w:space="0" w:color="auto"/>
          </w:divBdr>
        </w:div>
      </w:divsChild>
    </w:div>
    <w:div w:id="615481327">
      <w:bodyDiv w:val="1"/>
      <w:marLeft w:val="0"/>
      <w:marRight w:val="0"/>
      <w:marTop w:val="0"/>
      <w:marBottom w:val="0"/>
      <w:divBdr>
        <w:top w:val="none" w:sz="0" w:space="0" w:color="auto"/>
        <w:left w:val="none" w:sz="0" w:space="0" w:color="auto"/>
        <w:bottom w:val="none" w:sz="0" w:space="0" w:color="auto"/>
        <w:right w:val="none" w:sz="0" w:space="0" w:color="auto"/>
      </w:divBdr>
    </w:div>
    <w:div w:id="632909787">
      <w:bodyDiv w:val="1"/>
      <w:marLeft w:val="0"/>
      <w:marRight w:val="0"/>
      <w:marTop w:val="0"/>
      <w:marBottom w:val="0"/>
      <w:divBdr>
        <w:top w:val="none" w:sz="0" w:space="0" w:color="auto"/>
        <w:left w:val="none" w:sz="0" w:space="0" w:color="auto"/>
        <w:bottom w:val="none" w:sz="0" w:space="0" w:color="auto"/>
        <w:right w:val="none" w:sz="0" w:space="0" w:color="auto"/>
      </w:divBdr>
    </w:div>
    <w:div w:id="716977460">
      <w:bodyDiv w:val="1"/>
      <w:marLeft w:val="0"/>
      <w:marRight w:val="0"/>
      <w:marTop w:val="0"/>
      <w:marBottom w:val="0"/>
      <w:divBdr>
        <w:top w:val="none" w:sz="0" w:space="0" w:color="auto"/>
        <w:left w:val="none" w:sz="0" w:space="0" w:color="auto"/>
        <w:bottom w:val="none" w:sz="0" w:space="0" w:color="auto"/>
        <w:right w:val="none" w:sz="0" w:space="0" w:color="auto"/>
      </w:divBdr>
    </w:div>
    <w:div w:id="789516525">
      <w:bodyDiv w:val="1"/>
      <w:marLeft w:val="0"/>
      <w:marRight w:val="0"/>
      <w:marTop w:val="0"/>
      <w:marBottom w:val="0"/>
      <w:divBdr>
        <w:top w:val="none" w:sz="0" w:space="0" w:color="auto"/>
        <w:left w:val="none" w:sz="0" w:space="0" w:color="auto"/>
        <w:bottom w:val="none" w:sz="0" w:space="0" w:color="auto"/>
        <w:right w:val="none" w:sz="0" w:space="0" w:color="auto"/>
      </w:divBdr>
    </w:div>
    <w:div w:id="806892587">
      <w:bodyDiv w:val="1"/>
      <w:marLeft w:val="0"/>
      <w:marRight w:val="0"/>
      <w:marTop w:val="0"/>
      <w:marBottom w:val="0"/>
      <w:divBdr>
        <w:top w:val="none" w:sz="0" w:space="0" w:color="auto"/>
        <w:left w:val="none" w:sz="0" w:space="0" w:color="auto"/>
        <w:bottom w:val="none" w:sz="0" w:space="0" w:color="auto"/>
        <w:right w:val="none" w:sz="0" w:space="0" w:color="auto"/>
      </w:divBdr>
      <w:divsChild>
        <w:div w:id="2024436015">
          <w:marLeft w:val="0"/>
          <w:marRight w:val="0"/>
          <w:marTop w:val="0"/>
          <w:marBottom w:val="0"/>
          <w:divBdr>
            <w:top w:val="none" w:sz="0" w:space="0" w:color="auto"/>
            <w:left w:val="none" w:sz="0" w:space="0" w:color="auto"/>
            <w:bottom w:val="none" w:sz="0" w:space="0" w:color="auto"/>
            <w:right w:val="none" w:sz="0" w:space="0" w:color="auto"/>
          </w:divBdr>
        </w:div>
      </w:divsChild>
    </w:div>
    <w:div w:id="1010108192">
      <w:bodyDiv w:val="1"/>
      <w:marLeft w:val="0"/>
      <w:marRight w:val="0"/>
      <w:marTop w:val="0"/>
      <w:marBottom w:val="0"/>
      <w:divBdr>
        <w:top w:val="none" w:sz="0" w:space="0" w:color="auto"/>
        <w:left w:val="none" w:sz="0" w:space="0" w:color="auto"/>
        <w:bottom w:val="none" w:sz="0" w:space="0" w:color="auto"/>
        <w:right w:val="none" w:sz="0" w:space="0" w:color="auto"/>
      </w:divBdr>
    </w:div>
    <w:div w:id="1097824555">
      <w:bodyDiv w:val="1"/>
      <w:marLeft w:val="0"/>
      <w:marRight w:val="0"/>
      <w:marTop w:val="0"/>
      <w:marBottom w:val="0"/>
      <w:divBdr>
        <w:top w:val="none" w:sz="0" w:space="0" w:color="auto"/>
        <w:left w:val="none" w:sz="0" w:space="0" w:color="auto"/>
        <w:bottom w:val="none" w:sz="0" w:space="0" w:color="auto"/>
        <w:right w:val="none" w:sz="0" w:space="0" w:color="auto"/>
      </w:divBdr>
    </w:div>
    <w:div w:id="1169950135">
      <w:bodyDiv w:val="1"/>
      <w:marLeft w:val="0"/>
      <w:marRight w:val="0"/>
      <w:marTop w:val="0"/>
      <w:marBottom w:val="0"/>
      <w:divBdr>
        <w:top w:val="none" w:sz="0" w:space="0" w:color="auto"/>
        <w:left w:val="none" w:sz="0" w:space="0" w:color="auto"/>
        <w:bottom w:val="none" w:sz="0" w:space="0" w:color="auto"/>
        <w:right w:val="none" w:sz="0" w:space="0" w:color="auto"/>
      </w:divBdr>
    </w:div>
    <w:div w:id="1190920475">
      <w:bodyDiv w:val="1"/>
      <w:marLeft w:val="0"/>
      <w:marRight w:val="0"/>
      <w:marTop w:val="0"/>
      <w:marBottom w:val="0"/>
      <w:divBdr>
        <w:top w:val="none" w:sz="0" w:space="0" w:color="auto"/>
        <w:left w:val="none" w:sz="0" w:space="0" w:color="auto"/>
        <w:bottom w:val="none" w:sz="0" w:space="0" w:color="auto"/>
        <w:right w:val="none" w:sz="0" w:space="0" w:color="auto"/>
      </w:divBdr>
    </w:div>
    <w:div w:id="1200557920">
      <w:bodyDiv w:val="1"/>
      <w:marLeft w:val="0"/>
      <w:marRight w:val="0"/>
      <w:marTop w:val="0"/>
      <w:marBottom w:val="0"/>
      <w:divBdr>
        <w:top w:val="none" w:sz="0" w:space="0" w:color="auto"/>
        <w:left w:val="none" w:sz="0" w:space="0" w:color="auto"/>
        <w:bottom w:val="none" w:sz="0" w:space="0" w:color="auto"/>
        <w:right w:val="none" w:sz="0" w:space="0" w:color="auto"/>
      </w:divBdr>
    </w:div>
    <w:div w:id="1285769936">
      <w:bodyDiv w:val="1"/>
      <w:marLeft w:val="0"/>
      <w:marRight w:val="0"/>
      <w:marTop w:val="0"/>
      <w:marBottom w:val="0"/>
      <w:divBdr>
        <w:top w:val="none" w:sz="0" w:space="0" w:color="auto"/>
        <w:left w:val="none" w:sz="0" w:space="0" w:color="auto"/>
        <w:bottom w:val="none" w:sz="0" w:space="0" w:color="auto"/>
        <w:right w:val="none" w:sz="0" w:space="0" w:color="auto"/>
      </w:divBdr>
      <w:divsChild>
        <w:div w:id="1445880410">
          <w:marLeft w:val="0"/>
          <w:marRight w:val="0"/>
          <w:marTop w:val="0"/>
          <w:marBottom w:val="0"/>
          <w:divBdr>
            <w:top w:val="none" w:sz="0" w:space="0" w:color="auto"/>
            <w:left w:val="none" w:sz="0" w:space="0" w:color="auto"/>
            <w:bottom w:val="none" w:sz="0" w:space="0" w:color="auto"/>
            <w:right w:val="none" w:sz="0" w:space="0" w:color="auto"/>
          </w:divBdr>
        </w:div>
      </w:divsChild>
    </w:div>
    <w:div w:id="1589578556">
      <w:bodyDiv w:val="1"/>
      <w:marLeft w:val="0"/>
      <w:marRight w:val="0"/>
      <w:marTop w:val="0"/>
      <w:marBottom w:val="0"/>
      <w:divBdr>
        <w:top w:val="none" w:sz="0" w:space="0" w:color="auto"/>
        <w:left w:val="none" w:sz="0" w:space="0" w:color="auto"/>
        <w:bottom w:val="none" w:sz="0" w:space="0" w:color="auto"/>
        <w:right w:val="none" w:sz="0" w:space="0" w:color="auto"/>
      </w:divBdr>
    </w:div>
    <w:div w:id="1741513288">
      <w:bodyDiv w:val="1"/>
      <w:marLeft w:val="0"/>
      <w:marRight w:val="0"/>
      <w:marTop w:val="0"/>
      <w:marBottom w:val="0"/>
      <w:divBdr>
        <w:top w:val="none" w:sz="0" w:space="0" w:color="auto"/>
        <w:left w:val="none" w:sz="0" w:space="0" w:color="auto"/>
        <w:bottom w:val="none" w:sz="0" w:space="0" w:color="auto"/>
        <w:right w:val="none" w:sz="0" w:space="0" w:color="auto"/>
      </w:divBdr>
    </w:div>
    <w:div w:id="1789230977">
      <w:bodyDiv w:val="1"/>
      <w:marLeft w:val="0"/>
      <w:marRight w:val="0"/>
      <w:marTop w:val="0"/>
      <w:marBottom w:val="0"/>
      <w:divBdr>
        <w:top w:val="none" w:sz="0" w:space="0" w:color="auto"/>
        <w:left w:val="none" w:sz="0" w:space="0" w:color="auto"/>
        <w:bottom w:val="none" w:sz="0" w:space="0" w:color="auto"/>
        <w:right w:val="none" w:sz="0" w:space="0" w:color="auto"/>
      </w:divBdr>
    </w:div>
    <w:div w:id="1885944904">
      <w:bodyDiv w:val="1"/>
      <w:marLeft w:val="0"/>
      <w:marRight w:val="0"/>
      <w:marTop w:val="0"/>
      <w:marBottom w:val="0"/>
      <w:divBdr>
        <w:top w:val="none" w:sz="0" w:space="0" w:color="auto"/>
        <w:left w:val="none" w:sz="0" w:space="0" w:color="auto"/>
        <w:bottom w:val="none" w:sz="0" w:space="0" w:color="auto"/>
        <w:right w:val="none" w:sz="0" w:space="0" w:color="auto"/>
      </w:divBdr>
    </w:div>
    <w:div w:id="204151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{D8A2097A-965D-496C-8736-76EA6DA9A736}</b:Guid>
    <b:LCID>zh-CN</b:LCID>
    <b:Title>数据挖掘中的聚类算法综述</b:Title>
    <b:Year>2007</b:Year>
    <b:JournalName>计算机应用研究</b:JournalName>
    <b:Author>
      <b:Author>
        <b:NameList>
          <b:Person>
            <b:Last>贺玲</b:Last>
            <b:First>吴玲达,</b:First>
            <b:Middle>&amp; 蔡益朝</b:Middle>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B2326B-B0D9-4907-8AC4-513BD9D7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枫凯 木</dc:creator>
  <cp:lastModifiedBy>枫凯 木</cp:lastModifiedBy>
  <cp:revision>42</cp:revision>
  <dcterms:created xsi:type="dcterms:W3CDTF">2023-11-22T11:55:00Z</dcterms:created>
  <dcterms:modified xsi:type="dcterms:W3CDTF">2024-01-01T11:58:00Z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6482ADC30E9B451D9B765FE6796E2398_12</vt:lpwstr>
  </property>
</Properties>
</file>