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123A5C"/>
          <w:sz w:val="56"/>
          <w:szCs w:val="56"/>
        </w:rPr>
        <w:t xml:space="preserve">VédettMunka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B5563"/>
          <w:sz w:val="32"/>
          <w:szCs w:val="32"/>
        </w:rPr>
        <w:t xml:space="preserve">Jogi Kiegészítő Dokumentum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4B5563"/>
          <w:sz w:val="24"/>
          <w:szCs w:val="24"/>
        </w:rPr>
        <w:t xml:space="preserve">Adatkezelési Tájékoztató és ÁSZF kiegészítés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Verzió: 1.0  |  2026. augusztus</w:t>
      </w:r>
    </w:p>
    <w:p>
      <w:pPr>
        <w:spacing w:after="2000"/>
        <w:jc w:val="center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Adatkezelő: VédettSarok (vedettsarok.hu)</w:t>
      </w:r>
    </w:p>
    <w:p>
      <w:r>
        <w:br w:type="page"/>
      </w:r>
    </w:p>
    <w:p>
      <w:pPr>
        <w:pStyle w:val="Heading1"/>
        <w:spacing w:after="160" w:before="400"/>
        <w:rPr>
          <w:rFonts w:ascii="Calibri" w:cs="Calibri" w:eastAsia="Calibri" w:hAnsi="Calibri"/>
          <w:b/>
          <w:bCs/>
          <w:color w:val="123A5C"/>
          <w:sz w:val="32"/>
          <w:szCs w:val="32"/>
        </w:rPr>
      </w:pPr>
      <w:r>
        <w:t xml:space="preserve">I. Adatkezelési Tájékoztató – VédettMunka kiegészítés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alábbi szakasz a meglévő VédettSarok Adatkezelési Tájékoztató kiegészítéseként, önálló fejezetként illeszthető be. Az itt nem szabályozott kérdésekben az általános tájékoztató rendelkezései az irányadók.</w:t>
      </w:r>
    </w:p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1. A VédettMunka felületről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a VédettSarok webapplikáción belüli specializált álláshirdetési, álláskeresési, önéletrajzkészítő és jelentkezéstovábbító felület. A felület célja, hogy megváltozott munkaképességű és fogyatékos személyek részére befogadó munkáltatók által feladott állásajánlatokat gyűjtsön össze, és lehetővé tegye a közvetlen kapcsolatfelvételt a munkáltatóval.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nem munkaerő-közvetítő szolgáltatás. Nem garantál elhelyezkedést, interjúra hívást, munkáltatói válaszadást vagy munkaviszony létrejöttét. A VédettMunka automatikus rangsorolást, előszűrést, mesterséges intelligencia alapú jelöltajánlást vagy profilozást nem végez. Online fizetési funkciót nem tartalmaz.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nem kér, nem tárol és nem dolgoz fel diagnózist, egészségügyi dokumentumot, fogyatékossági igazolást vagy megváltozott munkaképességet igazoló iratot. Ilyen adatot a felhasználó az önéletrajzba önként tölthet be – ezért kizárólag a felhasználó felelős; a VédettMunka ezeket az adatokat sem tárolja, sem kezeli.</w:t>
      </w:r>
    </w:p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2. CV-készítő – kliensoldali adatkezelés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CV-készítő modulja kizárólag a felhasználó saját böngészőjének helyi tárhelyén (localStorage, vm_cv_draft kulcs) működik. Az önéletrajz mezői – beleértve az opcionálisan feltölthető fényképet – nem kerülnek a VédettSarok szervereire, adatbázisaiba vagy felhőtárhelyére.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PDF-fájl kliensoldalon, a felhasználó böngészőjében generálódik (html2pdf.js könyvtár), és közvetlenül a felhasználó saját eszközére kerül letöltésre. A VédettSarok a PDF-et nem kapja meg és nem tárolja.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felhasználó a böngészőn belüli „Piszkozat törlése erről az eszközről" gombbal bármikor törölheti a localStorage-ban tárolt adatokat. Az adatok csak az adott eszközön és böngészőben érhetők el; más eszközre nem szinkronizálódnak automatikusan.</w:t>
      </w:r>
    </w:p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3. Konkrét állásra való jelentkezés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Amikor a felhasználó egy konkrét állásra jelentkezik, a következő adatok kerülnek kezelésre: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felhasználó neve és e-mail-címe (kötelező),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Opcionális üzenet a munkáltatónak,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felhasználó által csatolt CV-fájl (PDF, DOC vagy DOCX, max. 5 MB) – opcionális,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adattovábbítási hozzájárulás ténye és időbélyege.</w:t>
      </w:r>
    </w:p>
    <w:p>
      <w:pPr>
        <w:spacing w:after="80"/>
      </w:pP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fenti adatok – beleértve a csatolt CV-fájlt – e-mailben kerülnek továbbításra kizárólag az adott munkáltató által megadott fogadó e-mail-címre (application_email). A továbbítás a Resend tranzakciós e-mail szolgáltatáson keresztül történik (ld. adatfeldolgozói lista).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csatolt CV-fájl nem kerül a VédettSarok adatbázisába (Supabase Storage-ba, CV-adatbázisba vagy más tárolóba). A VédettSarok szerverén a CV-fájl csak a továbbítás ideje alatt tartózkodik tranzakcionálisan a memóriában; azt követően törlődik.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munkáltató az e-mail kézhezvételétől kezdve önálló adatkezelőként jár el a kapott adatok tekintetében. A VédettSarok a munkáltató adatkezelési gyakorlatáért nem felel. A munkáltató köteles saját, érvényes adatkezelési tájékoztatót biztosítani (ld. munkáltatói kötelezettségek az ÁSZF-ben).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a job_applications_log naplóban kizárólag metaadatokat tárol (ld. 7. pont), a CV tartalmát nem.</w:t>
      </w:r>
    </w:p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4. Állásértesítő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felhasználó opcionálisan feliratkozhat heti állásértesítőre, amelyhez külön, önkéntes hozzájárulás szükséges. Az értesítő a megadott szűrési feltételeknek (helyszín, kategória, kulcsszó) megfelelő új hirdetéseket tartalmaz. A heti értesítő hétfő reggel kerül kiküldésre Vercel cron job segítségével, Resend szolgáltatáson keresztül.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felhasználó bármikor, egykattintásos leiratkozással visszavonhatja hozzájárulását az értesítő e-mailben elhelyezett leiratkozási linken keresztül. A leiratkozás azonnal hatályos. A hozzájárulás visszavonása nem érinti a visszavonás előtti adatkezelés jogszerűségét.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állásértesítő hozzájárulása független a marketing-hírlevél hozzájárulásától.</w:t>
      </w:r>
    </w:p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5. Munkáltatói regisztráció és hirdetésfeladás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munkáltatói regisztrációhoz szükséges adatok: cégnév, kapcsolattartó neve és e-mail-címe, adatkezelési tájékoztató URL-je. A regisztrációt admin jóváhagyás előzi meg; jóváhagyás nélkül hirdetés nem adható fel.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állásajánlat közzétételéhez megadott adatok (munkakör, leírás, helyszín, munkaidő, fizetési sáv, érvényességi dátum, fogadó e-mail) a VédettSarok adatbázisában tárolódnak és a VédettMunka felületen nyilvánosan megjelennek. Az érvényességi dátum lejárta után a hirdetés automatikusan „lejárt" státuszba kerül és megszűnik megjelenni.</w:t>
      </w:r>
    </w:p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6. Hirdetésjelentés és moderáció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felhasználók visszaélést vagy szabálysértést tartalmazó hirdetést jelenthetnek. A bejelentés tartalmazza a bejelentő felhasználói azonosítóját, a bejelentett hirdetés azonosítóját és a bejelentés rövid okát. Az admin a vm_admin_audit_log-ban naplózott intézkedést hozhat (hirdetés elrejtése, visszaállítása, munkáltató tiltása stb.).</w:t>
      </w:r>
    </w:p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7. Naplók és audit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C8AA8"/>
          <w:sz w:val="22"/>
          <w:szCs w:val="22"/>
        </w:rPr>
        <w:t xml:space="preserve">job_applications_log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Cél: adminisztrációs ellenőrzés, jogsértés esetén visszakövethetőség. Tartalom: állás azonosítója, munkáltató azonosítója, felhasználói azonosító, jelentkező neve, e-mail-címe, csatolt fájl neve (ha volt), kézbesítési státusz, küldési időbélyeg. CV-tartalmat, üzenetet vagy egyéb érzékeny adatot nem tartalmaz. Megőrzési idő: 1 év.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C8AA8"/>
          <w:sz w:val="22"/>
          <w:szCs w:val="22"/>
        </w:rPr>
        <w:t xml:space="preserve">vm_consent_log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Cél: GDPR-megfelelőség bizonyítása, hozzájárulások dokumentálása. Tartalom: felhasználói azonosító, állás azonosítója, munkáltató azonosítója, hozzájárulás típusa, a munkáltató adatkezelési tájékoztató URL-je, metaadatok (állás megnevezése, cégnév, volt-e CV-melléklet, kézbesítési státusz), időbélyeg. Megőrzési idő: 5 év.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C8AA8"/>
          <w:sz w:val="22"/>
          <w:szCs w:val="22"/>
        </w:rPr>
        <w:t xml:space="preserve">vm_admin_audit_log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Cél: admin műveletek naplózása, visszakövethetőség. Tartalom: admin felhasználói azonosítója, elvégzett művelet, érintett rekord típusa és azonosítója, metaadatok, időbélyeg. Megőrzési idő: 5 év.</w:t>
      </w:r>
    </w:p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8. Érintetti jogok a VédettMunka-adatokra vonatkozóan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felhasználó joga van: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localStorage-ban tárolt CV-adatokat bármikor törölni a „Piszkozat törlése erről az eszközről" gombbal vagy a böngésző adatainak törlésével;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állásértesítő hozzájárulását egykattintásos leiratkozással visszavonni;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job_applications_log-ban tárolt metaadatokra vonatkozóan hozzáférési, helyesbítési és törlési jogát az adatkezelőnél érvényesíteni (kapcsolat@vedettsarok.hu);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vm_consent_log-ban rögzített hozzájárulásokra vonatkozóan hozzáférési jogát érvényesíteni.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Fontos: a munkáltatónak e-mailben már továbbított CV-ra vonatkozóan a VédettSarok törlési jogot nem tud érvényesíteni, mivel azt a munkáltató önálló adatkezelőként kezeli. A törlési kérelmet ebben az esetben közvetlenül a munkáltatóhoz kell benyújtani.</w:t>
      </w:r>
    </w:p>
    <w:p>
      <w:r>
        <w:br w:type="page"/>
      </w:r>
    </w:p>
    <w:p>
      <w:pPr>
        <w:pStyle w:val="Heading1"/>
        <w:spacing w:after="160" w:before="400"/>
        <w:rPr>
          <w:rFonts w:ascii="Calibri" w:cs="Calibri" w:eastAsia="Calibri" w:hAnsi="Calibri"/>
          <w:b/>
          <w:bCs/>
          <w:color w:val="123A5C"/>
          <w:sz w:val="32"/>
          <w:szCs w:val="32"/>
        </w:rPr>
      </w:pPr>
      <w:r>
        <w:t xml:space="preserve">II. ÁSZF – VédettMunka kiegészítés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alábbi szakasz a meglévő VédettSarok Általános Szerződési Feltételek kiegészítéseként illeszthető be. Az itt nem szabályozott kérdésekben az általános ÁSZF rendelkezései az irányadók.</w:t>
      </w:r>
    </w:p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1. A VédettMunka felület igénybevétele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felület igénybevételéhez regisztrált VédettSarok fiók szükséges. A felület használata ingyenes; online fizetési funkció nincs.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specializált álláshirdetési, álláskeresési, önéletrajzkészítő és jelentkezéstovábbító felület. Nem minősül munkaerő-közvetítő vagy magán-munkaközvetítő tevékenységnek. A VédettMunka nem garantál elhelyezkedést, interjúra hívást, munkáltatói válaszadást vagy munkaviszony létrejöttét. A VédettSarok a hirdetett állások valódiságáért, a munkáltató eljárásáért és a munkaviszony létrejöttéért vagy elmaradásáért felelősséget nem vállal.</w:t>
      </w:r>
    </w:p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2. Álláskeresők kötelezettségei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álláskereső felhasználó tudomásul veszi, hogy: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kizárólag közvetlen kapcsolatfelvételt tesz lehetővé a munkáltatóval; a munkáltatóval kötendő megállapodásra, díjazásra, munkakörülményekre és a munkaviszony minden aspektusára kizárólag a felhasználó és a munkáltató közötti megállapodás az irányadó;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CV-készítőbe töltött adatok kizárólag a felhasználó eszközén maradnak; az adatok védelméért és biztonsági mentéséért a felhasználó felelős;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valótlan vagy megtévesztő adatokat az önéletrajzba, a jelentkezési mezőkbe és a munkáltatónak küldött üzenetbe tilos feltüntetni;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felhasználó más felhasználók, munkáltatók vagy harmadik személyek személyes adatait, üzleti titkait, szellemi alkotásait jogosulatlanul nem tölthet fel és nem oszthat meg;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nem kér és nem fogadhat be diagnózist, egészségügyi iratot vagy fogyatékossági igazolást; az ilyen adat önéletrajzba való esetleges feltüntetése a felhasználó kizárólagos döntése és felelőssége.</w:t>
      </w:r>
    </w:p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3. Munkáltatók (hirdetők) kötelezettségei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felületen hirdetést feladó munkáltató köteles: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regisztráció során valódi cégnevet, valódi kapcsolattartási adatokat és valódi, érvényes fogadó e-mail-címet megadni;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saját adatkezelési tájékoztatójának érvényes URL-jét megadni és azt naprakészen tartani; a munkáltató adatkezelési tájékoztatójának hiánya vagy érvénytelensége esetén a VédettSarok a hirdetést elrejteni jogosult;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feladott hirdetéseket valós, betölthető állásokra vonatkoztatni; megtévesztő, diszkriminatív, jogszabályba ütköző vagy a felhasználókat a VédettMunka megkerülésére ösztönző hirdetések feladása tilos;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kapott jelentkezéseket és a hozzájuk tartozó személyes adatokat a hatályos adatvédelmi jogszabályok szerint kezelni; a munkáltató az e-mail kézhezvételétől önálló adatkezelőnek minősül;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felületen az álláshoz igazoltan megváltozott munkaképességű vagy fogyatékos személyeket befogadóan, megkülönböztetésmentesen kezelni.</w:t>
      </w:r>
    </w:p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4. Felelősségkorlátozás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nem felel: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munkáltató által kapott és kezelt jelentkezési adatok, CV-fájlok biztonságáért és kezeléséért;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azért, hogy a munkáltató a jelentkezővel felveszi-e a kapcsolatot, interjúra hívja-e, vagy munkaviszonyt létesít-e;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munkáltató hirdetésének valóságtartalmáért;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felhasználó által a CV-készítőbe töltött adatok elvesztéséért (localStorage törlése, eszközcsere stb.);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Resend e-mail-szolgáltatás esetleges kiesése miatt elmaradt kézbesítésért; a kézbesítési naplót a job_applications_log tartalmazza.</w:t>
      </w:r>
    </w:p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5. Tiltott magatartások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felületen tilos: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tömeges, automatizált vagy robotizált hirdetésfeladás vagy jelentkezés;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hamis munkáltatói profil létrehozása vagy adathalász hirdetés feladása;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más felhasználók személyes adatainak jogosulatlan gyűjtése vagy felhasználása;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megkerülésére irányuló tevékenység (pl. hirdetésben közvetlen fizetési kérés, a felhasználó más platformra irányítása a kapcsolatfelvétel megkímélése érdekében).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fentiek megsértése esetén a VédettSarok a hirdetést haladéktalanul eltávolíthatja, a munkáltatói fiókot felfüggesztheti, és szükség esetén hatóságnak bejelentheti.</w:t>
      </w:r>
    </w:p>
    <w:p>
      <w:r>
        <w:br w:type="page"/>
      </w:r>
    </w:p>
    <w:p>
      <w:pPr>
        <w:pStyle w:val="Heading1"/>
        <w:spacing w:after="160" w:before="400"/>
        <w:rPr>
          <w:rFonts w:ascii="Calibri" w:cs="Calibri" w:eastAsia="Calibri" w:hAnsi="Calibri"/>
          <w:b/>
          <w:bCs/>
          <w:color w:val="123A5C"/>
          <w:sz w:val="32"/>
          <w:szCs w:val="32"/>
        </w:rPr>
      </w:pPr>
      <w:r>
        <w:t xml:space="preserve">III. Kötelező checkbox-szövegek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alábbi szövegek a VédettMunka felületen kötelezően megjelenítendő hozzájárulási jelölőnégyzetek tartalmát rögzítik. A szöveg megváltoztatása előtt jogi felülvizsgálat szükséges.</w:t>
      </w: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C8AA8"/>
          <w:sz w:val="22"/>
          <w:szCs w:val="22"/>
        </w:rPr>
        <w:t xml:space="preserve">1. Állásra jelentkezés – adattovábbítási hozzájárulás (kötelező)</w:t>
      </w:r>
    </w:p>
    <w:p>
      <w:pPr>
        <w:pBdr>
          <w:left w:val="single" w:color="1C8AA8" w:sz="12"/>
        </w:pBd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Kérem, hogy a VédettMunka a jelen jelentkezésben megadott adataimat – nevem, e-mail-címem, az esetleges üzenetemet és a csatolt önéletrajz-fájlt – kizárólag a(z) [MUNKÁLTATÓ NEVE] részére, a(z) [ÁLLÁS MEGNEVEZÉSE] pozícióra történő jelentkezésem céljából továbbítsa. Tudomásul veszem, hogy a továbbítást követően a munkáltató önálló adatkezelőként jár el, és adataimat a saját adatkezelési tájékoztatója szerint kezeli. A VédettMunka a CV-fájlt nem tárolja tartósan. A VédettMunka nem munkaerő-közvetítő szolgáltatás, és nem garantál elhelyezkedést vagy munkáltatói válaszadást.</w:t>
      </w: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C8AA8"/>
          <w:sz w:val="22"/>
          <w:szCs w:val="22"/>
        </w:rPr>
        <w:t xml:space="preserve">2. Állásértesítő feliratkozás (önkéntes)</w:t>
      </w:r>
    </w:p>
    <w:p>
      <w:pPr>
        <w:pBdr>
          <w:left w:val="single" w:color="1C8AA8" w:sz="12"/>
        </w:pBd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Hozzájárulok, hogy a VédettSarok (vedettsarok.hu) a megadott szűrési feltételeknek megfelelő új állásajánlatokról heti rendszerességgel e-mail-értesítőt küldjön a megadott e-mail-címemre. Tudomásul veszem, hogy hozzájárulatomat bármikor visszavonhatom az értesítő e-mailben szereplő leiratkozási linkre kattintva. A leiratkozás azonnal hatályos. Ez a hozzájárulás független a marketing-hírlevél feliratkozástól.</w:t>
      </w: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C8AA8"/>
          <w:sz w:val="22"/>
          <w:szCs w:val="22"/>
        </w:rPr>
        <w:t xml:space="preserve">3. Munkáltatói regisztráció – ÁSZF és adatkezelési hozzájárulás (kötelező)</w:t>
      </w:r>
    </w:p>
    <w:p>
      <w:pPr>
        <w:pBdr>
          <w:left w:val="single" w:color="1C8AA8" w:sz="12"/>
        </w:pBd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Kijelentem, hogy a megadott cégadatok valósak, és a céget képviselni jogosult vagyok. Elfogadom a VédettSarok Általános Szerződési Feltételeit, különös tekintettel a VédettMunka-kiegészítésre. Tudomásul veszem, hogy a hirdetések közzétételéhez admin jóváhagyás szükséges. Vállalom, hogy a beérkező jelentkezéseket és az azokhoz tartozó személyes adatokat önálló adatkezelőként, a hatályos adatvédelmi jogszabályok szerint kezelem, és ahhoz érvényes adatkezelési tájékoztatót biztosítok.</w:t>
      </w: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C8AA8"/>
          <w:sz w:val="22"/>
          <w:szCs w:val="22"/>
        </w:rPr>
        <w:t xml:space="preserve">4. Marketing-hírlevél (önkéntes, elkülönített)</w:t>
      </w:r>
    </w:p>
    <w:p>
      <w:pPr>
        <w:pBdr>
          <w:left w:val="single" w:color="1C8AA8" w:sz="12"/>
        </w:pBd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Hozzájárulok, hogy a VédettSarok (vedettsarok.hu) a VédettSarok szolgáltatásaival, újdonságaival és eseményeivel kapcsolatos hírleveleket küldjön az e-mail-címemre. Hozzájárulásomtól bármikor elállhatok az e-mailben szereplő leiratkozási linkre kattintva. Ez a hozzájárulás független az állásértesítő feliratkozástól.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400"/>
        <w:rPr>
          <w:rFonts w:ascii="Calibri" w:cs="Calibri" w:eastAsia="Calibri" w:hAnsi="Calibri"/>
          <w:b/>
          <w:bCs/>
          <w:color w:val="123A5C"/>
          <w:sz w:val="32"/>
          <w:szCs w:val="32"/>
        </w:rPr>
      </w:pPr>
      <w:r>
        <w:t xml:space="preserve">IV. Adatfeldolgozói lista – VédettMunka-releváns kiegészítés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alábbi adatfeldolgozók a VédettMunka felület üzemeltetése során kezelnek személyes adatokat a VédettSarok utasításai szerint.</w:t>
      </w:r>
    </w:p>
    <w:p>
      <w:pPr>
        <w:spacing w:after="80"/>
      </w:pPr>
    </w:p>
    <w:tbl>
      <w:tblPr>
        <w:tblW w:type="dxa" w:w="90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000"/>
        <w:gridCol w:w="2800"/>
        <w:gridCol w:w="2200"/>
      </w:tblGrid>
      <w:tr>
        <w:trPr>
          <w:tblHeader/>
        </w:trPr>
        <w:tc>
          <w:tcPr>
            <w:tcW w:type="dxa" w:w="2000"/>
            <w:gridSpan w:val="1"/>
            <w:shd w:fill="123A5C" w:color="12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Adatfeldolgozó</w:t>
            </w:r>
          </w:p>
        </w:tc>
        <w:tc>
          <w:tcPr>
            <w:tcW w:type="dxa" w:w="2000"/>
            <w:gridSpan w:val="1"/>
            <w:shd w:fill="123A5C" w:color="12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Székhely / Adatátvitel jogalapja</w:t>
            </w:r>
          </w:p>
        </w:tc>
        <w:tc>
          <w:tcPr>
            <w:tcW w:type="dxa" w:w="2800"/>
            <w:gridSpan w:val="1"/>
            <w:shd w:fill="123A5C" w:color="12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Tevékenység a VédettMunka kapcsán</w:t>
            </w:r>
          </w:p>
        </w:tc>
        <w:tc>
          <w:tcPr>
            <w:tcW w:type="dxa" w:w="2200"/>
            <w:gridSpan w:val="1"/>
            <w:shd w:fill="123A5C" w:color="12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Adatvédelmi dokumentum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Resend, Inc.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USA – EU standard szerződéses záradékok (SCC)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Tranzakciós e-mailek: állásra jelentkezés e-mail-továbbítása, heti állásértesítő kiküldése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resend.com/privacy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Supabase, Inc.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USA – EU SCC / EU régió választható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Adatbázis (job_posts, job_applications_log, vm_consent_log, vm_admin_audit_log, job_alerts, employers), autentikáció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supabase.com/privacy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Vercel, Inc.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USA – EU SCC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Hosting, szerverfuttatás, cron job-ok (hirdetéslejárat, heti értesítő)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vercel.com/legal/privacy-policy</w:t>
            </w:r>
          </w:p>
        </w:tc>
      </w:tr>
    </w:tbl>
    <w:p>
      <w:pPr>
        <w:spacing w:after="80"/>
      </w:pP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⚑ Megjegyzés: a CV-fájl a Resend-en keresztül tranzakcionálisan kerül továbbításra; nem kerül Supabase Storage-ba. A Resend adatfeldolgozói szerződéséről (DPA) a resend.com/dpa oldalon tájékozódhat.</w:t>
      </w:r>
    </w:p>
    <w:p>
      <w:r>
        <w:br w:type="page"/>
      </w:r>
    </w:p>
    <w:p>
      <w:pPr>
        <w:pStyle w:val="Heading1"/>
        <w:spacing w:after="160" w:before="400"/>
        <w:rPr>
          <w:rFonts w:ascii="Calibri" w:cs="Calibri" w:eastAsia="Calibri" w:hAnsi="Calibri"/>
          <w:b/>
          <w:bCs/>
          <w:color w:val="123A5C"/>
          <w:sz w:val="32"/>
          <w:szCs w:val="32"/>
        </w:rPr>
      </w:pPr>
      <w:r>
        <w:t xml:space="preserve">V. Adatkezelési táblázatok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alábbi táblázatok a GDPR 13–14. cikke szerinti tájékoztatás strukturált formátumát rögzítik, a VédettMunka egyes adatkezelési tevékenységeire vonatkozóan.</w:t>
      </w:r>
    </w:p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1. CV-készítő (kliensoldali localStorage)</w:t>
      </w:r>
    </w:p>
    <w:tbl>
      <w:tblPr>
        <w:tblW w:type="dxa" w:w="90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Adatkezelő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VédettSarok (vedettsarok.hu) – kizárólag a felület biztosítója; tényleges szerveroldali adatkezelés NEM történik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Kezelt adatok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Önéletrajz mezők (teljes név, cím, e-mail, telefonszám, születési év, iskolai végzettség, munkahelyek, nyelvismeret, számítógépes ismeret, jogosítványok, egyéb); opcionális fénykép (JPEG/PNG/WebP)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Tárolás helye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Kizárólag a felhasználó saját böngészőjének localStorage-a (vm_cv_draft kulcs). Nem kerül szerverre, adatbázisba vagy felhőtárhelyre.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Adatkezelés célja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Az önéletrajz vázlatának megőrzése a felhasználó saját eszközén szerkesztés és PDF-letöltés céljából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Jogalap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Nem alkalmazandó GDPR-értelemben (nincs szerveroldali adatkezelés). A böngésző localStorage-hozzáférés technikai szükségszerűség.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Megőrzési idő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 felhasználó törléséig (Piszkozat törlése gomb), böngésző-adatok törléséig, vagy az eszköz elvesztéséig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PDF-generálás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Kliensoldalon (html2pdf.js + html2canvas). A PDF nem kerül szerverre; közvetlenül a felhasználó eszközére töltődik le.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Adatfeldolgozók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Nincs (kliensoldali folyamat)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Érintetti jogok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Törlés: Piszkozat törlése gomb vagy böngésző-adatok törlése. Hozzáférés: az adatok a felhasználó saját eszközén olvashatók.</w:t>
            </w:r>
          </w:p>
        </w:tc>
      </w:tr>
    </w:tbl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2. Konkrét állásra való jelentkezés</w:t>
      </w:r>
    </w:p>
    <w:tbl>
      <w:tblPr>
        <w:tblW w:type="dxa" w:w="90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Adatkezelő (VédettSarok)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VédettSarok (vedettsarok.hu) – adattovábbítás céljából kezeli az adatokat; a munkáltató az e-mail kézhezvételétől önálló adatkezelő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Kezelt adatok (VédettSarok)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Teljes név, e-mail-cím, opcionális üzenet, csatolt CV-fájl (csak átmeneti, tranzakcionális kezelés), hozzájárulás ténye és időbélyege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Adatkezelés célja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 felhasználó által megjelölt állásra vonatkozó jelentkezés e-mailben való eljuttatása a munkáltató fogadó e-mail-címére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Jogalap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Az érintett hozzájárulása [GDPR 6. cikk (1) bek. a) pont] – a kötelező jelölőnégyzet bepipálásával adott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CV-fájl tárolása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NEM tárolódik. A fájl kizárólag a szerveren átmenetileg, a Resend-en való továbbítás ideje alatt tartózkodik a memóriában.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Adatfeldolgozók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Resend, Inc. (e-mail-kézbesítés); Supabase, Inc. (hozzájárulási napló); Vercel, Inc. (szerverfuttatás)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Munkáltató mint önálló adatkezelő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 munkáltató az e-mail kézhezvételétől kezdve önálló adatkezelő. A munkáltató adatkezelési tájékoztatója a jelentkezési felületen hivatkozva jelenik meg.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Megőrzési idő (VédettSarok)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 VM-consent-log bejegyzés: 5 év. A job_applications_log metaadat: 1 év.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Érintetti jogok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 VédettSarok-nál tárolt metaadatokra: hozzáférés, törlés (kapcsolat@vedettsarok.hu). A munkáltatóhoz küldött CV-ra: a törlési kérelmet a munkáltatóhoz kell benyújtani.</w:t>
            </w:r>
          </w:p>
        </w:tc>
      </w:tr>
    </w:tbl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3. Jelentkezési metaadat-napló (job_applications_log)</w:t>
      </w:r>
    </w:p>
    <w:tbl>
      <w:tblPr>
        <w:tblW w:type="dxa" w:w="90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Adatkezelő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VédettSarok (vedettsarok.hu)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Kezelt adatok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job_id, employer_id, user_id, applicant_name (teljes név), applicant_email (e-mail-cím), cv_filename (fájlnév – nem fájltartalom), delivery_status (sent / failed), sent_at (időbélyeg)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Adatkezelés célja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Adminisztrációs ellenőrzés; kézbesítési sikertelenség azonosítása; jogsértés esetén visszakövethetőség biztosítása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Jogalap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Jogos érdek [GDPR 6. cikk (1) bek. f) pont] – az adatkezelő és a felhasználók jogos érdeke a rendszer integritásának biztosításához szükséges mértékű naplózás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CV-tartalom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Nem szerepel a naplóban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Tárolás helye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Supabase adatbázis (service_role hozzáférés; RLS engedélyezve)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Megőrzési idő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év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Hozzáférés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Kizárólag admin (service_role); felhasználó hozzáférési jogát kapcsolat@vedettsarok.hu útján érvényesítheti</w:t>
            </w:r>
          </w:p>
        </w:tc>
      </w:tr>
    </w:tbl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4. Hozzájárulási napló (vm_consent_log)</w:t>
      </w:r>
    </w:p>
    <w:tbl>
      <w:tblPr>
        <w:tblW w:type="dxa" w:w="90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Adatkezelő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VédettSarok (vedettsarok.hu)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Kezelt adatok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user_id, job_id, employer_id, consent_type (pl. job_application_data_forwarding), employer_privacy_url, metadata (állás megnevezése, cégnév, volt-e CV-melléklet, kézbesítési státusz), created_at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Adatkezelés célja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GDPR 7. cikk szerinti hozzájárulás meglétének és tartalmának igazolása; megfelelőségi audit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Jogalap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Jogi kötelezettség teljesítése [GDPR 6. cikk (1) bek. c) pont] – a GDPR 7. cikke alapján az adatkezelőnek kell bizonyítania, hogy az érintett hozzájárult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Tárolás helye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Supabase adatbázis (service_role hozzáférés; RLS engedélyezve)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Megőrzési idő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 év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Hozzáférés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Kizárólag admin (service_role); felhasználó hozzáférési jogát kapcsolat@vedettsarok.hu útján érvényesítheti</w:t>
            </w:r>
          </w:p>
        </w:tc>
      </w:tr>
    </w:tbl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5. Admin audit napló (vm_admin_audit_log)</w:t>
      </w:r>
    </w:p>
    <w:tbl>
      <w:tblPr>
        <w:tblW w:type="dxa" w:w="90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Adatkezelő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VédettSarok (vedettsarok.hu)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Kezelt adatok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admin_user_id (az admin Supabase UUID-ja), action (elvégzett művelet, pl. approve_employer, hide_job), target_type (érintett rekord típusa), target_id (érintett rekord azonosítója), metadata (kiegészítő adatok), created_at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Adatkezelés célja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Admin műveletek naplózása; visszaélések megelőzése; belső ellenőrzés; jogsértés esetén visszakövethetőség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Jogalap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Jogos érdek [GDPR 6. cikk (1) bek. f) pont]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Tárolás helye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Supabase adatbázis (service_role hozzáférés; RLS engedélyezve)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Megőrzési idő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 év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Hozzáférés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Kizárólag szuperadmin szintű hozzáférés</w:t>
            </w:r>
          </w:p>
        </w:tc>
      </w:tr>
    </w:tbl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6. Állásértesítő (job_alerts)</w:t>
      </w:r>
    </w:p>
    <w:tbl>
      <w:tblPr>
        <w:tblW w:type="dxa" w:w="90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Adatkezelő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VédettSarok (vedettsarok.hu)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Kezelt adatok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user_id, e-mail-cím, helyszín-szűrő, kategória-szűrő, kulcsszó-szűrő, enabled (aktív/inaktív), created_at, updated_at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Adatkezelés célja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Heti e-mail-értesítő küldése az álláskeresőnek a feltételeknek megfelelő új hirdetésekről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Jogalap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Az érintett hozzájárulása [GDPR 6. cikk (1) bek. a) pont] – önkéntes, elkülönített jelölőnégyzet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Küldési mód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Resend tranzakciós e-mail; Vercel cron job (hétfő 07:00); HMAC-SHA256 aláírt egykattintásos leiratkozási link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Megőrzési idő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 hozzájárulás visszavonásáig (leiratkozásig); leiratkozás után az enabled=false állapot 1 évig megőrződik naplózási célból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Leiratkozás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Egykattintásos HMAC-token-alapú leiratkozás az e-mailben; azonnali hatályú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Adatfeldolgozók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Resend, Inc. (e-mail-kézbesítés); Supabase, Inc. (adatbázis); Vercel, Inc. (cron futtatás)</w:t>
            </w:r>
          </w:p>
        </w:tc>
      </w:tr>
    </w:tbl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7. Munkáltatói regisztráció (employers)</w:t>
      </w:r>
    </w:p>
    <w:tbl>
      <w:tblPr>
        <w:tblW w:type="dxa" w:w="90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Adatkezelő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VédettSarok (vedettsarok.hu)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Kezelt adatok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Cégnév, kapcsolattartó neve, kapcsolattartó e-mail-címe, adatkezelési tájékoztató URL, regisztrációs kérelem státusza (pending/approved/rejected), jóváhagyás időbélyege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Adatkezelés célja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Munkáltatói fiók létrehozása; admin jóváhagyási folyamat; hirdetés-feladásra való jogosultság igazolása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Jogalap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Szerződés teljesítése [GDPR 6. cikk (1) bek. b) pont] – a VédettMunka felület igénybevételére irányuló megállapodás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Admin jóváhagyás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Kötelező; jóváhagyás nélkül hirdetés nem feladható. Az elutasítás vm_admin_audit_log bejegyzéssel jár.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Megőrzési idő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 fiók törlésétől számított 3 év (jogos érdek, jogi igények érvényesítése)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Hozzáférés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Az adatkezelő admin felülete; a munkáltató saját adatait módosíthatja</w:t>
            </w:r>
          </w:p>
        </w:tc>
      </w:tr>
    </w:tbl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8. Hirdetésfeladás (job_posts)</w:t>
      </w:r>
    </w:p>
    <w:tbl>
      <w:tblPr>
        <w:tblW w:type="dxa" w:w="90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Adatkezelő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VédettSarok (vedettsarok.hu)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Kezelt adatok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Munkakör megnevezése, állásleírás, helyszín, munkaidő típusa, fizetési sáv (opcionális, nem kötelező), érvényességi dátum, fogadó e-mail-cím (application_email), közzététel dátuma, hirdetés státusza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Adatkezelés célja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Álláshirdetés nyilvános megjelenítése a VédettMunka felületen; jelentkezők fogadása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Jogalap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Szerződés teljesítése [GDPR 6. cikk (1) bek. b) pont]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Nyilvánosság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 hirdetés tartalma nyilvánosan elérhető (bejelentkezés nélkül is). A fogadó e-mail-cím csak a háttérrendszerben tárolódik, a felületen nem jelenik meg.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Lejárat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Az érvényességi dátum lejártakor a hirdetés automatikusan „lejárt" státuszba kerül (cron job). Lezárt hirdetés nem jelenik meg nyilvánosan.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Megőrzési idő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Aktív: a hirdetés érvényességi ideje. Lejárt/archivált: a lejárattól számított 1 év.</w:t>
            </w:r>
          </w:p>
        </w:tc>
      </w:tr>
    </w:tbl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9. Hirdetésjelentés és moderáció (job_reports + vm_admin_audit_log)</w:t>
      </w:r>
    </w:p>
    <w:tbl>
      <w:tblPr>
        <w:tblW w:type="dxa" w:w="90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Adatkezelő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VédettSarok (vedettsarok.hu)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Kezelt adatok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Bejelentő user_id; érintett hirdetés azonosítója (job_id); bejelentés oka (kategória + opcionális szöveg); vm_admin_audit_log bejegyzés (admin intézkedés, érintett rekord, időbélyeg)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Adatkezelés célja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Visszaélő, jogsértő vagy megtévesztő hirdetések azonosítása és eltávolítása; platform integritásának védelme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Jogalap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Jogos érdek [GDPR 6. cikk (1) bek. f) pont] – a platform felhasználóinak védelme és a jogszabályoknak megfelelő tartalom biztosítása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Megőrzési idő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év (job_reports); 5 év (vm_admin_audit_log)</w:t>
            </w:r>
          </w:p>
        </w:tc>
      </w:tr>
      <w:tr>
        <w:tc>
          <w:tcPr>
            <w:tcW w:type="dxa" w:w="2800"/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23A5C"/>
                <w:sz w:val="18"/>
                <w:szCs w:val="18"/>
              </w:rPr>
              <w:t xml:space="preserve">Hozzáférés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Kizárólag admin; a bejelentő személye a bejelentett munkáltató előtt nem válik ismertté</w:t>
            </w:r>
          </w:p>
        </w:tc>
      </w:tr>
    </w:tbl>
    <w:p>
      <w:r>
        <w:br w:type="page"/>
      </w:r>
    </w:p>
    <w:p>
      <w:pPr>
        <w:pStyle w:val="Heading1"/>
        <w:spacing w:after="160" w:before="400"/>
        <w:rPr>
          <w:rFonts w:ascii="Calibri" w:cs="Calibri" w:eastAsia="Calibri" w:hAnsi="Calibri"/>
          <w:b/>
          <w:bCs/>
          <w:color w:val="123A5C"/>
          <w:sz w:val="32"/>
          <w:szCs w:val="32"/>
        </w:rPr>
      </w:pPr>
      <w:r>
        <w:t xml:space="preserve">VI. Változások a meglévő dokumentumokban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alábbi lista összefoglalja, hogy a meglévő VédettSarok jogi dokumentumokban milyen módosítások, kiegészítések és cserék szükségesek a VédettMunka modul élesítéséhez.</w:t>
      </w:r>
    </w:p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Adatkezelési Tájékoztató módosításai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Új fejezet hozzáadása: „VédettMunka felület adatkezelése" (ld. jelen dokumentum I. fejezete) – tartalmazzon alfejezeteket a CV-készítőről, a jelentkezésről, az állásértesítőről, a naplókról és az érintetti jogokról.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Adatkezelési tevékenységek listájának bővítése a 9 új táblázattal (ld. jelen dokumentum V. fejezete).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Adatfeldolgozói lista bővítése: Resend, Inc. hozzáadása „tranzakciós e-mail – VédettMunka jelentkezés-továbbítás és állásértesítő" megjelöléssel (ld. jelen dokumentum IV. fejezete).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Érintetti jogok fejezet kiegészítése: a localStorage-törlés mint CV-adat törlési módja; a leiratkozási link mint állásértesítő-hozzájárulás visszavonási módja; a munkáltatóhoz küldött CV-fájlra a VédettSaroknál nem érvényesíthető törlési jog magyarázata.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Fogalommeghatározások bővítése: VédettMunka definíciója; „állásközvetítő" – kifejezetten rögzíteni, hogy a VédettMunka nem minősül annak.</w:t>
      </w:r>
    </w:p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ÁSZF módosításai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Új fejezet hozzáadása: „VédettMunka felület igénybevétele" (ld. jelen dokumentum II. fejezete) – tartalmazza az álláskereső és a munkáltató kötelezettségeit, a felelősségkorlátozást és a tiltott magatartásokat.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Szolgáltatás leírásának bővítése: a VédettMunka felület nevesítése, jellegének (nem állásközvetítő) és ingyenességének rögzítése.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Munkáltatói különös feltételek hozzáadása: kötelező adatkezelési tájékoztató URL, jóváhagyási folyamat, önálló adatkezelői státusz.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Felelősségkorlátozás fejezet kiegészítése: a munkáltató eljárásáért való felelősség kizárása; a localStorage-adatok elvesztéséért való felelősség kizárása; az e-mail-kézbesítési sikertelenségre vonatkozó korlátozás.</w:t>
      </w:r>
    </w:p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Felületi checkbox-szövegek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Állásra jelentkezési oldal: az adattovábbítási checkbox szövegének felülvizsgálata az 1. sz. checkbox-szöveg szerint (ld. jelen dokumentum III. fejezete).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Állásértesítő oldal: a feliratkozási checkbox szövegének felülvizsgálata a 2. sz. checkbox-szöveg szerint.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Munkáltatói regisztrációs lap: az ÁSZF + adatkezelési hozzájárulás checkbox szövegének felülvizsgálata a 3. sz. checkbox-szöveg szerint.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Marketing-hírlevél feliratkozás (ha van): a 4. sz. checkbox-szöveg alkalmazása.</w:t>
      </w:r>
    </w:p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Szövegcserék az egész dokumentumban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„állásközvetítő" → törlendő vagy helyettesítendő: „álláshirdetési felület", „álláshirdetési és jelentkezéstovábbító felület"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„munkaerő-közvetítő" → törlendő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„állást közvetít" → törlendő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„jelöltet közvetít" → törlendő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Ahol a szolgáltatás jellegére hivatkozik a dokumentum: „A VédettMunka nem munkaerő-közvetítő szolgáltatás, nem garantál elhelyezkedést, interjúra hívást, munkáltatói válaszadást vagy munkaviszony létrejöttét." mondat kötelezően szerepeljen.</w:t>
      </w:r>
    </w:p>
    <w:p>
      <w:pPr>
        <w:spacing w:after="80"/>
      </w:pPr>
    </w:p>
    <w:p>
      <w:pPr>
        <w:pBdr>
          <w:bottom w:val="single" w:color="1C8AA8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23A5C"/>
          <w:sz w:val="26"/>
          <w:szCs w:val="26"/>
        </w:rPr>
        <w:t xml:space="preserve">Egyéb kötelező kiegészítések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Adatfeldolgozói szerződések: Resend DPA-ja elérhető a resend.com/dpa oldalon – le kell tölteni és meg kell őrizni.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EU SCC-k meglétét a Supabase és Vercel vonatkozásában ellenőrizni, szükség esetén aláírni.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Adatvédelmi hatásvizsgálat (DPIA): a fogyatékos és megváltozott munkaképességű személyek különleges kategóriájú adatokat érintő potenciális kezelése miatt ajánlott elvégezni, különösen a cv-készítőre és a hirdetések célcsoportjára vonatkozóan.</w:t>
      </w:r>
    </w:p>
    <w:p>
      <w:pPr>
        <w:spacing w:after="8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— Dokumentum vége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480"/>
    </w:pPr>
    <w:rPr>
      <w:rFonts w:ascii="Calibri" w:cs="Calibri" w:eastAsia="Calibri" w:hAnsi="Calibri"/>
      <w:b/>
      <w:bCs/>
      <w:color w:val="123A5C"/>
      <w:sz w:val="32"/>
      <w:szCs w:val="32"/>
    </w:rPr>
  </w:style>
  <w:style w:type="paragraph" w:styleId="Heading2">
    <w:name w:val="Heading 2"/>
    <w:pPr>
      <w:spacing w:after="120" w:before="320"/>
    </w:pPr>
    <w:rPr>
      <w:rFonts w:ascii="Calibri" w:cs="Calibri" w:eastAsia="Calibri" w:hAnsi="Calibri"/>
      <w:b/>
      <w:bCs/>
      <w:color w:val="123A5C"/>
      <w:sz w:val="26"/>
      <w:szCs w:val="26"/>
    </w:rPr>
  </w:style>
  <w:style w:type="paragraph" w:styleId="Heading3">
    <w:name w:val="Heading 3"/>
    <w:pPr>
      <w:spacing w:after="80" w:before="240"/>
    </w:pPr>
    <w:rPr>
      <w:rFonts w:ascii="Calibri" w:cs="Calibri" w:eastAsia="Calibri" w:hAnsi="Calibri"/>
      <w:b/>
      <w:bCs/>
      <w:color w:val="1C8A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VédettMunka – Jogi Kiegészítő Dokumentum</dc:title>
  <dc:creator>VédettSarok</dc:creator>
  <dc:description>Adatkezelési Tájékoztató és ÁSZF kiegészítés a VédettMunka modulhoz</dc:description>
  <cp:lastModifiedBy>Un-named</cp:lastModifiedBy>
  <cp:revision>1</cp:revision>
  <dcterms:created xsi:type="dcterms:W3CDTF">2026-08-30T11:30:37.755Z</dcterms:created>
  <dcterms:modified xsi:type="dcterms:W3CDTF">2026-08-30T11:30:37.756Z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