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8DD7" w14:textId="77777777" w:rsidR="00FE21D7" w:rsidRPr="00DF3765" w:rsidRDefault="00FE21D7" w:rsidP="00973988">
      <w:pPr>
        <w:pStyle w:val="Title"/>
        <w:spacing w:line="240" w:lineRule="auto"/>
        <w:jc w:val="center"/>
        <w:rPr>
          <w:rFonts w:asciiTheme="minorHAnsi" w:hAnsiTheme="minorHAnsi" w:cstheme="minorHAnsi"/>
          <w:sz w:val="40"/>
          <w:szCs w:val="40"/>
          <w:lang w:val="it-IT"/>
        </w:rPr>
      </w:pPr>
      <w:r w:rsidRPr="00DF3765">
        <w:rPr>
          <w:rFonts w:asciiTheme="minorHAnsi" w:hAnsiTheme="minorHAnsi" w:cstheme="minorHAnsi"/>
          <w:sz w:val="40"/>
          <w:szCs w:val="40"/>
          <w:lang w:val="it-IT"/>
        </w:rPr>
        <w:t>Teodora Cozma</w:t>
      </w:r>
    </w:p>
    <w:p w14:paraId="3465591B" w14:textId="3D4D1430" w:rsidR="00FE21D7" w:rsidRPr="007B34FF" w:rsidRDefault="00B90031" w:rsidP="00973988">
      <w:pPr>
        <w:pStyle w:val="ListParagraph"/>
        <w:spacing w:line="240" w:lineRule="auto"/>
        <w:ind w:left="0"/>
        <w:jc w:val="center"/>
        <w:rPr>
          <w:rStyle w:val="Strong"/>
          <w:lang w:val="it-IT"/>
        </w:rPr>
      </w:pPr>
      <w:r>
        <w:rPr>
          <w:rStyle w:val="Strong"/>
          <w:lang w:val="it-IT"/>
        </w:rPr>
        <w:t xml:space="preserve">Bruxelles, </w:t>
      </w:r>
      <w:proofErr w:type="spellStart"/>
      <w:r>
        <w:rPr>
          <w:rStyle w:val="Strong"/>
          <w:lang w:val="it-IT"/>
        </w:rPr>
        <w:t>Belgique</w:t>
      </w:r>
      <w:proofErr w:type="spellEnd"/>
    </w:p>
    <w:p w14:paraId="626FA506" w14:textId="694DA14D" w:rsidR="004A7110" w:rsidRDefault="00DF3765" w:rsidP="00973988">
      <w:pPr>
        <w:pStyle w:val="ListParagraph"/>
        <w:spacing w:line="240" w:lineRule="auto"/>
        <w:ind w:left="0"/>
        <w:jc w:val="center"/>
        <w:rPr>
          <w:rStyle w:val="Strong"/>
          <w:lang w:val="fr-BE"/>
        </w:rPr>
      </w:pPr>
      <w:hyperlink r:id="rId5" w:history="1">
        <w:r w:rsidR="00B10DAF" w:rsidRPr="00831CED">
          <w:rPr>
            <w:rStyle w:val="Strong"/>
            <w:lang w:val="fr-BE"/>
          </w:rPr>
          <w:t>teo.coz@outlook.com</w:t>
        </w:r>
      </w:hyperlink>
    </w:p>
    <w:p w14:paraId="50829F65" w14:textId="77777777" w:rsidR="0000546F" w:rsidRPr="00831CED" w:rsidRDefault="0000546F" w:rsidP="00973988">
      <w:pPr>
        <w:pStyle w:val="ListParagraph"/>
        <w:spacing w:line="240" w:lineRule="auto"/>
        <w:ind w:left="0"/>
        <w:jc w:val="center"/>
        <w:rPr>
          <w:b/>
          <w:bCs/>
          <w:lang w:val="fr-BE"/>
        </w:rPr>
      </w:pPr>
    </w:p>
    <w:p w14:paraId="626FA507" w14:textId="71A66270" w:rsidR="004A7110" w:rsidRDefault="004101FE" w:rsidP="006535B4">
      <w:pPr>
        <w:pStyle w:val="Heading1"/>
        <w:spacing w:line="240" w:lineRule="auto"/>
        <w:jc w:val="both"/>
        <w:rPr>
          <w:lang w:val="fr-BE"/>
        </w:rPr>
      </w:pPr>
      <w:r w:rsidRPr="00831CED">
        <w:rPr>
          <w:lang w:val="fr-BE"/>
        </w:rPr>
        <w:t>Stage</w:t>
      </w:r>
      <w:r w:rsidR="00536E7F" w:rsidRPr="00831CED">
        <w:rPr>
          <w:lang w:val="fr-BE"/>
        </w:rPr>
        <w:t>s</w:t>
      </w:r>
      <w:r w:rsidRPr="00831CED">
        <w:rPr>
          <w:spacing w:val="31"/>
          <w:lang w:val="fr-BE"/>
        </w:rPr>
        <w:t xml:space="preserve"> </w:t>
      </w:r>
      <w:r w:rsidR="006A734C" w:rsidRPr="00831CED">
        <w:rPr>
          <w:lang w:val="fr-BE"/>
        </w:rPr>
        <w:t>p</w:t>
      </w:r>
      <w:r w:rsidRPr="00831CED">
        <w:rPr>
          <w:lang w:val="fr-BE"/>
        </w:rPr>
        <w:t>rofessionnel</w:t>
      </w:r>
      <w:r w:rsidR="00536E7F" w:rsidRPr="00831CED">
        <w:rPr>
          <w:lang w:val="fr-BE"/>
        </w:rPr>
        <w:t>s</w:t>
      </w:r>
    </w:p>
    <w:p w14:paraId="0DBC7876" w14:textId="60BD8D8D" w:rsidR="00DD3487" w:rsidRDefault="00DD3487" w:rsidP="00DD3487">
      <w:pPr>
        <w:pStyle w:val="Heading2"/>
        <w:spacing w:line="240" w:lineRule="auto"/>
        <w:jc w:val="both"/>
        <w:rPr>
          <w:lang w:val="fr-BE"/>
        </w:rPr>
      </w:pPr>
      <w:r>
        <w:rPr>
          <w:b/>
          <w:bCs/>
          <w:lang w:val="fr-BE"/>
        </w:rPr>
        <w:t xml:space="preserve">Septembre </w:t>
      </w:r>
      <w:r w:rsidRPr="00900C82">
        <w:rPr>
          <w:b/>
          <w:bCs/>
          <w:lang w:val="fr-BE"/>
        </w:rPr>
        <w:t>20</w:t>
      </w:r>
      <w:r>
        <w:rPr>
          <w:b/>
          <w:bCs/>
          <w:lang w:val="fr-BE"/>
        </w:rPr>
        <w:t xml:space="preserve">21 </w:t>
      </w:r>
      <w:r w:rsidRPr="00900C82">
        <w:rPr>
          <w:b/>
          <w:bCs/>
          <w:lang w:val="fr-BE"/>
        </w:rPr>
        <w:t>-</w:t>
      </w:r>
      <w:r>
        <w:rPr>
          <w:b/>
          <w:bCs/>
          <w:lang w:val="fr-BE"/>
        </w:rPr>
        <w:t xml:space="preserve"> Avril </w:t>
      </w:r>
      <w:r w:rsidRPr="00900C82">
        <w:rPr>
          <w:b/>
          <w:bCs/>
          <w:lang w:val="fr-BE"/>
        </w:rPr>
        <w:t>202</w:t>
      </w:r>
      <w:r>
        <w:rPr>
          <w:b/>
          <w:bCs/>
          <w:lang w:val="fr-BE"/>
        </w:rPr>
        <w:t>2</w:t>
      </w:r>
      <w:r w:rsidRPr="00831CED">
        <w:rPr>
          <w:lang w:val="fr-BE"/>
        </w:rPr>
        <w:t xml:space="preserve"> –</w:t>
      </w:r>
      <w:r>
        <w:rPr>
          <w:lang w:val="fr-BE"/>
        </w:rPr>
        <w:t xml:space="preserve"> Développeur web junior,</w:t>
      </w:r>
      <w:r>
        <w:rPr>
          <w:lang w:val="fr-BE"/>
        </w:rPr>
        <w:t xml:space="preserve"> BeCode</w:t>
      </w:r>
    </w:p>
    <w:tbl>
      <w:tblPr>
        <w:tblStyle w:val="GridTable1Light-Accent1"/>
        <w:tblW w:w="9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7597"/>
      </w:tblGrid>
      <w:tr w:rsidR="00DD3487" w:rsidRPr="00831CED" w14:paraId="7AABA3B5" w14:textId="77777777" w:rsidTr="00DD3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bottom w:val="none" w:sz="0" w:space="0" w:color="auto"/>
            </w:tcBorders>
          </w:tcPr>
          <w:p w14:paraId="0AB8332C" w14:textId="30B42EC9" w:rsidR="00DD3487" w:rsidRPr="00831CED" w:rsidRDefault="00DD3487" w:rsidP="0045447C">
            <w:pPr>
              <w:ind w:left="113"/>
              <w:jc w:val="center"/>
              <w:rPr>
                <w:rFonts w:ascii="Verdana" w:hAnsi="Verdana"/>
                <w:b w:val="0"/>
                <w:bCs w:val="0"/>
                <w:sz w:val="14"/>
                <w:lang w:val="fr-B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7" w:type="dxa"/>
            <w:tcBorders>
              <w:bottom w:val="none" w:sz="0" w:space="0" w:color="auto"/>
            </w:tcBorders>
          </w:tcPr>
          <w:p w14:paraId="578FD0F6" w14:textId="77777777" w:rsidR="00DD3487" w:rsidRPr="002D327C" w:rsidRDefault="00DD3487" w:rsidP="00DD3487">
            <w:pPr>
              <w:pStyle w:val="ListParagraph"/>
              <w:numPr>
                <w:ilvl w:val="0"/>
                <w:numId w:val="22"/>
              </w:numPr>
              <w:spacing w:before="120" w:after="120"/>
              <w:ind w:left="643" w:right="113"/>
              <w:jc w:val="both"/>
              <w:rPr>
                <w:b w:val="0"/>
                <w:bCs w:val="0"/>
                <w:lang w:val="fr-BE"/>
              </w:rPr>
            </w:pPr>
            <w:r w:rsidRPr="002D327C">
              <w:rPr>
                <w:b w:val="0"/>
                <w:bCs w:val="0"/>
                <w:lang w:val="fr-BE"/>
              </w:rPr>
              <w:t>Stage télétravail d’un mois (février – mars) dans le service du régie d’exposition.</w:t>
            </w:r>
          </w:p>
          <w:p w14:paraId="43504D20" w14:textId="0B73AB1E" w:rsidR="00DD3487" w:rsidRPr="00831CED" w:rsidRDefault="00DD3487" w:rsidP="00DD3487">
            <w:pPr>
              <w:pStyle w:val="ListParagraph"/>
              <w:numPr>
                <w:ilvl w:val="0"/>
                <w:numId w:val="22"/>
              </w:numPr>
              <w:spacing w:before="120" w:after="120"/>
              <w:ind w:left="643" w:right="113"/>
              <w:jc w:val="both"/>
              <w:rPr>
                <w:rFonts w:ascii="Calibri" w:hAnsi="Calibri"/>
                <w:i/>
                <w:lang w:val="fr-BE"/>
              </w:rPr>
            </w:pPr>
          </w:p>
        </w:tc>
      </w:tr>
    </w:tbl>
    <w:p w14:paraId="626FA508" w14:textId="2785C3F0" w:rsidR="004A7110" w:rsidRPr="00831CED" w:rsidRDefault="00D22ADA" w:rsidP="003134A1">
      <w:pPr>
        <w:pStyle w:val="Heading2"/>
        <w:spacing w:line="240" w:lineRule="auto"/>
        <w:jc w:val="both"/>
        <w:rPr>
          <w:lang w:val="fr-BE"/>
        </w:rPr>
      </w:pPr>
      <w:r w:rsidRPr="00900C82">
        <w:rPr>
          <w:b/>
          <w:bCs/>
          <w:lang w:val="fr-BE"/>
        </w:rPr>
        <w:t>2021</w:t>
      </w:r>
      <w:r w:rsidRPr="00831CED">
        <w:rPr>
          <w:spacing w:val="30"/>
          <w:lang w:val="fr-BE"/>
        </w:rPr>
        <w:t xml:space="preserve"> </w:t>
      </w:r>
      <w:r w:rsidRPr="00831CED">
        <w:rPr>
          <w:lang w:val="fr-BE"/>
        </w:rPr>
        <w:t>–</w:t>
      </w:r>
      <w:r w:rsidRPr="00831CED">
        <w:rPr>
          <w:spacing w:val="30"/>
          <w:lang w:val="fr-BE"/>
        </w:rPr>
        <w:t xml:space="preserve"> </w:t>
      </w:r>
      <w:r w:rsidRPr="00831CED">
        <w:rPr>
          <w:lang w:val="fr-BE"/>
        </w:rPr>
        <w:t>Stage externe au WIELS, centre d’art contemporain</w:t>
      </w:r>
    </w:p>
    <w:tbl>
      <w:tblPr>
        <w:tblStyle w:val="GridTable1Light-Accent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479"/>
      </w:tblGrid>
      <w:tr w:rsidR="00210F10" w:rsidRPr="00E7737D" w14:paraId="1A77752D" w14:textId="77777777" w:rsidTr="00E7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7620334E" w14:textId="68F267A4" w:rsidR="00210F10" w:rsidRPr="00831CED" w:rsidRDefault="00F1476D" w:rsidP="005944FD">
            <w:pPr>
              <w:ind w:left="113"/>
              <w:jc w:val="center"/>
              <w:rPr>
                <w:rFonts w:ascii="Verdana" w:hAnsi="Verdana"/>
                <w:b w:val="0"/>
                <w:bCs w:val="0"/>
                <w:sz w:val="14"/>
                <w:lang w:val="fr-BE"/>
              </w:rPr>
            </w:pPr>
            <w:r w:rsidRPr="00831CED">
              <w:rPr>
                <w:lang w:val="fr-BE"/>
              </w:rPr>
              <w:t>Régisseur</w:t>
            </w:r>
            <w:r w:rsidR="00210F10" w:rsidRPr="00831CED">
              <w:rPr>
                <w:spacing w:val="1"/>
                <w:lang w:val="fr-BE"/>
              </w:rPr>
              <w:t xml:space="preserve"> </w:t>
            </w:r>
            <w:r w:rsidR="00210F10" w:rsidRPr="00831CED">
              <w:rPr>
                <w:lang w:val="fr-BE"/>
              </w:rPr>
              <w:t>stagiair</w:t>
            </w:r>
            <w:r w:rsidR="00C3677F" w:rsidRPr="00831CED">
              <w:rPr>
                <w:lang w:val="fr-BE"/>
              </w:rPr>
              <w:t>e, préparation de documents, communication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9" w:type="dxa"/>
            <w:tcBorders>
              <w:bottom w:val="none" w:sz="0" w:space="0" w:color="auto"/>
            </w:tcBorders>
          </w:tcPr>
          <w:p w14:paraId="0F0FF4BC" w14:textId="2D86436B" w:rsidR="00110B8E" w:rsidRPr="002D327C" w:rsidRDefault="003951F9" w:rsidP="00535836">
            <w:pPr>
              <w:pStyle w:val="ListParagraph"/>
              <w:numPr>
                <w:ilvl w:val="0"/>
                <w:numId w:val="22"/>
              </w:numPr>
              <w:spacing w:before="120" w:after="120"/>
              <w:ind w:left="643" w:right="113"/>
              <w:jc w:val="both"/>
              <w:rPr>
                <w:b w:val="0"/>
                <w:bCs w:val="0"/>
                <w:lang w:val="fr-BE"/>
              </w:rPr>
            </w:pPr>
            <w:r w:rsidRPr="002D327C">
              <w:rPr>
                <w:b w:val="0"/>
                <w:bCs w:val="0"/>
                <w:lang w:val="fr-BE"/>
              </w:rPr>
              <w:t xml:space="preserve">Stage </w:t>
            </w:r>
            <w:r w:rsidR="0018031C" w:rsidRPr="002D327C">
              <w:rPr>
                <w:b w:val="0"/>
                <w:bCs w:val="0"/>
                <w:lang w:val="fr-BE"/>
              </w:rPr>
              <w:t xml:space="preserve">télétravail </w:t>
            </w:r>
            <w:r w:rsidRPr="002D327C">
              <w:rPr>
                <w:b w:val="0"/>
                <w:bCs w:val="0"/>
                <w:lang w:val="fr-BE"/>
              </w:rPr>
              <w:t xml:space="preserve">d’un mois </w:t>
            </w:r>
            <w:r w:rsidR="00663264" w:rsidRPr="002D327C">
              <w:rPr>
                <w:b w:val="0"/>
                <w:bCs w:val="0"/>
                <w:lang w:val="fr-BE"/>
              </w:rPr>
              <w:t>(février – mars)</w:t>
            </w:r>
            <w:r w:rsidR="008057D9" w:rsidRPr="002D327C">
              <w:rPr>
                <w:b w:val="0"/>
                <w:bCs w:val="0"/>
                <w:lang w:val="fr-BE"/>
              </w:rPr>
              <w:t xml:space="preserve"> </w:t>
            </w:r>
            <w:r w:rsidRPr="002D327C">
              <w:rPr>
                <w:b w:val="0"/>
                <w:bCs w:val="0"/>
                <w:lang w:val="fr-BE"/>
              </w:rPr>
              <w:t>dans le service du régie d’exposition</w:t>
            </w:r>
            <w:r w:rsidR="0018031C" w:rsidRPr="002D327C">
              <w:rPr>
                <w:b w:val="0"/>
                <w:bCs w:val="0"/>
                <w:lang w:val="fr-BE"/>
              </w:rPr>
              <w:t>.</w:t>
            </w:r>
          </w:p>
          <w:p w14:paraId="215A262E" w14:textId="0BF81E7E" w:rsidR="00210F10" w:rsidRPr="00831CED" w:rsidRDefault="00110B8E" w:rsidP="00535836">
            <w:pPr>
              <w:pStyle w:val="ListParagraph"/>
              <w:numPr>
                <w:ilvl w:val="0"/>
                <w:numId w:val="22"/>
              </w:numPr>
              <w:spacing w:before="120" w:after="120"/>
              <w:ind w:left="643" w:right="113"/>
              <w:jc w:val="both"/>
              <w:rPr>
                <w:rFonts w:ascii="Calibri" w:hAnsi="Calibri"/>
                <w:i/>
                <w:lang w:val="fr-BE"/>
              </w:rPr>
            </w:pPr>
            <w:r w:rsidRPr="002D327C">
              <w:rPr>
                <w:b w:val="0"/>
                <w:bCs w:val="0"/>
                <w:lang w:val="fr-BE"/>
              </w:rPr>
              <w:t>Préparation des fichiers pour constats d’états, fichiers pour transport, liste d’œuvres pour les expositions « Jacq</w:t>
            </w:r>
            <w:r w:rsidR="00F1476D" w:rsidRPr="002D327C">
              <w:rPr>
                <w:b w:val="0"/>
                <w:bCs w:val="0"/>
                <w:lang w:val="fr-BE"/>
              </w:rPr>
              <w:t>u</w:t>
            </w:r>
            <w:r w:rsidRPr="002D327C">
              <w:rPr>
                <w:b w:val="0"/>
                <w:bCs w:val="0"/>
                <w:lang w:val="fr-BE"/>
              </w:rPr>
              <w:t>eline de Jong », « </w:t>
            </w:r>
            <w:proofErr w:type="spellStart"/>
            <w:r w:rsidRPr="002D327C">
              <w:rPr>
                <w:b w:val="0"/>
                <w:bCs w:val="0"/>
                <w:lang w:val="fr-BE"/>
              </w:rPr>
              <w:t>Regenerate</w:t>
            </w:r>
            <w:proofErr w:type="spellEnd"/>
            <w:r w:rsidRPr="002D327C">
              <w:rPr>
                <w:b w:val="0"/>
                <w:bCs w:val="0"/>
                <w:lang w:val="fr-BE"/>
              </w:rPr>
              <w:t> »</w:t>
            </w:r>
            <w:r w:rsidR="00F1476D" w:rsidRPr="002D327C">
              <w:rPr>
                <w:b w:val="0"/>
                <w:bCs w:val="0"/>
                <w:lang w:val="fr-BE"/>
              </w:rPr>
              <w:t>, et « Marcel Broodthaers »</w:t>
            </w:r>
            <w:r w:rsidR="0018031C" w:rsidRPr="002D327C">
              <w:rPr>
                <w:b w:val="0"/>
                <w:bCs w:val="0"/>
                <w:lang w:val="fr-BE"/>
              </w:rPr>
              <w:t>.</w:t>
            </w:r>
          </w:p>
        </w:tc>
      </w:tr>
    </w:tbl>
    <w:p w14:paraId="626FA511" w14:textId="26173C0C" w:rsidR="004A7110" w:rsidRPr="00831CED" w:rsidRDefault="00D22ADA" w:rsidP="006535B4">
      <w:pPr>
        <w:pStyle w:val="Heading2"/>
        <w:spacing w:line="240" w:lineRule="auto"/>
        <w:jc w:val="both"/>
        <w:rPr>
          <w:lang w:val="fr-BE"/>
        </w:rPr>
      </w:pPr>
      <w:r w:rsidRPr="00900C82">
        <w:rPr>
          <w:b/>
          <w:bCs/>
          <w:lang w:val="fr-BE"/>
        </w:rPr>
        <w:t>2018</w:t>
      </w:r>
      <w:r w:rsidRPr="00831CED">
        <w:rPr>
          <w:spacing w:val="30"/>
          <w:lang w:val="fr-BE"/>
        </w:rPr>
        <w:t xml:space="preserve"> </w:t>
      </w:r>
      <w:r w:rsidRPr="00831CED">
        <w:rPr>
          <w:lang w:val="fr-BE"/>
        </w:rPr>
        <w:t>–</w:t>
      </w:r>
      <w:r w:rsidRPr="00831CED">
        <w:rPr>
          <w:spacing w:val="30"/>
          <w:lang w:val="fr-BE"/>
        </w:rPr>
        <w:t xml:space="preserve"> </w:t>
      </w:r>
      <w:r w:rsidRPr="00831CED">
        <w:rPr>
          <w:lang w:val="fr-BE"/>
        </w:rPr>
        <w:t>Stage</w:t>
      </w:r>
      <w:r w:rsidRPr="00831CED">
        <w:rPr>
          <w:spacing w:val="29"/>
          <w:lang w:val="fr-BE"/>
        </w:rPr>
        <w:t xml:space="preserve"> </w:t>
      </w:r>
      <w:r w:rsidRPr="00831CED">
        <w:rPr>
          <w:lang w:val="fr-BE"/>
        </w:rPr>
        <w:t>à</w:t>
      </w:r>
      <w:r w:rsidRPr="00831CED">
        <w:rPr>
          <w:spacing w:val="32"/>
          <w:lang w:val="fr-BE"/>
        </w:rPr>
        <w:t xml:space="preserve"> </w:t>
      </w:r>
      <w:r w:rsidRPr="00831CED">
        <w:rPr>
          <w:lang w:val="fr-BE"/>
        </w:rPr>
        <w:t>Komplot,</w:t>
      </w:r>
      <w:r w:rsidRPr="00831CED">
        <w:rPr>
          <w:spacing w:val="31"/>
          <w:lang w:val="fr-BE"/>
        </w:rPr>
        <w:t xml:space="preserve"> </w:t>
      </w:r>
      <w:r w:rsidRPr="00831CED">
        <w:rPr>
          <w:lang w:val="fr-BE"/>
        </w:rPr>
        <w:t>centre</w:t>
      </w:r>
      <w:r w:rsidRPr="00831CED">
        <w:rPr>
          <w:spacing w:val="32"/>
          <w:lang w:val="fr-BE"/>
        </w:rPr>
        <w:t xml:space="preserve"> </w:t>
      </w:r>
      <w:r w:rsidRPr="00831CED">
        <w:rPr>
          <w:lang w:val="fr-BE"/>
        </w:rPr>
        <w:t>d’art</w:t>
      </w:r>
      <w:r w:rsidRPr="00831CED">
        <w:rPr>
          <w:spacing w:val="33"/>
          <w:lang w:val="fr-BE"/>
        </w:rPr>
        <w:t xml:space="preserve"> </w:t>
      </w:r>
      <w:r w:rsidRPr="00831CED">
        <w:rPr>
          <w:lang w:val="fr-BE"/>
        </w:rPr>
        <w:t>basé</w:t>
      </w:r>
      <w:r w:rsidRPr="00831CED">
        <w:rPr>
          <w:spacing w:val="32"/>
          <w:lang w:val="fr-BE"/>
        </w:rPr>
        <w:t xml:space="preserve"> </w:t>
      </w:r>
      <w:r w:rsidRPr="00831CED">
        <w:rPr>
          <w:lang w:val="fr-BE"/>
        </w:rPr>
        <w:t>à</w:t>
      </w:r>
      <w:r w:rsidRPr="00831CED">
        <w:rPr>
          <w:spacing w:val="31"/>
          <w:lang w:val="fr-BE"/>
        </w:rPr>
        <w:t xml:space="preserve"> </w:t>
      </w:r>
      <w:r w:rsidRPr="00831CED">
        <w:rPr>
          <w:lang w:val="fr-BE"/>
        </w:rPr>
        <w:t>Anderlecht,</w:t>
      </w:r>
      <w:r w:rsidRPr="00831CED">
        <w:rPr>
          <w:spacing w:val="32"/>
          <w:lang w:val="fr-BE"/>
        </w:rPr>
        <w:t xml:space="preserve"> </w:t>
      </w:r>
      <w:r w:rsidRPr="00831CED">
        <w:rPr>
          <w:lang w:val="fr-BE"/>
        </w:rPr>
        <w:t>Bruxelles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7371"/>
      </w:tblGrid>
      <w:tr w:rsidR="006A734C" w:rsidRPr="00E7737D" w14:paraId="28AD4205" w14:textId="77777777" w:rsidTr="00776F3C">
        <w:trPr>
          <w:trHeight w:val="1028"/>
        </w:trPr>
        <w:tc>
          <w:tcPr>
            <w:tcW w:w="1985" w:type="dxa"/>
          </w:tcPr>
          <w:p w14:paraId="188C4211" w14:textId="083988CE" w:rsidR="006A734C" w:rsidRPr="00831CED" w:rsidRDefault="006A734C" w:rsidP="005944FD">
            <w:pPr>
              <w:spacing w:line="240" w:lineRule="auto"/>
              <w:ind w:left="113"/>
              <w:jc w:val="center"/>
              <w:rPr>
                <w:b/>
                <w:bCs/>
                <w:lang w:val="fr-BE"/>
              </w:rPr>
            </w:pPr>
            <w:r w:rsidRPr="00831CED">
              <w:rPr>
                <w:b/>
                <w:bCs/>
                <w:lang w:val="fr-BE"/>
              </w:rPr>
              <w:t>Assistant</w:t>
            </w:r>
            <w:r w:rsidRPr="00831CED">
              <w:rPr>
                <w:b/>
                <w:bCs/>
                <w:spacing w:val="1"/>
                <w:lang w:val="fr-BE"/>
              </w:rPr>
              <w:t xml:space="preserve"> </w:t>
            </w:r>
            <w:r w:rsidRPr="00831CED">
              <w:rPr>
                <w:b/>
                <w:bCs/>
                <w:lang w:val="fr-BE"/>
              </w:rPr>
              <w:t>stagiaire,</w:t>
            </w:r>
            <w:r w:rsidRPr="00831CED">
              <w:rPr>
                <w:b/>
                <w:bCs/>
                <w:spacing w:val="-43"/>
                <w:lang w:val="fr-BE"/>
              </w:rPr>
              <w:t xml:space="preserve"> </w:t>
            </w:r>
            <w:r w:rsidRPr="00831CED">
              <w:rPr>
                <w:b/>
                <w:bCs/>
                <w:lang w:val="fr-BE"/>
              </w:rPr>
              <w:t>coordination</w:t>
            </w:r>
            <w:r w:rsidRPr="00831CED">
              <w:rPr>
                <w:b/>
                <w:bCs/>
                <w:spacing w:val="28"/>
                <w:lang w:val="fr-BE"/>
              </w:rPr>
              <w:t xml:space="preserve"> </w:t>
            </w:r>
            <w:r w:rsidRPr="00831CED">
              <w:rPr>
                <w:b/>
                <w:bCs/>
                <w:lang w:val="fr-BE"/>
              </w:rPr>
              <w:t>et</w:t>
            </w:r>
            <w:r w:rsidR="003134A1" w:rsidRPr="00831CED">
              <w:rPr>
                <w:b/>
                <w:bCs/>
                <w:lang w:val="fr-BE"/>
              </w:rPr>
              <w:t xml:space="preserve"> </w:t>
            </w:r>
            <w:r w:rsidRPr="00831CED">
              <w:rPr>
                <w:b/>
                <w:bCs/>
                <w:lang w:val="fr-BE"/>
              </w:rPr>
              <w:t>montage</w:t>
            </w:r>
            <w:r w:rsidRPr="00831CED">
              <w:rPr>
                <w:b/>
                <w:bCs/>
                <w:spacing w:val="25"/>
                <w:lang w:val="fr-BE"/>
              </w:rPr>
              <w:t xml:space="preserve"> </w:t>
            </w:r>
            <w:r w:rsidRPr="00831CED">
              <w:rPr>
                <w:b/>
                <w:bCs/>
                <w:lang w:val="fr-BE"/>
              </w:rPr>
              <w:t>de</w:t>
            </w:r>
            <w:r w:rsidRPr="00831CED">
              <w:rPr>
                <w:b/>
                <w:bCs/>
                <w:spacing w:val="25"/>
                <w:lang w:val="fr-BE"/>
              </w:rPr>
              <w:t xml:space="preserve"> </w:t>
            </w:r>
            <w:r w:rsidRPr="00831CED">
              <w:rPr>
                <w:b/>
                <w:bCs/>
                <w:lang w:val="fr-BE"/>
              </w:rPr>
              <w:t>projets</w:t>
            </w:r>
          </w:p>
        </w:tc>
        <w:tc>
          <w:tcPr>
            <w:tcW w:w="7371" w:type="dxa"/>
          </w:tcPr>
          <w:p w14:paraId="42E698B8" w14:textId="69CD8C8D" w:rsidR="006A734C" w:rsidRPr="00831CED" w:rsidRDefault="006A734C" w:rsidP="001A75D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641" w:right="113" w:hanging="357"/>
              <w:jc w:val="both"/>
              <w:rPr>
                <w:lang w:val="fr-BE"/>
              </w:rPr>
            </w:pPr>
            <w:r w:rsidRPr="00831CED">
              <w:rPr>
                <w:lang w:val="fr-BE"/>
              </w:rPr>
              <w:t>Montage</w:t>
            </w:r>
            <w:r w:rsidRPr="00831CED">
              <w:rPr>
                <w:spacing w:val="41"/>
                <w:lang w:val="fr-BE"/>
              </w:rPr>
              <w:t xml:space="preserve"> </w:t>
            </w:r>
            <w:r w:rsidRPr="00831CED">
              <w:rPr>
                <w:lang w:val="fr-BE"/>
              </w:rPr>
              <w:t>de</w:t>
            </w:r>
            <w:r w:rsidRPr="00831CED">
              <w:rPr>
                <w:spacing w:val="39"/>
                <w:lang w:val="fr-BE"/>
              </w:rPr>
              <w:t xml:space="preserve"> </w:t>
            </w:r>
            <w:r w:rsidRPr="00831CED">
              <w:rPr>
                <w:lang w:val="fr-BE"/>
              </w:rPr>
              <w:t>la</w:t>
            </w:r>
            <w:r w:rsidRPr="00831CED">
              <w:rPr>
                <w:spacing w:val="43"/>
                <w:lang w:val="fr-BE"/>
              </w:rPr>
              <w:t xml:space="preserve"> </w:t>
            </w:r>
            <w:r w:rsidRPr="00831CED">
              <w:rPr>
                <w:lang w:val="fr-BE"/>
              </w:rPr>
              <w:t>salle</w:t>
            </w:r>
            <w:r w:rsidRPr="00831CED">
              <w:rPr>
                <w:spacing w:val="43"/>
                <w:lang w:val="fr-BE"/>
              </w:rPr>
              <w:t xml:space="preserve"> </w:t>
            </w:r>
            <w:r w:rsidRPr="00831CED">
              <w:rPr>
                <w:lang w:val="fr-BE"/>
              </w:rPr>
              <w:t>«</w:t>
            </w:r>
            <w:r w:rsidRPr="00831CED">
              <w:rPr>
                <w:spacing w:val="21"/>
                <w:lang w:val="fr-BE"/>
              </w:rPr>
              <w:t xml:space="preserve"> </w:t>
            </w:r>
            <w:r w:rsidRPr="00831CED">
              <w:rPr>
                <w:lang w:val="fr-BE"/>
              </w:rPr>
              <w:t>DISORDER</w:t>
            </w:r>
            <w:r w:rsidRPr="00831CED">
              <w:rPr>
                <w:spacing w:val="22"/>
                <w:lang w:val="fr-BE"/>
              </w:rPr>
              <w:t xml:space="preserve"> </w:t>
            </w:r>
            <w:r w:rsidRPr="00831CED">
              <w:rPr>
                <w:lang w:val="fr-BE"/>
              </w:rPr>
              <w:t>»,</w:t>
            </w:r>
            <w:r w:rsidRPr="00831CED">
              <w:rPr>
                <w:spacing w:val="42"/>
                <w:lang w:val="fr-BE"/>
              </w:rPr>
              <w:t xml:space="preserve"> </w:t>
            </w:r>
            <w:r w:rsidRPr="00831CED">
              <w:rPr>
                <w:lang w:val="fr-BE"/>
              </w:rPr>
              <w:t>dans</w:t>
            </w:r>
            <w:r w:rsidRPr="00831CED">
              <w:rPr>
                <w:spacing w:val="42"/>
                <w:lang w:val="fr-BE"/>
              </w:rPr>
              <w:t xml:space="preserve"> </w:t>
            </w:r>
            <w:r w:rsidRPr="00831CED">
              <w:rPr>
                <w:lang w:val="fr-BE"/>
              </w:rPr>
              <w:t>le</w:t>
            </w:r>
            <w:r w:rsidRPr="00831CED">
              <w:rPr>
                <w:spacing w:val="40"/>
                <w:lang w:val="fr-BE"/>
              </w:rPr>
              <w:t xml:space="preserve"> </w:t>
            </w:r>
            <w:r w:rsidRPr="00831CED">
              <w:rPr>
                <w:lang w:val="fr-BE"/>
              </w:rPr>
              <w:t>contexte</w:t>
            </w:r>
            <w:r w:rsidRPr="00831CED">
              <w:rPr>
                <w:spacing w:val="43"/>
                <w:lang w:val="fr-BE"/>
              </w:rPr>
              <w:t xml:space="preserve"> </w:t>
            </w:r>
            <w:r w:rsidRPr="00831CED">
              <w:rPr>
                <w:lang w:val="fr-BE"/>
              </w:rPr>
              <w:t>de</w:t>
            </w:r>
            <w:r w:rsidRPr="00831CED">
              <w:rPr>
                <w:spacing w:val="40"/>
                <w:lang w:val="fr-BE"/>
              </w:rPr>
              <w:t xml:space="preserve"> </w:t>
            </w:r>
            <w:r w:rsidRPr="00831CED">
              <w:rPr>
                <w:lang w:val="fr-BE"/>
              </w:rPr>
              <w:t>l’exposition</w:t>
            </w:r>
            <w:r w:rsidR="002702C6" w:rsidRPr="00831CED">
              <w:rPr>
                <w:lang w:val="fr-BE"/>
              </w:rPr>
              <w:t xml:space="preserve"> </w:t>
            </w:r>
            <w:proofErr w:type="spellStart"/>
            <w:r w:rsidRPr="00831CED">
              <w:rPr>
                <w:i/>
                <w:lang w:val="fr-BE"/>
              </w:rPr>
              <w:t>Somewhere</w:t>
            </w:r>
            <w:proofErr w:type="spellEnd"/>
            <w:r w:rsidRPr="00831CED">
              <w:rPr>
                <w:i/>
                <w:spacing w:val="28"/>
                <w:lang w:val="fr-BE"/>
              </w:rPr>
              <w:t xml:space="preserve"> </w:t>
            </w:r>
            <w:r w:rsidRPr="00831CED">
              <w:rPr>
                <w:i/>
                <w:lang w:val="fr-BE"/>
              </w:rPr>
              <w:t>in</w:t>
            </w:r>
            <w:r w:rsidRPr="00831CED">
              <w:rPr>
                <w:i/>
                <w:spacing w:val="26"/>
                <w:lang w:val="fr-BE"/>
              </w:rPr>
              <w:t xml:space="preserve"> </w:t>
            </w:r>
            <w:proofErr w:type="spellStart"/>
            <w:r w:rsidRPr="00831CED">
              <w:rPr>
                <w:i/>
                <w:lang w:val="fr-BE"/>
              </w:rPr>
              <w:t>Between</w:t>
            </w:r>
            <w:proofErr w:type="spellEnd"/>
            <w:r w:rsidRPr="00831CED">
              <w:rPr>
                <w:i/>
                <w:spacing w:val="27"/>
                <w:lang w:val="fr-BE"/>
              </w:rPr>
              <w:t xml:space="preserve"> </w:t>
            </w:r>
            <w:r w:rsidRPr="00831CED">
              <w:rPr>
                <w:lang w:val="fr-BE"/>
              </w:rPr>
              <w:t>à</w:t>
            </w:r>
            <w:r w:rsidRPr="00831CED">
              <w:rPr>
                <w:spacing w:val="28"/>
                <w:lang w:val="fr-BE"/>
              </w:rPr>
              <w:t xml:space="preserve"> </w:t>
            </w:r>
            <w:r w:rsidRPr="00831CED">
              <w:rPr>
                <w:lang w:val="fr-BE"/>
              </w:rPr>
              <w:t>BOZAR.</w:t>
            </w:r>
          </w:p>
          <w:p w14:paraId="237DB59E" w14:textId="77777777" w:rsidR="006A734C" w:rsidRPr="00831CED" w:rsidRDefault="006A734C" w:rsidP="001A75D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641" w:right="113" w:hanging="357"/>
              <w:jc w:val="both"/>
              <w:rPr>
                <w:lang w:val="fr-BE"/>
              </w:rPr>
            </w:pPr>
            <w:r w:rsidRPr="00831CED">
              <w:rPr>
                <w:lang w:val="fr-BE"/>
              </w:rPr>
              <w:t>Montage</w:t>
            </w:r>
            <w:r w:rsidRPr="00831CED">
              <w:rPr>
                <w:spacing w:val="31"/>
                <w:lang w:val="fr-BE"/>
              </w:rPr>
              <w:t xml:space="preserve"> </w:t>
            </w:r>
            <w:r w:rsidRPr="00831CED">
              <w:rPr>
                <w:lang w:val="fr-BE"/>
              </w:rPr>
              <w:t>des</w:t>
            </w:r>
            <w:r w:rsidRPr="00831CED">
              <w:rPr>
                <w:spacing w:val="32"/>
                <w:lang w:val="fr-BE"/>
              </w:rPr>
              <w:t xml:space="preserve"> </w:t>
            </w:r>
            <w:r w:rsidRPr="00831CED">
              <w:rPr>
                <w:lang w:val="fr-BE"/>
              </w:rPr>
              <w:t>œuvres</w:t>
            </w:r>
            <w:r w:rsidRPr="00831CED">
              <w:rPr>
                <w:spacing w:val="32"/>
                <w:lang w:val="fr-BE"/>
              </w:rPr>
              <w:t xml:space="preserve"> </w:t>
            </w:r>
            <w:r w:rsidRPr="00831CED">
              <w:rPr>
                <w:lang w:val="fr-BE"/>
              </w:rPr>
              <w:t>d’Antoine</w:t>
            </w:r>
            <w:r w:rsidRPr="00831CED">
              <w:rPr>
                <w:spacing w:val="32"/>
                <w:lang w:val="fr-BE"/>
              </w:rPr>
              <w:t xml:space="preserve"> </w:t>
            </w:r>
            <w:r w:rsidRPr="00831CED">
              <w:rPr>
                <w:lang w:val="fr-BE"/>
              </w:rPr>
              <w:t>Renard,</w:t>
            </w:r>
            <w:r w:rsidRPr="00831CED">
              <w:rPr>
                <w:spacing w:val="31"/>
                <w:lang w:val="fr-BE"/>
              </w:rPr>
              <w:t xml:space="preserve"> </w:t>
            </w:r>
            <w:r w:rsidRPr="00831CED">
              <w:rPr>
                <w:lang w:val="fr-BE"/>
              </w:rPr>
              <w:t>dans</w:t>
            </w:r>
            <w:r w:rsidRPr="00831CED">
              <w:rPr>
                <w:spacing w:val="31"/>
                <w:lang w:val="fr-BE"/>
              </w:rPr>
              <w:t xml:space="preserve"> </w:t>
            </w:r>
            <w:r w:rsidRPr="00831CED">
              <w:rPr>
                <w:lang w:val="fr-BE"/>
              </w:rPr>
              <w:t>le</w:t>
            </w:r>
            <w:r w:rsidRPr="00831CED">
              <w:rPr>
                <w:spacing w:val="32"/>
                <w:lang w:val="fr-BE"/>
              </w:rPr>
              <w:t xml:space="preserve"> </w:t>
            </w:r>
            <w:r w:rsidRPr="00831CED">
              <w:rPr>
                <w:lang w:val="fr-BE"/>
              </w:rPr>
              <w:t>contexte</w:t>
            </w:r>
            <w:r w:rsidRPr="00831CED">
              <w:rPr>
                <w:spacing w:val="32"/>
                <w:lang w:val="fr-BE"/>
              </w:rPr>
              <w:t xml:space="preserve"> </w:t>
            </w:r>
            <w:r w:rsidRPr="00831CED">
              <w:rPr>
                <w:lang w:val="fr-BE"/>
              </w:rPr>
              <w:t>d’un</w:t>
            </w:r>
            <w:r w:rsidRPr="00831CED">
              <w:rPr>
                <w:spacing w:val="32"/>
                <w:lang w:val="fr-BE"/>
              </w:rPr>
              <w:t xml:space="preserve"> </w:t>
            </w:r>
            <w:r w:rsidRPr="00831CED">
              <w:rPr>
                <w:lang w:val="fr-BE"/>
              </w:rPr>
              <w:t>projet</w:t>
            </w:r>
            <w:r w:rsidRPr="00831CED">
              <w:rPr>
                <w:spacing w:val="-43"/>
                <w:lang w:val="fr-BE"/>
              </w:rPr>
              <w:t xml:space="preserve"> </w:t>
            </w:r>
            <w:r w:rsidRPr="00831CED">
              <w:rPr>
                <w:lang w:val="fr-BE"/>
              </w:rPr>
              <w:t>artistique</w:t>
            </w:r>
            <w:r w:rsidRPr="00831CED">
              <w:rPr>
                <w:spacing w:val="14"/>
                <w:lang w:val="fr-BE"/>
              </w:rPr>
              <w:t xml:space="preserve"> </w:t>
            </w:r>
            <w:r w:rsidRPr="00831CED">
              <w:rPr>
                <w:lang w:val="fr-BE"/>
              </w:rPr>
              <w:t>urbain</w:t>
            </w:r>
            <w:r w:rsidRPr="00831CED">
              <w:rPr>
                <w:spacing w:val="14"/>
                <w:lang w:val="fr-BE"/>
              </w:rPr>
              <w:t xml:space="preserve"> </w:t>
            </w:r>
            <w:r w:rsidRPr="00831CED">
              <w:rPr>
                <w:lang w:val="fr-BE"/>
              </w:rPr>
              <w:t>«</w:t>
            </w:r>
            <w:r w:rsidRPr="00831CED">
              <w:rPr>
                <w:spacing w:val="14"/>
                <w:lang w:val="fr-BE"/>
              </w:rPr>
              <w:t xml:space="preserve"> </w:t>
            </w:r>
            <w:r w:rsidRPr="00831CED">
              <w:rPr>
                <w:lang w:val="fr-BE"/>
              </w:rPr>
              <w:t>CATS</w:t>
            </w:r>
            <w:r w:rsidRPr="00831CED">
              <w:rPr>
                <w:spacing w:val="15"/>
                <w:lang w:val="fr-BE"/>
              </w:rPr>
              <w:t xml:space="preserve"> </w:t>
            </w:r>
            <w:r w:rsidRPr="00831CED">
              <w:rPr>
                <w:lang w:val="fr-BE"/>
              </w:rPr>
              <w:t>IN</w:t>
            </w:r>
            <w:r w:rsidRPr="00831CED">
              <w:rPr>
                <w:spacing w:val="12"/>
                <w:lang w:val="fr-BE"/>
              </w:rPr>
              <w:t xml:space="preserve"> </w:t>
            </w:r>
            <w:r w:rsidRPr="00831CED">
              <w:rPr>
                <w:lang w:val="fr-BE"/>
              </w:rPr>
              <w:t>THE</w:t>
            </w:r>
            <w:r w:rsidRPr="00831CED">
              <w:rPr>
                <w:spacing w:val="14"/>
                <w:lang w:val="fr-BE"/>
              </w:rPr>
              <w:t xml:space="preserve"> </w:t>
            </w:r>
            <w:r w:rsidRPr="00831CED">
              <w:rPr>
                <w:lang w:val="fr-BE"/>
              </w:rPr>
              <w:t>CITY</w:t>
            </w:r>
            <w:r w:rsidRPr="00831CED">
              <w:rPr>
                <w:spacing w:val="13"/>
                <w:lang w:val="fr-BE"/>
              </w:rPr>
              <w:t xml:space="preserve"> </w:t>
            </w:r>
            <w:r w:rsidRPr="00831CED">
              <w:rPr>
                <w:lang w:val="fr-BE"/>
              </w:rPr>
              <w:t>».</w:t>
            </w:r>
          </w:p>
        </w:tc>
      </w:tr>
    </w:tbl>
    <w:p w14:paraId="67F8D3FF" w14:textId="77777777" w:rsidR="00973988" w:rsidRPr="00831CED" w:rsidRDefault="00973988" w:rsidP="00973988">
      <w:pPr>
        <w:rPr>
          <w:lang w:val="fr-BE"/>
        </w:rPr>
      </w:pPr>
    </w:p>
    <w:p w14:paraId="49EC51F3" w14:textId="681886EC" w:rsidR="0018613A" w:rsidRDefault="00973988" w:rsidP="0018613A">
      <w:pPr>
        <w:pStyle w:val="Heading1"/>
        <w:rPr>
          <w:lang w:val="fr-BE"/>
        </w:rPr>
      </w:pPr>
      <w:r w:rsidRPr="00831CED">
        <w:rPr>
          <w:lang w:val="fr-BE"/>
        </w:rPr>
        <w:t>Compétences</w:t>
      </w:r>
    </w:p>
    <w:p w14:paraId="0FFCECFF" w14:textId="7A1B89A9" w:rsidR="00650098" w:rsidRPr="00650098" w:rsidRDefault="00BB081C" w:rsidP="00650098">
      <w:pPr>
        <w:pStyle w:val="Heading2"/>
        <w:rPr>
          <w:lang w:val="fr-BE"/>
        </w:rPr>
      </w:pPr>
      <w:r>
        <w:rPr>
          <w:lang w:val="fr-BE"/>
        </w:rPr>
        <w:t xml:space="preserve"> </w:t>
      </w:r>
      <w:r w:rsidR="00650098">
        <w:rPr>
          <w:lang w:val="fr-BE"/>
        </w:rPr>
        <w:t xml:space="preserve">Professionnelles </w:t>
      </w:r>
      <w:r w:rsidR="00650098">
        <w:rPr>
          <w:lang w:val="fr-BE"/>
        </w:rPr>
        <w:tab/>
      </w:r>
      <w:proofErr w:type="gramStart"/>
      <w:r w:rsidR="00650098">
        <w:rPr>
          <w:lang w:val="fr-BE"/>
        </w:rPr>
        <w:tab/>
        <w:t xml:space="preserve"> </w:t>
      </w:r>
      <w:r>
        <w:rPr>
          <w:lang w:val="fr-BE"/>
        </w:rPr>
        <w:t xml:space="preserve"> </w:t>
      </w:r>
      <w:r w:rsidR="00650098">
        <w:rPr>
          <w:lang w:val="fr-BE"/>
        </w:rPr>
        <w:t>Outils</w:t>
      </w:r>
      <w:proofErr w:type="gramEnd"/>
      <w:r w:rsidR="00650098">
        <w:rPr>
          <w:lang w:val="fr-BE"/>
        </w:rPr>
        <w:t xml:space="preserve"> techniques </w:t>
      </w:r>
      <w:r w:rsidR="00650098">
        <w:rPr>
          <w:lang w:val="fr-BE"/>
        </w:rPr>
        <w:tab/>
      </w:r>
      <w:r w:rsidR="00650098">
        <w:rPr>
          <w:lang w:val="fr-BE"/>
        </w:rPr>
        <w:tab/>
      </w:r>
      <w:r w:rsidR="00EE6B87">
        <w:rPr>
          <w:lang w:val="fr-BE"/>
        </w:rPr>
        <w:t xml:space="preserve">          </w:t>
      </w:r>
      <w:r>
        <w:rPr>
          <w:lang w:val="fr-BE"/>
        </w:rPr>
        <w:t xml:space="preserve"> </w:t>
      </w:r>
      <w:r w:rsidR="00650098">
        <w:rPr>
          <w:lang w:val="fr-BE"/>
        </w:rPr>
        <w:t>Langues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7"/>
        <w:gridCol w:w="2977"/>
      </w:tblGrid>
      <w:tr w:rsidR="00831CED" w:rsidRPr="00831CED" w14:paraId="512DADE3" w14:textId="1BE82A59" w:rsidTr="00AD64A3">
        <w:tc>
          <w:tcPr>
            <w:tcW w:w="2972" w:type="dxa"/>
          </w:tcPr>
          <w:p w14:paraId="6B8DCAC3" w14:textId="77777777" w:rsidR="00831CED" w:rsidRPr="00831CED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831CED">
              <w:rPr>
                <w:lang w:val="fr-BE"/>
              </w:rPr>
              <w:t>Attention au détail</w:t>
            </w:r>
          </w:p>
          <w:p w14:paraId="39A8919A" w14:textId="77777777" w:rsidR="00831CED" w:rsidRPr="00831CED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831CED">
              <w:rPr>
                <w:lang w:val="fr-BE"/>
              </w:rPr>
              <w:t>Efficacité et organisation</w:t>
            </w:r>
          </w:p>
          <w:p w14:paraId="333D2929" w14:textId="7B294650" w:rsidR="00831CED" w:rsidRPr="00831CED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831CED">
              <w:rPr>
                <w:lang w:val="fr-BE"/>
              </w:rPr>
              <w:t>Initiative</w:t>
            </w:r>
            <w:r>
              <w:rPr>
                <w:lang w:val="fr-BE"/>
              </w:rPr>
              <w:t xml:space="preserve"> et communication</w:t>
            </w:r>
          </w:p>
          <w:p w14:paraId="2E6E1BCF" w14:textId="66C933DB" w:rsidR="00831CED" w:rsidRPr="00831CED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831CED">
              <w:rPr>
                <w:lang w:val="fr-BE"/>
              </w:rPr>
              <w:t>Indépendance et fiabilité</w:t>
            </w:r>
          </w:p>
        </w:tc>
        <w:tc>
          <w:tcPr>
            <w:tcW w:w="3407" w:type="dxa"/>
          </w:tcPr>
          <w:p w14:paraId="5011D9E5" w14:textId="77777777" w:rsidR="00831CED" w:rsidRPr="00DD3487" w:rsidRDefault="00DD3487" w:rsidP="00DD3487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DD3487">
              <w:rPr>
                <w:b/>
                <w:bCs/>
                <w:lang w:val="fr-BE"/>
              </w:rPr>
              <w:t>Graphiques et design</w:t>
            </w:r>
            <w:r w:rsidR="00831CED" w:rsidRPr="00DD3487">
              <w:rPr>
                <w:lang w:val="fr-BE"/>
              </w:rPr>
              <w:t xml:space="preserve"> : InDesign, Lightroom</w:t>
            </w:r>
            <w:r w:rsidR="00F30C21" w:rsidRPr="00DD3487">
              <w:rPr>
                <w:lang w:val="fr-BE"/>
              </w:rPr>
              <w:t>,</w:t>
            </w:r>
            <w:r w:rsidRPr="00DD3487">
              <w:rPr>
                <w:lang w:val="fr-BE"/>
              </w:rPr>
              <w:t xml:space="preserve"> </w:t>
            </w:r>
            <w:r w:rsidR="00D30858" w:rsidRPr="00DD3487">
              <w:rPr>
                <w:lang w:val="fr-BE"/>
              </w:rPr>
              <w:t>Adobe XD</w:t>
            </w:r>
            <w:r w:rsidR="00831CED" w:rsidRPr="00DD3487">
              <w:rPr>
                <w:lang w:val="fr-BE"/>
              </w:rPr>
              <w:t xml:space="preserve">, </w:t>
            </w:r>
            <w:r w:rsidR="00D30858" w:rsidRPr="00DD3487">
              <w:rPr>
                <w:lang w:val="fr-BE"/>
              </w:rPr>
              <w:t>Illustrator.</w:t>
            </w:r>
          </w:p>
          <w:p w14:paraId="7BA27BCC" w14:textId="52889C6C" w:rsidR="00DD3487" w:rsidRPr="00831CED" w:rsidRDefault="00DD3487" w:rsidP="00DD3487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DD3487">
              <w:rPr>
                <w:b/>
                <w:bCs/>
                <w:lang w:val="fr-BE"/>
              </w:rPr>
              <w:t>Code</w:t>
            </w:r>
            <w:r w:rsidRPr="00DD3487">
              <w:rPr>
                <w:lang w:val="fr-BE"/>
              </w:rPr>
              <w:t xml:space="preserve"> : HTML, CSS (SASS, Bootstrap), JavaScript(ES6), PHP SQL.</w:t>
            </w:r>
          </w:p>
        </w:tc>
        <w:tc>
          <w:tcPr>
            <w:tcW w:w="2977" w:type="dxa"/>
          </w:tcPr>
          <w:p w14:paraId="0250E95C" w14:textId="16957D4A" w:rsidR="00E270CE" w:rsidRDefault="00E270CE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C86301">
              <w:rPr>
                <w:b/>
                <w:bCs/>
                <w:lang w:val="fr-BE"/>
              </w:rPr>
              <w:t>Anglais</w:t>
            </w:r>
            <w:r w:rsidR="00CF5086">
              <w:rPr>
                <w:lang w:val="fr-BE"/>
              </w:rPr>
              <w:t xml:space="preserve"> – </w:t>
            </w:r>
            <w:r w:rsidR="007B34FF">
              <w:rPr>
                <w:lang w:val="fr-BE"/>
              </w:rPr>
              <w:t>L</w:t>
            </w:r>
            <w:r w:rsidR="00CF5086">
              <w:rPr>
                <w:lang w:val="fr-BE"/>
              </w:rPr>
              <w:t>angue maternelle</w:t>
            </w:r>
          </w:p>
          <w:p w14:paraId="5E256EA1" w14:textId="574917BF" w:rsidR="00831CED" w:rsidRPr="006430A7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C86301">
              <w:rPr>
                <w:b/>
                <w:bCs/>
                <w:lang w:val="fr-BE"/>
              </w:rPr>
              <w:t>Français</w:t>
            </w:r>
            <w:r w:rsidR="00CF5086">
              <w:rPr>
                <w:lang w:val="fr-BE"/>
              </w:rPr>
              <w:t xml:space="preserve"> – </w:t>
            </w:r>
            <w:r w:rsidR="007B34FF">
              <w:rPr>
                <w:lang w:val="fr-BE"/>
              </w:rPr>
              <w:t>B</w:t>
            </w:r>
            <w:r w:rsidR="00CF5086">
              <w:rPr>
                <w:lang w:val="fr-BE"/>
              </w:rPr>
              <w:t>ilingue</w:t>
            </w:r>
          </w:p>
          <w:p w14:paraId="5D11FD5D" w14:textId="4AC4EC5C" w:rsidR="00831CED" w:rsidRPr="00831CED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C86301">
              <w:rPr>
                <w:b/>
                <w:bCs/>
                <w:lang w:val="fr-BE"/>
              </w:rPr>
              <w:t>Espagnol</w:t>
            </w:r>
            <w:r w:rsidR="00CF5086">
              <w:rPr>
                <w:lang w:val="fr-BE"/>
              </w:rPr>
              <w:t xml:space="preserve"> </w:t>
            </w:r>
            <w:r w:rsidR="00C86301">
              <w:rPr>
                <w:lang w:val="fr-BE"/>
              </w:rPr>
              <w:t xml:space="preserve">– </w:t>
            </w:r>
            <w:r w:rsidR="007B34FF">
              <w:rPr>
                <w:lang w:val="fr-BE"/>
              </w:rPr>
              <w:t>N</w:t>
            </w:r>
            <w:r w:rsidR="00C86301">
              <w:rPr>
                <w:lang w:val="fr-BE"/>
              </w:rPr>
              <w:t>iveau B2</w:t>
            </w:r>
          </w:p>
          <w:p w14:paraId="34AD5207" w14:textId="22ED1FC0" w:rsidR="00831CED" w:rsidRPr="00831CED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fr-BE"/>
              </w:rPr>
            </w:pPr>
            <w:r w:rsidRPr="00C86301">
              <w:rPr>
                <w:b/>
                <w:bCs/>
                <w:lang w:val="fr-BE"/>
              </w:rPr>
              <w:t>Allemand</w:t>
            </w:r>
            <w:r w:rsidR="00C86301">
              <w:rPr>
                <w:lang w:val="fr-BE"/>
              </w:rPr>
              <w:t xml:space="preserve"> – Niveau B1</w:t>
            </w:r>
          </w:p>
        </w:tc>
      </w:tr>
    </w:tbl>
    <w:p w14:paraId="5E45C2F7" w14:textId="071615B1" w:rsidR="00973988" w:rsidRDefault="00973988" w:rsidP="00973988">
      <w:pPr>
        <w:pStyle w:val="Heading1"/>
        <w:rPr>
          <w:lang w:val="fr-BE"/>
        </w:rPr>
      </w:pPr>
      <w:r w:rsidRPr="00831CED">
        <w:rPr>
          <w:lang w:val="fr-BE"/>
        </w:rPr>
        <w:t>Formations</w:t>
      </w:r>
    </w:p>
    <w:p w14:paraId="324AE028" w14:textId="4CF8818A" w:rsidR="00B60C27" w:rsidRPr="00831CED" w:rsidRDefault="00B60C27" w:rsidP="006535B4">
      <w:pPr>
        <w:pStyle w:val="Heading2"/>
        <w:spacing w:line="240" w:lineRule="auto"/>
        <w:jc w:val="both"/>
        <w:rPr>
          <w:lang w:val="fr-BE"/>
        </w:rPr>
      </w:pPr>
      <w:r w:rsidRPr="00900C82">
        <w:rPr>
          <w:b/>
          <w:bCs/>
          <w:lang w:val="fr-BE"/>
        </w:rPr>
        <w:t>2019-2021</w:t>
      </w:r>
      <w:r w:rsidRPr="00831CED">
        <w:rPr>
          <w:lang w:val="fr-BE"/>
        </w:rPr>
        <w:t xml:space="preserve"> – Académie Royale des Beaux-Arts de Bruxelles</w:t>
      </w:r>
    </w:p>
    <w:p w14:paraId="1DD0590B" w14:textId="4DDB364A" w:rsidR="00461EC9" w:rsidRPr="00831CED" w:rsidRDefault="00B60C27" w:rsidP="00E31685">
      <w:pPr>
        <w:pStyle w:val="ListParagraph"/>
        <w:numPr>
          <w:ilvl w:val="0"/>
          <w:numId w:val="10"/>
        </w:numPr>
        <w:spacing w:line="240" w:lineRule="auto"/>
        <w:ind w:left="510"/>
        <w:jc w:val="both"/>
        <w:rPr>
          <w:lang w:val="fr-BE"/>
        </w:rPr>
      </w:pPr>
      <w:r w:rsidRPr="00831CED">
        <w:rPr>
          <w:lang w:val="fr-BE"/>
        </w:rPr>
        <w:t>Diplôme Master en arts plastique et visuels et de l’espace, en Peinture</w:t>
      </w:r>
      <w:r w:rsidR="00B90031">
        <w:rPr>
          <w:lang w:val="fr-BE"/>
        </w:rPr>
        <w:t xml:space="preserve"> </w:t>
      </w:r>
      <w:r w:rsidR="00B90031">
        <w:rPr>
          <w:lang w:val="fr-BE"/>
        </w:rPr>
        <w:t>– Distinction</w:t>
      </w:r>
      <w:r w:rsidR="00461EC9" w:rsidRPr="00831CED">
        <w:rPr>
          <w:lang w:val="fr-BE"/>
        </w:rPr>
        <w:t>.</w:t>
      </w:r>
    </w:p>
    <w:p w14:paraId="7D861C45" w14:textId="605AFE08" w:rsidR="00B60C27" w:rsidRPr="00831CED" w:rsidRDefault="00B60C27" w:rsidP="00E31685">
      <w:pPr>
        <w:pStyle w:val="ListParagraph"/>
        <w:spacing w:line="240" w:lineRule="auto"/>
        <w:ind w:left="510"/>
        <w:jc w:val="both"/>
        <w:rPr>
          <w:lang w:val="fr-BE"/>
        </w:rPr>
      </w:pPr>
      <w:r w:rsidRPr="00831CED">
        <w:rPr>
          <w:lang w:val="fr-BE"/>
        </w:rPr>
        <w:t>(Professeurs : Stephan Balleux et Gauthier Hubert)</w:t>
      </w:r>
    </w:p>
    <w:p w14:paraId="1CF776AF" w14:textId="016498CE" w:rsidR="00B60C27" w:rsidRPr="00F30C21" w:rsidRDefault="00B90031" w:rsidP="006535B4">
      <w:pPr>
        <w:pStyle w:val="Heading2"/>
        <w:spacing w:line="240" w:lineRule="auto"/>
        <w:jc w:val="both"/>
        <w:rPr>
          <w:lang w:val="de-DE"/>
        </w:rPr>
      </w:pPr>
      <w:r>
        <w:rPr>
          <w:b/>
          <w:bCs/>
          <w:lang w:val="de-DE"/>
        </w:rPr>
        <w:t xml:space="preserve">Octobre </w:t>
      </w:r>
      <w:r w:rsidR="00B60C27" w:rsidRPr="00F30C21">
        <w:rPr>
          <w:b/>
          <w:bCs/>
          <w:lang w:val="de-DE"/>
        </w:rPr>
        <w:t>2019</w:t>
      </w:r>
      <w:r>
        <w:rPr>
          <w:b/>
          <w:bCs/>
          <w:lang w:val="de-DE"/>
        </w:rPr>
        <w:t xml:space="preserve"> - Février </w:t>
      </w:r>
      <w:r w:rsidR="00B60C27" w:rsidRPr="00F30C21">
        <w:rPr>
          <w:b/>
          <w:bCs/>
          <w:lang w:val="de-DE"/>
        </w:rPr>
        <w:t>2020</w:t>
      </w:r>
      <w:r w:rsidR="00B60C27" w:rsidRPr="00F30C21">
        <w:rPr>
          <w:lang w:val="de-DE"/>
        </w:rPr>
        <w:t xml:space="preserve"> – Hochschüle für Bildende Künste Dresden</w:t>
      </w:r>
    </w:p>
    <w:p w14:paraId="321846A8" w14:textId="4C04DAD2" w:rsidR="00461EC9" w:rsidRDefault="00B60C27" w:rsidP="00E31685">
      <w:pPr>
        <w:pStyle w:val="ListParagraph"/>
        <w:numPr>
          <w:ilvl w:val="0"/>
          <w:numId w:val="11"/>
        </w:numPr>
        <w:spacing w:line="240" w:lineRule="auto"/>
        <w:ind w:left="510"/>
        <w:jc w:val="both"/>
        <w:rPr>
          <w:lang w:val="fr-BE"/>
        </w:rPr>
      </w:pPr>
      <w:r w:rsidRPr="00831CED">
        <w:rPr>
          <w:lang w:val="fr-BE"/>
        </w:rPr>
        <w:t xml:space="preserve">Programme </w:t>
      </w:r>
      <w:r w:rsidR="00B90031">
        <w:rPr>
          <w:lang w:val="fr-BE"/>
        </w:rPr>
        <w:t xml:space="preserve">de Mobilité d’études </w:t>
      </w:r>
      <w:r w:rsidRPr="00831CED">
        <w:rPr>
          <w:lang w:val="fr-BE"/>
        </w:rPr>
        <w:t>Erasmus +</w:t>
      </w:r>
      <w:r w:rsidR="00B90031">
        <w:rPr>
          <w:lang w:val="fr-BE"/>
        </w:rPr>
        <w:t>.</w:t>
      </w:r>
    </w:p>
    <w:p w14:paraId="714B8BB1" w14:textId="42F903DE" w:rsidR="00B90031" w:rsidRDefault="00B90031" w:rsidP="00E31685">
      <w:pPr>
        <w:pStyle w:val="ListParagraph"/>
        <w:numPr>
          <w:ilvl w:val="0"/>
          <w:numId w:val="11"/>
        </w:numPr>
        <w:spacing w:line="240" w:lineRule="auto"/>
        <w:ind w:left="510"/>
        <w:jc w:val="both"/>
        <w:rPr>
          <w:lang w:val="fr-BE"/>
        </w:rPr>
      </w:pPr>
      <w:r>
        <w:rPr>
          <w:lang w:val="fr-BE"/>
        </w:rPr>
        <w:t>Participation aux cours de l’atelier de Carl Emanuel Wolff.</w:t>
      </w:r>
    </w:p>
    <w:p w14:paraId="6616284C" w14:textId="7FF5C6A1" w:rsidR="00B90031" w:rsidRDefault="00B90031" w:rsidP="00E31685">
      <w:pPr>
        <w:pStyle w:val="ListParagraph"/>
        <w:numPr>
          <w:ilvl w:val="0"/>
          <w:numId w:val="11"/>
        </w:numPr>
        <w:spacing w:line="240" w:lineRule="auto"/>
        <w:ind w:left="510"/>
        <w:jc w:val="both"/>
        <w:rPr>
          <w:lang w:val="fr-BE"/>
        </w:rPr>
      </w:pPr>
      <w:r>
        <w:rPr>
          <w:lang w:val="fr-BE"/>
        </w:rPr>
        <w:t xml:space="preserve">Organisation et participation dans une exposition d’étudiants Erasmus, au </w:t>
      </w:r>
      <w:proofErr w:type="spellStart"/>
      <w:r>
        <w:rPr>
          <w:lang w:val="fr-BE"/>
        </w:rPr>
        <w:t>Brühlsche</w:t>
      </w:r>
      <w:proofErr w:type="spellEnd"/>
      <w:r>
        <w:rPr>
          <w:lang w:val="fr-BE"/>
        </w:rPr>
        <w:t xml:space="preserve"> Terrasse.</w:t>
      </w:r>
    </w:p>
    <w:p w14:paraId="21D31AE9" w14:textId="0C344341" w:rsidR="00B90031" w:rsidRPr="00831CED" w:rsidRDefault="00B90031" w:rsidP="00E31685">
      <w:pPr>
        <w:pStyle w:val="ListParagraph"/>
        <w:numPr>
          <w:ilvl w:val="0"/>
          <w:numId w:val="11"/>
        </w:numPr>
        <w:spacing w:line="240" w:lineRule="auto"/>
        <w:ind w:left="510"/>
        <w:jc w:val="both"/>
        <w:rPr>
          <w:lang w:val="fr-BE"/>
        </w:rPr>
      </w:pPr>
      <w:r>
        <w:rPr>
          <w:lang w:val="fr-BE"/>
        </w:rPr>
        <w:t>Apprentissage de la langue allemande grâce au Support Linguistique en ligne (OLS).</w:t>
      </w:r>
    </w:p>
    <w:p w14:paraId="3B5CF14A" w14:textId="77777777" w:rsidR="00B60C27" w:rsidRPr="00831CED" w:rsidRDefault="00B60C27" w:rsidP="006535B4">
      <w:pPr>
        <w:pStyle w:val="Heading2"/>
        <w:spacing w:line="240" w:lineRule="auto"/>
        <w:jc w:val="both"/>
        <w:rPr>
          <w:lang w:val="fr-BE"/>
        </w:rPr>
      </w:pPr>
      <w:r w:rsidRPr="00900C82">
        <w:rPr>
          <w:b/>
          <w:bCs/>
          <w:lang w:val="fr-BE"/>
        </w:rPr>
        <w:t>2016-2019</w:t>
      </w:r>
      <w:r w:rsidRPr="00831CED">
        <w:rPr>
          <w:lang w:val="fr-BE"/>
        </w:rPr>
        <w:t xml:space="preserve"> – Académie Royale des Beaux-Arts de Bruxelles</w:t>
      </w:r>
    </w:p>
    <w:p w14:paraId="725CC7F8" w14:textId="5297F2AB" w:rsidR="00461EC9" w:rsidRPr="00831CED" w:rsidRDefault="00B60C27" w:rsidP="00E31685">
      <w:pPr>
        <w:pStyle w:val="ListParagraph"/>
        <w:numPr>
          <w:ilvl w:val="0"/>
          <w:numId w:val="12"/>
        </w:numPr>
        <w:spacing w:line="240" w:lineRule="auto"/>
        <w:ind w:left="510"/>
        <w:jc w:val="both"/>
        <w:rPr>
          <w:lang w:val="fr-BE"/>
        </w:rPr>
      </w:pPr>
      <w:r w:rsidRPr="00831CED">
        <w:rPr>
          <w:lang w:val="fr-BE"/>
        </w:rPr>
        <w:t>Diplôme Bachelier</w:t>
      </w:r>
      <w:r w:rsidR="00B90031">
        <w:rPr>
          <w:lang w:val="fr-BE"/>
        </w:rPr>
        <w:t xml:space="preserve"> </w:t>
      </w:r>
      <w:r w:rsidRPr="00831CED">
        <w:rPr>
          <w:lang w:val="fr-BE"/>
        </w:rPr>
        <w:t>en arts plastique et visuels et de l’espace, en Peinture</w:t>
      </w:r>
      <w:r w:rsidR="00B90031">
        <w:rPr>
          <w:lang w:val="fr-BE"/>
        </w:rPr>
        <w:t xml:space="preserve"> – Distinction</w:t>
      </w:r>
      <w:r w:rsidR="00461EC9" w:rsidRPr="00831CED">
        <w:rPr>
          <w:lang w:val="fr-BE"/>
        </w:rPr>
        <w:t>.</w:t>
      </w:r>
    </w:p>
    <w:p w14:paraId="77A17BC5" w14:textId="14D960A1" w:rsidR="00B60C27" w:rsidRPr="00831CED" w:rsidRDefault="00B60C27" w:rsidP="00E31685">
      <w:pPr>
        <w:pStyle w:val="ListParagraph"/>
        <w:spacing w:line="240" w:lineRule="auto"/>
        <w:ind w:left="510"/>
        <w:jc w:val="both"/>
        <w:rPr>
          <w:lang w:val="fr-BE"/>
        </w:rPr>
      </w:pPr>
      <w:r w:rsidRPr="00831CED">
        <w:rPr>
          <w:lang w:val="fr-BE"/>
        </w:rPr>
        <w:t>(Professeurs : Stephan Balleux et Gauthier Hubert)</w:t>
      </w:r>
    </w:p>
    <w:p w14:paraId="0916373F" w14:textId="77777777" w:rsidR="00B60C27" w:rsidRPr="00831CED" w:rsidRDefault="00B60C27" w:rsidP="006535B4">
      <w:pPr>
        <w:pStyle w:val="Heading2"/>
        <w:spacing w:line="240" w:lineRule="auto"/>
        <w:jc w:val="both"/>
        <w:rPr>
          <w:lang w:val="fr-BE"/>
        </w:rPr>
      </w:pPr>
      <w:r w:rsidRPr="00900C82">
        <w:rPr>
          <w:b/>
          <w:bCs/>
          <w:lang w:val="fr-BE"/>
        </w:rPr>
        <w:t>2011-2016</w:t>
      </w:r>
      <w:r w:rsidRPr="00831CED">
        <w:rPr>
          <w:lang w:val="fr-BE"/>
        </w:rPr>
        <w:t xml:space="preserve"> – Lycée Français Jean Monnet de Bruxelles</w:t>
      </w:r>
    </w:p>
    <w:p w14:paraId="626FA530" w14:textId="7DB6940F" w:rsidR="001724B1" w:rsidRPr="00831CED" w:rsidRDefault="00B60C27" w:rsidP="0045627F">
      <w:pPr>
        <w:pStyle w:val="ListParagraph"/>
        <w:numPr>
          <w:ilvl w:val="0"/>
          <w:numId w:val="12"/>
        </w:numPr>
        <w:spacing w:line="240" w:lineRule="auto"/>
        <w:ind w:left="530"/>
        <w:jc w:val="both"/>
        <w:rPr>
          <w:lang w:val="fr-BE"/>
        </w:rPr>
      </w:pPr>
      <w:r w:rsidRPr="00831CED">
        <w:rPr>
          <w:lang w:val="fr-BE"/>
        </w:rPr>
        <w:t>Diplôme de Baccalauréat Littéraire, Option International Britannique – Mention Très Bien.</w:t>
      </w:r>
    </w:p>
    <w:sectPr w:rsidR="001724B1" w:rsidRPr="00831CED" w:rsidSect="000B0CBF">
      <w:type w:val="continuous"/>
      <w:pgSz w:w="11910" w:h="16840"/>
      <w:pgMar w:top="709" w:right="1280" w:bottom="70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E36"/>
    <w:multiLevelType w:val="hybridMultilevel"/>
    <w:tmpl w:val="44E090F6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4514"/>
    <w:multiLevelType w:val="hybridMultilevel"/>
    <w:tmpl w:val="A34AED7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39F5"/>
    <w:multiLevelType w:val="hybridMultilevel"/>
    <w:tmpl w:val="3F169EB6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65D8"/>
    <w:multiLevelType w:val="hybridMultilevel"/>
    <w:tmpl w:val="95CC43AC"/>
    <w:lvl w:ilvl="0" w:tplc="7DFC9AFA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E196F896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5410797E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6388D3A2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92A2C1C0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64C2EE3C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26FA9D24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F36C1D2A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2B4A02D8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4" w15:restartNumberingAfterBreak="0">
    <w:nsid w:val="19D52BE2"/>
    <w:multiLevelType w:val="hybridMultilevel"/>
    <w:tmpl w:val="72DCE622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0CD2"/>
    <w:multiLevelType w:val="hybridMultilevel"/>
    <w:tmpl w:val="177C2FA2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B685C"/>
    <w:multiLevelType w:val="hybridMultilevel"/>
    <w:tmpl w:val="DDBC244A"/>
    <w:lvl w:ilvl="0" w:tplc="73B4226E">
      <w:start w:val="1"/>
      <w:numFmt w:val="bullet"/>
      <w:lvlText w:val="▪"/>
      <w:lvlJc w:val="left"/>
      <w:pPr>
        <w:ind w:left="10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8D629FC"/>
    <w:multiLevelType w:val="hybridMultilevel"/>
    <w:tmpl w:val="BEAC5BD6"/>
    <w:lvl w:ilvl="0" w:tplc="9EC0ACA0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0BBA3838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0EF08BA4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A14EBDB0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B36489CA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87F8B188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481E024E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B06A8554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58D20918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8" w15:restartNumberingAfterBreak="0">
    <w:nsid w:val="3A1A330E"/>
    <w:multiLevelType w:val="hybridMultilevel"/>
    <w:tmpl w:val="C1AC5C62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85BBA"/>
    <w:multiLevelType w:val="hybridMultilevel"/>
    <w:tmpl w:val="80BC176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31FCB"/>
    <w:multiLevelType w:val="hybridMultilevel"/>
    <w:tmpl w:val="C70EF932"/>
    <w:lvl w:ilvl="0" w:tplc="99FC0194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D36EABC4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20AA7CA0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A00205CA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973C7846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7EDE764C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C5CEFCF0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2AF2D890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CDC0D040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11" w15:restartNumberingAfterBreak="0">
    <w:nsid w:val="45C025F6"/>
    <w:multiLevelType w:val="hybridMultilevel"/>
    <w:tmpl w:val="11AC4EB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E3F0C"/>
    <w:multiLevelType w:val="hybridMultilevel"/>
    <w:tmpl w:val="F3AA50DE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C42B5"/>
    <w:multiLevelType w:val="hybridMultilevel"/>
    <w:tmpl w:val="A45E1872"/>
    <w:lvl w:ilvl="0" w:tplc="17B009F4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2B000B9E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F9D4FD78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B30C698E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E1586CCA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E5489822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E76A9562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7A36DC94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BB7E6B9E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4" w15:restartNumberingAfterBreak="0">
    <w:nsid w:val="58BC0011"/>
    <w:multiLevelType w:val="hybridMultilevel"/>
    <w:tmpl w:val="835CC706"/>
    <w:lvl w:ilvl="0" w:tplc="C3D66072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49DCFF8C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20B8A366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045EE344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2B5EFB20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A6D00E54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F12A79C8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71DA481C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CD20CD54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5" w15:restartNumberingAfterBreak="0">
    <w:nsid w:val="593B6523"/>
    <w:multiLevelType w:val="hybridMultilevel"/>
    <w:tmpl w:val="5602047C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02E6"/>
    <w:multiLevelType w:val="hybridMultilevel"/>
    <w:tmpl w:val="C77C89C4"/>
    <w:lvl w:ilvl="0" w:tplc="B5B8FE48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CC78C466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21EE1EA0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33E2F018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813A11FA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E74AB4A0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CE38BF66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57082688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87BEF710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7" w15:restartNumberingAfterBreak="0">
    <w:nsid w:val="62B03428"/>
    <w:multiLevelType w:val="hybridMultilevel"/>
    <w:tmpl w:val="4F1C7BC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A539D"/>
    <w:multiLevelType w:val="hybridMultilevel"/>
    <w:tmpl w:val="0D363C72"/>
    <w:lvl w:ilvl="0" w:tplc="6A4AFB8C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EB304564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76F6155E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1E5C1A0A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7A322C08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A8B83116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9BB4D7F2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E0FE106C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429EFC7A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9" w15:restartNumberingAfterBreak="0">
    <w:nsid w:val="70165486"/>
    <w:multiLevelType w:val="hybridMultilevel"/>
    <w:tmpl w:val="CD221E94"/>
    <w:lvl w:ilvl="0" w:tplc="60DEB48E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1C2C4EEE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8F08B72E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00842246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52E214F0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868E8916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B8702680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7BD62792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74E4E016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20" w15:restartNumberingAfterBreak="0">
    <w:nsid w:val="76C12542"/>
    <w:multiLevelType w:val="hybridMultilevel"/>
    <w:tmpl w:val="07A0D572"/>
    <w:lvl w:ilvl="0" w:tplc="73B4226E">
      <w:start w:val="1"/>
      <w:numFmt w:val="bullet"/>
      <w:lvlText w:val="▪"/>
      <w:lvlJc w:val="left"/>
      <w:pPr>
        <w:ind w:left="36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792DB2"/>
    <w:multiLevelType w:val="hybridMultilevel"/>
    <w:tmpl w:val="E4FE876E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F3F87"/>
    <w:multiLevelType w:val="hybridMultilevel"/>
    <w:tmpl w:val="D0F00CA4"/>
    <w:lvl w:ilvl="0" w:tplc="48B4A564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9476F932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7E40E636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31CCE376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DF3C8A94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E098A526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26A6193C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72B6158C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E6C46B6E">
      <w:numFmt w:val="bullet"/>
      <w:lvlText w:val="•"/>
      <w:lvlJc w:val="left"/>
      <w:pPr>
        <w:ind w:left="5656" w:hanging="282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0"/>
  </w:num>
  <w:num w:numId="5">
    <w:abstractNumId w:val="18"/>
  </w:num>
  <w:num w:numId="6">
    <w:abstractNumId w:val="13"/>
  </w:num>
  <w:num w:numId="7">
    <w:abstractNumId w:val="22"/>
  </w:num>
  <w:num w:numId="8">
    <w:abstractNumId w:val="16"/>
  </w:num>
  <w:num w:numId="9">
    <w:abstractNumId w:val="14"/>
  </w:num>
  <w:num w:numId="10">
    <w:abstractNumId w:val="1"/>
  </w:num>
  <w:num w:numId="11">
    <w:abstractNumId w:val="17"/>
  </w:num>
  <w:num w:numId="12">
    <w:abstractNumId w:val="21"/>
  </w:num>
  <w:num w:numId="13">
    <w:abstractNumId w:val="4"/>
  </w:num>
  <w:num w:numId="14">
    <w:abstractNumId w:val="12"/>
  </w:num>
  <w:num w:numId="15">
    <w:abstractNumId w:val="11"/>
  </w:num>
  <w:num w:numId="16">
    <w:abstractNumId w:val="2"/>
  </w:num>
  <w:num w:numId="17">
    <w:abstractNumId w:val="0"/>
  </w:num>
  <w:num w:numId="18">
    <w:abstractNumId w:val="5"/>
  </w:num>
  <w:num w:numId="19">
    <w:abstractNumId w:val="9"/>
  </w:num>
  <w:num w:numId="20">
    <w:abstractNumId w:val="15"/>
  </w:num>
  <w:num w:numId="21">
    <w:abstractNumId w:val="6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110"/>
    <w:rsid w:val="0000546F"/>
    <w:rsid w:val="000B0CBF"/>
    <w:rsid w:val="000E24A4"/>
    <w:rsid w:val="00110B8E"/>
    <w:rsid w:val="0017148D"/>
    <w:rsid w:val="001724B1"/>
    <w:rsid w:val="0018031C"/>
    <w:rsid w:val="0018613A"/>
    <w:rsid w:val="00192D87"/>
    <w:rsid w:val="001A75D8"/>
    <w:rsid w:val="00210F10"/>
    <w:rsid w:val="00246977"/>
    <w:rsid w:val="002702C6"/>
    <w:rsid w:val="002D327C"/>
    <w:rsid w:val="003134A1"/>
    <w:rsid w:val="00315C4C"/>
    <w:rsid w:val="00342D4F"/>
    <w:rsid w:val="00371650"/>
    <w:rsid w:val="003951F9"/>
    <w:rsid w:val="003A6E21"/>
    <w:rsid w:val="004101FE"/>
    <w:rsid w:val="00432966"/>
    <w:rsid w:val="0045627F"/>
    <w:rsid w:val="00461EC9"/>
    <w:rsid w:val="00475ECC"/>
    <w:rsid w:val="004A7110"/>
    <w:rsid w:val="00501CD9"/>
    <w:rsid w:val="005167C6"/>
    <w:rsid w:val="00535836"/>
    <w:rsid w:val="005363B8"/>
    <w:rsid w:val="00536E7F"/>
    <w:rsid w:val="00550685"/>
    <w:rsid w:val="005944FD"/>
    <w:rsid w:val="005A66B6"/>
    <w:rsid w:val="006430A7"/>
    <w:rsid w:val="00646989"/>
    <w:rsid w:val="00650098"/>
    <w:rsid w:val="006535B4"/>
    <w:rsid w:val="00660CAD"/>
    <w:rsid w:val="00663264"/>
    <w:rsid w:val="006A734C"/>
    <w:rsid w:val="006C389C"/>
    <w:rsid w:val="006D707B"/>
    <w:rsid w:val="00776F3C"/>
    <w:rsid w:val="007A0976"/>
    <w:rsid w:val="007B34FF"/>
    <w:rsid w:val="007C6A8F"/>
    <w:rsid w:val="007F18D6"/>
    <w:rsid w:val="007F3299"/>
    <w:rsid w:val="008057D9"/>
    <w:rsid w:val="00831CED"/>
    <w:rsid w:val="008352C0"/>
    <w:rsid w:val="008562C2"/>
    <w:rsid w:val="00862CFD"/>
    <w:rsid w:val="008C53BA"/>
    <w:rsid w:val="00900C82"/>
    <w:rsid w:val="00973988"/>
    <w:rsid w:val="009B7720"/>
    <w:rsid w:val="009D4504"/>
    <w:rsid w:val="00A14292"/>
    <w:rsid w:val="00A163E6"/>
    <w:rsid w:val="00A5313C"/>
    <w:rsid w:val="00A56D39"/>
    <w:rsid w:val="00AA68B9"/>
    <w:rsid w:val="00AD64A3"/>
    <w:rsid w:val="00AE45BB"/>
    <w:rsid w:val="00B10DAF"/>
    <w:rsid w:val="00B17230"/>
    <w:rsid w:val="00B209BB"/>
    <w:rsid w:val="00B23FE5"/>
    <w:rsid w:val="00B47BB0"/>
    <w:rsid w:val="00B60C27"/>
    <w:rsid w:val="00B90031"/>
    <w:rsid w:val="00BB081C"/>
    <w:rsid w:val="00BF101D"/>
    <w:rsid w:val="00C0646F"/>
    <w:rsid w:val="00C3677F"/>
    <w:rsid w:val="00C51460"/>
    <w:rsid w:val="00C86301"/>
    <w:rsid w:val="00CB165D"/>
    <w:rsid w:val="00CD2697"/>
    <w:rsid w:val="00CF5086"/>
    <w:rsid w:val="00D04281"/>
    <w:rsid w:val="00D1737F"/>
    <w:rsid w:val="00D22ADA"/>
    <w:rsid w:val="00D30858"/>
    <w:rsid w:val="00D45B68"/>
    <w:rsid w:val="00D574C0"/>
    <w:rsid w:val="00DB6BAF"/>
    <w:rsid w:val="00DD3487"/>
    <w:rsid w:val="00DF3765"/>
    <w:rsid w:val="00E270CE"/>
    <w:rsid w:val="00E31685"/>
    <w:rsid w:val="00E41C8D"/>
    <w:rsid w:val="00E7542E"/>
    <w:rsid w:val="00E7737D"/>
    <w:rsid w:val="00EE5D2A"/>
    <w:rsid w:val="00EE6B87"/>
    <w:rsid w:val="00F1476D"/>
    <w:rsid w:val="00F231B2"/>
    <w:rsid w:val="00F30C21"/>
    <w:rsid w:val="00F47E5A"/>
    <w:rsid w:val="00F57158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FA4F1"/>
  <w15:docId w15:val="{746CCD08-3936-4C49-8A0D-50A27DAE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87"/>
  </w:style>
  <w:style w:type="paragraph" w:styleId="Heading1">
    <w:name w:val="heading 1"/>
    <w:basedOn w:val="Normal"/>
    <w:next w:val="Normal"/>
    <w:link w:val="Heading1Char"/>
    <w:uiPriority w:val="9"/>
    <w:qFormat/>
    <w:rsid w:val="007A0976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976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76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76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76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76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76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1"/>
    </w:pPr>
  </w:style>
  <w:style w:type="paragraph" w:styleId="Title">
    <w:name w:val="Title"/>
    <w:basedOn w:val="Normal"/>
    <w:next w:val="Normal"/>
    <w:link w:val="TitleChar"/>
    <w:uiPriority w:val="10"/>
    <w:qFormat/>
    <w:rsid w:val="007A0976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531"/>
    </w:pPr>
  </w:style>
  <w:style w:type="character" w:customStyle="1" w:styleId="Heading1Char">
    <w:name w:val="Heading 1 Char"/>
    <w:basedOn w:val="DefaultParagraphFont"/>
    <w:link w:val="Heading1"/>
    <w:uiPriority w:val="9"/>
    <w:rsid w:val="007A0976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0976"/>
    <w:rPr>
      <w:caps/>
      <w:spacing w:val="15"/>
      <w:shd w:val="clear" w:color="auto" w:fill="D7E7F0" w:themeFill="accent1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7A0976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7A09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76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976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097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A0976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7A09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09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09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76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76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7A0976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A0976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A0976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A0976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A09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9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10DAF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13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B6BAF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o.coz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 Coz</dc:creator>
  <cp:lastModifiedBy>Teo Coz</cp:lastModifiedBy>
  <cp:revision>105</cp:revision>
  <dcterms:created xsi:type="dcterms:W3CDTF">2021-03-30T09:39:00Z</dcterms:created>
  <dcterms:modified xsi:type="dcterms:W3CDTF">2021-12-07T09:51:00Z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2021-03-30T00:00:00Z</vt:filetime>
  </property>
</Properties>
</file>