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14:16</w:t>
      </w:r>
    </w:p>
    <w:p>
      <w:r>
        <w:t>Source data fetched: 2025-08-27 14:06</w:t>
      </w:r>
    </w:p>
    <w:p>
      <w:r>
        <w:rPr>
          <w:b/>
          <w:sz w:val="28"/>
        </w:rPr>
        <w:t>Congratulations to the Top Warrior: Karlos-I (Spain)!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0:0)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0:1)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1:3)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pPr>
        <w:pStyle w:val="ListBullet"/>
      </w:pPr>
      <w:r>
        <w:t>Israel vs Slovenia (war #12764) — region Be'er Sheva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(10 vs 12)</w:t>
      </w:r>
    </w:p>
    <w:p>
      <w:r>
        <w:t>In the last 24 hours, military activity was recorded in 10 countries.</w:t>
      </w:r>
    </w:p>
    <w:p>
      <w:r>
        <w:t>Slovenia: 3,683,739</w:t>
      </w:r>
    </w:p>
    <w:p>
      <w:r>
        <w:t>Spain: 1,841,366</w:t>
      </w:r>
    </w:p>
    <w:p>
      <w:r>
        <w:t>Hungary: 1,654,367</w:t>
      </w:r>
    </w:p>
    <w:p>
      <w:r>
        <w:t>Bulgaria: 1,457,660</w:t>
      </w:r>
    </w:p>
    <w:p>
      <w:r>
        <w:t>Saudi Arabia: 1,094,658</w:t>
      </w:r>
    </w:p>
    <w:p>
      <w:r>
        <w:t>Sweden: 1,036,658</w:t>
      </w:r>
    </w:p>
    <w:p>
      <w:r>
        <w:t>Croatia: 949,494</w:t>
      </w:r>
    </w:p>
    <w:p>
      <w:pPr>
        <w:pStyle w:val="Heading2"/>
      </w:pPr>
      <w:r>
        <w:t>📊 Executive Summary: Key Changes</w:t>
      </w:r>
    </w:p>
    <w:p>
      <w:r>
        <w:t>⚔️ Total military activity: ▼ -18.2% (13,710,015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Bulgaria: -2,418,355 (▼ decrease)</w:t>
      </w:r>
    </w:p>
    <w:p>
      <w:r>
        <w:t>• Spain: +1,841,366 (▲ increase)</w:t>
      </w:r>
    </w:p>
    <w:p>
      <w:r>
        <w:t>• Slovenia: +1,744,331 (▲ increase)</w:t>
      </w:r>
    </w:p>
    <w:p>
      <w:r>
        <w:t>• Hungary: -1,476,798 (▼ decrease)</w:t>
      </w:r>
    </w:p>
    <w:p>
      <w:r>
        <w:t>• United States of America: -1,224,155 (▼ decrease)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3"/>
      </w:pPr>
      <w:r>
        <w:t>Price Changes for Key Items</w:t>
      </w:r>
    </w:p>
    <w:p>
      <w:r>
        <w:t>Item 14: ▼ -99.10% (0.000067 → 0.007481 GOLD)</w:t>
      </w:r>
    </w:p>
    <w:p>
      <w:r>
        <w:t>Item 11: ▼ -97.39% (0.000563 → 0.021538 GOLD)</w:t>
      </w:r>
    </w:p>
    <w:p>
      <w:r>
        <w:t>Item 5: ▼ -96.86% (0.001520 → 0.048414 GOLD)</w:t>
      </w:r>
    </w:p>
    <w:p>
      <w:r>
        <w:t>Item 15: ▼ -96.78% (0.001126 → 0.035000 GOLD)</w:t>
      </w:r>
    </w:p>
    <w:p>
      <w:r>
        <w:t>Item 18: ▼ -95.35% (0.010005 → 0.215378 GOLD)</w:t>
      </w:r>
    </w:p>
    <w:p>
      <w:r>
        <w:t>Item 20: ▼ -95.24% (0.000890 → 0.018703 GOLD)</w:t>
      </w:r>
    </w:p>
    <w:p>
      <w:r>
        <w:t>Item 16: ▼ -95.18% (0.003378 → 0.070120 GOLD)</w:t>
      </w:r>
    </w:p>
    <w:p>
      <w:r>
        <w:t>Item 19: ▼ -94.83% (0.000345 → 0.006667 GOLD)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Karlos-I (Spain): 1,841,366 damage</w:t>
      </w:r>
    </w:p>
    <w:p>
      <w:pPr>
        <w:pStyle w:val="ListNumber"/>
      </w:pPr>
      <w:r>
        <w:t>Colon3lBruce (Slovenia): 1,524,601 damage</w:t>
      </w:r>
    </w:p>
    <w:p>
      <w:pPr>
        <w:pStyle w:val="ListNumber"/>
      </w:pPr>
      <w:r>
        <w:t>THANОS (Bulgaria): 1,457,660 damage</w:t>
      </w:r>
    </w:p>
    <w:p>
      <w:pPr>
        <w:pStyle w:val="ListNumber"/>
      </w:pPr>
      <w:r>
        <w:t>Ashborn (Hungary): 1,205,811 damage</w:t>
      </w:r>
    </w:p>
    <w:p>
      <w:pPr>
        <w:pStyle w:val="ListNumber"/>
      </w:pPr>
      <w:r>
        <w:t>maher (Slovenia): 1,100,827 damage</w:t>
      </w:r>
    </w:p>
    <w:p>
      <w:pPr>
        <w:pStyle w:val="ListNumber"/>
      </w:pPr>
      <w:r>
        <w:t>1hell (Saudi Arabia): 1,094,658 damage</w:t>
      </w:r>
    </w:p>
    <w:p>
      <w:pPr>
        <w:pStyle w:val="ListNumber"/>
      </w:pPr>
      <w:r>
        <w:t>Swedski Lincon (Sweden): 1,036,658 damage</w:t>
      </w:r>
    </w:p>
    <w:p>
      <w:pPr>
        <w:pStyle w:val="ListNumber"/>
      </w:pPr>
      <w:r>
        <w:t>Aexil (North Macedonia): 932,338 damage</w:t>
      </w:r>
    </w:p>
    <w:p>
      <w:pPr>
        <w:pStyle w:val="ListNumber"/>
      </w:pPr>
      <w:r>
        <w:t>Cameltoe (Poland): 636,937 damage</w:t>
      </w:r>
    </w:p>
    <w:p>
      <w:pPr>
        <w:pStyle w:val="ListNumber"/>
      </w:pPr>
      <w:r>
        <w:t>Zoki (Slovenia):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Swedski Lincon: ▼ -38.4% (1,036,658 vs 1,681,531)</w:t>
      </w:r>
    </w:p>
    <w:p>
      <w:r>
        <w:t>• Ashborn: ▲ +64.1% (1,205,811 vs 734,998)</w:t>
      </w:r>
    </w:p>
    <w:p>
      <w:r>
        <w:t>• 1Hell: ▼ -20.2% (1,094,658 vs 1,371,436)</w:t>
      </w:r>
    </w:p>
    <w:p>
      <w:r>
        <w:t>New warriors in top list:</w:t>
      </w:r>
    </w:p>
    <w:p>
      <w:r>
        <w:t>• Maher (Slovenia): 1,100,827 damage</w:t>
      </w:r>
    </w:p>
    <w:p>
      <w:r>
        <w:t>• Karlos-I (Spain): 1,841,366 damage</w:t>
      </w:r>
    </w:p>
    <w:p>
      <w:r>
        <w:t>• Aexil (North Macedonia): 932,338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1.133333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0.012500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-81.28%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0.050025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-47.58%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0.000500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0.000338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0.001350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0.002815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0.001520 GOLD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titanium</w:t>
            </w:r>
          </w:p>
        </w:tc>
        <w:tc>
          <w:tcPr>
            <w:tcW w:type="dxa" w:w="2160"/>
          </w:tcPr>
          <w:p>
            <w:r>
              <w:t>Pakistan</w:t>
            </w:r>
          </w:p>
        </w:tc>
        <w:tc>
          <w:tcPr>
            <w:tcW w:type="dxa" w:w="2160"/>
          </w:tcPr>
          <w:p>
            <w:r>
              <w:t>0.1 PKR</w:t>
            </w:r>
          </w:p>
        </w:tc>
        <w:tc>
          <w:tcPr>
            <w:tcW w:type="dxa" w:w="2160"/>
          </w:tcPr>
          <w:p>
            <w:r>
              <w:t>0.000345</w:t>
            </w:r>
          </w:p>
        </w:tc>
      </w:tr>
      <w:tr>
        <w:tc>
          <w:tcPr>
            <w:tcW w:type="dxa" w:w="2160"/>
          </w:tcPr>
          <w:p>
            <w:r>
              <w:t>grain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0.5 RON</w:t>
            </w:r>
          </w:p>
        </w:tc>
        <w:tc>
          <w:tcPr>
            <w:tcW w:type="dxa" w:w="2160"/>
          </w:tcPr>
          <w:p>
            <w:r>
              <w:t>0.000500</w:t>
            </w:r>
          </w:p>
        </w:tc>
      </w:tr>
      <w:tr>
        <w:tc>
          <w:tcPr>
            <w:tcW w:type="dxa" w:w="2160"/>
          </w:tcPr>
          <w:p>
            <w:r>
              <w:t>iron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0.2 ZAR</w:t>
            </w:r>
          </w:p>
        </w:tc>
        <w:tc>
          <w:tcPr>
            <w:tcW w:type="dxa" w:w="2160"/>
          </w:tcPr>
          <w:p>
            <w:r>
              <w:t>0.000727</w:t>
            </w:r>
          </w:p>
        </w:tc>
      </w:tr>
      <w:tr>
        <w:tc>
          <w:tcPr>
            <w:tcW w:type="dxa" w:w="2160"/>
          </w:tcPr>
          <w:p>
            <w:r>
              <w:t>fuel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0.96 RON</w:t>
            </w:r>
          </w:p>
        </w:tc>
        <w:tc>
          <w:tcPr>
            <w:tcW w:type="dxa" w:w="2160"/>
          </w:tcPr>
          <w:p>
            <w:r>
              <w:t>0.000960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food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0.3 MKD</w:t>
            </w:r>
          </w:p>
        </w:tc>
        <w:tc>
          <w:tcPr>
            <w:tcW w:type="dxa" w:w="2160"/>
          </w:tcPr>
          <w:p>
            <w:r>
              <w:t>0.000338</w:t>
            </w:r>
          </w:p>
        </w:tc>
      </w:tr>
      <w:tr>
        <w:tc>
          <w:tcPr>
            <w:tcW w:type="dxa" w:w="2160"/>
          </w:tcPr>
          <w:p>
            <w:r>
              <w:t>food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1.199 MKD</w:t>
            </w:r>
          </w:p>
        </w:tc>
        <w:tc>
          <w:tcPr>
            <w:tcW w:type="dxa" w:w="2160"/>
          </w:tcPr>
          <w:p>
            <w:r>
              <w:t>0.001350</w:t>
            </w:r>
          </w:p>
        </w:tc>
      </w:tr>
      <w:tr>
        <w:tc>
          <w:tcPr>
            <w:tcW w:type="dxa" w:w="2160"/>
          </w:tcPr>
          <w:p>
            <w:r>
              <w:t>food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1.35 MKD</w:t>
            </w:r>
          </w:p>
        </w:tc>
        <w:tc>
          <w:tcPr>
            <w:tcW w:type="dxa" w:w="2160"/>
          </w:tcPr>
          <w:p>
            <w:r>
              <w:t>0.001520</w:t>
            </w:r>
          </w:p>
        </w:tc>
      </w:tr>
      <w:tr>
        <w:tc>
          <w:tcPr>
            <w:tcW w:type="dxa" w:w="2160"/>
          </w:tcPr>
          <w:p>
            <w:r>
              <w:t>food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2.5 MKD</w:t>
            </w:r>
          </w:p>
        </w:tc>
        <w:tc>
          <w:tcPr>
            <w:tcW w:type="dxa" w:w="2160"/>
          </w:tcPr>
          <w:p>
            <w:r>
              <w:t>0.002815</w:t>
            </w:r>
          </w:p>
        </w:tc>
      </w:tr>
      <w:tr>
        <w:tc>
          <w:tcPr>
            <w:tcW w:type="dxa" w:w="2160"/>
          </w:tcPr>
          <w:p>
            <w:r>
              <w:t>food q5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weapon q1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0.059 ZAR</w:t>
            </w:r>
          </w:p>
        </w:tc>
        <w:tc>
          <w:tcPr>
            <w:tcW w:type="dxa" w:w="2160"/>
          </w:tcPr>
          <w:p>
            <w:r>
              <w:t>0.000215</w:t>
            </w:r>
          </w:p>
        </w:tc>
      </w:tr>
      <w:tr>
        <w:tc>
          <w:tcPr>
            <w:tcW w:type="dxa" w:w="2160"/>
          </w:tcPr>
          <w:p>
            <w:r>
              <w:t>weapon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0.5 MKD</w:t>
            </w:r>
          </w:p>
        </w:tc>
        <w:tc>
          <w:tcPr>
            <w:tcW w:type="dxa" w:w="2160"/>
          </w:tcPr>
          <w:p>
            <w:r>
              <w:t>0.000563</w:t>
            </w:r>
          </w:p>
        </w:tc>
      </w:tr>
      <w:tr>
        <w:tc>
          <w:tcPr>
            <w:tcW w:type="dxa" w:w="2160"/>
          </w:tcPr>
          <w:p>
            <w:r>
              <w:t>weapon q5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0.399 ZAR</w:t>
            </w:r>
          </w:p>
        </w:tc>
        <w:tc>
          <w:tcPr>
            <w:tcW w:type="dxa" w:w="2160"/>
          </w:tcPr>
          <w:p>
            <w:r>
              <w:t>0.001451</w:t>
            </w:r>
          </w:p>
        </w:tc>
      </w:tr>
      <w:tr>
        <w:tc>
          <w:tcPr>
            <w:tcW w:type="dxa" w:w="2160"/>
          </w:tcPr>
          <w:p>
            <w:r>
              <w:t>weapon q2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0.09 HUF</w:t>
            </w:r>
          </w:p>
        </w:tc>
        <w:tc>
          <w:tcPr>
            <w:tcW w:type="dxa" w:w="2160"/>
          </w:tcPr>
          <w:p>
            <w:r>
              <w:t>0.002500</w:t>
            </w:r>
          </w:p>
        </w:tc>
      </w:tr>
      <w:tr>
        <w:tc>
          <w:tcPr>
            <w:tcW w:type="dxa" w:w="2160"/>
          </w:tcPr>
          <w:p>
            <w:r>
              <w:t>weapon q3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0.127 HUF</w:t>
            </w:r>
          </w:p>
        </w:tc>
        <w:tc>
          <w:tcPr>
            <w:tcW w:type="dxa" w:w="2160"/>
          </w:tcPr>
          <w:p>
            <w:r>
              <w:t>0.003528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airplane ticket q1</w:t>
            </w:r>
          </w:p>
        </w:tc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0.001 GEL</w:t>
            </w:r>
          </w:p>
        </w:tc>
        <w:tc>
          <w:tcPr>
            <w:tcW w:type="dxa" w:w="2160"/>
          </w:tcPr>
          <w:p>
            <w:r>
              <w:t>0.000067</w:t>
            </w:r>
          </w:p>
        </w:tc>
      </w:tr>
      <w:tr>
        <w:tc>
          <w:tcPr>
            <w:tcW w:type="dxa" w:w="2160"/>
          </w:tcPr>
          <w:p>
            <w:r>
              <w:t>airplane ticket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1.0 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</w:tr>
      <w:tr>
        <w:tc>
          <w:tcPr>
            <w:tcW w:type="dxa" w:w="2160"/>
          </w:tcPr>
          <w:p>
            <w:r>
              <w:t>airplane ticket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  <w:tr>
        <w:tc>
          <w:tcPr>
            <w:tcW w:type="dxa" w:w="2160"/>
          </w:tcPr>
          <w:p>
            <w:r>
              <w:t>airplane ticket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  <w:tr>
        <w:tc>
          <w:tcPr>
            <w:tcW w:type="dxa" w:w="2160"/>
          </w:tcPr>
          <w:p>
            <w:r>
              <w:t>airplane ticket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aircraft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0.79 MKD</w:t>
            </w:r>
          </w:p>
        </w:tc>
        <w:tc>
          <w:tcPr>
            <w:tcW w:type="dxa" w:w="2160"/>
          </w:tcPr>
          <w:p>
            <w:r>
              <w:t>0.000890</w:t>
            </w:r>
          </w:p>
        </w:tc>
      </w:tr>
      <w:tr>
        <w:tc>
          <w:tcPr>
            <w:tcW w:type="dxa" w:w="2160"/>
          </w:tcPr>
          <w:p>
            <w:r>
              <w:t>aircraft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1.5 MKD</w:t>
            </w:r>
          </w:p>
        </w:tc>
        <w:tc>
          <w:tcPr>
            <w:tcW w:type="dxa" w:w="2160"/>
          </w:tcPr>
          <w:p>
            <w:r>
              <w:t>0.001689</w:t>
            </w:r>
          </w:p>
        </w:tc>
      </w:tr>
      <w:tr>
        <w:tc>
          <w:tcPr>
            <w:tcW w:type="dxa" w:w="2160"/>
          </w:tcPr>
          <w:p>
            <w:r>
              <w:t>aircraft q3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3.33 RON</w:t>
            </w:r>
          </w:p>
        </w:tc>
        <w:tc>
          <w:tcPr>
            <w:tcW w:type="dxa" w:w="2160"/>
          </w:tcPr>
          <w:p>
            <w:r>
              <w:t>0.003332</w:t>
            </w:r>
          </w:p>
        </w:tc>
      </w:tr>
      <w:tr>
        <w:tc>
          <w:tcPr>
            <w:tcW w:type="dxa" w:w="2160"/>
          </w:tcPr>
          <w:p>
            <w:r>
              <w:t>aircraft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7.0 RON</w:t>
            </w:r>
          </w:p>
        </w:tc>
        <w:tc>
          <w:tcPr>
            <w:tcW w:type="dxa" w:w="2160"/>
          </w:tcPr>
          <w:p>
            <w:r>
              <w:t>0.007004</w:t>
            </w:r>
          </w:p>
        </w:tc>
      </w:tr>
      <w:tr>
        <w:tc>
          <w:tcPr>
            <w:tcW w:type="dxa" w:w="2160"/>
          </w:tcPr>
          <w:p>
            <w:r>
              <w:t>aircraft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8.0 RON</w:t>
            </w:r>
          </w:p>
        </w:tc>
        <w:tc>
          <w:tcPr>
            <w:tcW w:type="dxa" w:w="2160"/>
          </w:tcPr>
          <w:p>
            <w:r>
              <w:t>0.008004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