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2025-08-29 07:07</w:t>
      </w:r>
    </w:p>
    <w:p>
      <w:r>
        <w:t>Source data fetched: 2025-08-29 07:07</w:t>
      </w:r>
    </w:p>
    <w:p>
      <w:r>
        <w:rPr>
          <w:b/>
          <w:sz w:val="28"/>
        </w:rPr>
        <w:t>Congratulations to the Top Warrior: Anibe (Poland)!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#12811) — region Medan (score 0:0)</w:t>
      </w:r>
    </w:p>
    <w:p>
      <w:pPr>
        <w:pStyle w:val="ListBullet"/>
      </w:pPr>
      <w:r>
        <w:t>Georgia vs Poland (war #12810) — region Gori (score 0:0)</w:t>
      </w:r>
    </w:p>
    <w:p>
      <w:pPr>
        <w:pStyle w:val="ListBullet"/>
      </w:pPr>
      <w:r>
        <w:t>Black vs White (war #12809) — region Stadium (score 1:0)</w:t>
      </w:r>
    </w:p>
    <w:p>
      <w:pPr>
        <w:pStyle w:val="ListBullet"/>
      </w:pPr>
      <w:r>
        <w:t>United Kingdom vs Sweden (war #12808) — region Norwich (score 0:2)</w:t>
      </w:r>
    </w:p>
    <w:p>
      <w:pPr>
        <w:pStyle w:val="ListBullet"/>
      </w:pPr>
      <w:r>
        <w:t>North Macedonia vs Croatia (war #12807) — region Bitola (score 4:0)</w:t>
      </w:r>
    </w:p>
    <w:p>
      <w:pPr>
        <w:pStyle w:val="ListBullet"/>
      </w:pPr>
      <w:r>
        <w:t>Hungary vs Slovenia (war #12806) — region Murska Sobota (score 0:4)</w:t>
      </w:r>
    </w:p>
    <w:p>
      <w:pPr>
        <w:pStyle w:val="ListBullet"/>
      </w:pPr>
      <w:r>
        <w:t>Pakistan vs South Korea (war #12805) — region Islamabad (score 1:5)</w:t>
      </w:r>
    </w:p>
    <w:p>
      <w:pPr>
        <w:pStyle w:val="ListBullet"/>
      </w:pPr>
      <w:r>
        <w:t>Serbia vs Albania (war #12804) — region Pogradec (score 5:3)</w:t>
      </w:r>
    </w:p>
    <w:p>
      <w:pPr>
        <w:pStyle w:val="ListBullet"/>
      </w:pPr>
      <w:r>
        <w:t>Lithuania vs Poland (war #12803) — region Alytus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7 countries.</w:t>
      </w:r>
    </w:p>
    <w:p>
      <w:r>
        <w:t>Poland: 2,772,506</w:t>
      </w:r>
    </w:p>
    <w:p>
      <w:r>
        <w:t>Bulgaria: 2,322,160</w:t>
      </w:r>
    </w:p>
    <w:p>
      <w:r>
        <w:t>South Korea: 1,694,237</w:t>
      </w:r>
    </w:p>
    <w:p>
      <w:r>
        <w:t>Saudi Arabia: 1,452,940</w:t>
      </w:r>
    </w:p>
    <w:p>
      <w:r>
        <w:t>Serbia: 1,270,591</w:t>
      </w:r>
    </w:p>
    <w:p>
      <w:r>
        <w:t>China: 334,039</w:t>
      </w:r>
    </w:p>
    <w:p>
      <w:r>
        <w:t>North Macedonia: 248,982</w:t>
      </w:r>
    </w:p>
    <w:p>
      <w:pPr>
        <w:pStyle w:val="Heading2"/>
      </w:pPr>
      <w:r>
        <w:t>📊 Executive Summary: Key Changes</w:t>
      </w:r>
    </w:p>
    <w:p>
      <w:r>
        <w:t>⚔️ Total military activity: ▼ -39.6% (10,095,455 vs 16,709,211)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-4,599,256 (▼ decrease)</w:t>
      </w:r>
    </w:p>
    <w:p>
      <w:r>
        <w:t>• Saudi Arabia: -3,857,201 (▼ decrease)</w:t>
      </w:r>
    </w:p>
    <w:p>
      <w:r>
        <w:t>• Poland: +1,851,390 (▲ increase)</w:t>
      </w:r>
    </w:p>
    <w:p>
      <w:r>
        <w:t>• South Korea: +1,694,237 (▲ increase)</w:t>
      </w:r>
    </w:p>
    <w:p>
      <w:r>
        <w:t>• United States of America: -1,324,186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Anibe (Poland): 1,752,742 damage</w:t>
      </w:r>
    </w:p>
    <w:p>
      <w:pPr>
        <w:pStyle w:val="ListNumber"/>
      </w:pPr>
      <w:r>
        <w:t>hik02 (South Korea): 1,694,237 damage</w:t>
      </w:r>
    </w:p>
    <w:p>
      <w:pPr>
        <w:pStyle w:val="ListNumber"/>
      </w:pPr>
      <w:r>
        <w:t>THANОS (Bulgaria): 929,464 damage</w:t>
      </w:r>
    </w:p>
    <w:p>
      <w:pPr>
        <w:pStyle w:val="ListNumber"/>
      </w:pPr>
      <w:r>
        <w:t>VeleV (Bulgaria): 911,884 damage</w:t>
      </w:r>
    </w:p>
    <w:p>
      <w:pPr>
        <w:pStyle w:val="ListNumber"/>
      </w:pPr>
      <w:r>
        <w:t>1hell (Saudi Arabia): 891,406 damage</w:t>
      </w:r>
    </w:p>
    <w:p>
      <w:pPr>
        <w:pStyle w:val="ListNumber"/>
      </w:pPr>
      <w:r>
        <w:t>Aldrich (Saudi Arabia): 561,534 damage</w:t>
      </w:r>
    </w:p>
    <w:p>
      <w:pPr>
        <w:pStyle w:val="ListNumber"/>
      </w:pPr>
      <w:r>
        <w:t>Vaske (Serbia): 516,554 damage</w:t>
      </w:r>
    </w:p>
    <w:p>
      <w:pPr>
        <w:pStyle w:val="ListNumber"/>
      </w:pPr>
      <w:r>
        <w:t>Pedja92 (Serbia): 507,765 damage</w:t>
      </w:r>
    </w:p>
    <w:p>
      <w:pPr>
        <w:pStyle w:val="ListNumber"/>
      </w:pPr>
      <w:r>
        <w:t>karakolev (Bulgaria): 480,812 damage</w:t>
      </w:r>
    </w:p>
    <w:p>
      <w:pPr>
        <w:pStyle w:val="ListNumber"/>
      </w:pPr>
      <w:r>
        <w:t>ms05 (Poland): 425,443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▼ -76.6% (891,406 vs 3,804,263)</w:t>
      </w:r>
    </w:p>
    <w:p>
      <w:r>
        <w:t>• Thanоs: ▲ +17.4% (929,464 vs 792,040)</w:t>
      </w:r>
    </w:p>
    <w:p>
      <w:r>
        <w:t>New warriors in top list:</w:t>
      </w:r>
    </w:p>
    <w:p>
      <w:r>
        <w:t>• Hik02 (South Korea): 1,694,237 damage</w:t>
      </w:r>
    </w:p>
    <w:p>
      <w:r>
        <w:t>• Anibe (Poland): 1,752,742 damage</w:t>
      </w:r>
    </w:p>
    <w:p>
      <w:r>
        <w:t>• Aldrich (Saudi Arabia): 561,534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9251</w:t>
            </w:r>
          </w:p>
        </w:tc>
        <w:tc>
          <w:tcPr>
            <w:tcW w:type="dxa" w:w="2160"/>
          </w:tcPr>
          <w:p>
            <w:r>
              <w:t>1.500000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9787</w:t>
            </w:r>
          </w:p>
        </w:tc>
        <w:tc>
          <w:tcPr>
            <w:tcW w:type="dxa" w:w="2160"/>
          </w:tcPr>
          <w:p>
            <w:r>
              <w:t>1.363636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8676</w:t>
            </w:r>
          </w:p>
        </w:tc>
        <w:tc>
          <w:tcPr>
            <w:tcW w:type="dxa" w:w="2160"/>
          </w:tcPr>
          <w:p>
            <w:r>
              <w:t>1.166667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▼ -35.10%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▼ -25.96%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0.035714</w:t>
            </w:r>
          </w:p>
        </w:tc>
        <w:tc>
          <w:tcPr>
            <w:tcW w:type="dxa" w:w="2160"/>
          </w:tcPr>
          <w:p>
            <w:r>
              <w:t>0.035714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0.019980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▲ +57.84%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-10.00%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▼ -4.05%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0.022727</w:t>
            </w:r>
          </w:p>
        </w:tc>
        <w:tc>
          <w:tcPr>
            <w:tcW w:type="dxa" w:w="2160"/>
          </w:tcPr>
          <w:p>
            <w:r>
              <w:t>0.021763</w:t>
            </w:r>
          </w:p>
        </w:tc>
        <w:tc>
          <w:tcPr>
            <w:tcW w:type="dxa" w:w="2160"/>
          </w:tcPr>
          <w:p>
            <w:r>
              <w:t>▲ +4.43%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0.025000</w:t>
            </w:r>
          </w:p>
        </w:tc>
        <w:tc>
          <w:tcPr>
            <w:tcW w:type="dxa" w:w="2160"/>
          </w:tcPr>
          <w:p>
            <w:r>
              <w:t>▲ +8.11%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0.033337</w:t>
            </w:r>
          </w:p>
        </w:tc>
        <w:tc>
          <w:tcPr>
            <w:tcW w:type="dxa" w:w="2160"/>
          </w:tcPr>
          <w:p>
            <w:r>
              <w:t>0.033337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▲ +65.00%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0.021525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▲ +5.47%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▲ +14.94%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▲ +6.25%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▲ +0.93%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▼ -13.00%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0.243902</w:t>
            </w:r>
          </w:p>
        </w:tc>
        <w:tc>
          <w:tcPr>
            <w:tcW w:type="dxa" w:w="2160"/>
          </w:tcPr>
          <w:p>
            <w:r>
              <w:t>▼ -6.82%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▲ +16.67%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0.011364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+13.64%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-25.00%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+150.00%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0.96 RON</w:t>
            </w:r>
          </w:p>
        </w:tc>
        <w:tc>
          <w:tcPr>
            <w:tcW w:type="dxa" w:w="1234"/>
          </w:tcPr>
          <w:p>
            <w:r>
              <w:t>0.000960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0.000994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0.129 HUF</w:t>
            </w:r>
          </w:p>
        </w:tc>
        <w:tc>
          <w:tcPr>
            <w:tcW w:type="dxa" w:w="1234"/>
          </w:tcPr>
          <w:p>
            <w:r>
              <w:t>0.005375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0.006458</w:t>
            </w:r>
          </w:p>
        </w:tc>
        <w:tc>
          <w:tcPr>
            <w:tcW w:type="dxa" w:w="1234"/>
          </w:tcPr>
          <w:p>
            <w:r>
              <w:t>▲ +23.48%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4.0 RON</w:t>
            </w:r>
          </w:p>
        </w:tc>
        <w:tc>
          <w:tcPr>
            <w:tcW w:type="dxa" w:w="1234"/>
          </w:tcPr>
          <w:p>
            <w:r>
              <w:t>0.004002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0.004002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0.2 HUF</w:t>
            </w:r>
          </w:p>
        </w:tc>
        <w:tc>
          <w:tcPr>
            <w:tcW w:type="dxa" w:w="1234"/>
          </w:tcPr>
          <w:p>
            <w:r>
              <w:t>0.008333</w:t>
            </w:r>
          </w:p>
        </w:tc>
        <w:tc>
          <w:tcPr>
            <w:tcW w:type="dxa" w:w="1234"/>
          </w:tcPr>
          <w:p>
            <w:r>
              <w:t>188</w:t>
            </w:r>
          </w:p>
        </w:tc>
        <w:tc>
          <w:tcPr>
            <w:tcW w:type="dxa" w:w="1234"/>
          </w:tcPr>
          <w:p>
            <w:r>
              <w:t>0.012000</w:t>
            </w:r>
          </w:p>
        </w:tc>
        <w:tc>
          <w:tcPr>
            <w:tcW w:type="dxa" w:w="1234"/>
          </w:tcPr>
          <w:p>
            <w:r>
              <w:t>▲ +9.72%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0.399 ZAR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0.3 MKD</w:t>
            </w:r>
          </w:p>
        </w:tc>
        <w:tc>
          <w:tcPr>
            <w:tcW w:type="dxa" w:w="1234"/>
          </w:tcPr>
          <w:p>
            <w:r>
              <w:t>0.000338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0.028131</w:t>
            </w:r>
          </w:p>
        </w:tc>
        <w:tc>
          <w:tcPr>
            <w:tcW w:type="dxa" w:w="1234"/>
          </w:tcPr>
          <w:p>
            <w:r>
              <w:t>▲ +6.29%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1.199 MKD</w:t>
            </w:r>
          </w:p>
        </w:tc>
        <w:tc>
          <w:tcPr>
            <w:tcW w:type="dxa" w:w="1234"/>
          </w:tcPr>
          <w:p>
            <w:r>
              <w:t>0.001350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0.001350</w:t>
            </w:r>
          </w:p>
        </w:tc>
        <w:tc>
          <w:tcPr>
            <w:tcW w:type="dxa" w:w="1234"/>
          </w:tcPr>
          <w:p>
            <w:r>
              <w:t>▲ +6.22%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▲ +6.23%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0.001520</w:t>
            </w:r>
          </w:p>
        </w:tc>
        <w:tc>
          <w:tcPr>
            <w:tcW w:type="dxa" w:w="1234"/>
          </w:tcPr>
          <w:p>
            <w:r>
              <w:t>429</w:t>
            </w:r>
          </w:p>
        </w:tc>
        <w:tc>
          <w:tcPr>
            <w:tcW w:type="dxa" w:w="1234"/>
          </w:tcPr>
          <w:p>
            <w:r>
              <w:t>0.001520</w:t>
            </w:r>
          </w:p>
        </w:tc>
        <w:tc>
          <w:tcPr>
            <w:tcW w:type="dxa" w:w="1234"/>
          </w:tcPr>
          <w:p>
            <w:r>
              <w:t>▲ +6.22%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▼ -11.48%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0.000890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0.001438</w:t>
            </w:r>
          </w:p>
        </w:tc>
        <w:tc>
          <w:tcPr>
            <w:tcW w:type="dxa" w:w="1234"/>
          </w:tcPr>
          <w:p>
            <w:r>
              <w:t>▲ +6.33%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0.001689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0.001689</w:t>
            </w:r>
          </w:p>
        </w:tc>
        <w:tc>
          <w:tcPr>
            <w:tcW w:type="dxa" w:w="1234"/>
          </w:tcPr>
          <w:p>
            <w:r>
              <w:t>▲ +6.23%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0.001126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0.001126</w:t>
            </w:r>
          </w:p>
        </w:tc>
        <w:tc>
          <w:tcPr>
            <w:tcW w:type="dxa" w:w="1234"/>
          </w:tcPr>
          <w:p>
            <w:r>
              <w:t>▲ +6.23%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0.003378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0.057995</w:t>
            </w:r>
          </w:p>
        </w:tc>
        <w:tc>
          <w:tcPr>
            <w:tcW w:type="dxa" w:w="1234"/>
          </w:tcPr>
          <w:p>
            <w:r>
              <w:t>▲ +6.23%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0.000994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0.000338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0.028131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4.0 RON</w:t>
            </w:r>
          </w:p>
        </w:tc>
        <w:tc>
          <w:tcPr>
            <w:tcW w:type="dxa" w:w="1440"/>
          </w:tcPr>
          <w:p>
            <w:r>
              <w:t>0.004002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0.004002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0.129 HUF</w:t>
            </w:r>
          </w:p>
        </w:tc>
        <w:tc>
          <w:tcPr>
            <w:tcW w:type="dxa" w:w="1440"/>
          </w:tcPr>
          <w:p>
            <w:r>
              <w:t>0.005375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0.006458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 HUF</w:t>
            </w:r>
          </w:p>
        </w:tc>
        <w:tc>
          <w:tcPr>
            <w:tcW w:type="dxa" w:w="1440"/>
          </w:tcPr>
          <w:p>
            <w:r>
              <w:t>0.008333</w:t>
            </w:r>
          </w:p>
        </w:tc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0.012000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0.057995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0.000890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0.001438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